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F5F2" w14:textId="2313025C" w:rsidR="00752B8B" w:rsidRPr="002101D7" w:rsidRDefault="00752B8B" w:rsidP="0094302E">
      <w:pPr>
        <w:suppressLineNumbers/>
        <w:spacing w:line="276" w:lineRule="auto"/>
        <w:rPr>
          <w:b/>
          <w:bCs/>
          <w:sz w:val="22"/>
          <w:szCs w:val="22"/>
        </w:rPr>
      </w:pPr>
      <w:r w:rsidRPr="002101D7">
        <w:rPr>
          <w:b/>
          <w:bCs/>
          <w:sz w:val="22"/>
          <w:szCs w:val="22"/>
        </w:rPr>
        <w:t>Supplemental Material</w:t>
      </w:r>
    </w:p>
    <w:p w14:paraId="62009655" w14:textId="77777777" w:rsidR="00752B8B" w:rsidRDefault="00752B8B" w:rsidP="0094302E">
      <w:pPr>
        <w:suppressLineNumbers/>
        <w:spacing w:line="276" w:lineRule="auto"/>
        <w:rPr>
          <w:b/>
          <w:bCs/>
        </w:rPr>
      </w:pPr>
    </w:p>
    <w:p w14:paraId="7A4B1255" w14:textId="3911268C" w:rsidR="0094302E" w:rsidRPr="009D4D87" w:rsidRDefault="0094302E" w:rsidP="0094302E">
      <w:pPr>
        <w:suppressLineNumbers/>
        <w:spacing w:line="276" w:lineRule="auto"/>
        <w:rPr>
          <w:bCs/>
          <w:sz w:val="22"/>
          <w:szCs w:val="22"/>
        </w:rPr>
      </w:pPr>
      <w:r w:rsidRPr="009D4D87">
        <w:rPr>
          <w:b/>
          <w:sz w:val="22"/>
          <w:szCs w:val="22"/>
        </w:rPr>
        <w:t xml:space="preserve">Title: </w:t>
      </w:r>
      <w:r w:rsidRPr="009D4D87">
        <w:rPr>
          <w:bCs/>
          <w:sz w:val="22"/>
          <w:szCs w:val="22"/>
        </w:rPr>
        <w:t xml:space="preserve">Breast milk-derived </w:t>
      </w:r>
      <w:r w:rsidRPr="009D4D87">
        <w:rPr>
          <w:sz w:val="22"/>
          <w:szCs w:val="22"/>
        </w:rPr>
        <w:t xml:space="preserve">extracellular vesicle microRNA profiles are associated with maternal asthma and atopy: Findings from the </w:t>
      </w:r>
      <w:proofErr w:type="spellStart"/>
      <w:r w:rsidRPr="009D4D87">
        <w:rPr>
          <w:bCs/>
          <w:sz w:val="22"/>
          <w:szCs w:val="22"/>
        </w:rPr>
        <w:t>PRogramming</w:t>
      </w:r>
      <w:proofErr w:type="spellEnd"/>
      <w:r w:rsidRPr="009D4D87">
        <w:rPr>
          <w:bCs/>
          <w:sz w:val="22"/>
          <w:szCs w:val="22"/>
        </w:rPr>
        <w:t xml:space="preserve"> of Intergenerational Stress Mechanisms (PRISM) pregnancy cohort</w:t>
      </w:r>
    </w:p>
    <w:p w14:paraId="640D9B2D" w14:textId="77777777" w:rsidR="0094302E" w:rsidRDefault="0094302E" w:rsidP="0094302E">
      <w:pPr>
        <w:spacing w:line="480" w:lineRule="auto"/>
        <w:rPr>
          <w:b/>
          <w:bCs/>
          <w:sz w:val="22"/>
          <w:szCs w:val="22"/>
        </w:rPr>
      </w:pPr>
    </w:p>
    <w:p w14:paraId="54A072A5" w14:textId="2B82F461" w:rsidR="0094302E" w:rsidRPr="00436D01" w:rsidRDefault="0094302E" w:rsidP="0094302E">
      <w:pPr>
        <w:spacing w:line="480" w:lineRule="auto"/>
        <w:rPr>
          <w:b/>
          <w:bCs/>
          <w:sz w:val="22"/>
          <w:szCs w:val="22"/>
        </w:rPr>
      </w:pPr>
      <w:r w:rsidRPr="00436D01">
        <w:rPr>
          <w:b/>
          <w:bCs/>
          <w:sz w:val="22"/>
          <w:szCs w:val="22"/>
        </w:rPr>
        <w:t xml:space="preserve">Figure </w:t>
      </w:r>
      <w:r w:rsidR="005F1131">
        <w:rPr>
          <w:b/>
          <w:bCs/>
          <w:sz w:val="22"/>
          <w:szCs w:val="22"/>
        </w:rPr>
        <w:t>S</w:t>
      </w:r>
      <w:r w:rsidRPr="00436D01">
        <w:rPr>
          <w:b/>
          <w:bCs/>
          <w:sz w:val="22"/>
          <w:szCs w:val="22"/>
        </w:rPr>
        <w:t xml:space="preserve">1: </w:t>
      </w:r>
      <w:r w:rsidRPr="00436D01">
        <w:rPr>
          <w:sz w:val="22"/>
          <w:szCs w:val="22"/>
        </w:rPr>
        <w:t>Flowchart of mother-infant pairs with breast milk collected and included in microRNA analyses.</w:t>
      </w:r>
    </w:p>
    <w:p w14:paraId="2A5B19F5" w14:textId="77777777" w:rsidR="0094302E" w:rsidRDefault="0094302E" w:rsidP="0094302E">
      <w:pPr>
        <w:spacing w:line="480" w:lineRule="auto"/>
      </w:pPr>
      <w:r>
        <w:rPr>
          <w:noProof/>
        </w:rPr>
        <w:drawing>
          <wp:inline distT="0" distB="0" distL="0" distR="0" wp14:anchorId="2E9C76CD" wp14:editId="4386600D">
            <wp:extent cx="3450077" cy="2753796"/>
            <wp:effectExtent l="0" t="0" r="4445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ch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146" cy="276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82B5" w14:textId="77777777" w:rsidR="0094302E" w:rsidRDefault="0094302E" w:rsidP="0094302E">
      <w:pPr>
        <w:rPr>
          <w:b/>
          <w:bCs/>
        </w:rPr>
      </w:pPr>
      <w:r>
        <w:rPr>
          <w:b/>
          <w:bCs/>
        </w:rPr>
        <w:br w:type="page"/>
      </w:r>
    </w:p>
    <w:p w14:paraId="13DFBB34" w14:textId="3D23CFFE" w:rsidR="00B70855" w:rsidRDefault="00B70855" w:rsidP="00B70855">
      <w:pPr>
        <w:spacing w:line="480" w:lineRule="auto"/>
        <w:rPr>
          <w:rFonts w:eastAsia="Gungsuh"/>
          <w:sz w:val="22"/>
          <w:szCs w:val="22"/>
        </w:rPr>
      </w:pPr>
      <w:r w:rsidRPr="00D930C7">
        <w:rPr>
          <w:b/>
          <w:bCs/>
          <w:sz w:val="22"/>
          <w:szCs w:val="22"/>
        </w:rPr>
        <w:lastRenderedPageBreak/>
        <w:t xml:space="preserve">Figure S2: </w:t>
      </w:r>
      <w:r w:rsidR="00D930C7" w:rsidRPr="00D930C7">
        <w:rPr>
          <w:sz w:val="22"/>
          <w:szCs w:val="22"/>
        </w:rPr>
        <w:t>Raincloud plots</w:t>
      </w:r>
      <w:r w:rsidRPr="00D930C7">
        <w:rPr>
          <w:sz w:val="22"/>
          <w:szCs w:val="22"/>
        </w:rPr>
        <w:t xml:space="preserve"> of </w:t>
      </w:r>
      <w:r w:rsidR="00D930C7">
        <w:rPr>
          <w:sz w:val="22"/>
          <w:szCs w:val="22"/>
        </w:rPr>
        <w:t xml:space="preserve">the nine </w:t>
      </w:r>
      <w:r w:rsidR="00D930C7" w:rsidRPr="00D930C7">
        <w:rPr>
          <w:sz w:val="22"/>
          <w:szCs w:val="22"/>
        </w:rPr>
        <w:t>EV-microRNAs with expression levels associated with maternal asthma active during pregnancy vs. never diagnosed (</w:t>
      </w:r>
      <w:r w:rsidR="00D930C7" w:rsidRPr="00D930C7">
        <w:rPr>
          <w:rFonts w:eastAsia="Gungsuh"/>
          <w:sz w:val="22"/>
          <w:szCs w:val="22"/>
        </w:rPr>
        <w:t>at</w:t>
      </w:r>
      <w:r w:rsidR="00D930C7" w:rsidRPr="00D930C7">
        <w:rPr>
          <w:i/>
          <w:sz w:val="22"/>
          <w:szCs w:val="22"/>
        </w:rPr>
        <w:t xml:space="preserve"> p </w:t>
      </w:r>
      <w:r w:rsidR="00D930C7" w:rsidRPr="00D930C7">
        <w:rPr>
          <w:sz w:val="22"/>
          <w:szCs w:val="22"/>
        </w:rPr>
        <w:t>&lt; 0.05; |</w:t>
      </w:r>
      <w:proofErr w:type="spellStart"/>
      <w:r w:rsidR="00D930C7" w:rsidRPr="00D930C7">
        <w:rPr>
          <w:i/>
          <w:sz w:val="22"/>
          <w:szCs w:val="22"/>
        </w:rPr>
        <w:t>B</w:t>
      </w:r>
      <w:r w:rsidR="00D930C7" w:rsidRPr="00D930C7">
        <w:rPr>
          <w:i/>
          <w:sz w:val="22"/>
          <w:szCs w:val="22"/>
          <w:vertAlign w:val="subscript"/>
        </w:rPr>
        <w:t>regression</w:t>
      </w:r>
      <w:proofErr w:type="spellEnd"/>
      <w:r w:rsidR="00D930C7" w:rsidRPr="00D930C7">
        <w:rPr>
          <w:sz w:val="22"/>
          <w:szCs w:val="22"/>
        </w:rPr>
        <w:t>| &gt; 0.2).</w:t>
      </w:r>
      <w:r w:rsidR="00D930C7" w:rsidRPr="00D930C7">
        <w:rPr>
          <w:b/>
          <w:bCs/>
          <w:sz w:val="22"/>
          <w:szCs w:val="22"/>
        </w:rPr>
        <w:t xml:space="preserve"> </w:t>
      </w:r>
      <w:r w:rsidR="00D930C7" w:rsidRPr="00D930C7">
        <w:rPr>
          <w:sz w:val="22"/>
          <w:szCs w:val="22"/>
        </w:rPr>
        <w:t xml:space="preserve">Associations of 130 microRNAs detected in ≥ 80% of samples were evaluated using </w:t>
      </w:r>
      <w:r w:rsidR="00D930C7" w:rsidRPr="00D930C7">
        <w:rPr>
          <w:rFonts w:eastAsia="Gungsuh"/>
          <w:sz w:val="22"/>
          <w:szCs w:val="22"/>
        </w:rPr>
        <w:t>robust linear regression adjusted for infant sex, maternal race, education, and postpartum week of breast milk collection.</w:t>
      </w:r>
    </w:p>
    <w:p w14:paraId="21EF05C6" w14:textId="210586D5" w:rsidR="00596B76" w:rsidRPr="00D930C7" w:rsidRDefault="00596B76" w:rsidP="00B70855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C125FCF" wp14:editId="1D82F70D">
            <wp:extent cx="5943600" cy="5160010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36ED" w14:textId="33F83814" w:rsidR="00B70855" w:rsidRDefault="00B70855" w:rsidP="0094302E">
      <w:pPr>
        <w:spacing w:line="480" w:lineRule="auto"/>
        <w:rPr>
          <w:b/>
          <w:bCs/>
          <w:sz w:val="22"/>
          <w:szCs w:val="22"/>
        </w:rPr>
      </w:pPr>
    </w:p>
    <w:p w14:paraId="1422BE00" w14:textId="77777777" w:rsidR="00B70855" w:rsidRDefault="00B70855" w:rsidP="0094302E">
      <w:pPr>
        <w:spacing w:line="480" w:lineRule="auto"/>
        <w:rPr>
          <w:b/>
          <w:bCs/>
          <w:sz w:val="22"/>
          <w:szCs w:val="22"/>
        </w:rPr>
      </w:pPr>
    </w:p>
    <w:p w14:paraId="2A8426CF" w14:textId="77777777" w:rsidR="00D930C7" w:rsidRDefault="00D930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070F838" w14:textId="66DF7A01" w:rsidR="009740D9" w:rsidRDefault="009740D9" w:rsidP="00D930C7">
      <w:pPr>
        <w:spacing w:line="480" w:lineRule="auto"/>
        <w:rPr>
          <w:sz w:val="22"/>
          <w:szCs w:val="22"/>
        </w:rPr>
      </w:pPr>
      <w:r w:rsidRPr="00D930C7">
        <w:rPr>
          <w:b/>
          <w:bCs/>
          <w:sz w:val="22"/>
          <w:szCs w:val="22"/>
        </w:rPr>
        <w:lastRenderedPageBreak/>
        <w:t>Figure S</w:t>
      </w:r>
      <w:r>
        <w:rPr>
          <w:b/>
          <w:bCs/>
          <w:sz w:val="22"/>
          <w:szCs w:val="22"/>
        </w:rPr>
        <w:t>3</w:t>
      </w:r>
      <w:r w:rsidRPr="00D930C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Spearman correlation matrix of the 9 EV-microRNAs associated with maternal asthma active </w:t>
      </w:r>
      <w:r w:rsidRPr="00D930C7">
        <w:rPr>
          <w:sz w:val="22"/>
          <w:szCs w:val="22"/>
        </w:rPr>
        <w:t>during pregnancy vs. never diagnosed (</w:t>
      </w:r>
      <w:r w:rsidRPr="00D930C7">
        <w:rPr>
          <w:rFonts w:eastAsia="Gungsuh"/>
          <w:sz w:val="22"/>
          <w:szCs w:val="22"/>
        </w:rPr>
        <w:t>at</w:t>
      </w:r>
      <w:r w:rsidRPr="00D930C7">
        <w:rPr>
          <w:i/>
          <w:sz w:val="22"/>
          <w:szCs w:val="22"/>
        </w:rPr>
        <w:t xml:space="preserve"> p </w:t>
      </w:r>
      <w:r w:rsidRPr="00D930C7">
        <w:rPr>
          <w:sz w:val="22"/>
          <w:szCs w:val="22"/>
        </w:rPr>
        <w:t>&lt; 0.05; |</w:t>
      </w:r>
      <w:proofErr w:type="spellStart"/>
      <w:r w:rsidRPr="00D930C7">
        <w:rPr>
          <w:i/>
          <w:sz w:val="22"/>
          <w:szCs w:val="22"/>
        </w:rPr>
        <w:t>B</w:t>
      </w:r>
      <w:r w:rsidRPr="00D930C7">
        <w:rPr>
          <w:i/>
          <w:sz w:val="22"/>
          <w:szCs w:val="22"/>
          <w:vertAlign w:val="subscript"/>
        </w:rPr>
        <w:t>regression</w:t>
      </w:r>
      <w:proofErr w:type="spellEnd"/>
      <w:r w:rsidRPr="00D930C7">
        <w:rPr>
          <w:sz w:val="22"/>
          <w:szCs w:val="22"/>
        </w:rPr>
        <w:t>| &gt; 0.2)</w:t>
      </w:r>
      <w:r>
        <w:rPr>
          <w:sz w:val="22"/>
          <w:szCs w:val="22"/>
        </w:rPr>
        <w:t>. Non-significant correlations are not shaded.</w:t>
      </w:r>
    </w:p>
    <w:p w14:paraId="44D7CC0F" w14:textId="71DCBB26" w:rsidR="009740D9" w:rsidRDefault="009740D9" w:rsidP="00D930C7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C049ADD" wp14:editId="7F49E804">
            <wp:extent cx="3996267" cy="3923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45" cy="39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BBB8" w14:textId="77777777" w:rsidR="009740D9" w:rsidRDefault="009740D9" w:rsidP="00D930C7">
      <w:pPr>
        <w:spacing w:line="480" w:lineRule="auto"/>
        <w:rPr>
          <w:sz w:val="22"/>
          <w:szCs w:val="22"/>
        </w:rPr>
      </w:pPr>
    </w:p>
    <w:p w14:paraId="0D131C18" w14:textId="77777777" w:rsidR="009740D9" w:rsidRDefault="009740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B03D2E8" w14:textId="28136974" w:rsidR="00D930C7" w:rsidRDefault="00D930C7" w:rsidP="00D930C7">
      <w:pPr>
        <w:spacing w:line="480" w:lineRule="auto"/>
        <w:rPr>
          <w:sz w:val="22"/>
          <w:szCs w:val="22"/>
        </w:rPr>
      </w:pPr>
      <w:r w:rsidRPr="00D930C7">
        <w:rPr>
          <w:b/>
          <w:bCs/>
          <w:sz w:val="22"/>
          <w:szCs w:val="22"/>
        </w:rPr>
        <w:lastRenderedPageBreak/>
        <w:t>Figure S</w:t>
      </w:r>
      <w:r w:rsidR="009740D9">
        <w:rPr>
          <w:b/>
          <w:bCs/>
          <w:sz w:val="22"/>
          <w:szCs w:val="22"/>
        </w:rPr>
        <w:t>4</w:t>
      </w:r>
      <w:r w:rsidRPr="00D930C7">
        <w:rPr>
          <w:b/>
          <w:bCs/>
          <w:sz w:val="22"/>
          <w:szCs w:val="22"/>
        </w:rPr>
        <w:t xml:space="preserve">: </w:t>
      </w:r>
      <w:r w:rsidRPr="00D930C7">
        <w:rPr>
          <w:sz w:val="22"/>
          <w:szCs w:val="22"/>
        </w:rPr>
        <w:t xml:space="preserve">Raincloud plots of </w:t>
      </w:r>
      <w:r>
        <w:rPr>
          <w:sz w:val="22"/>
          <w:szCs w:val="22"/>
        </w:rPr>
        <w:t xml:space="preserve">the </w:t>
      </w:r>
      <w:r w:rsidRPr="00D930C7">
        <w:rPr>
          <w:sz w:val="22"/>
          <w:szCs w:val="22"/>
        </w:rPr>
        <w:t>EV-microRNAs with expression level associated with maternal atopy active during pregnancy vs. never diagnosed (</w:t>
      </w:r>
      <w:r w:rsidRPr="00D930C7">
        <w:rPr>
          <w:rFonts w:eastAsia="Gungsuh"/>
          <w:sz w:val="22"/>
          <w:szCs w:val="22"/>
        </w:rPr>
        <w:t>at</w:t>
      </w:r>
      <w:r w:rsidRPr="00D930C7">
        <w:rPr>
          <w:i/>
          <w:sz w:val="22"/>
          <w:szCs w:val="22"/>
        </w:rPr>
        <w:t xml:space="preserve"> p </w:t>
      </w:r>
      <w:r w:rsidRPr="00D930C7">
        <w:rPr>
          <w:sz w:val="22"/>
          <w:szCs w:val="22"/>
        </w:rPr>
        <w:t>&lt; 0.05; |</w:t>
      </w:r>
      <w:proofErr w:type="spellStart"/>
      <w:r w:rsidRPr="00D930C7">
        <w:rPr>
          <w:i/>
          <w:sz w:val="22"/>
          <w:szCs w:val="22"/>
        </w:rPr>
        <w:t>B</w:t>
      </w:r>
      <w:r w:rsidRPr="00D930C7">
        <w:rPr>
          <w:i/>
          <w:sz w:val="22"/>
          <w:szCs w:val="22"/>
          <w:vertAlign w:val="subscript"/>
        </w:rPr>
        <w:t>regression</w:t>
      </w:r>
      <w:proofErr w:type="spellEnd"/>
      <w:r w:rsidRPr="00D930C7">
        <w:rPr>
          <w:sz w:val="22"/>
          <w:szCs w:val="22"/>
        </w:rPr>
        <w:t>| &gt; 0.2).</w:t>
      </w:r>
      <w:r w:rsidRPr="00D930C7">
        <w:rPr>
          <w:b/>
          <w:bCs/>
          <w:sz w:val="22"/>
          <w:szCs w:val="22"/>
        </w:rPr>
        <w:t xml:space="preserve"> </w:t>
      </w:r>
      <w:r w:rsidRPr="00D930C7">
        <w:rPr>
          <w:sz w:val="22"/>
          <w:szCs w:val="22"/>
        </w:rPr>
        <w:t xml:space="preserve">Associations of 130 microRNAs detected in ≥ 80% of samples were evaluated using </w:t>
      </w:r>
      <w:r w:rsidRPr="00D930C7">
        <w:rPr>
          <w:rFonts w:eastAsia="Gungsuh"/>
          <w:sz w:val="22"/>
          <w:szCs w:val="22"/>
        </w:rPr>
        <w:t>robust linear regression adjusted for infant sex, maternal race, education, and postpartum week of breast milk collection.</w:t>
      </w:r>
      <w:r w:rsidRPr="00D930C7">
        <w:rPr>
          <w:sz w:val="22"/>
          <w:szCs w:val="22"/>
        </w:rPr>
        <w:t>.</w:t>
      </w:r>
    </w:p>
    <w:p w14:paraId="157BF6B9" w14:textId="7A4C83CB" w:rsidR="00F82C96" w:rsidRPr="00D64CB2" w:rsidRDefault="00596B76" w:rsidP="00D64CB2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A22A9E7" wp14:editId="3FE011BB">
            <wp:extent cx="2791149" cy="2576147"/>
            <wp:effectExtent l="0" t="0" r="3175" b="254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040" cy="258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C96" w:rsidRPr="00D64CB2" w:rsidSect="00DA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2E"/>
    <w:rsid w:val="00066DD8"/>
    <w:rsid w:val="002101D7"/>
    <w:rsid w:val="00596B76"/>
    <w:rsid w:val="005F1131"/>
    <w:rsid w:val="006C13BC"/>
    <w:rsid w:val="00752B8B"/>
    <w:rsid w:val="00896796"/>
    <w:rsid w:val="0094302E"/>
    <w:rsid w:val="009740D9"/>
    <w:rsid w:val="009C6B19"/>
    <w:rsid w:val="00B70855"/>
    <w:rsid w:val="00C42EB7"/>
    <w:rsid w:val="00D64CB2"/>
    <w:rsid w:val="00D930C7"/>
    <w:rsid w:val="00DA6AC9"/>
    <w:rsid w:val="00DE298F"/>
    <w:rsid w:val="00E05A67"/>
    <w:rsid w:val="00F575CA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38D6E"/>
  <w15:docId w15:val="{9381EDA9-56EF-BC4D-842B-B380F4B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Bozack</dc:creator>
  <cp:keywords/>
  <dc:description/>
  <cp:lastModifiedBy>Anne Bozack</cp:lastModifiedBy>
  <cp:revision>2</cp:revision>
  <dcterms:created xsi:type="dcterms:W3CDTF">2022-04-27T18:13:00Z</dcterms:created>
  <dcterms:modified xsi:type="dcterms:W3CDTF">2022-04-27T18:13:00Z</dcterms:modified>
</cp:coreProperties>
</file>