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C39C1" w14:textId="6EF6697B" w:rsidR="008D412F" w:rsidRPr="00E41ED4" w:rsidRDefault="009237A4" w:rsidP="008D412F">
      <w:pPr>
        <w:spacing w:line="480" w:lineRule="auto"/>
        <w:rPr>
          <w:rFonts w:ascii="Times New Roman" w:hAnsi="Times New Roman" w:cs="Times New Roman"/>
        </w:rPr>
      </w:pPr>
      <w:r>
        <w:rPr>
          <w:rFonts w:ascii="Times New Roman" w:eastAsia="Times New Roman" w:hAnsi="Times New Roman" w:cs="Times New Roman"/>
          <w:b/>
          <w:bCs/>
          <w:color w:val="000000" w:themeColor="text1"/>
        </w:rPr>
        <w:t>Appendix</w:t>
      </w:r>
      <w:r w:rsidR="008D412F" w:rsidRPr="00E41ED4">
        <w:rPr>
          <w:rFonts w:ascii="Times New Roman" w:eastAsia="Times New Roman" w:hAnsi="Times New Roman" w:cs="Times New Roman"/>
          <w:b/>
          <w:bCs/>
          <w:color w:val="000000" w:themeColor="text1"/>
        </w:rPr>
        <w:t xml:space="preserve"> 2: Comparison of Animal Trial Methods</w:t>
      </w:r>
      <w:r w:rsidR="00B20866">
        <w:rPr>
          <w:rFonts w:ascii="Times New Roman" w:eastAsia="Times New Roman" w:hAnsi="Times New Roman" w:cs="Times New Roman"/>
          <w:b/>
          <w:bCs/>
          <w:color w:val="000000" w:themeColor="text1"/>
        </w:rPr>
        <w:t xml:space="preserve"> </w:t>
      </w:r>
      <w:r w:rsidR="00404F96">
        <w:rPr>
          <w:rFonts w:ascii="Times New Roman" w:eastAsia="Times New Roman" w:hAnsi="Times New Roman" w:cs="Times New Roman"/>
          <w:b/>
          <w:bCs/>
          <w:color w:val="000000" w:themeColor="text1"/>
        </w:rPr>
        <w:t xml:space="preserve"> </w:t>
      </w:r>
    </w:p>
    <w:tbl>
      <w:tblPr>
        <w:tblW w:w="15480" w:type="dxa"/>
        <w:tblInd w:w="-1440" w:type="dxa"/>
        <w:tblLayout w:type="fixed"/>
        <w:tblCellMar>
          <w:left w:w="29" w:type="dxa"/>
          <w:right w:w="29" w:type="dxa"/>
        </w:tblCellMar>
        <w:tblLook w:val="04A0" w:firstRow="1" w:lastRow="0" w:firstColumn="1" w:lastColumn="0" w:noHBand="0" w:noVBand="1"/>
      </w:tblPr>
      <w:tblGrid>
        <w:gridCol w:w="985"/>
        <w:gridCol w:w="1620"/>
        <w:gridCol w:w="2880"/>
        <w:gridCol w:w="1890"/>
        <w:gridCol w:w="1800"/>
        <w:gridCol w:w="1440"/>
        <w:gridCol w:w="3168"/>
        <w:gridCol w:w="1697"/>
      </w:tblGrid>
      <w:tr w:rsidR="005A61F1" w:rsidRPr="00E41ED4" w14:paraId="3196AE09" w14:textId="77777777" w:rsidTr="005A61F1">
        <w:trPr>
          <w:trHeight w:val="971"/>
        </w:trPr>
        <w:tc>
          <w:tcPr>
            <w:tcW w:w="985" w:type="dxa"/>
            <w:tcBorders>
              <w:top w:val="single" w:sz="4" w:space="0" w:color="auto"/>
              <w:left w:val="nil"/>
              <w:bottom w:val="single" w:sz="4" w:space="0" w:color="auto"/>
              <w:right w:val="nil"/>
            </w:tcBorders>
            <w:shd w:val="clear" w:color="auto" w:fill="E7E6E6" w:themeFill="background2"/>
            <w:vAlign w:val="center"/>
          </w:tcPr>
          <w:p w14:paraId="1551E43B" w14:textId="72C5643B" w:rsidR="005A61F1" w:rsidRDefault="005A61F1" w:rsidP="005A61F1">
            <w:pPr>
              <w:spacing w:line="480" w:lineRule="auto"/>
              <w:jc w:val="center"/>
              <w:rPr>
                <w:rFonts w:ascii="Times New Roman" w:eastAsia="Times New Roman" w:hAnsi="Times New Roman" w:cs="Times New Roman"/>
                <w:b/>
                <w:bCs/>
                <w:color w:val="000000" w:themeColor="text1"/>
              </w:rPr>
            </w:pPr>
            <w:r w:rsidRPr="007B0AC7">
              <w:rPr>
                <w:rFonts w:ascii="Times New Roman" w:eastAsia="Times New Roman" w:hAnsi="Times New Roman" w:cs="Times New Roman"/>
                <w:b/>
                <w:bCs/>
                <w:color w:val="000000" w:themeColor="text1"/>
              </w:rPr>
              <w:t>Study</w:t>
            </w:r>
          </w:p>
        </w:tc>
        <w:tc>
          <w:tcPr>
            <w:tcW w:w="1620" w:type="dxa"/>
            <w:tcBorders>
              <w:top w:val="single" w:sz="4" w:space="0" w:color="auto"/>
              <w:left w:val="nil"/>
              <w:bottom w:val="single" w:sz="4" w:space="0" w:color="auto"/>
              <w:right w:val="nil"/>
            </w:tcBorders>
            <w:shd w:val="clear" w:color="auto" w:fill="E7E6E6" w:themeFill="background2"/>
            <w:noWrap/>
            <w:vAlign w:val="center"/>
            <w:hideMark/>
          </w:tcPr>
          <w:p w14:paraId="1829DBAF" w14:textId="77777777" w:rsidR="005A61F1" w:rsidRPr="00E41ED4" w:rsidRDefault="005A61F1" w:rsidP="005A61F1">
            <w:pPr>
              <w:spacing w:line="480" w:lineRule="auto"/>
              <w:jc w:val="center"/>
              <w:rPr>
                <w:rFonts w:ascii="Times New Roman" w:eastAsia="Times New Roman" w:hAnsi="Times New Roman" w:cs="Times New Roman"/>
                <w:b/>
                <w:bCs/>
                <w:color w:val="000000" w:themeColor="text1"/>
              </w:rPr>
            </w:pPr>
            <w:r w:rsidRPr="00E41ED4">
              <w:rPr>
                <w:rFonts w:ascii="Times New Roman" w:eastAsia="Times New Roman" w:hAnsi="Times New Roman" w:cs="Times New Roman"/>
                <w:b/>
                <w:bCs/>
                <w:color w:val="000000" w:themeColor="text1"/>
              </w:rPr>
              <w:t>Transection Method</w:t>
            </w:r>
          </w:p>
        </w:tc>
        <w:tc>
          <w:tcPr>
            <w:tcW w:w="2880" w:type="dxa"/>
            <w:tcBorders>
              <w:top w:val="single" w:sz="4" w:space="0" w:color="auto"/>
              <w:left w:val="nil"/>
              <w:bottom w:val="single" w:sz="4" w:space="0" w:color="auto"/>
              <w:right w:val="nil"/>
            </w:tcBorders>
            <w:shd w:val="clear" w:color="auto" w:fill="E7E6E6" w:themeFill="background2"/>
            <w:noWrap/>
            <w:vAlign w:val="center"/>
            <w:hideMark/>
          </w:tcPr>
          <w:p w14:paraId="18DD8C50" w14:textId="77777777" w:rsidR="005A61F1" w:rsidRPr="00E41ED4" w:rsidRDefault="005A61F1" w:rsidP="005A61F1">
            <w:pPr>
              <w:spacing w:line="480" w:lineRule="auto"/>
              <w:jc w:val="center"/>
              <w:rPr>
                <w:rFonts w:ascii="Times New Roman" w:eastAsia="Times New Roman" w:hAnsi="Times New Roman" w:cs="Times New Roman"/>
                <w:b/>
                <w:bCs/>
                <w:color w:val="000000" w:themeColor="text1"/>
              </w:rPr>
            </w:pPr>
            <w:r w:rsidRPr="00E41ED4">
              <w:rPr>
                <w:rFonts w:ascii="Times New Roman" w:eastAsia="Times New Roman" w:hAnsi="Times New Roman" w:cs="Times New Roman"/>
                <w:b/>
                <w:bCs/>
                <w:color w:val="000000" w:themeColor="text1"/>
              </w:rPr>
              <w:t>Repair Surgery</w:t>
            </w:r>
          </w:p>
        </w:tc>
        <w:tc>
          <w:tcPr>
            <w:tcW w:w="1890" w:type="dxa"/>
            <w:tcBorders>
              <w:top w:val="single" w:sz="4" w:space="0" w:color="auto"/>
              <w:left w:val="nil"/>
              <w:bottom w:val="single" w:sz="4" w:space="0" w:color="auto"/>
              <w:right w:val="nil"/>
            </w:tcBorders>
            <w:shd w:val="clear" w:color="auto" w:fill="E7E6E6" w:themeFill="background2"/>
            <w:noWrap/>
            <w:vAlign w:val="center"/>
            <w:hideMark/>
          </w:tcPr>
          <w:p w14:paraId="065C9456" w14:textId="77777777" w:rsidR="005A61F1" w:rsidRPr="00E41ED4" w:rsidRDefault="005A61F1" w:rsidP="005A61F1">
            <w:pPr>
              <w:spacing w:line="480" w:lineRule="auto"/>
              <w:jc w:val="center"/>
              <w:rPr>
                <w:rFonts w:ascii="Times New Roman" w:eastAsia="Times New Roman" w:hAnsi="Times New Roman" w:cs="Times New Roman"/>
                <w:b/>
                <w:bCs/>
                <w:color w:val="000000" w:themeColor="text1"/>
              </w:rPr>
            </w:pPr>
            <w:r w:rsidRPr="00E41ED4">
              <w:rPr>
                <w:rFonts w:ascii="Times New Roman" w:eastAsia="Times New Roman" w:hAnsi="Times New Roman" w:cs="Times New Roman"/>
                <w:b/>
                <w:bCs/>
                <w:color w:val="000000" w:themeColor="text1"/>
              </w:rPr>
              <w:t>Biomechanical Evaluation</w:t>
            </w:r>
          </w:p>
        </w:tc>
        <w:tc>
          <w:tcPr>
            <w:tcW w:w="1800" w:type="dxa"/>
            <w:tcBorders>
              <w:top w:val="single" w:sz="4" w:space="0" w:color="auto"/>
              <w:left w:val="nil"/>
              <w:bottom w:val="single" w:sz="4" w:space="0" w:color="auto"/>
              <w:right w:val="nil"/>
            </w:tcBorders>
            <w:shd w:val="clear" w:color="auto" w:fill="E7E6E6" w:themeFill="background2"/>
            <w:noWrap/>
            <w:vAlign w:val="center"/>
            <w:hideMark/>
          </w:tcPr>
          <w:p w14:paraId="28B34E5B" w14:textId="77777777" w:rsidR="005A61F1" w:rsidRPr="00E41ED4" w:rsidRDefault="005A61F1" w:rsidP="005A61F1">
            <w:pPr>
              <w:spacing w:line="480" w:lineRule="auto"/>
              <w:jc w:val="center"/>
              <w:rPr>
                <w:rFonts w:ascii="Times New Roman" w:eastAsia="Times New Roman" w:hAnsi="Times New Roman" w:cs="Times New Roman"/>
                <w:b/>
                <w:bCs/>
                <w:color w:val="000000" w:themeColor="text1"/>
              </w:rPr>
            </w:pPr>
            <w:r w:rsidRPr="00E41ED4">
              <w:rPr>
                <w:rFonts w:ascii="Times New Roman" w:eastAsia="Times New Roman" w:hAnsi="Times New Roman" w:cs="Times New Roman"/>
                <w:b/>
                <w:bCs/>
                <w:color w:val="000000" w:themeColor="text1"/>
              </w:rPr>
              <w:t>Histology</w:t>
            </w:r>
          </w:p>
        </w:tc>
        <w:tc>
          <w:tcPr>
            <w:tcW w:w="1440" w:type="dxa"/>
            <w:tcBorders>
              <w:top w:val="single" w:sz="4" w:space="0" w:color="auto"/>
              <w:left w:val="nil"/>
              <w:bottom w:val="single" w:sz="4" w:space="0" w:color="auto"/>
              <w:right w:val="nil"/>
            </w:tcBorders>
            <w:shd w:val="clear" w:color="auto" w:fill="E7E6E6" w:themeFill="background2"/>
            <w:noWrap/>
            <w:vAlign w:val="center"/>
            <w:hideMark/>
          </w:tcPr>
          <w:p w14:paraId="01D1CBDC" w14:textId="77777777" w:rsidR="005A61F1" w:rsidRPr="00E41ED4" w:rsidRDefault="005A61F1" w:rsidP="005A61F1">
            <w:pPr>
              <w:spacing w:line="480" w:lineRule="auto"/>
              <w:jc w:val="center"/>
              <w:rPr>
                <w:rFonts w:ascii="Times New Roman" w:eastAsia="Times New Roman" w:hAnsi="Times New Roman" w:cs="Times New Roman"/>
                <w:b/>
                <w:bCs/>
                <w:color w:val="000000" w:themeColor="text1"/>
              </w:rPr>
            </w:pPr>
            <w:r w:rsidRPr="00E41ED4">
              <w:rPr>
                <w:rFonts w:ascii="Times New Roman" w:eastAsia="Times New Roman" w:hAnsi="Times New Roman" w:cs="Times New Roman"/>
                <w:b/>
                <w:bCs/>
                <w:color w:val="000000" w:themeColor="text1"/>
              </w:rPr>
              <w:t>ASC Source</w:t>
            </w:r>
          </w:p>
        </w:tc>
        <w:tc>
          <w:tcPr>
            <w:tcW w:w="3168" w:type="dxa"/>
            <w:tcBorders>
              <w:top w:val="single" w:sz="4" w:space="0" w:color="auto"/>
              <w:left w:val="nil"/>
              <w:bottom w:val="single" w:sz="4" w:space="0" w:color="auto"/>
              <w:right w:val="nil"/>
            </w:tcBorders>
            <w:shd w:val="clear" w:color="auto" w:fill="E7E6E6" w:themeFill="background2"/>
            <w:noWrap/>
            <w:vAlign w:val="center"/>
            <w:hideMark/>
          </w:tcPr>
          <w:p w14:paraId="68865F62" w14:textId="77777777" w:rsidR="005A61F1" w:rsidRPr="00E41ED4" w:rsidRDefault="005A61F1" w:rsidP="005A61F1">
            <w:pPr>
              <w:spacing w:line="480" w:lineRule="auto"/>
              <w:jc w:val="center"/>
              <w:rPr>
                <w:rFonts w:ascii="Times New Roman" w:eastAsia="Times New Roman" w:hAnsi="Times New Roman" w:cs="Times New Roman"/>
                <w:b/>
                <w:bCs/>
                <w:color w:val="000000" w:themeColor="text1"/>
              </w:rPr>
            </w:pPr>
            <w:r w:rsidRPr="00E41ED4">
              <w:rPr>
                <w:rFonts w:ascii="Times New Roman" w:eastAsia="Times New Roman" w:hAnsi="Times New Roman" w:cs="Times New Roman"/>
                <w:b/>
                <w:bCs/>
                <w:color w:val="000000" w:themeColor="text1"/>
              </w:rPr>
              <w:t>ASC Preparation</w:t>
            </w:r>
          </w:p>
        </w:tc>
        <w:tc>
          <w:tcPr>
            <w:tcW w:w="1697"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6060FBE" w14:textId="77777777" w:rsidR="005A61F1" w:rsidRPr="00E41ED4" w:rsidRDefault="005A61F1" w:rsidP="005A61F1">
            <w:pPr>
              <w:spacing w:line="480" w:lineRule="auto"/>
              <w:jc w:val="center"/>
              <w:rPr>
                <w:rFonts w:ascii="Times New Roman" w:eastAsia="Times New Roman" w:hAnsi="Times New Roman" w:cs="Times New Roman"/>
                <w:b/>
                <w:bCs/>
                <w:color w:val="000000" w:themeColor="text1"/>
              </w:rPr>
            </w:pPr>
            <w:r w:rsidRPr="00E41ED4">
              <w:rPr>
                <w:rFonts w:ascii="Times New Roman" w:eastAsia="Times New Roman" w:hAnsi="Times New Roman" w:cs="Times New Roman"/>
                <w:b/>
                <w:bCs/>
                <w:color w:val="000000" w:themeColor="text1"/>
              </w:rPr>
              <w:t>Immobilization After Treatment</w:t>
            </w:r>
          </w:p>
        </w:tc>
      </w:tr>
      <w:tr w:rsidR="005A61F1" w:rsidRPr="00E41ED4" w14:paraId="0611E994" w14:textId="77777777" w:rsidTr="005A61F1">
        <w:trPr>
          <w:trHeight w:val="4526"/>
        </w:trPr>
        <w:tc>
          <w:tcPr>
            <w:tcW w:w="985" w:type="dxa"/>
            <w:tcBorders>
              <w:top w:val="single" w:sz="4" w:space="0" w:color="auto"/>
              <w:bottom w:val="single" w:sz="4" w:space="0" w:color="auto"/>
            </w:tcBorders>
            <w:shd w:val="clear" w:color="auto" w:fill="FFFFFF" w:themeFill="background1"/>
            <w:vAlign w:val="center"/>
          </w:tcPr>
          <w:p w14:paraId="735B3F99" w14:textId="303B6ADA" w:rsidR="005A61F1" w:rsidRPr="00E41ED4" w:rsidRDefault="005A61F1" w:rsidP="005A61F1">
            <w:pPr>
              <w:spacing w:line="480" w:lineRule="auto"/>
              <w:jc w:val="center"/>
              <w:rPr>
                <w:rFonts w:ascii="Times New Roman" w:eastAsia="Times New Roman" w:hAnsi="Times New Roman" w:cs="Times New Roman"/>
                <w:color w:val="000000"/>
              </w:rPr>
            </w:pPr>
            <w:r w:rsidRPr="007B0AC7">
              <w:rPr>
                <w:rFonts w:ascii="Times New Roman" w:eastAsia="Times New Roman" w:hAnsi="Times New Roman" w:cs="Times New Roman"/>
                <w:color w:val="000000" w:themeColor="text1"/>
              </w:rPr>
              <w:t>Barco et al. 2015</w:t>
            </w:r>
            <w:r w:rsidR="000566A5">
              <w:rPr>
                <w:rFonts w:ascii="Times New Roman" w:eastAsia="Times New Roman" w:hAnsi="Times New Roman" w:cs="Times New Roman"/>
                <w:color w:val="000000" w:themeColor="text1"/>
              </w:rPr>
              <w:t xml:space="preserve"> </w:t>
            </w:r>
            <w:r w:rsidR="001E76FC">
              <w:rPr>
                <w:rFonts w:ascii="Times New Roman" w:eastAsia="Times New Roman" w:hAnsi="Times New Roman" w:cs="Times New Roman"/>
                <w:color w:val="000000" w:themeColor="text1"/>
              </w:rPr>
              <w:t>[28]</w:t>
            </w:r>
          </w:p>
        </w:tc>
        <w:tc>
          <w:tcPr>
            <w:tcW w:w="1620" w:type="dxa"/>
            <w:tcBorders>
              <w:top w:val="single" w:sz="4" w:space="0" w:color="auto"/>
              <w:left w:val="nil"/>
              <w:bottom w:val="single" w:sz="4" w:space="0" w:color="auto"/>
              <w:right w:val="nil"/>
            </w:tcBorders>
            <w:shd w:val="clear" w:color="auto" w:fill="FFFFFF" w:themeFill="background1"/>
            <w:vAlign w:val="center"/>
            <w:hideMark/>
          </w:tcPr>
          <w:p w14:paraId="0AB5872B"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Supraspinatus was transected with a blade. Subjects were randomized after transection</w:t>
            </w:r>
          </w:p>
        </w:tc>
        <w:tc>
          <w:tcPr>
            <w:tcW w:w="2880" w:type="dxa"/>
            <w:tcBorders>
              <w:top w:val="single" w:sz="4" w:space="0" w:color="auto"/>
              <w:left w:val="nil"/>
              <w:bottom w:val="single" w:sz="4" w:space="0" w:color="auto"/>
              <w:right w:val="nil"/>
            </w:tcBorders>
            <w:shd w:val="clear" w:color="auto" w:fill="FFFFFF" w:themeFill="background1"/>
            <w:vAlign w:val="center"/>
            <w:hideMark/>
          </w:tcPr>
          <w:p w14:paraId="710F2082"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Group 1: Intraosseous tunnel was drilled into the humerus using 5/0 monofilament suture. Group 2: same repair with addition of fibrin sealant. Group 3: Same repair with 2 × 10</w:t>
            </w:r>
            <w:r w:rsidRPr="003D45B6">
              <w:rPr>
                <w:rFonts w:ascii="Times New Roman" w:eastAsia="Times New Roman" w:hAnsi="Times New Roman" w:cs="Times New Roman"/>
                <w:color w:val="000000"/>
                <w:vertAlign w:val="superscript"/>
              </w:rPr>
              <w:t>6</w:t>
            </w:r>
            <w:r w:rsidRPr="00E41ED4">
              <w:rPr>
                <w:rFonts w:ascii="Times New Roman" w:eastAsia="Times New Roman" w:hAnsi="Times New Roman" w:cs="Times New Roman"/>
                <w:color w:val="000000"/>
              </w:rPr>
              <w:t xml:space="preserve"> ASC embedded in fibrin sealant.</w:t>
            </w:r>
          </w:p>
        </w:tc>
        <w:tc>
          <w:tcPr>
            <w:tcW w:w="1890" w:type="dxa"/>
            <w:tcBorders>
              <w:top w:val="single" w:sz="4" w:space="0" w:color="auto"/>
              <w:left w:val="nil"/>
              <w:bottom w:val="single" w:sz="4" w:space="0" w:color="auto"/>
              <w:right w:val="nil"/>
            </w:tcBorders>
            <w:shd w:val="clear" w:color="auto" w:fill="FFFFFF" w:themeFill="background1"/>
            <w:vAlign w:val="center"/>
            <w:hideMark/>
          </w:tcPr>
          <w:p w14:paraId="6C5F1BA7"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There was no preconditioning. Electrohydraulic load cell was preloaded to 0.1N and loaded until failure at a rate of 14</w:t>
            </w:r>
            <w:r>
              <w:rPr>
                <w:rFonts w:ascii="Times New Roman" w:eastAsia="Times New Roman" w:hAnsi="Times New Roman" w:cs="Times New Roman"/>
                <w:color w:val="000000"/>
              </w:rPr>
              <w:t xml:space="preserve"> µ</w:t>
            </w:r>
            <w:r w:rsidRPr="00E41ED4">
              <w:rPr>
                <w:rFonts w:ascii="Times New Roman" w:eastAsia="Times New Roman" w:hAnsi="Times New Roman" w:cs="Times New Roman"/>
                <w:color w:val="000000"/>
              </w:rPr>
              <w:t>m/s</w:t>
            </w:r>
          </w:p>
        </w:tc>
        <w:tc>
          <w:tcPr>
            <w:tcW w:w="1800" w:type="dxa"/>
            <w:tcBorders>
              <w:top w:val="single" w:sz="4" w:space="0" w:color="auto"/>
              <w:left w:val="nil"/>
              <w:bottom w:val="single" w:sz="4" w:space="0" w:color="auto"/>
              <w:right w:val="nil"/>
            </w:tcBorders>
            <w:shd w:val="clear" w:color="auto" w:fill="FFFFFF" w:themeFill="background1"/>
            <w:vAlign w:val="center"/>
            <w:hideMark/>
          </w:tcPr>
          <w:p w14:paraId="17B4BC66"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Samples were decalcified, fixed, embedded, and sectioned in 5 um sec</w:t>
            </w:r>
            <w:r>
              <w:rPr>
                <w:rFonts w:ascii="Times New Roman" w:eastAsia="Times New Roman" w:hAnsi="Times New Roman" w:cs="Times New Roman"/>
                <w:color w:val="000000"/>
              </w:rPr>
              <w:t>t</w:t>
            </w:r>
            <w:r w:rsidRPr="00E41ED4">
              <w:rPr>
                <w:rFonts w:ascii="Times New Roman" w:eastAsia="Times New Roman" w:hAnsi="Times New Roman" w:cs="Times New Roman"/>
                <w:color w:val="000000"/>
              </w:rPr>
              <w:t xml:space="preserve">ions in the coronal plane then </w:t>
            </w:r>
            <w:r>
              <w:rPr>
                <w:rFonts w:ascii="Times New Roman" w:eastAsia="Times New Roman" w:hAnsi="Times New Roman" w:cs="Times New Roman"/>
                <w:color w:val="000000"/>
              </w:rPr>
              <w:t>stained</w:t>
            </w:r>
            <w:r w:rsidRPr="00E41ED4">
              <w:rPr>
                <w:rFonts w:ascii="Times New Roman" w:eastAsia="Times New Roman" w:hAnsi="Times New Roman" w:cs="Times New Roman"/>
                <w:color w:val="000000"/>
              </w:rPr>
              <w:t>.</w:t>
            </w:r>
          </w:p>
        </w:tc>
        <w:tc>
          <w:tcPr>
            <w:tcW w:w="1440" w:type="dxa"/>
            <w:tcBorders>
              <w:top w:val="single" w:sz="4" w:space="0" w:color="auto"/>
              <w:left w:val="nil"/>
              <w:bottom w:val="single" w:sz="4" w:space="0" w:color="auto"/>
              <w:right w:val="nil"/>
            </w:tcBorders>
            <w:shd w:val="clear" w:color="auto" w:fill="FFFFFF" w:themeFill="background1"/>
            <w:vAlign w:val="center"/>
            <w:hideMark/>
          </w:tcPr>
          <w:p w14:paraId="0BAC49BC"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Epiploon and subcutaneous fat from 2 rats.</w:t>
            </w:r>
          </w:p>
        </w:tc>
        <w:tc>
          <w:tcPr>
            <w:tcW w:w="3168" w:type="dxa"/>
            <w:tcBorders>
              <w:top w:val="single" w:sz="4" w:space="0" w:color="auto"/>
              <w:left w:val="nil"/>
              <w:bottom w:val="single" w:sz="4" w:space="0" w:color="auto"/>
              <w:right w:val="nil"/>
            </w:tcBorders>
            <w:shd w:val="clear" w:color="auto" w:fill="FFFFFF" w:themeFill="background1"/>
            <w:vAlign w:val="center"/>
            <w:hideMark/>
          </w:tcPr>
          <w:p w14:paraId="6B955902"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After harvesting, fat was mechanically disaggregated and enzymatically digested. RBCs were lysed using ammonium chlorhydrate. ASCs were then isolated and their lineage was confirmed. ASCs were then cultured for multiplication before injection.</w:t>
            </w:r>
          </w:p>
        </w:tc>
        <w:tc>
          <w:tcPr>
            <w:tcW w:w="169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8485E8"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No</w:t>
            </w:r>
          </w:p>
        </w:tc>
      </w:tr>
      <w:tr w:rsidR="005A61F1" w:rsidRPr="00E41ED4" w14:paraId="356166B2" w14:textId="77777777" w:rsidTr="005A61F1">
        <w:trPr>
          <w:trHeight w:val="2720"/>
        </w:trPr>
        <w:tc>
          <w:tcPr>
            <w:tcW w:w="985" w:type="dxa"/>
            <w:tcBorders>
              <w:top w:val="single" w:sz="4" w:space="0" w:color="auto"/>
              <w:bottom w:val="single" w:sz="4" w:space="0" w:color="auto"/>
            </w:tcBorders>
            <w:vAlign w:val="center"/>
          </w:tcPr>
          <w:p w14:paraId="3C03C97D" w14:textId="4B8233F0" w:rsidR="005A61F1" w:rsidRPr="00E41ED4" w:rsidRDefault="005A61F1" w:rsidP="005A61F1">
            <w:pPr>
              <w:spacing w:line="480" w:lineRule="auto"/>
              <w:jc w:val="center"/>
              <w:rPr>
                <w:rFonts w:ascii="Times New Roman" w:eastAsia="Times New Roman" w:hAnsi="Times New Roman" w:cs="Times New Roman"/>
                <w:color w:val="000000"/>
              </w:rPr>
            </w:pPr>
            <w:r w:rsidRPr="007B0AC7">
              <w:rPr>
                <w:rFonts w:ascii="Times New Roman" w:eastAsia="Times New Roman" w:hAnsi="Times New Roman" w:cs="Times New Roman"/>
                <w:color w:val="000000" w:themeColor="text1"/>
              </w:rPr>
              <w:lastRenderedPageBreak/>
              <w:t>Chen et al. 2015</w:t>
            </w:r>
            <w:r w:rsidR="000566A5">
              <w:rPr>
                <w:rFonts w:ascii="Times New Roman" w:eastAsia="Times New Roman" w:hAnsi="Times New Roman" w:cs="Times New Roman"/>
                <w:color w:val="000000" w:themeColor="text1"/>
              </w:rPr>
              <w:t xml:space="preserve"> [</w:t>
            </w:r>
            <w:r w:rsidR="001E76FC">
              <w:rPr>
                <w:rFonts w:ascii="Times New Roman" w:eastAsia="Times New Roman" w:hAnsi="Times New Roman" w:cs="Times New Roman"/>
                <w:color w:val="000000" w:themeColor="text1"/>
              </w:rPr>
              <w:t>29</w:t>
            </w:r>
            <w:r w:rsidR="000566A5">
              <w:rPr>
                <w:rFonts w:ascii="Times New Roman" w:eastAsia="Times New Roman" w:hAnsi="Times New Roman" w:cs="Times New Roman"/>
                <w:color w:val="000000" w:themeColor="text1"/>
              </w:rPr>
              <w:t>]</w:t>
            </w:r>
          </w:p>
        </w:tc>
        <w:tc>
          <w:tcPr>
            <w:tcW w:w="1620" w:type="dxa"/>
            <w:tcBorders>
              <w:top w:val="single" w:sz="4" w:space="0" w:color="8EA9DB"/>
              <w:left w:val="nil"/>
              <w:bottom w:val="single" w:sz="4" w:space="0" w:color="auto"/>
              <w:right w:val="nil"/>
            </w:tcBorders>
            <w:shd w:val="clear" w:color="auto" w:fill="auto"/>
            <w:vAlign w:val="center"/>
            <w:hideMark/>
          </w:tcPr>
          <w:p w14:paraId="7A39934D"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Collagenase was injected around the supraspinatus tendon</w:t>
            </w:r>
          </w:p>
        </w:tc>
        <w:tc>
          <w:tcPr>
            <w:tcW w:w="2880" w:type="dxa"/>
            <w:tcBorders>
              <w:top w:val="single" w:sz="4" w:space="0" w:color="8EA9DB"/>
              <w:left w:val="nil"/>
              <w:bottom w:val="single" w:sz="4" w:space="0" w:color="auto"/>
              <w:right w:val="nil"/>
            </w:tcBorders>
            <w:shd w:val="clear" w:color="auto" w:fill="auto"/>
            <w:vAlign w:val="center"/>
            <w:hideMark/>
          </w:tcPr>
          <w:p w14:paraId="0DD4F047" w14:textId="77777777" w:rsidR="005A61F1" w:rsidRPr="00E41ED4" w:rsidRDefault="005A61F1" w:rsidP="005A61F1">
            <w:pPr>
              <w:spacing w:line="480" w:lineRule="auto"/>
              <w:jc w:val="center"/>
              <w:rPr>
                <w:rFonts w:ascii="Times New Roman" w:eastAsia="Times New Roman" w:hAnsi="Times New Roman" w:cs="Times New Roman"/>
                <w:color w:val="000000"/>
              </w:rPr>
            </w:pPr>
          </w:p>
        </w:tc>
        <w:tc>
          <w:tcPr>
            <w:tcW w:w="1890" w:type="dxa"/>
            <w:tcBorders>
              <w:top w:val="single" w:sz="4" w:space="0" w:color="8EA9DB"/>
              <w:left w:val="nil"/>
              <w:bottom w:val="single" w:sz="4" w:space="0" w:color="auto"/>
              <w:right w:val="nil"/>
            </w:tcBorders>
            <w:shd w:val="clear" w:color="auto" w:fill="auto"/>
            <w:vAlign w:val="center"/>
            <w:hideMark/>
          </w:tcPr>
          <w:p w14:paraId="3D129EA6" w14:textId="23A76780"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JSVH1000 machine</w:t>
            </w:r>
            <w:r w:rsidR="00580D75">
              <w:rPr>
                <w:rFonts w:ascii="Times New Roman" w:eastAsia="Times New Roman" w:hAnsi="Times New Roman" w:cs="Times New Roman"/>
                <w:color w:val="000000"/>
              </w:rPr>
              <w:t xml:space="preserve"> used. Tissue preloaded</w:t>
            </w:r>
            <w:r w:rsidRPr="00E41ED4">
              <w:rPr>
                <w:rFonts w:ascii="Times New Roman" w:eastAsia="Times New Roman" w:hAnsi="Times New Roman" w:cs="Times New Roman"/>
                <w:color w:val="000000"/>
              </w:rPr>
              <w:t xml:space="preserve"> to 5N and pulled tendons </w:t>
            </w:r>
            <w:r w:rsidR="00580D75">
              <w:rPr>
                <w:rFonts w:ascii="Times New Roman" w:eastAsia="Times New Roman" w:hAnsi="Times New Roman" w:cs="Times New Roman"/>
                <w:color w:val="000000"/>
              </w:rPr>
              <w:t>at</w:t>
            </w:r>
            <w:r w:rsidRPr="00E41ED4">
              <w:rPr>
                <w:rFonts w:ascii="Times New Roman" w:eastAsia="Times New Roman" w:hAnsi="Times New Roman" w:cs="Times New Roman"/>
                <w:color w:val="000000"/>
              </w:rPr>
              <w:t xml:space="preserve"> rate of 10 mm/min.</w:t>
            </w:r>
          </w:p>
        </w:tc>
        <w:tc>
          <w:tcPr>
            <w:tcW w:w="1800" w:type="dxa"/>
            <w:tcBorders>
              <w:top w:val="single" w:sz="4" w:space="0" w:color="8EA9DB"/>
              <w:left w:val="nil"/>
              <w:bottom w:val="single" w:sz="4" w:space="0" w:color="auto"/>
              <w:right w:val="nil"/>
            </w:tcBorders>
            <w:shd w:val="clear" w:color="auto" w:fill="auto"/>
            <w:vAlign w:val="center"/>
            <w:hideMark/>
          </w:tcPr>
          <w:p w14:paraId="0E5D0B64"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Samples were fixed, embedded, and sectioned in 2</w:t>
            </w:r>
            <w:r>
              <w:rPr>
                <w:rFonts w:ascii="Times New Roman" w:eastAsia="Times New Roman" w:hAnsi="Times New Roman" w:cs="Times New Roman"/>
                <w:color w:val="000000"/>
              </w:rPr>
              <w:t xml:space="preserve"> </w:t>
            </w:r>
            <w:r w:rsidRPr="00E41ED4">
              <w:rPr>
                <w:rFonts w:ascii="Times New Roman" w:eastAsia="Times New Roman" w:hAnsi="Times New Roman" w:cs="Times New Roman"/>
                <w:color w:val="000000"/>
              </w:rPr>
              <w:t xml:space="preserve">mm then </w:t>
            </w:r>
            <w:r>
              <w:rPr>
                <w:rFonts w:ascii="Times New Roman" w:eastAsia="Times New Roman" w:hAnsi="Times New Roman" w:cs="Times New Roman"/>
                <w:color w:val="000000"/>
              </w:rPr>
              <w:t>stained</w:t>
            </w:r>
            <w:r w:rsidRPr="00E41ED4">
              <w:rPr>
                <w:rFonts w:ascii="Times New Roman" w:eastAsia="Times New Roman" w:hAnsi="Times New Roman" w:cs="Times New Roman"/>
                <w:color w:val="000000"/>
              </w:rPr>
              <w:t>.</w:t>
            </w:r>
          </w:p>
        </w:tc>
        <w:tc>
          <w:tcPr>
            <w:tcW w:w="1440" w:type="dxa"/>
            <w:tcBorders>
              <w:top w:val="single" w:sz="4" w:space="0" w:color="8EA9DB"/>
              <w:left w:val="nil"/>
              <w:bottom w:val="single" w:sz="4" w:space="0" w:color="auto"/>
              <w:right w:val="nil"/>
            </w:tcBorders>
            <w:shd w:val="clear" w:color="auto" w:fill="auto"/>
            <w:vAlign w:val="center"/>
            <w:hideMark/>
          </w:tcPr>
          <w:p w14:paraId="228AC0F0"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3</w:t>
            </w:r>
            <w:r>
              <w:rPr>
                <w:rFonts w:ascii="Times New Roman" w:eastAsia="Times New Roman" w:hAnsi="Times New Roman" w:cs="Times New Roman"/>
                <w:color w:val="000000"/>
              </w:rPr>
              <w:t xml:space="preserve"> </w:t>
            </w:r>
            <w:r w:rsidRPr="00E41ED4">
              <w:rPr>
                <w:rFonts w:ascii="Times New Roman" w:eastAsia="Times New Roman" w:hAnsi="Times New Roman" w:cs="Times New Roman"/>
                <w:color w:val="000000"/>
              </w:rPr>
              <w:t>g of ASCs were obtained from the abdominal fat of a 46 year-old Asian male</w:t>
            </w:r>
          </w:p>
        </w:tc>
        <w:tc>
          <w:tcPr>
            <w:tcW w:w="3168" w:type="dxa"/>
            <w:tcBorders>
              <w:top w:val="single" w:sz="4" w:space="0" w:color="8EA9DB"/>
              <w:left w:val="nil"/>
              <w:bottom w:val="single" w:sz="4" w:space="0" w:color="auto"/>
              <w:right w:val="nil"/>
            </w:tcBorders>
            <w:shd w:val="clear" w:color="auto" w:fill="auto"/>
            <w:vAlign w:val="center"/>
            <w:hideMark/>
          </w:tcPr>
          <w:p w14:paraId="40188736"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ASCs were exposed to trypsin and 3 × 10</w:t>
            </w:r>
            <w:r w:rsidRPr="003D45B6">
              <w:rPr>
                <w:rFonts w:ascii="Times New Roman" w:eastAsia="Times New Roman" w:hAnsi="Times New Roman" w:cs="Times New Roman"/>
                <w:color w:val="000000"/>
                <w:vertAlign w:val="superscript"/>
              </w:rPr>
              <w:t>8</w:t>
            </w:r>
            <w:r w:rsidRPr="00E41ED4">
              <w:rPr>
                <w:rFonts w:ascii="Times New Roman" w:eastAsia="Times New Roman" w:hAnsi="Times New Roman" w:cs="Times New Roman"/>
                <w:color w:val="000000"/>
              </w:rPr>
              <w:t xml:space="preserve"> cells/ml in PBS were injected at collagenase site.</w:t>
            </w:r>
          </w:p>
        </w:tc>
        <w:tc>
          <w:tcPr>
            <w:tcW w:w="1697" w:type="dxa"/>
            <w:tcBorders>
              <w:top w:val="single" w:sz="4" w:space="0" w:color="auto"/>
              <w:left w:val="nil"/>
              <w:bottom w:val="single" w:sz="4" w:space="0" w:color="auto"/>
              <w:right w:val="single" w:sz="4" w:space="0" w:color="auto"/>
            </w:tcBorders>
            <w:shd w:val="clear" w:color="auto" w:fill="auto"/>
            <w:vAlign w:val="center"/>
            <w:hideMark/>
          </w:tcPr>
          <w:p w14:paraId="0807FC29"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No</w:t>
            </w:r>
          </w:p>
        </w:tc>
      </w:tr>
      <w:tr w:rsidR="005A61F1" w:rsidRPr="00E41ED4" w14:paraId="283781CD" w14:textId="77777777" w:rsidTr="005A61F1">
        <w:trPr>
          <w:trHeight w:val="440"/>
        </w:trPr>
        <w:tc>
          <w:tcPr>
            <w:tcW w:w="985" w:type="dxa"/>
            <w:tcBorders>
              <w:top w:val="single" w:sz="4" w:space="0" w:color="auto"/>
              <w:bottom w:val="single" w:sz="4" w:space="0" w:color="auto"/>
            </w:tcBorders>
            <w:shd w:val="clear" w:color="auto" w:fill="FFFFFF" w:themeFill="background1"/>
            <w:vAlign w:val="center"/>
          </w:tcPr>
          <w:p w14:paraId="0508D213" w14:textId="38488F5A" w:rsidR="005A61F1" w:rsidRPr="00E41ED4" w:rsidRDefault="005A61F1" w:rsidP="005A61F1">
            <w:pPr>
              <w:spacing w:line="480" w:lineRule="auto"/>
              <w:jc w:val="center"/>
              <w:rPr>
                <w:rFonts w:ascii="Times New Roman" w:eastAsia="Times New Roman" w:hAnsi="Times New Roman" w:cs="Times New Roman"/>
                <w:color w:val="000000"/>
              </w:rPr>
            </w:pPr>
            <w:r w:rsidRPr="007B0AC7">
              <w:rPr>
                <w:rFonts w:ascii="Times New Roman" w:eastAsia="Times New Roman" w:hAnsi="Times New Roman" w:cs="Times New Roman"/>
                <w:color w:val="000000" w:themeColor="text1"/>
              </w:rPr>
              <w:t>Kaizawa et al. 2019</w:t>
            </w:r>
            <w:r w:rsidR="000566A5">
              <w:rPr>
                <w:rFonts w:ascii="Times New Roman" w:eastAsia="Times New Roman" w:hAnsi="Times New Roman" w:cs="Times New Roman"/>
                <w:color w:val="000000" w:themeColor="text1"/>
              </w:rPr>
              <w:t xml:space="preserve"> [</w:t>
            </w:r>
            <w:r w:rsidR="001E76FC">
              <w:rPr>
                <w:rFonts w:ascii="Times New Roman" w:eastAsia="Times New Roman" w:hAnsi="Times New Roman" w:cs="Times New Roman"/>
                <w:color w:val="000000" w:themeColor="text1"/>
              </w:rPr>
              <w:t>30</w:t>
            </w:r>
            <w:r w:rsidR="000566A5">
              <w:rPr>
                <w:rFonts w:ascii="Times New Roman" w:eastAsia="Times New Roman" w:hAnsi="Times New Roman" w:cs="Times New Roman"/>
                <w:color w:val="000000" w:themeColor="text1"/>
              </w:rPr>
              <w:t>]</w:t>
            </w:r>
          </w:p>
        </w:tc>
        <w:tc>
          <w:tcPr>
            <w:tcW w:w="1620" w:type="dxa"/>
            <w:tcBorders>
              <w:top w:val="single" w:sz="4" w:space="0" w:color="auto"/>
              <w:left w:val="nil"/>
              <w:bottom w:val="single" w:sz="4" w:space="0" w:color="auto"/>
              <w:right w:val="nil"/>
            </w:tcBorders>
            <w:shd w:val="clear" w:color="auto" w:fill="FFFFFF" w:themeFill="background1"/>
            <w:vAlign w:val="center"/>
            <w:hideMark/>
          </w:tcPr>
          <w:p w14:paraId="3ECE5113"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Supraspinatus and surrounding scar tissue was transected from the humerus.</w:t>
            </w:r>
          </w:p>
        </w:tc>
        <w:tc>
          <w:tcPr>
            <w:tcW w:w="2880" w:type="dxa"/>
            <w:tcBorders>
              <w:top w:val="single" w:sz="4" w:space="0" w:color="auto"/>
              <w:left w:val="nil"/>
              <w:bottom w:val="single" w:sz="4" w:space="0" w:color="auto"/>
              <w:right w:val="nil"/>
            </w:tcBorders>
            <w:shd w:val="clear" w:color="auto" w:fill="FFFFFF" w:themeFill="background1"/>
            <w:vAlign w:val="center"/>
            <w:hideMark/>
          </w:tcPr>
          <w:p w14:paraId="0C091FBF"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 xml:space="preserve">All groups underwent repair with 5-0 </w:t>
            </w:r>
            <w:r>
              <w:rPr>
                <w:rFonts w:ascii="Times New Roman" w:eastAsia="Times New Roman" w:hAnsi="Times New Roman" w:cs="Times New Roman"/>
                <w:color w:val="000000"/>
              </w:rPr>
              <w:t>P</w:t>
            </w:r>
            <w:r w:rsidRPr="00E41ED4">
              <w:rPr>
                <w:rFonts w:ascii="Times New Roman" w:eastAsia="Times New Roman" w:hAnsi="Times New Roman" w:cs="Times New Roman"/>
                <w:color w:val="000000"/>
              </w:rPr>
              <w:t>rolene through a bone tunnel and were then randomized.</w:t>
            </w:r>
          </w:p>
        </w:tc>
        <w:tc>
          <w:tcPr>
            <w:tcW w:w="1890" w:type="dxa"/>
            <w:tcBorders>
              <w:top w:val="single" w:sz="4" w:space="0" w:color="auto"/>
              <w:left w:val="nil"/>
              <w:bottom w:val="single" w:sz="4" w:space="0" w:color="auto"/>
              <w:right w:val="nil"/>
            </w:tcBorders>
            <w:shd w:val="clear" w:color="auto" w:fill="FFFFFF" w:themeFill="background1"/>
            <w:vAlign w:val="center"/>
            <w:hideMark/>
          </w:tcPr>
          <w:p w14:paraId="55138DB2" w14:textId="4EC17F86" w:rsidR="005A61F1" w:rsidRPr="00E41ED4" w:rsidRDefault="00B32202" w:rsidP="005A61F1">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w:t>
            </w:r>
            <w:r w:rsidR="005A61F1" w:rsidRPr="00E41ED4">
              <w:rPr>
                <w:rFonts w:ascii="Times New Roman" w:eastAsia="Times New Roman" w:hAnsi="Times New Roman" w:cs="Times New Roman"/>
                <w:color w:val="000000"/>
              </w:rPr>
              <w:t xml:space="preserve"> 5944 materials testing system</w:t>
            </w:r>
            <w:r>
              <w:rPr>
                <w:rFonts w:ascii="Times New Roman" w:eastAsia="Times New Roman" w:hAnsi="Times New Roman" w:cs="Times New Roman"/>
                <w:color w:val="000000"/>
              </w:rPr>
              <w:t xml:space="preserve"> was used</w:t>
            </w:r>
            <w:r w:rsidR="005A61F1" w:rsidRPr="00E41ED4">
              <w:rPr>
                <w:rFonts w:ascii="Times New Roman" w:eastAsia="Times New Roman" w:hAnsi="Times New Roman" w:cs="Times New Roman"/>
                <w:color w:val="000000"/>
              </w:rPr>
              <w:t>. Opposite ends of specimens were secured in the machine or a vise.</w:t>
            </w:r>
          </w:p>
        </w:tc>
        <w:tc>
          <w:tcPr>
            <w:tcW w:w="1800" w:type="dxa"/>
            <w:tcBorders>
              <w:top w:val="single" w:sz="4" w:space="0" w:color="auto"/>
              <w:left w:val="nil"/>
              <w:bottom w:val="single" w:sz="4" w:space="0" w:color="auto"/>
              <w:right w:val="nil"/>
            </w:tcBorders>
            <w:shd w:val="clear" w:color="auto" w:fill="FFFFFF" w:themeFill="background1"/>
            <w:vAlign w:val="center"/>
            <w:hideMark/>
          </w:tcPr>
          <w:p w14:paraId="6A2FBF0D"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 xml:space="preserve">Samples were fixed, embedded, and sectioned in 5‐μm‐thick coronal sections then </w:t>
            </w:r>
            <w:r>
              <w:rPr>
                <w:rFonts w:ascii="Times New Roman" w:eastAsia="Times New Roman" w:hAnsi="Times New Roman" w:cs="Times New Roman"/>
                <w:color w:val="000000"/>
              </w:rPr>
              <w:t>stained</w:t>
            </w:r>
            <w:r w:rsidRPr="00E41ED4">
              <w:rPr>
                <w:rFonts w:ascii="Times New Roman" w:eastAsia="Times New Roman" w:hAnsi="Times New Roman" w:cs="Times New Roman"/>
                <w:color w:val="000000"/>
              </w:rPr>
              <w:t>.</w:t>
            </w:r>
          </w:p>
        </w:tc>
        <w:tc>
          <w:tcPr>
            <w:tcW w:w="1440" w:type="dxa"/>
            <w:tcBorders>
              <w:top w:val="single" w:sz="4" w:space="0" w:color="auto"/>
              <w:left w:val="nil"/>
              <w:bottom w:val="single" w:sz="4" w:space="0" w:color="auto"/>
              <w:right w:val="nil"/>
            </w:tcBorders>
            <w:shd w:val="clear" w:color="auto" w:fill="FFFFFF" w:themeFill="background1"/>
            <w:vAlign w:val="center"/>
            <w:hideMark/>
          </w:tcPr>
          <w:p w14:paraId="44C14A50"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ASCs were extracted from the flexor tendons of human cadavers</w:t>
            </w:r>
          </w:p>
        </w:tc>
        <w:tc>
          <w:tcPr>
            <w:tcW w:w="3168" w:type="dxa"/>
            <w:tcBorders>
              <w:top w:val="single" w:sz="4" w:space="0" w:color="auto"/>
              <w:left w:val="nil"/>
              <w:bottom w:val="single" w:sz="4" w:space="0" w:color="auto"/>
              <w:right w:val="nil"/>
            </w:tcBorders>
            <w:shd w:val="clear" w:color="auto" w:fill="FFFFFF" w:themeFill="background1"/>
            <w:vAlign w:val="center"/>
            <w:hideMark/>
          </w:tcPr>
          <w:p w14:paraId="464CAAD1"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Flexor tendons were decellularized, lyophilized, and reduced to a powder that was digested and then neutralized. Cells were then incubated.</w:t>
            </w:r>
          </w:p>
        </w:tc>
        <w:tc>
          <w:tcPr>
            <w:tcW w:w="169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41DFE8"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No</w:t>
            </w:r>
          </w:p>
        </w:tc>
      </w:tr>
      <w:tr w:rsidR="005A61F1" w:rsidRPr="00E41ED4" w14:paraId="7EF9F8FB" w14:textId="77777777" w:rsidTr="005A61F1">
        <w:trPr>
          <w:trHeight w:val="2720"/>
        </w:trPr>
        <w:tc>
          <w:tcPr>
            <w:tcW w:w="985" w:type="dxa"/>
            <w:tcBorders>
              <w:top w:val="single" w:sz="4" w:space="0" w:color="auto"/>
              <w:bottom w:val="single" w:sz="4" w:space="0" w:color="auto"/>
            </w:tcBorders>
            <w:vAlign w:val="center"/>
          </w:tcPr>
          <w:p w14:paraId="64C20A6C" w14:textId="4E49FDBF" w:rsidR="005A61F1" w:rsidRPr="00E41ED4" w:rsidRDefault="005A61F1" w:rsidP="005A61F1">
            <w:pPr>
              <w:spacing w:line="480" w:lineRule="auto"/>
              <w:jc w:val="center"/>
              <w:rPr>
                <w:rFonts w:ascii="Times New Roman" w:eastAsia="Times New Roman" w:hAnsi="Times New Roman" w:cs="Times New Roman"/>
                <w:color w:val="000000"/>
              </w:rPr>
            </w:pPr>
            <w:r w:rsidRPr="007B0AC7">
              <w:rPr>
                <w:rFonts w:ascii="Times New Roman" w:eastAsia="Times New Roman" w:hAnsi="Times New Roman" w:cs="Times New Roman"/>
                <w:color w:val="000000" w:themeColor="text1"/>
              </w:rPr>
              <w:lastRenderedPageBreak/>
              <w:t>Lee et al. 2020</w:t>
            </w:r>
            <w:r w:rsidR="000566A5">
              <w:rPr>
                <w:rFonts w:ascii="Times New Roman" w:eastAsia="Times New Roman" w:hAnsi="Times New Roman" w:cs="Times New Roman"/>
                <w:color w:val="000000" w:themeColor="text1"/>
              </w:rPr>
              <w:t xml:space="preserve"> [</w:t>
            </w:r>
            <w:r w:rsidR="001E76FC">
              <w:rPr>
                <w:rFonts w:ascii="Times New Roman" w:eastAsia="Times New Roman" w:hAnsi="Times New Roman" w:cs="Times New Roman"/>
                <w:color w:val="000000" w:themeColor="text1"/>
              </w:rPr>
              <w:t>31</w:t>
            </w:r>
            <w:r w:rsidR="000566A5">
              <w:rPr>
                <w:rFonts w:ascii="Times New Roman" w:eastAsia="Times New Roman" w:hAnsi="Times New Roman" w:cs="Times New Roman"/>
                <w:color w:val="000000" w:themeColor="text1"/>
              </w:rPr>
              <w:t>]</w:t>
            </w:r>
          </w:p>
        </w:tc>
        <w:tc>
          <w:tcPr>
            <w:tcW w:w="1620" w:type="dxa"/>
            <w:tcBorders>
              <w:top w:val="single" w:sz="4" w:space="0" w:color="auto"/>
              <w:left w:val="nil"/>
              <w:bottom w:val="single" w:sz="4" w:space="0" w:color="auto"/>
              <w:right w:val="nil"/>
            </w:tcBorders>
            <w:shd w:val="clear" w:color="auto" w:fill="auto"/>
            <w:vAlign w:val="center"/>
            <w:hideMark/>
          </w:tcPr>
          <w:p w14:paraId="3D9E0AEB" w14:textId="26C6031E"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 xml:space="preserve">Supraspinatus, infraspinatus, and suprascapular nerve were all transected. </w:t>
            </w:r>
          </w:p>
        </w:tc>
        <w:tc>
          <w:tcPr>
            <w:tcW w:w="2880" w:type="dxa"/>
            <w:tcBorders>
              <w:top w:val="single" w:sz="4" w:space="0" w:color="auto"/>
              <w:left w:val="nil"/>
              <w:bottom w:val="single" w:sz="4" w:space="0" w:color="auto"/>
              <w:right w:val="nil"/>
            </w:tcBorders>
            <w:shd w:val="clear" w:color="auto" w:fill="auto"/>
            <w:vAlign w:val="center"/>
            <w:hideMark/>
          </w:tcPr>
          <w:p w14:paraId="7315A485" w14:textId="77777777" w:rsidR="005A61F1" w:rsidRPr="00E41ED4" w:rsidRDefault="005A61F1" w:rsidP="005A61F1">
            <w:pPr>
              <w:spacing w:line="480" w:lineRule="auto"/>
              <w:jc w:val="center"/>
              <w:rPr>
                <w:rFonts w:ascii="Times New Roman" w:eastAsia="Times New Roman" w:hAnsi="Times New Roman" w:cs="Times New Roman"/>
                <w:color w:val="000000"/>
              </w:rPr>
            </w:pPr>
          </w:p>
        </w:tc>
        <w:tc>
          <w:tcPr>
            <w:tcW w:w="1890" w:type="dxa"/>
            <w:tcBorders>
              <w:top w:val="single" w:sz="4" w:space="0" w:color="auto"/>
              <w:left w:val="nil"/>
              <w:bottom w:val="single" w:sz="4" w:space="0" w:color="auto"/>
              <w:right w:val="nil"/>
            </w:tcBorders>
            <w:shd w:val="clear" w:color="auto" w:fill="auto"/>
            <w:vAlign w:val="center"/>
            <w:hideMark/>
          </w:tcPr>
          <w:p w14:paraId="205589A4"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None</w:t>
            </w:r>
          </w:p>
        </w:tc>
        <w:tc>
          <w:tcPr>
            <w:tcW w:w="1800" w:type="dxa"/>
            <w:tcBorders>
              <w:top w:val="single" w:sz="4" w:space="0" w:color="auto"/>
              <w:left w:val="nil"/>
              <w:bottom w:val="single" w:sz="4" w:space="0" w:color="auto"/>
              <w:right w:val="nil"/>
            </w:tcBorders>
            <w:shd w:val="clear" w:color="auto" w:fill="auto"/>
            <w:vAlign w:val="center"/>
            <w:hideMark/>
          </w:tcPr>
          <w:p w14:paraId="0C8E0DDB" w14:textId="726E2612"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Samples were frozen with isopentane that underwent cooling with liquid nitrogen</w:t>
            </w:r>
          </w:p>
        </w:tc>
        <w:tc>
          <w:tcPr>
            <w:tcW w:w="1440" w:type="dxa"/>
            <w:tcBorders>
              <w:top w:val="single" w:sz="4" w:space="0" w:color="auto"/>
              <w:left w:val="nil"/>
              <w:bottom w:val="single" w:sz="4" w:space="0" w:color="auto"/>
              <w:right w:val="nil"/>
            </w:tcBorders>
            <w:shd w:val="clear" w:color="auto" w:fill="auto"/>
            <w:vAlign w:val="center"/>
            <w:hideMark/>
          </w:tcPr>
          <w:p w14:paraId="40B643A7"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Adipose tissue from UCP-1 reporter mice</w:t>
            </w:r>
          </w:p>
        </w:tc>
        <w:tc>
          <w:tcPr>
            <w:tcW w:w="3168" w:type="dxa"/>
            <w:tcBorders>
              <w:top w:val="single" w:sz="4" w:space="0" w:color="auto"/>
              <w:left w:val="nil"/>
              <w:bottom w:val="single" w:sz="4" w:space="0" w:color="auto"/>
              <w:right w:val="nil"/>
            </w:tcBorders>
            <w:shd w:val="clear" w:color="auto" w:fill="auto"/>
            <w:vAlign w:val="center"/>
            <w:hideMark/>
          </w:tcPr>
          <w:p w14:paraId="2B4E473E"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No ASCs underwent any alterations before being injected.</w:t>
            </w:r>
          </w:p>
        </w:tc>
        <w:tc>
          <w:tcPr>
            <w:tcW w:w="1697" w:type="dxa"/>
            <w:tcBorders>
              <w:top w:val="single" w:sz="4" w:space="0" w:color="auto"/>
              <w:left w:val="nil"/>
              <w:bottom w:val="single" w:sz="4" w:space="0" w:color="auto"/>
              <w:right w:val="single" w:sz="4" w:space="0" w:color="auto"/>
            </w:tcBorders>
            <w:shd w:val="clear" w:color="auto" w:fill="auto"/>
            <w:vAlign w:val="center"/>
            <w:hideMark/>
          </w:tcPr>
          <w:p w14:paraId="750FECBD"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No</w:t>
            </w:r>
          </w:p>
        </w:tc>
      </w:tr>
      <w:tr w:rsidR="005A61F1" w:rsidRPr="00E41ED4" w14:paraId="28A4DDBA" w14:textId="77777777" w:rsidTr="005A61F1">
        <w:trPr>
          <w:trHeight w:val="2040"/>
        </w:trPr>
        <w:tc>
          <w:tcPr>
            <w:tcW w:w="985" w:type="dxa"/>
            <w:tcBorders>
              <w:top w:val="single" w:sz="4" w:space="0" w:color="auto"/>
              <w:bottom w:val="single" w:sz="4" w:space="0" w:color="auto"/>
            </w:tcBorders>
            <w:shd w:val="clear" w:color="auto" w:fill="FFFFFF" w:themeFill="background1"/>
            <w:vAlign w:val="center"/>
          </w:tcPr>
          <w:p w14:paraId="1D2E4A35" w14:textId="2CA58B95" w:rsidR="005A61F1" w:rsidRPr="00E41ED4" w:rsidRDefault="005A61F1" w:rsidP="005A61F1">
            <w:pPr>
              <w:spacing w:line="480" w:lineRule="auto"/>
              <w:jc w:val="center"/>
              <w:rPr>
                <w:rFonts w:ascii="Times New Roman" w:eastAsia="Times New Roman" w:hAnsi="Times New Roman" w:cs="Times New Roman"/>
                <w:color w:val="000000"/>
              </w:rPr>
            </w:pPr>
            <w:r w:rsidRPr="007B0AC7">
              <w:rPr>
                <w:rFonts w:ascii="Times New Roman" w:eastAsia="Times New Roman" w:hAnsi="Times New Roman" w:cs="Times New Roman"/>
                <w:color w:val="000000" w:themeColor="text1"/>
              </w:rPr>
              <w:t>Lu et al. 20</w:t>
            </w:r>
            <w:r>
              <w:rPr>
                <w:rFonts w:ascii="Times New Roman" w:eastAsia="Times New Roman" w:hAnsi="Times New Roman" w:cs="Times New Roman"/>
                <w:color w:val="000000" w:themeColor="text1"/>
              </w:rPr>
              <w:t>20</w:t>
            </w:r>
            <w:r w:rsidR="000566A5">
              <w:rPr>
                <w:rFonts w:ascii="Times New Roman" w:eastAsia="Times New Roman" w:hAnsi="Times New Roman" w:cs="Times New Roman"/>
                <w:color w:val="000000" w:themeColor="text1"/>
              </w:rPr>
              <w:t xml:space="preserve"> [</w:t>
            </w:r>
            <w:r w:rsidR="001E76FC">
              <w:rPr>
                <w:rFonts w:ascii="Times New Roman" w:eastAsia="Times New Roman" w:hAnsi="Times New Roman" w:cs="Times New Roman"/>
                <w:color w:val="000000" w:themeColor="text1"/>
              </w:rPr>
              <w:t>33</w:t>
            </w:r>
            <w:r w:rsidR="000566A5">
              <w:rPr>
                <w:rFonts w:ascii="Times New Roman" w:eastAsia="Times New Roman" w:hAnsi="Times New Roman" w:cs="Times New Roman"/>
                <w:color w:val="000000" w:themeColor="text1"/>
              </w:rPr>
              <w:t>]</w:t>
            </w:r>
          </w:p>
        </w:tc>
        <w:tc>
          <w:tcPr>
            <w:tcW w:w="1620" w:type="dxa"/>
            <w:tcBorders>
              <w:top w:val="single" w:sz="4" w:space="0" w:color="auto"/>
              <w:left w:val="nil"/>
              <w:bottom w:val="single" w:sz="4" w:space="0" w:color="auto"/>
              <w:right w:val="nil"/>
            </w:tcBorders>
            <w:shd w:val="clear" w:color="auto" w:fill="FFFFFF" w:themeFill="background1"/>
            <w:vAlign w:val="center"/>
            <w:hideMark/>
          </w:tcPr>
          <w:p w14:paraId="44B87944"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Supraspinatus was transected with a blade.</w:t>
            </w:r>
          </w:p>
        </w:tc>
        <w:tc>
          <w:tcPr>
            <w:tcW w:w="2880" w:type="dxa"/>
            <w:tcBorders>
              <w:top w:val="single" w:sz="4" w:space="0" w:color="auto"/>
              <w:left w:val="nil"/>
              <w:bottom w:val="single" w:sz="4" w:space="0" w:color="auto"/>
              <w:right w:val="nil"/>
            </w:tcBorders>
            <w:shd w:val="clear" w:color="auto" w:fill="FFFFFF" w:themeFill="background1"/>
            <w:vAlign w:val="center"/>
            <w:hideMark/>
          </w:tcPr>
          <w:p w14:paraId="7410FC78"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Supraspinatus was sutured to greater trochanter using mattress method.</w:t>
            </w:r>
          </w:p>
        </w:tc>
        <w:tc>
          <w:tcPr>
            <w:tcW w:w="1890" w:type="dxa"/>
            <w:tcBorders>
              <w:top w:val="single" w:sz="4" w:space="0" w:color="auto"/>
              <w:left w:val="nil"/>
              <w:bottom w:val="single" w:sz="4" w:space="0" w:color="auto"/>
              <w:right w:val="nil"/>
            </w:tcBorders>
            <w:shd w:val="clear" w:color="auto" w:fill="FFFFFF" w:themeFill="background1"/>
            <w:vAlign w:val="center"/>
            <w:hideMark/>
          </w:tcPr>
          <w:p w14:paraId="4AB26E78"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MTS858 testing machine was used.</w:t>
            </w:r>
          </w:p>
        </w:tc>
        <w:tc>
          <w:tcPr>
            <w:tcW w:w="1800" w:type="dxa"/>
            <w:tcBorders>
              <w:top w:val="single" w:sz="4" w:space="0" w:color="auto"/>
              <w:left w:val="nil"/>
              <w:bottom w:val="single" w:sz="4" w:space="0" w:color="auto"/>
              <w:right w:val="nil"/>
            </w:tcBorders>
            <w:shd w:val="clear" w:color="auto" w:fill="FFFFFF" w:themeFill="background1"/>
            <w:vAlign w:val="center"/>
            <w:hideMark/>
          </w:tcPr>
          <w:p w14:paraId="3A44DA92"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 xml:space="preserve">Samples were fixed, embedded, sectioned, and </w:t>
            </w:r>
            <w:r>
              <w:rPr>
                <w:rFonts w:ascii="Times New Roman" w:eastAsia="Times New Roman" w:hAnsi="Times New Roman" w:cs="Times New Roman"/>
                <w:color w:val="000000"/>
              </w:rPr>
              <w:t>stained</w:t>
            </w:r>
            <w:r w:rsidRPr="00E41ED4">
              <w:rPr>
                <w:rFonts w:ascii="Times New Roman" w:eastAsia="Times New Roman" w:hAnsi="Times New Roman" w:cs="Times New Roman"/>
                <w:color w:val="000000"/>
              </w:rPr>
              <w:t>.</w:t>
            </w:r>
          </w:p>
        </w:tc>
        <w:tc>
          <w:tcPr>
            <w:tcW w:w="1440" w:type="dxa"/>
            <w:tcBorders>
              <w:top w:val="single" w:sz="4" w:space="0" w:color="auto"/>
              <w:left w:val="nil"/>
              <w:bottom w:val="single" w:sz="4" w:space="0" w:color="auto"/>
              <w:right w:val="nil"/>
            </w:tcBorders>
            <w:shd w:val="clear" w:color="auto" w:fill="FFFFFF" w:themeFill="background1"/>
            <w:vAlign w:val="center"/>
            <w:hideMark/>
          </w:tcPr>
          <w:p w14:paraId="7E81D8DE"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Inguinal yellow fat from rabbits</w:t>
            </w:r>
          </w:p>
        </w:tc>
        <w:tc>
          <w:tcPr>
            <w:tcW w:w="3168" w:type="dxa"/>
            <w:tcBorders>
              <w:top w:val="single" w:sz="4" w:space="0" w:color="auto"/>
              <w:left w:val="nil"/>
              <w:bottom w:val="single" w:sz="4" w:space="0" w:color="auto"/>
              <w:right w:val="nil"/>
            </w:tcBorders>
            <w:shd w:val="clear" w:color="auto" w:fill="FFFFFF" w:themeFill="background1"/>
            <w:vAlign w:val="center"/>
            <w:hideMark/>
          </w:tcPr>
          <w:p w14:paraId="5669C7F0"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ASCSs were washed with PBS, digested with type I collagenase, and centrifuged to yield SVF-FG</w:t>
            </w:r>
          </w:p>
        </w:tc>
        <w:tc>
          <w:tcPr>
            <w:tcW w:w="169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2835CE"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Yes, immobilization with plaster for 3 weeks</w:t>
            </w:r>
          </w:p>
        </w:tc>
      </w:tr>
      <w:tr w:rsidR="005A61F1" w:rsidRPr="00E41ED4" w14:paraId="3CDBE8B1" w14:textId="77777777" w:rsidTr="005A61F1">
        <w:trPr>
          <w:trHeight w:val="2040"/>
        </w:trPr>
        <w:tc>
          <w:tcPr>
            <w:tcW w:w="985" w:type="dxa"/>
            <w:tcBorders>
              <w:top w:val="single" w:sz="4" w:space="0" w:color="auto"/>
              <w:bottom w:val="single" w:sz="4" w:space="0" w:color="auto"/>
            </w:tcBorders>
            <w:vAlign w:val="center"/>
          </w:tcPr>
          <w:p w14:paraId="50000554" w14:textId="04F367FF" w:rsidR="005A61F1" w:rsidRPr="00E41ED4" w:rsidRDefault="005A61F1" w:rsidP="005A61F1">
            <w:pPr>
              <w:spacing w:line="480" w:lineRule="auto"/>
              <w:jc w:val="center"/>
              <w:rPr>
                <w:rFonts w:ascii="Times New Roman" w:eastAsia="Times New Roman" w:hAnsi="Times New Roman" w:cs="Times New Roman"/>
                <w:color w:val="000000"/>
              </w:rPr>
            </w:pPr>
            <w:r w:rsidRPr="007B0AC7">
              <w:rPr>
                <w:rFonts w:ascii="Times New Roman" w:eastAsia="Times New Roman" w:hAnsi="Times New Roman" w:cs="Times New Roman"/>
                <w:color w:val="000000" w:themeColor="text1"/>
              </w:rPr>
              <w:t>Lu et al. 2018</w:t>
            </w:r>
            <w:r w:rsidR="002C6B03">
              <w:rPr>
                <w:rFonts w:ascii="Times New Roman" w:eastAsia="Times New Roman" w:hAnsi="Times New Roman" w:cs="Times New Roman"/>
                <w:color w:val="000000" w:themeColor="text1"/>
              </w:rPr>
              <w:t xml:space="preserve"> [</w:t>
            </w:r>
            <w:r w:rsidR="001E76FC">
              <w:rPr>
                <w:rFonts w:ascii="Times New Roman" w:eastAsia="Times New Roman" w:hAnsi="Times New Roman" w:cs="Times New Roman"/>
                <w:color w:val="000000" w:themeColor="text1"/>
              </w:rPr>
              <w:t>32</w:t>
            </w:r>
            <w:r w:rsidR="002C6B03">
              <w:rPr>
                <w:rFonts w:ascii="Times New Roman" w:eastAsia="Times New Roman" w:hAnsi="Times New Roman" w:cs="Times New Roman"/>
                <w:color w:val="000000" w:themeColor="text1"/>
              </w:rPr>
              <w:t>]</w:t>
            </w:r>
          </w:p>
        </w:tc>
        <w:tc>
          <w:tcPr>
            <w:tcW w:w="1620" w:type="dxa"/>
            <w:tcBorders>
              <w:top w:val="single" w:sz="4" w:space="0" w:color="auto"/>
              <w:left w:val="nil"/>
              <w:bottom w:val="single" w:sz="4" w:space="0" w:color="auto"/>
              <w:right w:val="nil"/>
            </w:tcBorders>
            <w:shd w:val="clear" w:color="auto" w:fill="auto"/>
            <w:vAlign w:val="center"/>
            <w:hideMark/>
          </w:tcPr>
          <w:p w14:paraId="082C057E"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Supraspinatus was transected with a blade.</w:t>
            </w:r>
          </w:p>
        </w:tc>
        <w:tc>
          <w:tcPr>
            <w:tcW w:w="2880" w:type="dxa"/>
            <w:tcBorders>
              <w:top w:val="single" w:sz="4" w:space="0" w:color="auto"/>
              <w:left w:val="nil"/>
              <w:bottom w:val="single" w:sz="4" w:space="0" w:color="auto"/>
              <w:right w:val="nil"/>
            </w:tcBorders>
            <w:shd w:val="clear" w:color="auto" w:fill="auto"/>
            <w:vAlign w:val="center"/>
            <w:hideMark/>
          </w:tcPr>
          <w:p w14:paraId="1BDB685A"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Supraspinatus was sutured to greater trochanter using mattress method.</w:t>
            </w:r>
          </w:p>
        </w:tc>
        <w:tc>
          <w:tcPr>
            <w:tcW w:w="1890" w:type="dxa"/>
            <w:tcBorders>
              <w:top w:val="single" w:sz="4" w:space="0" w:color="auto"/>
              <w:left w:val="nil"/>
              <w:bottom w:val="single" w:sz="4" w:space="0" w:color="auto"/>
              <w:right w:val="nil"/>
            </w:tcBorders>
            <w:shd w:val="clear" w:color="auto" w:fill="auto"/>
            <w:vAlign w:val="center"/>
            <w:hideMark/>
          </w:tcPr>
          <w:p w14:paraId="4B3EF34D"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MTS858 testing machine was used.</w:t>
            </w:r>
          </w:p>
        </w:tc>
        <w:tc>
          <w:tcPr>
            <w:tcW w:w="1800" w:type="dxa"/>
            <w:tcBorders>
              <w:top w:val="single" w:sz="4" w:space="0" w:color="auto"/>
              <w:left w:val="nil"/>
              <w:bottom w:val="single" w:sz="4" w:space="0" w:color="auto"/>
              <w:right w:val="nil"/>
            </w:tcBorders>
            <w:shd w:val="clear" w:color="auto" w:fill="auto"/>
            <w:vAlign w:val="center"/>
            <w:hideMark/>
          </w:tcPr>
          <w:p w14:paraId="4908AA10"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 xml:space="preserve">Samples were fixed, embedded, sectioned, and </w:t>
            </w:r>
            <w:r>
              <w:rPr>
                <w:rFonts w:ascii="Times New Roman" w:eastAsia="Times New Roman" w:hAnsi="Times New Roman" w:cs="Times New Roman"/>
                <w:color w:val="000000"/>
              </w:rPr>
              <w:t>stained</w:t>
            </w:r>
            <w:r w:rsidRPr="00E41ED4">
              <w:rPr>
                <w:rFonts w:ascii="Times New Roman" w:eastAsia="Times New Roman" w:hAnsi="Times New Roman" w:cs="Times New Roman"/>
                <w:color w:val="000000"/>
              </w:rPr>
              <w:t>.</w:t>
            </w:r>
          </w:p>
        </w:tc>
        <w:tc>
          <w:tcPr>
            <w:tcW w:w="1440" w:type="dxa"/>
            <w:tcBorders>
              <w:top w:val="single" w:sz="4" w:space="0" w:color="auto"/>
              <w:left w:val="nil"/>
              <w:bottom w:val="single" w:sz="4" w:space="0" w:color="auto"/>
              <w:right w:val="nil"/>
            </w:tcBorders>
            <w:shd w:val="clear" w:color="auto" w:fill="auto"/>
            <w:vAlign w:val="center"/>
            <w:hideMark/>
          </w:tcPr>
          <w:p w14:paraId="6C710086"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Inguinal yellow fat from rabbits</w:t>
            </w:r>
          </w:p>
        </w:tc>
        <w:tc>
          <w:tcPr>
            <w:tcW w:w="3168" w:type="dxa"/>
            <w:tcBorders>
              <w:top w:val="single" w:sz="4" w:space="0" w:color="auto"/>
              <w:left w:val="nil"/>
              <w:bottom w:val="single" w:sz="4" w:space="0" w:color="auto"/>
              <w:right w:val="nil"/>
            </w:tcBorders>
            <w:shd w:val="clear" w:color="auto" w:fill="auto"/>
            <w:vAlign w:val="center"/>
            <w:hideMark/>
          </w:tcPr>
          <w:p w14:paraId="462E1748"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ASCSs were washed with PBS, digested with type I collagenase, and centrifuged to yield SVF-FG</w:t>
            </w:r>
          </w:p>
        </w:tc>
        <w:tc>
          <w:tcPr>
            <w:tcW w:w="1697" w:type="dxa"/>
            <w:tcBorders>
              <w:top w:val="single" w:sz="4" w:space="0" w:color="auto"/>
              <w:left w:val="nil"/>
              <w:bottom w:val="single" w:sz="4" w:space="0" w:color="auto"/>
              <w:right w:val="single" w:sz="4" w:space="0" w:color="auto"/>
            </w:tcBorders>
            <w:shd w:val="clear" w:color="auto" w:fill="auto"/>
            <w:vAlign w:val="center"/>
            <w:hideMark/>
          </w:tcPr>
          <w:p w14:paraId="713FEFB5"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Yes, immobilization with plaster for 3 weeks</w:t>
            </w:r>
          </w:p>
        </w:tc>
      </w:tr>
      <w:tr w:rsidR="005A61F1" w:rsidRPr="00E41ED4" w14:paraId="3328ACA4" w14:textId="77777777" w:rsidTr="005A61F1">
        <w:trPr>
          <w:trHeight w:val="3680"/>
        </w:trPr>
        <w:tc>
          <w:tcPr>
            <w:tcW w:w="985" w:type="dxa"/>
            <w:tcBorders>
              <w:top w:val="single" w:sz="4" w:space="0" w:color="auto"/>
              <w:bottom w:val="single" w:sz="4" w:space="0" w:color="auto"/>
            </w:tcBorders>
            <w:shd w:val="clear" w:color="auto" w:fill="FFFFFF" w:themeFill="background1"/>
            <w:vAlign w:val="center"/>
          </w:tcPr>
          <w:p w14:paraId="4B11562F" w14:textId="1B343D51" w:rsidR="005A61F1" w:rsidRPr="00E41ED4" w:rsidRDefault="005A61F1" w:rsidP="005A61F1">
            <w:pPr>
              <w:spacing w:line="480" w:lineRule="auto"/>
              <w:jc w:val="center"/>
              <w:rPr>
                <w:rFonts w:ascii="Times New Roman" w:eastAsia="Times New Roman" w:hAnsi="Times New Roman" w:cs="Times New Roman"/>
                <w:color w:val="000000"/>
              </w:rPr>
            </w:pPr>
            <w:r w:rsidRPr="007B0AC7">
              <w:rPr>
                <w:rFonts w:ascii="Times New Roman" w:eastAsia="Times New Roman" w:hAnsi="Times New Roman" w:cs="Times New Roman"/>
                <w:color w:val="000000" w:themeColor="text1"/>
              </w:rPr>
              <w:lastRenderedPageBreak/>
              <w:t>Oh et al. 2014</w:t>
            </w:r>
            <w:r w:rsidR="002C6B03">
              <w:rPr>
                <w:rFonts w:ascii="Times New Roman" w:eastAsia="Times New Roman" w:hAnsi="Times New Roman" w:cs="Times New Roman"/>
                <w:color w:val="000000" w:themeColor="text1"/>
              </w:rPr>
              <w:t xml:space="preserve"> [</w:t>
            </w:r>
            <w:r w:rsidR="001E76FC">
              <w:rPr>
                <w:rFonts w:ascii="Times New Roman" w:eastAsia="Times New Roman" w:hAnsi="Times New Roman" w:cs="Times New Roman"/>
                <w:color w:val="000000" w:themeColor="text1"/>
              </w:rPr>
              <w:t>34</w:t>
            </w:r>
            <w:r w:rsidR="002C6B03">
              <w:rPr>
                <w:rFonts w:ascii="Times New Roman" w:eastAsia="Times New Roman" w:hAnsi="Times New Roman" w:cs="Times New Roman"/>
                <w:color w:val="000000" w:themeColor="text1"/>
              </w:rPr>
              <w:t>]</w:t>
            </w:r>
          </w:p>
        </w:tc>
        <w:tc>
          <w:tcPr>
            <w:tcW w:w="1620" w:type="dxa"/>
            <w:tcBorders>
              <w:top w:val="single" w:sz="4" w:space="0" w:color="auto"/>
              <w:left w:val="nil"/>
              <w:bottom w:val="single" w:sz="4" w:space="0" w:color="auto"/>
              <w:right w:val="nil"/>
            </w:tcBorders>
            <w:shd w:val="clear" w:color="auto" w:fill="FFFFFF" w:themeFill="background1"/>
            <w:vAlign w:val="center"/>
            <w:hideMark/>
          </w:tcPr>
          <w:p w14:paraId="0B0744F6" w14:textId="345062B8"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 xml:space="preserve">Supraspinatus was severed at its insertion on the humerus. It was wrapped in a </w:t>
            </w:r>
            <w:r>
              <w:rPr>
                <w:rFonts w:ascii="Times New Roman" w:eastAsia="Times New Roman" w:hAnsi="Times New Roman" w:cs="Times New Roman"/>
                <w:color w:val="000000"/>
              </w:rPr>
              <w:t>P</w:t>
            </w:r>
            <w:r w:rsidRPr="00E41ED4">
              <w:rPr>
                <w:rFonts w:ascii="Times New Roman" w:eastAsia="Times New Roman" w:hAnsi="Times New Roman" w:cs="Times New Roman"/>
                <w:color w:val="000000"/>
              </w:rPr>
              <w:t>enrose drain to prevent adhesion</w:t>
            </w:r>
            <w:r w:rsidR="003917D7">
              <w:rPr>
                <w:rFonts w:ascii="Times New Roman" w:eastAsia="Times New Roman" w:hAnsi="Times New Roman" w:cs="Times New Roman"/>
                <w:color w:val="000000"/>
              </w:rPr>
              <w:t>s</w:t>
            </w:r>
          </w:p>
        </w:tc>
        <w:tc>
          <w:tcPr>
            <w:tcW w:w="2880" w:type="dxa"/>
            <w:tcBorders>
              <w:top w:val="single" w:sz="4" w:space="0" w:color="auto"/>
              <w:left w:val="nil"/>
              <w:bottom w:val="single" w:sz="4" w:space="0" w:color="auto"/>
              <w:right w:val="nil"/>
            </w:tcBorders>
            <w:shd w:val="clear" w:color="auto" w:fill="FFFFFF" w:themeFill="background1"/>
            <w:vAlign w:val="center"/>
            <w:hideMark/>
          </w:tcPr>
          <w:p w14:paraId="30ED4A64"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 xml:space="preserve">At 6 weeks, </w:t>
            </w:r>
            <w:r>
              <w:rPr>
                <w:rFonts w:ascii="Times New Roman" w:eastAsia="Times New Roman" w:hAnsi="Times New Roman" w:cs="Times New Roman"/>
                <w:color w:val="000000"/>
              </w:rPr>
              <w:t>P</w:t>
            </w:r>
            <w:r w:rsidRPr="00E41ED4">
              <w:rPr>
                <w:rFonts w:ascii="Times New Roman" w:eastAsia="Times New Roman" w:hAnsi="Times New Roman" w:cs="Times New Roman"/>
                <w:color w:val="000000"/>
              </w:rPr>
              <w:t>enrose drain was removed and the supraspinatus tendon was reattached with 2 Mini Q</w:t>
            </w:r>
            <w:r>
              <w:rPr>
                <w:rFonts w:ascii="Times New Roman" w:eastAsia="Times New Roman" w:hAnsi="Times New Roman" w:cs="Times New Roman"/>
                <w:color w:val="000000"/>
              </w:rPr>
              <w:t>UICKANCHOR</w:t>
            </w:r>
            <w:r w:rsidRPr="00E41ED4">
              <w:rPr>
                <w:rFonts w:ascii="Times New Roman" w:eastAsia="Times New Roman" w:hAnsi="Times New Roman" w:cs="Times New Roman"/>
                <w:color w:val="000000"/>
              </w:rPr>
              <w:t xml:space="preserve"> Plus anchored 2-0 Ethibond sutures that were tied using mattress technique.</w:t>
            </w:r>
          </w:p>
        </w:tc>
        <w:tc>
          <w:tcPr>
            <w:tcW w:w="1890" w:type="dxa"/>
            <w:tcBorders>
              <w:top w:val="single" w:sz="4" w:space="0" w:color="auto"/>
              <w:left w:val="nil"/>
              <w:bottom w:val="single" w:sz="4" w:space="0" w:color="auto"/>
              <w:right w:val="nil"/>
            </w:tcBorders>
            <w:shd w:val="clear" w:color="auto" w:fill="FFFFFF" w:themeFill="background1"/>
            <w:vAlign w:val="center"/>
            <w:hideMark/>
          </w:tcPr>
          <w:p w14:paraId="1A4B9A93" w14:textId="21DE67C3"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Intron 5565A machine</w:t>
            </w:r>
            <w:r w:rsidR="00F941CF">
              <w:rPr>
                <w:rFonts w:ascii="Times New Roman" w:eastAsia="Times New Roman" w:hAnsi="Times New Roman" w:cs="Times New Roman"/>
                <w:color w:val="000000"/>
              </w:rPr>
              <w:t>.</w:t>
            </w:r>
            <w:r w:rsidRPr="00E41ED4">
              <w:rPr>
                <w:rFonts w:ascii="Times New Roman" w:eastAsia="Times New Roman" w:hAnsi="Times New Roman" w:cs="Times New Roman"/>
                <w:color w:val="000000"/>
              </w:rPr>
              <w:t xml:space="preserve"> </w:t>
            </w:r>
            <w:r w:rsidR="00E273D9">
              <w:rPr>
                <w:rFonts w:ascii="Times New Roman" w:eastAsia="Times New Roman" w:hAnsi="Times New Roman" w:cs="Times New Roman"/>
                <w:color w:val="000000"/>
              </w:rPr>
              <w:t>P</w:t>
            </w:r>
            <w:r w:rsidRPr="00E41ED4">
              <w:rPr>
                <w:rFonts w:ascii="Times New Roman" w:eastAsia="Times New Roman" w:hAnsi="Times New Roman" w:cs="Times New Roman"/>
                <w:color w:val="000000"/>
              </w:rPr>
              <w:t xml:space="preserve">reconditioning. </w:t>
            </w:r>
            <w:r w:rsidR="00E273D9">
              <w:rPr>
                <w:rFonts w:ascii="Times New Roman" w:eastAsia="Times New Roman" w:hAnsi="Times New Roman" w:cs="Times New Roman"/>
                <w:color w:val="000000"/>
              </w:rPr>
              <w:t>R</w:t>
            </w:r>
            <w:r w:rsidRPr="00E41ED4">
              <w:rPr>
                <w:rFonts w:ascii="Times New Roman" w:eastAsia="Times New Roman" w:hAnsi="Times New Roman" w:cs="Times New Roman"/>
                <w:color w:val="000000"/>
              </w:rPr>
              <w:t>ate of elongation was 1</w:t>
            </w:r>
            <w:r>
              <w:rPr>
                <w:rFonts w:ascii="Times New Roman" w:eastAsia="Times New Roman" w:hAnsi="Times New Roman" w:cs="Times New Roman"/>
                <w:color w:val="000000"/>
              </w:rPr>
              <w:t xml:space="preserve"> </w:t>
            </w:r>
            <w:r w:rsidRPr="00E41ED4">
              <w:rPr>
                <w:rFonts w:ascii="Times New Roman" w:eastAsia="Times New Roman" w:hAnsi="Times New Roman" w:cs="Times New Roman"/>
                <w:color w:val="000000"/>
              </w:rPr>
              <w:t>mm/s preloaded with 5N</w:t>
            </w:r>
            <w:r w:rsidR="00E273D9">
              <w:rPr>
                <w:rFonts w:ascii="Times New Roman" w:eastAsia="Times New Roman" w:hAnsi="Times New Roman" w:cs="Times New Roman"/>
                <w:color w:val="000000"/>
              </w:rPr>
              <w:t xml:space="preserve"> for maximum load testing</w:t>
            </w:r>
          </w:p>
        </w:tc>
        <w:tc>
          <w:tcPr>
            <w:tcW w:w="1800" w:type="dxa"/>
            <w:tcBorders>
              <w:top w:val="single" w:sz="4" w:space="0" w:color="auto"/>
              <w:left w:val="nil"/>
              <w:bottom w:val="single" w:sz="4" w:space="0" w:color="auto"/>
              <w:right w:val="nil"/>
            </w:tcBorders>
            <w:shd w:val="clear" w:color="auto" w:fill="FFFFFF" w:themeFill="background1"/>
            <w:vAlign w:val="center"/>
            <w:hideMark/>
          </w:tcPr>
          <w:p w14:paraId="6175AE60"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 xml:space="preserve">Samples were fixed, embedded, and sectioned transversely, then </w:t>
            </w:r>
            <w:r>
              <w:rPr>
                <w:rFonts w:ascii="Times New Roman" w:eastAsia="Times New Roman" w:hAnsi="Times New Roman" w:cs="Times New Roman"/>
                <w:color w:val="000000"/>
              </w:rPr>
              <w:t>stained</w:t>
            </w:r>
            <w:r w:rsidRPr="00E41ED4">
              <w:rPr>
                <w:rFonts w:ascii="Times New Roman" w:eastAsia="Times New Roman" w:hAnsi="Times New Roman" w:cs="Times New Roman"/>
                <w:color w:val="000000"/>
              </w:rPr>
              <w:t xml:space="preserve">. There were </w:t>
            </w:r>
            <w:r>
              <w:rPr>
                <w:rFonts w:ascii="Times New Roman" w:eastAsia="Times New Roman" w:hAnsi="Times New Roman" w:cs="Times New Roman"/>
                <w:color w:val="000000"/>
              </w:rPr>
              <w:t>2</w:t>
            </w:r>
            <w:r w:rsidRPr="00E41ED4">
              <w:rPr>
                <w:rFonts w:ascii="Times New Roman" w:eastAsia="Times New Roman" w:hAnsi="Times New Roman" w:cs="Times New Roman"/>
                <w:color w:val="000000"/>
              </w:rPr>
              <w:t xml:space="preserve"> evaluators for each slide who were blinded.</w:t>
            </w:r>
          </w:p>
        </w:tc>
        <w:tc>
          <w:tcPr>
            <w:tcW w:w="1440" w:type="dxa"/>
            <w:tcBorders>
              <w:top w:val="single" w:sz="4" w:space="0" w:color="auto"/>
              <w:left w:val="nil"/>
              <w:bottom w:val="single" w:sz="4" w:space="0" w:color="auto"/>
              <w:right w:val="nil"/>
            </w:tcBorders>
            <w:shd w:val="clear" w:color="auto" w:fill="FFFFFF" w:themeFill="background1"/>
            <w:vAlign w:val="center"/>
            <w:hideMark/>
          </w:tcPr>
          <w:p w14:paraId="7AAF82D2"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Inguinal fat from 2 male rabbits not involved in the study.</w:t>
            </w:r>
          </w:p>
        </w:tc>
        <w:tc>
          <w:tcPr>
            <w:tcW w:w="3168" w:type="dxa"/>
            <w:tcBorders>
              <w:top w:val="single" w:sz="4" w:space="0" w:color="auto"/>
              <w:left w:val="nil"/>
              <w:bottom w:val="single" w:sz="4" w:space="0" w:color="auto"/>
              <w:right w:val="nil"/>
            </w:tcBorders>
            <w:shd w:val="clear" w:color="auto" w:fill="FFFFFF" w:themeFill="background1"/>
            <w:vAlign w:val="center"/>
            <w:hideMark/>
          </w:tcPr>
          <w:p w14:paraId="3A3AAC59" w14:textId="7E62973B"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 xml:space="preserve">Fat tissue was digested with type I collagenase, centrifuged, exposed to </w:t>
            </w:r>
            <w:r>
              <w:rPr>
                <w:rFonts w:ascii="Times New Roman" w:eastAsia="Times New Roman" w:hAnsi="Times New Roman" w:cs="Times New Roman"/>
                <w:color w:val="000000"/>
              </w:rPr>
              <w:t>RBC</w:t>
            </w:r>
            <w:r w:rsidRPr="00E41ED4">
              <w:rPr>
                <w:rFonts w:ascii="Times New Roman" w:eastAsia="Times New Roman" w:hAnsi="Times New Roman" w:cs="Times New Roman"/>
                <w:color w:val="000000"/>
              </w:rPr>
              <w:t xml:space="preserve"> lysis buffer, filtered with a mesh, and centrifuged once again</w:t>
            </w:r>
            <w:r w:rsidR="004F798D">
              <w:rPr>
                <w:rFonts w:ascii="Times New Roman" w:eastAsia="Times New Roman" w:hAnsi="Times New Roman" w:cs="Times New Roman"/>
                <w:color w:val="000000"/>
              </w:rPr>
              <w:t xml:space="preserve"> to create</w:t>
            </w:r>
            <w:r w:rsidRPr="00E41ED4">
              <w:rPr>
                <w:rFonts w:ascii="Times New Roman" w:eastAsia="Times New Roman" w:hAnsi="Times New Roman" w:cs="Times New Roman"/>
                <w:color w:val="000000"/>
              </w:rPr>
              <w:t xml:space="preserve"> SVF</w:t>
            </w:r>
            <w:r w:rsidR="004F798D">
              <w:rPr>
                <w:rFonts w:ascii="Times New Roman" w:eastAsia="Times New Roman" w:hAnsi="Times New Roman" w:cs="Times New Roman"/>
                <w:color w:val="000000"/>
              </w:rPr>
              <w:t xml:space="preserve">. </w:t>
            </w:r>
            <w:r w:rsidRPr="00E41ED4">
              <w:rPr>
                <w:rFonts w:ascii="Times New Roman" w:eastAsia="Times New Roman" w:hAnsi="Times New Roman" w:cs="Times New Roman"/>
                <w:color w:val="000000"/>
              </w:rPr>
              <w:t>ASCs were 'detached' and washed with PBS. ASCs (1 × 10</w:t>
            </w:r>
            <w:r w:rsidRPr="003D45B6">
              <w:rPr>
                <w:rFonts w:ascii="Times New Roman" w:eastAsia="Times New Roman" w:hAnsi="Times New Roman" w:cs="Times New Roman"/>
                <w:color w:val="000000"/>
                <w:vertAlign w:val="superscript"/>
              </w:rPr>
              <w:t>7</w:t>
            </w:r>
            <w:r w:rsidRPr="00E41ED4">
              <w:rPr>
                <w:rFonts w:ascii="Times New Roman" w:eastAsia="Times New Roman" w:hAnsi="Times New Roman" w:cs="Times New Roman"/>
                <w:color w:val="000000"/>
              </w:rPr>
              <w:t xml:space="preserve">) in 500 μL Hank's </w:t>
            </w:r>
            <w:r>
              <w:rPr>
                <w:rFonts w:ascii="Times New Roman" w:eastAsia="Times New Roman" w:hAnsi="Times New Roman" w:cs="Times New Roman"/>
                <w:color w:val="000000"/>
              </w:rPr>
              <w:t>b</w:t>
            </w:r>
            <w:r w:rsidRPr="00E41ED4">
              <w:rPr>
                <w:rFonts w:ascii="Times New Roman" w:eastAsia="Times New Roman" w:hAnsi="Times New Roman" w:cs="Times New Roman"/>
                <w:color w:val="000000"/>
              </w:rPr>
              <w:t xml:space="preserve">alanced </w:t>
            </w:r>
            <w:r>
              <w:rPr>
                <w:rFonts w:ascii="Times New Roman" w:eastAsia="Times New Roman" w:hAnsi="Times New Roman" w:cs="Times New Roman"/>
                <w:color w:val="000000"/>
              </w:rPr>
              <w:t>s</w:t>
            </w:r>
            <w:r w:rsidRPr="00E41ED4">
              <w:rPr>
                <w:rFonts w:ascii="Times New Roman" w:eastAsia="Times New Roman" w:hAnsi="Times New Roman" w:cs="Times New Roman"/>
                <w:color w:val="000000"/>
              </w:rPr>
              <w:t xml:space="preserve">alt </w:t>
            </w:r>
            <w:r>
              <w:rPr>
                <w:rFonts w:ascii="Times New Roman" w:eastAsia="Times New Roman" w:hAnsi="Times New Roman" w:cs="Times New Roman"/>
                <w:color w:val="000000"/>
              </w:rPr>
              <w:t>s</w:t>
            </w:r>
            <w:r w:rsidRPr="00E41ED4">
              <w:rPr>
                <w:rFonts w:ascii="Times New Roman" w:eastAsia="Times New Roman" w:hAnsi="Times New Roman" w:cs="Times New Roman"/>
                <w:color w:val="000000"/>
              </w:rPr>
              <w:t>olution w</w:t>
            </w:r>
            <w:r>
              <w:rPr>
                <w:rFonts w:ascii="Times New Roman" w:eastAsia="Times New Roman" w:hAnsi="Times New Roman" w:cs="Times New Roman"/>
                <w:color w:val="000000"/>
              </w:rPr>
              <w:t>as</w:t>
            </w:r>
            <w:r w:rsidRPr="00E41ED4">
              <w:rPr>
                <w:rFonts w:ascii="Times New Roman" w:eastAsia="Times New Roman" w:hAnsi="Times New Roman" w:cs="Times New Roman"/>
                <w:color w:val="000000"/>
              </w:rPr>
              <w:t xml:space="preserve"> injected</w:t>
            </w:r>
          </w:p>
        </w:tc>
        <w:tc>
          <w:tcPr>
            <w:tcW w:w="169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F2A81F"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No</w:t>
            </w:r>
          </w:p>
        </w:tc>
      </w:tr>
      <w:tr w:rsidR="005A61F1" w:rsidRPr="00E41ED4" w14:paraId="51E4E68D" w14:textId="77777777" w:rsidTr="005A61F1">
        <w:trPr>
          <w:trHeight w:val="5660"/>
        </w:trPr>
        <w:tc>
          <w:tcPr>
            <w:tcW w:w="985" w:type="dxa"/>
            <w:tcBorders>
              <w:top w:val="single" w:sz="4" w:space="0" w:color="auto"/>
              <w:bottom w:val="single" w:sz="4" w:space="0" w:color="auto"/>
            </w:tcBorders>
            <w:vAlign w:val="center"/>
          </w:tcPr>
          <w:p w14:paraId="4CFA5591" w14:textId="70F17808" w:rsidR="005A61F1" w:rsidRPr="00E41ED4" w:rsidRDefault="005A61F1" w:rsidP="005A61F1">
            <w:pPr>
              <w:spacing w:line="480" w:lineRule="auto"/>
              <w:jc w:val="center"/>
              <w:rPr>
                <w:rFonts w:ascii="Times New Roman" w:eastAsia="Times New Roman" w:hAnsi="Times New Roman" w:cs="Times New Roman"/>
                <w:color w:val="000000"/>
              </w:rPr>
            </w:pPr>
            <w:r w:rsidRPr="007B0AC7">
              <w:rPr>
                <w:rFonts w:ascii="Times New Roman" w:eastAsia="Times New Roman" w:hAnsi="Times New Roman" w:cs="Times New Roman"/>
                <w:color w:val="000000" w:themeColor="text1"/>
              </w:rPr>
              <w:lastRenderedPageBreak/>
              <w:t>Rothrauff et al. 2018</w:t>
            </w:r>
            <w:r w:rsidR="005E7C53">
              <w:rPr>
                <w:rFonts w:ascii="Times New Roman" w:eastAsia="Times New Roman" w:hAnsi="Times New Roman" w:cs="Times New Roman"/>
                <w:color w:val="000000" w:themeColor="text1"/>
              </w:rPr>
              <w:t xml:space="preserve"> [</w:t>
            </w:r>
            <w:r w:rsidR="001E76FC">
              <w:rPr>
                <w:rFonts w:ascii="Times New Roman" w:eastAsia="Times New Roman" w:hAnsi="Times New Roman" w:cs="Times New Roman"/>
                <w:color w:val="000000" w:themeColor="text1"/>
              </w:rPr>
              <w:t>35</w:t>
            </w:r>
            <w:r w:rsidR="005E7C53">
              <w:rPr>
                <w:rFonts w:ascii="Times New Roman" w:eastAsia="Times New Roman" w:hAnsi="Times New Roman" w:cs="Times New Roman"/>
                <w:color w:val="000000" w:themeColor="text1"/>
              </w:rPr>
              <w:t>]</w:t>
            </w:r>
          </w:p>
        </w:tc>
        <w:tc>
          <w:tcPr>
            <w:tcW w:w="1620" w:type="dxa"/>
            <w:tcBorders>
              <w:top w:val="single" w:sz="4" w:space="0" w:color="auto"/>
              <w:left w:val="nil"/>
              <w:bottom w:val="single" w:sz="4" w:space="0" w:color="auto"/>
              <w:right w:val="nil"/>
            </w:tcBorders>
            <w:shd w:val="clear" w:color="auto" w:fill="auto"/>
            <w:vAlign w:val="center"/>
            <w:hideMark/>
          </w:tcPr>
          <w:p w14:paraId="0A980D84"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Supraspinatus and infraspinatus tendons were transected with number 11 blade. Remaining fibrocartilage was taken out with a burr.</w:t>
            </w:r>
          </w:p>
        </w:tc>
        <w:tc>
          <w:tcPr>
            <w:tcW w:w="2880" w:type="dxa"/>
            <w:tcBorders>
              <w:top w:val="single" w:sz="4" w:space="0" w:color="auto"/>
              <w:left w:val="nil"/>
              <w:bottom w:val="single" w:sz="4" w:space="0" w:color="auto"/>
              <w:right w:val="nil"/>
            </w:tcBorders>
            <w:shd w:val="clear" w:color="auto" w:fill="auto"/>
            <w:vAlign w:val="center"/>
            <w:hideMark/>
          </w:tcPr>
          <w:p w14:paraId="064B24B3"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Adhesions were lysed and an intraosseous tunnel was created with a 22-gauge needle. Supraspinatus and infraspinatus tendons were sutured with 5-0 Prolene using the Mason-Allen sti</w:t>
            </w:r>
            <w:r>
              <w:rPr>
                <w:rFonts w:ascii="Times New Roman" w:eastAsia="Times New Roman" w:hAnsi="Times New Roman" w:cs="Times New Roman"/>
                <w:color w:val="000000"/>
              </w:rPr>
              <w:t>t</w:t>
            </w:r>
            <w:r w:rsidRPr="00E41ED4">
              <w:rPr>
                <w:rFonts w:ascii="Times New Roman" w:eastAsia="Times New Roman" w:hAnsi="Times New Roman" w:cs="Times New Roman"/>
                <w:color w:val="000000"/>
              </w:rPr>
              <w:t>ch and passed through the intraosseous tunnel and "partially" tightened.</w:t>
            </w:r>
          </w:p>
        </w:tc>
        <w:tc>
          <w:tcPr>
            <w:tcW w:w="1890" w:type="dxa"/>
            <w:tcBorders>
              <w:top w:val="single" w:sz="4" w:space="0" w:color="auto"/>
              <w:left w:val="nil"/>
              <w:bottom w:val="single" w:sz="4" w:space="0" w:color="auto"/>
              <w:right w:val="nil"/>
            </w:tcBorders>
            <w:shd w:val="clear" w:color="auto" w:fill="auto"/>
            <w:vAlign w:val="center"/>
            <w:hideMark/>
          </w:tcPr>
          <w:p w14:paraId="0BCB8CCB" w14:textId="2E82B476"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 xml:space="preserve"> Instron 5965</w:t>
            </w:r>
            <w:r w:rsidR="00913D99">
              <w:rPr>
                <w:rFonts w:ascii="Times New Roman" w:eastAsia="Times New Roman" w:hAnsi="Times New Roman" w:cs="Times New Roman"/>
                <w:color w:val="000000"/>
              </w:rPr>
              <w:t xml:space="preserve"> tester was used.</w:t>
            </w:r>
            <w:r w:rsidRPr="00E41ED4">
              <w:rPr>
                <w:rFonts w:ascii="Times New Roman" w:eastAsia="Times New Roman" w:hAnsi="Times New Roman" w:cs="Times New Roman"/>
                <w:color w:val="000000"/>
              </w:rPr>
              <w:t xml:space="preserve"> </w:t>
            </w:r>
            <w:r w:rsidR="00217257">
              <w:rPr>
                <w:rFonts w:ascii="Times New Roman" w:eastAsia="Times New Roman" w:hAnsi="Times New Roman" w:cs="Times New Roman"/>
                <w:color w:val="000000"/>
              </w:rPr>
              <w:t xml:space="preserve">Tissues preloaded and preconditioned </w:t>
            </w:r>
            <w:r w:rsidRPr="00E41ED4">
              <w:rPr>
                <w:rFonts w:ascii="Times New Roman" w:eastAsia="Times New Roman" w:hAnsi="Times New Roman" w:cs="Times New Roman"/>
                <w:color w:val="000000"/>
              </w:rPr>
              <w:t>Load-to-failure asses</w:t>
            </w:r>
            <w:r w:rsidR="00913D99">
              <w:rPr>
                <w:rFonts w:ascii="Times New Roman" w:eastAsia="Times New Roman" w:hAnsi="Times New Roman" w:cs="Times New Roman"/>
                <w:color w:val="000000"/>
              </w:rPr>
              <w:t>sed</w:t>
            </w:r>
            <w:r w:rsidRPr="00E41ED4">
              <w:rPr>
                <w:rFonts w:ascii="Times New Roman" w:eastAsia="Times New Roman" w:hAnsi="Times New Roman" w:cs="Times New Roman"/>
                <w:color w:val="000000"/>
              </w:rPr>
              <w:t xml:space="preserve"> with a rate of 5</w:t>
            </w:r>
            <w:r>
              <w:rPr>
                <w:rFonts w:ascii="Times New Roman" w:eastAsia="Times New Roman" w:hAnsi="Times New Roman" w:cs="Times New Roman"/>
                <w:color w:val="000000"/>
              </w:rPr>
              <w:t xml:space="preserve"> </w:t>
            </w:r>
            <w:r w:rsidRPr="00E41ED4">
              <w:rPr>
                <w:rFonts w:ascii="Times New Roman" w:eastAsia="Times New Roman" w:hAnsi="Times New Roman" w:cs="Times New Roman"/>
                <w:color w:val="000000"/>
              </w:rPr>
              <w:t>mm/min and determined with a load-elongation curve.</w:t>
            </w:r>
          </w:p>
        </w:tc>
        <w:tc>
          <w:tcPr>
            <w:tcW w:w="1800" w:type="dxa"/>
            <w:tcBorders>
              <w:top w:val="single" w:sz="4" w:space="0" w:color="auto"/>
              <w:left w:val="nil"/>
              <w:bottom w:val="single" w:sz="4" w:space="0" w:color="auto"/>
              <w:right w:val="nil"/>
            </w:tcBorders>
            <w:shd w:val="clear" w:color="auto" w:fill="auto"/>
            <w:vAlign w:val="center"/>
            <w:hideMark/>
          </w:tcPr>
          <w:p w14:paraId="1AE51034"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 xml:space="preserve">Samples were decalcified, fixed, embedded, and sectioned in 6 um </w:t>
            </w:r>
            <w:r>
              <w:rPr>
                <w:rFonts w:ascii="Times New Roman" w:eastAsia="Times New Roman" w:hAnsi="Times New Roman" w:cs="Times New Roman"/>
                <w:color w:val="000000"/>
              </w:rPr>
              <w:t>sections</w:t>
            </w:r>
            <w:r w:rsidRPr="00E41ED4">
              <w:rPr>
                <w:rFonts w:ascii="Times New Roman" w:eastAsia="Times New Roman" w:hAnsi="Times New Roman" w:cs="Times New Roman"/>
                <w:color w:val="000000"/>
              </w:rPr>
              <w:t xml:space="preserve"> in the coronal plane then </w:t>
            </w:r>
            <w:r>
              <w:rPr>
                <w:rFonts w:ascii="Times New Roman" w:eastAsia="Times New Roman" w:hAnsi="Times New Roman" w:cs="Times New Roman"/>
                <w:color w:val="000000"/>
              </w:rPr>
              <w:t>stained</w:t>
            </w:r>
            <w:r w:rsidRPr="00E41ED4">
              <w:rPr>
                <w:rFonts w:ascii="Times New Roman" w:eastAsia="Times New Roman" w:hAnsi="Times New Roman" w:cs="Times New Roman"/>
                <w:color w:val="000000"/>
              </w:rPr>
              <w:t>.</w:t>
            </w:r>
          </w:p>
        </w:tc>
        <w:tc>
          <w:tcPr>
            <w:tcW w:w="1440" w:type="dxa"/>
            <w:tcBorders>
              <w:top w:val="single" w:sz="4" w:space="0" w:color="auto"/>
              <w:left w:val="nil"/>
              <w:bottom w:val="single" w:sz="4" w:space="0" w:color="auto"/>
              <w:right w:val="nil"/>
            </w:tcBorders>
            <w:shd w:val="clear" w:color="auto" w:fill="auto"/>
            <w:vAlign w:val="center"/>
            <w:hideMark/>
          </w:tcPr>
          <w:p w14:paraId="60AB672A"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Inguinal fat from rats</w:t>
            </w:r>
          </w:p>
        </w:tc>
        <w:tc>
          <w:tcPr>
            <w:tcW w:w="3168" w:type="dxa"/>
            <w:tcBorders>
              <w:top w:val="single" w:sz="4" w:space="0" w:color="auto"/>
              <w:left w:val="nil"/>
              <w:bottom w:val="single" w:sz="4" w:space="0" w:color="auto"/>
              <w:right w:val="nil"/>
            </w:tcBorders>
            <w:shd w:val="clear" w:color="auto" w:fill="auto"/>
            <w:vAlign w:val="center"/>
            <w:hideMark/>
          </w:tcPr>
          <w:p w14:paraId="2AA1B304" w14:textId="40C1096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Fat was rinsed with PBS, digested with collagenase type I, filtered, and centrifuged. The pellet was washed</w:t>
            </w:r>
            <w:r w:rsidR="00096688">
              <w:rPr>
                <w:rFonts w:ascii="Times New Roman" w:eastAsia="Times New Roman" w:hAnsi="Times New Roman" w:cs="Times New Roman"/>
                <w:color w:val="000000"/>
              </w:rPr>
              <w:t xml:space="preserve">, </w:t>
            </w:r>
            <w:r w:rsidRPr="00E41ED4">
              <w:rPr>
                <w:rFonts w:ascii="Times New Roman" w:eastAsia="Times New Roman" w:hAnsi="Times New Roman" w:cs="Times New Roman"/>
                <w:color w:val="000000"/>
              </w:rPr>
              <w:t xml:space="preserve">filtered and centrifuged again and subsequently underwent </w:t>
            </w:r>
            <w:r>
              <w:rPr>
                <w:rFonts w:ascii="Times New Roman" w:eastAsia="Times New Roman" w:hAnsi="Times New Roman" w:cs="Times New Roman"/>
                <w:color w:val="000000"/>
              </w:rPr>
              <w:t>RBC</w:t>
            </w:r>
            <w:r w:rsidRPr="00E41ED4">
              <w:rPr>
                <w:rFonts w:ascii="Times New Roman" w:eastAsia="Times New Roman" w:hAnsi="Times New Roman" w:cs="Times New Roman"/>
                <w:color w:val="000000"/>
              </w:rPr>
              <w:t xml:space="preserve"> lysing. This was centrifuged again</w:t>
            </w:r>
            <w:r w:rsidR="00303B66">
              <w:rPr>
                <w:rFonts w:ascii="Times New Roman" w:eastAsia="Times New Roman" w:hAnsi="Times New Roman" w:cs="Times New Roman"/>
                <w:color w:val="000000"/>
              </w:rPr>
              <w:t>,</w:t>
            </w:r>
            <w:r w:rsidRPr="00E41ED4">
              <w:rPr>
                <w:rFonts w:ascii="Times New Roman" w:eastAsia="Times New Roman" w:hAnsi="Times New Roman" w:cs="Times New Roman"/>
                <w:color w:val="000000"/>
              </w:rPr>
              <w:t xml:space="preserve"> and the resulting pellet was exposed to growth medium that contained fibroblast growth factor 2. </w:t>
            </w:r>
            <w:r w:rsidR="00303B66">
              <w:rPr>
                <w:rFonts w:ascii="Times New Roman" w:eastAsia="Times New Roman" w:hAnsi="Times New Roman" w:cs="Times New Roman"/>
                <w:color w:val="000000"/>
              </w:rPr>
              <w:t>Colony-forming ASCs were used for injection</w:t>
            </w:r>
          </w:p>
        </w:tc>
        <w:tc>
          <w:tcPr>
            <w:tcW w:w="1697" w:type="dxa"/>
            <w:tcBorders>
              <w:top w:val="single" w:sz="4" w:space="0" w:color="auto"/>
              <w:left w:val="nil"/>
              <w:bottom w:val="single" w:sz="4" w:space="0" w:color="auto"/>
              <w:right w:val="single" w:sz="4" w:space="0" w:color="auto"/>
            </w:tcBorders>
            <w:shd w:val="clear" w:color="auto" w:fill="auto"/>
            <w:vAlign w:val="center"/>
            <w:hideMark/>
          </w:tcPr>
          <w:p w14:paraId="185D647E"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No</w:t>
            </w:r>
          </w:p>
        </w:tc>
      </w:tr>
      <w:tr w:rsidR="005A61F1" w:rsidRPr="00E41ED4" w14:paraId="46D21837" w14:textId="77777777" w:rsidTr="005A61F1">
        <w:trPr>
          <w:trHeight w:val="8192"/>
        </w:trPr>
        <w:tc>
          <w:tcPr>
            <w:tcW w:w="985" w:type="dxa"/>
            <w:tcBorders>
              <w:top w:val="single" w:sz="4" w:space="0" w:color="auto"/>
              <w:bottom w:val="single" w:sz="4" w:space="0" w:color="auto"/>
            </w:tcBorders>
            <w:shd w:val="clear" w:color="auto" w:fill="FFFFFF" w:themeFill="background1"/>
            <w:vAlign w:val="center"/>
          </w:tcPr>
          <w:p w14:paraId="456ED531" w14:textId="604B219B" w:rsidR="005A61F1" w:rsidRPr="00E41ED4" w:rsidRDefault="005A61F1" w:rsidP="005A61F1">
            <w:pPr>
              <w:spacing w:line="480" w:lineRule="auto"/>
              <w:jc w:val="center"/>
              <w:rPr>
                <w:rFonts w:ascii="Times New Roman" w:eastAsia="Times New Roman" w:hAnsi="Times New Roman" w:cs="Times New Roman"/>
                <w:color w:val="000000"/>
              </w:rPr>
            </w:pPr>
            <w:r w:rsidRPr="007B0AC7">
              <w:rPr>
                <w:rFonts w:ascii="Times New Roman" w:eastAsia="Times New Roman" w:hAnsi="Times New Roman" w:cs="Times New Roman"/>
                <w:color w:val="000000" w:themeColor="text1"/>
              </w:rPr>
              <w:lastRenderedPageBreak/>
              <w:t>Valencia et al. 2014</w:t>
            </w:r>
            <w:r w:rsidR="001C43E8">
              <w:rPr>
                <w:rFonts w:ascii="Times New Roman" w:eastAsia="Times New Roman" w:hAnsi="Times New Roman" w:cs="Times New Roman"/>
                <w:color w:val="000000" w:themeColor="text1"/>
              </w:rPr>
              <w:t xml:space="preserve"> [</w:t>
            </w:r>
            <w:r w:rsidR="001E76FC">
              <w:rPr>
                <w:rFonts w:ascii="Times New Roman" w:eastAsia="Times New Roman" w:hAnsi="Times New Roman" w:cs="Times New Roman"/>
                <w:color w:val="000000" w:themeColor="text1"/>
              </w:rPr>
              <w:t>67</w:t>
            </w:r>
            <w:r w:rsidR="001C43E8">
              <w:rPr>
                <w:rFonts w:ascii="Times New Roman" w:eastAsia="Times New Roman" w:hAnsi="Times New Roman" w:cs="Times New Roman"/>
                <w:color w:val="000000" w:themeColor="text1"/>
              </w:rPr>
              <w:t>]</w:t>
            </w:r>
          </w:p>
        </w:tc>
        <w:tc>
          <w:tcPr>
            <w:tcW w:w="1620" w:type="dxa"/>
            <w:tcBorders>
              <w:top w:val="single" w:sz="4" w:space="0" w:color="auto"/>
              <w:left w:val="nil"/>
              <w:bottom w:val="single" w:sz="4" w:space="0" w:color="auto"/>
              <w:right w:val="nil"/>
            </w:tcBorders>
            <w:shd w:val="clear" w:color="auto" w:fill="FFFFFF" w:themeFill="background1"/>
            <w:vAlign w:val="center"/>
            <w:hideMark/>
          </w:tcPr>
          <w:p w14:paraId="679D0C0F"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Supraspinatus was transected with a blade.</w:t>
            </w:r>
          </w:p>
        </w:tc>
        <w:tc>
          <w:tcPr>
            <w:tcW w:w="2880" w:type="dxa"/>
            <w:tcBorders>
              <w:top w:val="single" w:sz="4" w:space="0" w:color="auto"/>
              <w:left w:val="nil"/>
              <w:bottom w:val="single" w:sz="4" w:space="0" w:color="auto"/>
              <w:right w:val="nil"/>
            </w:tcBorders>
            <w:shd w:val="clear" w:color="auto" w:fill="FFFFFF" w:themeFill="background1"/>
            <w:vAlign w:val="center"/>
            <w:hideMark/>
          </w:tcPr>
          <w:p w14:paraId="0EE4828E"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Intraosseous tunnel was drilled into the humerus. The supraspinatus tendon was sutured using 5/0 suture and a modified Masson stitch, then it was passed through the bone tunnel and tied off. Following surgery, subjects were randomized.</w:t>
            </w:r>
          </w:p>
        </w:tc>
        <w:tc>
          <w:tcPr>
            <w:tcW w:w="1890" w:type="dxa"/>
            <w:tcBorders>
              <w:top w:val="single" w:sz="4" w:space="0" w:color="auto"/>
              <w:left w:val="nil"/>
              <w:bottom w:val="single" w:sz="4" w:space="0" w:color="auto"/>
              <w:right w:val="nil"/>
            </w:tcBorders>
            <w:shd w:val="clear" w:color="auto" w:fill="FFFFFF" w:themeFill="background1"/>
            <w:vAlign w:val="center"/>
            <w:hideMark/>
          </w:tcPr>
          <w:p w14:paraId="6F7132A9"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 xml:space="preserve">Linear </w:t>
            </w:r>
            <w:r>
              <w:rPr>
                <w:rFonts w:ascii="Times New Roman" w:eastAsia="Times New Roman" w:hAnsi="Times New Roman" w:cs="Times New Roman"/>
                <w:color w:val="000000"/>
              </w:rPr>
              <w:t>e</w:t>
            </w:r>
            <w:r w:rsidRPr="00E41ED4">
              <w:rPr>
                <w:rFonts w:ascii="Times New Roman" w:eastAsia="Times New Roman" w:hAnsi="Times New Roman" w:cs="Times New Roman"/>
                <w:color w:val="000000"/>
              </w:rPr>
              <w:t xml:space="preserve">ncoder preloaded to 0.10N with a rate of 14 </w:t>
            </w:r>
            <w:r>
              <w:rPr>
                <w:rFonts w:ascii="Times New Roman" w:eastAsia="Times New Roman" w:hAnsi="Times New Roman" w:cs="Times New Roman"/>
                <w:color w:val="000000"/>
              </w:rPr>
              <w:t>µ</w:t>
            </w:r>
            <w:r w:rsidRPr="00E41ED4">
              <w:rPr>
                <w:rFonts w:ascii="Times New Roman" w:eastAsia="Times New Roman" w:hAnsi="Times New Roman" w:cs="Times New Roman"/>
                <w:color w:val="000000"/>
              </w:rPr>
              <w:t>m/s until failure was reached.</w:t>
            </w:r>
          </w:p>
        </w:tc>
        <w:tc>
          <w:tcPr>
            <w:tcW w:w="1800" w:type="dxa"/>
            <w:tcBorders>
              <w:top w:val="single" w:sz="4" w:space="0" w:color="auto"/>
              <w:left w:val="nil"/>
              <w:bottom w:val="single" w:sz="4" w:space="0" w:color="auto"/>
              <w:right w:val="nil"/>
            </w:tcBorders>
            <w:shd w:val="clear" w:color="auto" w:fill="FFFFFF" w:themeFill="background1"/>
            <w:vAlign w:val="center"/>
            <w:hideMark/>
          </w:tcPr>
          <w:p w14:paraId="64B17C9F"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 xml:space="preserve">Samples were fixed, embedded, and sectioned in 4 um coronally then </w:t>
            </w:r>
            <w:r>
              <w:rPr>
                <w:rFonts w:ascii="Times New Roman" w:eastAsia="Times New Roman" w:hAnsi="Times New Roman" w:cs="Times New Roman"/>
                <w:color w:val="000000"/>
              </w:rPr>
              <w:t>stained</w:t>
            </w:r>
            <w:r w:rsidRPr="00E41ED4">
              <w:rPr>
                <w:rFonts w:ascii="Times New Roman" w:eastAsia="Times New Roman" w:hAnsi="Times New Roman" w:cs="Times New Roman"/>
                <w:color w:val="000000"/>
              </w:rPr>
              <w:t>.</w:t>
            </w:r>
          </w:p>
        </w:tc>
        <w:tc>
          <w:tcPr>
            <w:tcW w:w="1440" w:type="dxa"/>
            <w:tcBorders>
              <w:top w:val="single" w:sz="4" w:space="0" w:color="auto"/>
              <w:left w:val="nil"/>
              <w:bottom w:val="single" w:sz="4" w:space="0" w:color="auto"/>
              <w:right w:val="nil"/>
            </w:tcBorders>
            <w:shd w:val="clear" w:color="auto" w:fill="FFFFFF" w:themeFill="background1"/>
            <w:vAlign w:val="center"/>
            <w:hideMark/>
          </w:tcPr>
          <w:p w14:paraId="0806CA17"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 xml:space="preserve">Subcutaneous fat from </w:t>
            </w:r>
            <w:r>
              <w:rPr>
                <w:rFonts w:ascii="Times New Roman" w:eastAsia="Times New Roman" w:hAnsi="Times New Roman" w:cs="Times New Roman"/>
                <w:color w:val="000000"/>
              </w:rPr>
              <w:t>2</w:t>
            </w:r>
            <w:r w:rsidRPr="00E41ED4">
              <w:rPr>
                <w:rFonts w:ascii="Times New Roman" w:eastAsia="Times New Roman" w:hAnsi="Times New Roman" w:cs="Times New Roman"/>
                <w:color w:val="000000"/>
              </w:rPr>
              <w:t xml:space="preserve"> rats</w:t>
            </w:r>
          </w:p>
        </w:tc>
        <w:tc>
          <w:tcPr>
            <w:tcW w:w="3168" w:type="dxa"/>
            <w:tcBorders>
              <w:top w:val="single" w:sz="4" w:space="0" w:color="auto"/>
              <w:left w:val="nil"/>
              <w:bottom w:val="single" w:sz="4" w:space="0" w:color="auto"/>
              <w:right w:val="nil"/>
            </w:tcBorders>
            <w:shd w:val="clear" w:color="auto" w:fill="FFFFFF" w:themeFill="background1"/>
            <w:vAlign w:val="center"/>
            <w:hideMark/>
          </w:tcPr>
          <w:p w14:paraId="07837E2B" w14:textId="3D023333"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 xml:space="preserve">Fat was rinsed using PBS, digested with collagenase type I, neutralized with fetal </w:t>
            </w:r>
            <w:r>
              <w:rPr>
                <w:rFonts w:ascii="Times New Roman" w:eastAsia="Times New Roman" w:hAnsi="Times New Roman" w:cs="Times New Roman"/>
                <w:color w:val="000000"/>
              </w:rPr>
              <w:t>bovine</w:t>
            </w:r>
            <w:r w:rsidRPr="00E41ED4">
              <w:rPr>
                <w:rFonts w:ascii="Times New Roman" w:eastAsia="Times New Roman" w:hAnsi="Times New Roman" w:cs="Times New Roman"/>
                <w:color w:val="000000"/>
              </w:rPr>
              <w:t xml:space="preserve"> serum, and centrifuged. The pellet was treated to lyse </w:t>
            </w:r>
            <w:r>
              <w:rPr>
                <w:rFonts w:ascii="Times New Roman" w:eastAsia="Times New Roman" w:hAnsi="Times New Roman" w:cs="Times New Roman"/>
                <w:color w:val="000000"/>
              </w:rPr>
              <w:t>RBC</w:t>
            </w:r>
            <w:r w:rsidRPr="00E41ED4">
              <w:rPr>
                <w:rFonts w:ascii="Times New Roman" w:eastAsia="Times New Roman" w:hAnsi="Times New Roman" w:cs="Times New Roman"/>
                <w:color w:val="000000"/>
              </w:rPr>
              <w:t>s and was then washed with D</w:t>
            </w:r>
            <w:r>
              <w:rPr>
                <w:rFonts w:ascii="Times New Roman" w:eastAsia="Times New Roman" w:hAnsi="Times New Roman" w:cs="Times New Roman"/>
                <w:color w:val="000000"/>
              </w:rPr>
              <w:t>MEM</w:t>
            </w:r>
            <w:r w:rsidRPr="00E41ED4">
              <w:rPr>
                <w:rFonts w:ascii="Times New Roman" w:eastAsia="Times New Roman" w:hAnsi="Times New Roman" w:cs="Times New Roman"/>
                <w:color w:val="000000"/>
              </w:rPr>
              <w:t xml:space="preserve"> with 10% FBS. SVF</w:t>
            </w:r>
            <w:r w:rsidR="00B927EB">
              <w:rPr>
                <w:rFonts w:ascii="Times New Roman" w:eastAsia="Times New Roman" w:hAnsi="Times New Roman" w:cs="Times New Roman"/>
                <w:color w:val="000000"/>
              </w:rPr>
              <w:t xml:space="preserve"> created</w:t>
            </w:r>
            <w:r w:rsidRPr="00E41ED4">
              <w:rPr>
                <w:rFonts w:ascii="Times New Roman" w:eastAsia="Times New Roman" w:hAnsi="Times New Roman" w:cs="Times New Roman"/>
                <w:color w:val="000000"/>
              </w:rPr>
              <w:t>. The ASC group received 2×10</w:t>
            </w:r>
            <w:r w:rsidRPr="003D45B6">
              <w:rPr>
                <w:rFonts w:ascii="Times New Roman" w:eastAsia="Times New Roman" w:hAnsi="Times New Roman" w:cs="Times New Roman"/>
                <w:color w:val="000000"/>
                <w:vertAlign w:val="superscript"/>
              </w:rPr>
              <w:t>6</w:t>
            </w:r>
            <w:r w:rsidRPr="00E41ED4">
              <w:rPr>
                <w:rFonts w:ascii="Times New Roman" w:eastAsia="Times New Roman" w:hAnsi="Times New Roman" w:cs="Times New Roman"/>
                <w:color w:val="000000"/>
              </w:rPr>
              <w:t xml:space="preserve"> ASCs in a collagen carrier</w:t>
            </w:r>
          </w:p>
        </w:tc>
        <w:tc>
          <w:tcPr>
            <w:tcW w:w="169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8BF8BC"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No</w:t>
            </w:r>
          </w:p>
        </w:tc>
      </w:tr>
      <w:tr w:rsidR="005A61F1" w:rsidRPr="00E41ED4" w14:paraId="2488BA36" w14:textId="77777777" w:rsidTr="005A61F1">
        <w:trPr>
          <w:trHeight w:val="1160"/>
        </w:trPr>
        <w:tc>
          <w:tcPr>
            <w:tcW w:w="985" w:type="dxa"/>
            <w:tcBorders>
              <w:top w:val="single" w:sz="4" w:space="0" w:color="auto"/>
              <w:bottom w:val="single" w:sz="4" w:space="0" w:color="auto"/>
            </w:tcBorders>
            <w:vAlign w:val="center"/>
          </w:tcPr>
          <w:p w14:paraId="35C4CFB2" w14:textId="287B04A3" w:rsidR="005A61F1" w:rsidRPr="00E41ED4" w:rsidRDefault="005A61F1" w:rsidP="005A61F1">
            <w:pPr>
              <w:spacing w:line="480" w:lineRule="auto"/>
              <w:jc w:val="center"/>
              <w:rPr>
                <w:rFonts w:ascii="Times New Roman" w:eastAsia="Times New Roman" w:hAnsi="Times New Roman" w:cs="Times New Roman"/>
                <w:color w:val="000000"/>
              </w:rPr>
            </w:pPr>
            <w:r w:rsidRPr="007B0AC7">
              <w:rPr>
                <w:rFonts w:ascii="Times New Roman" w:eastAsia="Times New Roman" w:hAnsi="Times New Roman" w:cs="Times New Roman"/>
                <w:color w:val="000000" w:themeColor="text1"/>
              </w:rPr>
              <w:lastRenderedPageBreak/>
              <w:t>Wang et al. 2019</w:t>
            </w:r>
            <w:r w:rsidR="00BB68C6">
              <w:rPr>
                <w:rFonts w:ascii="Times New Roman" w:eastAsia="Times New Roman" w:hAnsi="Times New Roman" w:cs="Times New Roman"/>
                <w:color w:val="000000" w:themeColor="text1"/>
              </w:rPr>
              <w:t xml:space="preserve"> [</w:t>
            </w:r>
            <w:r w:rsidR="001E76FC">
              <w:rPr>
                <w:rFonts w:ascii="Times New Roman" w:eastAsia="Times New Roman" w:hAnsi="Times New Roman" w:cs="Times New Roman"/>
                <w:color w:val="000000" w:themeColor="text1"/>
              </w:rPr>
              <w:t>37</w:t>
            </w:r>
            <w:r w:rsidR="00BB68C6">
              <w:rPr>
                <w:rFonts w:ascii="Times New Roman" w:eastAsia="Times New Roman" w:hAnsi="Times New Roman" w:cs="Times New Roman"/>
                <w:color w:val="000000" w:themeColor="text1"/>
              </w:rPr>
              <w:t>]</w:t>
            </w:r>
          </w:p>
        </w:tc>
        <w:tc>
          <w:tcPr>
            <w:tcW w:w="1620" w:type="dxa"/>
            <w:tcBorders>
              <w:top w:val="single" w:sz="4" w:space="0" w:color="auto"/>
              <w:left w:val="nil"/>
              <w:bottom w:val="single" w:sz="4" w:space="0" w:color="auto"/>
              <w:right w:val="nil"/>
            </w:tcBorders>
            <w:shd w:val="clear" w:color="auto" w:fill="auto"/>
            <w:vAlign w:val="center"/>
            <w:hideMark/>
          </w:tcPr>
          <w:p w14:paraId="34705FFE" w14:textId="69588326"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 xml:space="preserve">Supraspinatus and infraspinatus were transected near the humeral greater tuberosity. </w:t>
            </w:r>
            <w:r>
              <w:rPr>
                <w:rFonts w:ascii="Times New Roman" w:eastAsia="Times New Roman" w:hAnsi="Times New Roman" w:cs="Times New Roman"/>
                <w:color w:val="000000"/>
              </w:rPr>
              <w:t>P</w:t>
            </w:r>
            <w:r w:rsidRPr="00E41ED4">
              <w:rPr>
                <w:rFonts w:ascii="Times New Roman" w:eastAsia="Times New Roman" w:hAnsi="Times New Roman" w:cs="Times New Roman"/>
                <w:color w:val="000000"/>
              </w:rPr>
              <w:t xml:space="preserve">enrose drain </w:t>
            </w:r>
            <w:r w:rsidR="00166C31">
              <w:rPr>
                <w:rFonts w:ascii="Times New Roman" w:eastAsia="Times New Roman" w:hAnsi="Times New Roman" w:cs="Times New Roman"/>
                <w:color w:val="000000"/>
              </w:rPr>
              <w:t xml:space="preserve">used </w:t>
            </w:r>
            <w:r w:rsidRPr="00E41ED4">
              <w:rPr>
                <w:rFonts w:ascii="Times New Roman" w:eastAsia="Times New Roman" w:hAnsi="Times New Roman" w:cs="Times New Roman"/>
                <w:color w:val="000000"/>
              </w:rPr>
              <w:t xml:space="preserve">to prevent </w:t>
            </w:r>
            <w:r w:rsidR="000D442D" w:rsidRPr="00E41ED4">
              <w:rPr>
                <w:rFonts w:ascii="Times New Roman" w:eastAsia="Times New Roman" w:hAnsi="Times New Roman" w:cs="Times New Roman"/>
                <w:color w:val="000000"/>
              </w:rPr>
              <w:t>adhesion</w:t>
            </w:r>
            <w:r w:rsidR="00AC0495">
              <w:rPr>
                <w:rFonts w:ascii="Times New Roman" w:eastAsia="Times New Roman" w:hAnsi="Times New Roman" w:cs="Times New Roman"/>
                <w:color w:val="000000"/>
              </w:rPr>
              <w:t>s</w:t>
            </w:r>
          </w:p>
        </w:tc>
        <w:tc>
          <w:tcPr>
            <w:tcW w:w="2880" w:type="dxa"/>
            <w:tcBorders>
              <w:top w:val="single" w:sz="4" w:space="0" w:color="auto"/>
              <w:left w:val="nil"/>
              <w:bottom w:val="single" w:sz="4" w:space="0" w:color="auto"/>
              <w:right w:val="nil"/>
            </w:tcBorders>
            <w:shd w:val="clear" w:color="auto" w:fill="auto"/>
            <w:vAlign w:val="center"/>
            <w:hideMark/>
          </w:tcPr>
          <w:p w14:paraId="561F6A44"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Holes in humerus were drilled for transos</w:t>
            </w:r>
            <w:r>
              <w:rPr>
                <w:rFonts w:ascii="Times New Roman" w:eastAsia="Times New Roman" w:hAnsi="Times New Roman" w:cs="Times New Roman"/>
                <w:color w:val="000000"/>
              </w:rPr>
              <w:t>s</w:t>
            </w:r>
            <w:r w:rsidRPr="00E41ED4">
              <w:rPr>
                <w:rFonts w:ascii="Times New Roman" w:eastAsia="Times New Roman" w:hAnsi="Times New Roman" w:cs="Times New Roman"/>
                <w:color w:val="000000"/>
              </w:rPr>
              <w:t>eous RCR using two No. 2 orthocord sutures. Following repair, rabbits were injected with 1011 ASC-Exos with 20</w:t>
            </w:r>
            <w:r>
              <w:rPr>
                <w:rFonts w:ascii="Times New Roman" w:eastAsia="Times New Roman" w:hAnsi="Times New Roman" w:cs="Times New Roman"/>
                <w:color w:val="000000"/>
              </w:rPr>
              <w:t xml:space="preserve"> </w:t>
            </w:r>
            <w:r w:rsidRPr="00E41ED4">
              <w:rPr>
                <w:rFonts w:ascii="Times New Roman" w:eastAsia="Times New Roman" w:hAnsi="Times New Roman" w:cs="Times New Roman"/>
                <w:color w:val="000000"/>
              </w:rPr>
              <w:t>uL of saline.</w:t>
            </w:r>
          </w:p>
        </w:tc>
        <w:tc>
          <w:tcPr>
            <w:tcW w:w="1890" w:type="dxa"/>
            <w:tcBorders>
              <w:top w:val="single" w:sz="4" w:space="0" w:color="auto"/>
              <w:left w:val="nil"/>
              <w:bottom w:val="single" w:sz="4" w:space="0" w:color="auto"/>
              <w:right w:val="nil"/>
            </w:tcBorders>
            <w:shd w:val="clear" w:color="auto" w:fill="auto"/>
            <w:vAlign w:val="center"/>
            <w:hideMark/>
          </w:tcPr>
          <w:p w14:paraId="0E3C8820" w14:textId="7953943B" w:rsidR="005A61F1" w:rsidRPr="00E41ED4" w:rsidRDefault="00491177" w:rsidP="005A61F1">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w:t>
            </w:r>
            <w:r w:rsidR="005A61F1" w:rsidRPr="00E41ED4">
              <w:rPr>
                <w:rFonts w:ascii="Times New Roman" w:eastAsia="Times New Roman" w:hAnsi="Times New Roman" w:cs="Times New Roman"/>
                <w:color w:val="000000"/>
              </w:rPr>
              <w:t xml:space="preserve">reloading </w:t>
            </w:r>
            <w:r>
              <w:rPr>
                <w:rFonts w:ascii="Times New Roman" w:eastAsia="Times New Roman" w:hAnsi="Times New Roman" w:cs="Times New Roman"/>
                <w:color w:val="000000"/>
              </w:rPr>
              <w:t>and preconditioning performed.</w:t>
            </w:r>
            <w:r w:rsidR="005A61F1" w:rsidRPr="00E41ED4">
              <w:rPr>
                <w:rFonts w:ascii="Times New Roman" w:eastAsia="Times New Roman" w:hAnsi="Times New Roman" w:cs="Times New Roman"/>
                <w:color w:val="000000"/>
              </w:rPr>
              <w:t xml:space="preserve"> Maximum load to failure </w:t>
            </w:r>
            <w:r w:rsidR="001A0989">
              <w:rPr>
                <w:rFonts w:ascii="Times New Roman" w:eastAsia="Times New Roman" w:hAnsi="Times New Roman" w:cs="Times New Roman"/>
                <w:color w:val="000000"/>
              </w:rPr>
              <w:t xml:space="preserve">found </w:t>
            </w:r>
            <w:r>
              <w:rPr>
                <w:rFonts w:ascii="Times New Roman" w:eastAsia="Times New Roman" w:hAnsi="Times New Roman" w:cs="Times New Roman"/>
                <w:color w:val="000000"/>
              </w:rPr>
              <w:t>with l</w:t>
            </w:r>
            <w:r w:rsidR="005A61F1" w:rsidRPr="00E41ED4">
              <w:rPr>
                <w:rFonts w:ascii="Times New Roman" w:eastAsia="Times New Roman" w:hAnsi="Times New Roman" w:cs="Times New Roman"/>
                <w:color w:val="000000"/>
              </w:rPr>
              <w:t>oad-elongation curve</w:t>
            </w:r>
          </w:p>
        </w:tc>
        <w:tc>
          <w:tcPr>
            <w:tcW w:w="1800" w:type="dxa"/>
            <w:tcBorders>
              <w:top w:val="single" w:sz="4" w:space="0" w:color="auto"/>
              <w:left w:val="nil"/>
              <w:bottom w:val="single" w:sz="4" w:space="0" w:color="auto"/>
              <w:right w:val="nil"/>
            </w:tcBorders>
            <w:shd w:val="clear" w:color="auto" w:fill="auto"/>
            <w:vAlign w:val="center"/>
            <w:hideMark/>
          </w:tcPr>
          <w:p w14:paraId="433EE9CC"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Samples were fixed, embedded, and sectioned in 5 um sec</w:t>
            </w:r>
            <w:r>
              <w:rPr>
                <w:rFonts w:ascii="Times New Roman" w:eastAsia="Times New Roman" w:hAnsi="Times New Roman" w:cs="Times New Roman"/>
                <w:color w:val="000000"/>
              </w:rPr>
              <w:t>t</w:t>
            </w:r>
            <w:r w:rsidRPr="00E41ED4">
              <w:rPr>
                <w:rFonts w:ascii="Times New Roman" w:eastAsia="Times New Roman" w:hAnsi="Times New Roman" w:cs="Times New Roman"/>
                <w:color w:val="000000"/>
              </w:rPr>
              <w:t xml:space="preserve">ions then </w:t>
            </w:r>
            <w:r>
              <w:rPr>
                <w:rFonts w:ascii="Times New Roman" w:eastAsia="Times New Roman" w:hAnsi="Times New Roman" w:cs="Times New Roman"/>
                <w:color w:val="000000"/>
              </w:rPr>
              <w:t>stained</w:t>
            </w:r>
            <w:r w:rsidRPr="00E41ED4">
              <w:rPr>
                <w:rFonts w:ascii="Times New Roman" w:eastAsia="Times New Roman" w:hAnsi="Times New Roman" w:cs="Times New Roman"/>
                <w:color w:val="000000"/>
              </w:rPr>
              <w:t>.</w:t>
            </w:r>
          </w:p>
        </w:tc>
        <w:tc>
          <w:tcPr>
            <w:tcW w:w="1440" w:type="dxa"/>
            <w:tcBorders>
              <w:top w:val="single" w:sz="4" w:space="0" w:color="auto"/>
              <w:left w:val="nil"/>
              <w:bottom w:val="single" w:sz="4" w:space="0" w:color="auto"/>
              <w:right w:val="nil"/>
            </w:tcBorders>
            <w:shd w:val="clear" w:color="auto" w:fill="auto"/>
            <w:vAlign w:val="center"/>
            <w:hideMark/>
          </w:tcPr>
          <w:p w14:paraId="5F9C1D76"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Human subcutaneous fat obtained via liposuction</w:t>
            </w:r>
          </w:p>
        </w:tc>
        <w:tc>
          <w:tcPr>
            <w:tcW w:w="3168" w:type="dxa"/>
            <w:tcBorders>
              <w:top w:val="single" w:sz="4" w:space="0" w:color="auto"/>
              <w:left w:val="nil"/>
              <w:bottom w:val="single" w:sz="4" w:space="0" w:color="auto"/>
              <w:right w:val="nil"/>
            </w:tcBorders>
            <w:shd w:val="clear" w:color="auto" w:fill="auto"/>
            <w:vAlign w:val="center"/>
            <w:hideMark/>
          </w:tcPr>
          <w:p w14:paraId="0323165B"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Extracted fat was conditioned and centrifuged to get rid of unwanted material. The samples were then centrifuged again to separate ASC-Exos into a pellet. This pellet was treated with PBS and centrifuged for a final time. Afterwards, ASC-Exos was suspended in saline for injection.</w:t>
            </w:r>
          </w:p>
        </w:tc>
        <w:tc>
          <w:tcPr>
            <w:tcW w:w="1697" w:type="dxa"/>
            <w:tcBorders>
              <w:top w:val="single" w:sz="4" w:space="0" w:color="auto"/>
              <w:left w:val="nil"/>
              <w:bottom w:val="single" w:sz="4" w:space="0" w:color="auto"/>
              <w:right w:val="single" w:sz="4" w:space="0" w:color="auto"/>
            </w:tcBorders>
            <w:shd w:val="clear" w:color="auto" w:fill="auto"/>
            <w:vAlign w:val="center"/>
            <w:hideMark/>
          </w:tcPr>
          <w:p w14:paraId="741D5668"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No</w:t>
            </w:r>
          </w:p>
        </w:tc>
      </w:tr>
      <w:tr w:rsidR="005A61F1" w:rsidRPr="00E41ED4" w14:paraId="48128A05" w14:textId="77777777" w:rsidTr="005A61F1">
        <w:trPr>
          <w:trHeight w:val="4040"/>
        </w:trPr>
        <w:tc>
          <w:tcPr>
            <w:tcW w:w="985" w:type="dxa"/>
            <w:tcBorders>
              <w:top w:val="single" w:sz="4" w:space="0" w:color="auto"/>
              <w:bottom w:val="single" w:sz="4" w:space="0" w:color="auto"/>
            </w:tcBorders>
            <w:shd w:val="clear" w:color="auto" w:fill="FFFFFF" w:themeFill="background1"/>
            <w:vAlign w:val="center"/>
          </w:tcPr>
          <w:p w14:paraId="4A71AA47" w14:textId="510764A4" w:rsidR="005A61F1" w:rsidRPr="00E41ED4" w:rsidRDefault="005A61F1" w:rsidP="005A61F1">
            <w:pPr>
              <w:spacing w:line="480" w:lineRule="auto"/>
              <w:jc w:val="center"/>
              <w:rPr>
                <w:rFonts w:ascii="Times New Roman" w:eastAsia="Times New Roman" w:hAnsi="Times New Roman" w:cs="Times New Roman"/>
                <w:color w:val="000000"/>
              </w:rPr>
            </w:pPr>
            <w:r w:rsidRPr="007B0AC7">
              <w:rPr>
                <w:rFonts w:ascii="Times New Roman" w:eastAsia="Times New Roman" w:hAnsi="Times New Roman" w:cs="Times New Roman"/>
                <w:color w:val="000000" w:themeColor="text1"/>
              </w:rPr>
              <w:lastRenderedPageBreak/>
              <w:t>Wang et al. 2020</w:t>
            </w:r>
            <w:r w:rsidR="002D2A1A">
              <w:rPr>
                <w:rFonts w:ascii="Times New Roman" w:eastAsia="Times New Roman" w:hAnsi="Times New Roman" w:cs="Times New Roman"/>
                <w:color w:val="000000" w:themeColor="text1"/>
              </w:rPr>
              <w:t xml:space="preserve"> [</w:t>
            </w:r>
            <w:r w:rsidR="001E76FC">
              <w:rPr>
                <w:rFonts w:ascii="Times New Roman" w:eastAsia="Times New Roman" w:hAnsi="Times New Roman" w:cs="Times New Roman"/>
                <w:color w:val="000000" w:themeColor="text1"/>
              </w:rPr>
              <w:t>38</w:t>
            </w:r>
            <w:r w:rsidR="002D2A1A">
              <w:rPr>
                <w:rFonts w:ascii="Times New Roman" w:eastAsia="Times New Roman" w:hAnsi="Times New Roman" w:cs="Times New Roman"/>
                <w:color w:val="000000" w:themeColor="text1"/>
              </w:rPr>
              <w:t>]</w:t>
            </w:r>
          </w:p>
        </w:tc>
        <w:tc>
          <w:tcPr>
            <w:tcW w:w="1620" w:type="dxa"/>
            <w:tcBorders>
              <w:top w:val="single" w:sz="4" w:space="0" w:color="auto"/>
              <w:left w:val="nil"/>
              <w:bottom w:val="single" w:sz="4" w:space="0" w:color="auto"/>
              <w:right w:val="nil"/>
            </w:tcBorders>
            <w:shd w:val="clear" w:color="auto" w:fill="FFFFFF" w:themeFill="background1"/>
            <w:vAlign w:val="center"/>
            <w:hideMark/>
          </w:tcPr>
          <w:p w14:paraId="739C37A4"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Supraspinatus and infraspinatus were transected near the humeral greater tuberosity.</w:t>
            </w:r>
          </w:p>
        </w:tc>
        <w:tc>
          <w:tcPr>
            <w:tcW w:w="2880" w:type="dxa"/>
            <w:tcBorders>
              <w:top w:val="single" w:sz="4" w:space="0" w:color="auto"/>
              <w:left w:val="nil"/>
              <w:bottom w:val="single" w:sz="4" w:space="0" w:color="auto"/>
              <w:right w:val="nil"/>
            </w:tcBorders>
            <w:shd w:val="clear" w:color="auto" w:fill="FFFFFF" w:themeFill="background1"/>
            <w:vAlign w:val="center"/>
            <w:hideMark/>
          </w:tcPr>
          <w:p w14:paraId="4B0F7634"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 xml:space="preserve">No </w:t>
            </w:r>
            <w:r>
              <w:rPr>
                <w:rFonts w:ascii="Times New Roman" w:eastAsia="Times New Roman" w:hAnsi="Times New Roman" w:cs="Times New Roman"/>
                <w:color w:val="000000"/>
              </w:rPr>
              <w:t>s</w:t>
            </w:r>
            <w:r w:rsidRPr="00E41ED4">
              <w:rPr>
                <w:rFonts w:ascii="Times New Roman" w:eastAsia="Times New Roman" w:hAnsi="Times New Roman" w:cs="Times New Roman"/>
                <w:color w:val="000000"/>
              </w:rPr>
              <w:t>urgery</w:t>
            </w:r>
          </w:p>
        </w:tc>
        <w:tc>
          <w:tcPr>
            <w:tcW w:w="1890" w:type="dxa"/>
            <w:tcBorders>
              <w:top w:val="single" w:sz="4" w:space="0" w:color="auto"/>
              <w:left w:val="nil"/>
              <w:bottom w:val="single" w:sz="4" w:space="0" w:color="auto"/>
              <w:right w:val="nil"/>
            </w:tcBorders>
            <w:shd w:val="clear" w:color="auto" w:fill="FFFFFF" w:themeFill="background1"/>
            <w:vAlign w:val="center"/>
            <w:hideMark/>
          </w:tcPr>
          <w:p w14:paraId="2B368AD3" w14:textId="055A8665"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Instron 5568</w:t>
            </w:r>
            <w:r w:rsidR="006D2AAA">
              <w:rPr>
                <w:rFonts w:ascii="Times New Roman" w:eastAsia="Times New Roman" w:hAnsi="Times New Roman" w:cs="Times New Roman"/>
                <w:color w:val="000000"/>
              </w:rPr>
              <w:t>. P</w:t>
            </w:r>
            <w:r w:rsidRPr="00E41ED4">
              <w:rPr>
                <w:rFonts w:ascii="Times New Roman" w:eastAsia="Times New Roman" w:hAnsi="Times New Roman" w:cs="Times New Roman"/>
                <w:color w:val="000000"/>
              </w:rPr>
              <w:t>reconditioning Testing elongated specimens to 3% strain with a rate of 50%</w:t>
            </w:r>
            <w:r>
              <w:rPr>
                <w:rFonts w:ascii="Times New Roman" w:eastAsia="Times New Roman" w:hAnsi="Times New Roman" w:cs="Times New Roman"/>
                <w:color w:val="000000"/>
              </w:rPr>
              <w:t>/</w:t>
            </w:r>
            <w:r w:rsidRPr="00E41ED4">
              <w:rPr>
                <w:rFonts w:ascii="Times New Roman" w:eastAsia="Times New Roman" w:hAnsi="Times New Roman" w:cs="Times New Roman"/>
                <w:color w:val="000000"/>
              </w:rPr>
              <w:t>s and a subsequent 300 s relaxation period. Load-to-failure was determined at a rate of 0.3%</w:t>
            </w:r>
            <w:r>
              <w:rPr>
                <w:rFonts w:ascii="Times New Roman" w:eastAsia="Times New Roman" w:hAnsi="Times New Roman" w:cs="Times New Roman"/>
                <w:color w:val="000000"/>
              </w:rPr>
              <w:t>/</w:t>
            </w:r>
            <w:r w:rsidRPr="00E41ED4">
              <w:rPr>
                <w:rFonts w:ascii="Times New Roman" w:eastAsia="Times New Roman" w:hAnsi="Times New Roman" w:cs="Times New Roman"/>
                <w:color w:val="000000"/>
              </w:rPr>
              <w:t>s.</w:t>
            </w:r>
          </w:p>
        </w:tc>
        <w:tc>
          <w:tcPr>
            <w:tcW w:w="1800" w:type="dxa"/>
            <w:tcBorders>
              <w:top w:val="single" w:sz="4" w:space="0" w:color="auto"/>
              <w:left w:val="nil"/>
              <w:bottom w:val="single" w:sz="4" w:space="0" w:color="auto"/>
              <w:right w:val="nil"/>
            </w:tcBorders>
            <w:shd w:val="clear" w:color="auto" w:fill="FFFFFF" w:themeFill="background1"/>
            <w:vAlign w:val="center"/>
            <w:hideMark/>
          </w:tcPr>
          <w:p w14:paraId="667883A3"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 xml:space="preserve">Samples were fixed, embedded, and sectioned in 7um sections then </w:t>
            </w:r>
            <w:r>
              <w:rPr>
                <w:rFonts w:ascii="Times New Roman" w:eastAsia="Times New Roman" w:hAnsi="Times New Roman" w:cs="Times New Roman"/>
                <w:color w:val="000000"/>
              </w:rPr>
              <w:t>stained</w:t>
            </w:r>
            <w:r w:rsidRPr="00E41ED4">
              <w:rPr>
                <w:rFonts w:ascii="Times New Roman" w:eastAsia="Times New Roman" w:hAnsi="Times New Roman" w:cs="Times New Roman"/>
                <w:color w:val="000000"/>
              </w:rPr>
              <w:t>.</w:t>
            </w:r>
          </w:p>
        </w:tc>
        <w:tc>
          <w:tcPr>
            <w:tcW w:w="1440" w:type="dxa"/>
            <w:tcBorders>
              <w:top w:val="single" w:sz="4" w:space="0" w:color="auto"/>
              <w:left w:val="nil"/>
              <w:bottom w:val="single" w:sz="4" w:space="0" w:color="auto"/>
              <w:right w:val="nil"/>
            </w:tcBorders>
            <w:shd w:val="clear" w:color="auto" w:fill="FFFFFF" w:themeFill="background1"/>
            <w:vAlign w:val="center"/>
            <w:hideMark/>
          </w:tcPr>
          <w:p w14:paraId="385EECE4"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Human subcutaneous fat obtained via liposuction from 7 women (19-63 years).</w:t>
            </w:r>
          </w:p>
        </w:tc>
        <w:tc>
          <w:tcPr>
            <w:tcW w:w="3168" w:type="dxa"/>
            <w:tcBorders>
              <w:top w:val="single" w:sz="4" w:space="0" w:color="auto"/>
              <w:left w:val="nil"/>
              <w:bottom w:val="single" w:sz="4" w:space="0" w:color="auto"/>
              <w:right w:val="nil"/>
            </w:tcBorders>
            <w:shd w:val="clear" w:color="auto" w:fill="FFFFFF" w:themeFill="background1"/>
            <w:vAlign w:val="center"/>
            <w:hideMark/>
          </w:tcPr>
          <w:p w14:paraId="2CB2B727"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After several rounds of passage to reach 70</w:t>
            </w:r>
            <w:r>
              <w:rPr>
                <w:rFonts w:ascii="Times New Roman" w:eastAsia="Times New Roman" w:hAnsi="Times New Roman" w:cs="Times New Roman"/>
                <w:color w:val="000000"/>
              </w:rPr>
              <w:t>%</w:t>
            </w:r>
            <w:r w:rsidRPr="00E41ED4">
              <w:rPr>
                <w:rFonts w:ascii="Times New Roman" w:eastAsia="Times New Roman" w:hAnsi="Times New Roman" w:cs="Times New Roman"/>
                <w:color w:val="000000"/>
              </w:rPr>
              <w:t>-80% confluency, ASCs were washed with PBS, centrifuged, and ultracentrifuged. ASC-Exos in centrifuge tube were again suspended in PBS and centrifuged once more to extract ASC-Exos pellets.</w:t>
            </w:r>
          </w:p>
        </w:tc>
        <w:tc>
          <w:tcPr>
            <w:tcW w:w="169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292237" w14:textId="77777777" w:rsidR="005A61F1" w:rsidRPr="00E41ED4" w:rsidRDefault="005A61F1" w:rsidP="005A61F1">
            <w:pPr>
              <w:spacing w:line="480" w:lineRule="auto"/>
              <w:jc w:val="center"/>
              <w:rPr>
                <w:rFonts w:ascii="Times New Roman" w:eastAsia="Times New Roman" w:hAnsi="Times New Roman" w:cs="Times New Roman"/>
                <w:color w:val="000000"/>
              </w:rPr>
            </w:pPr>
            <w:r w:rsidRPr="00E41ED4">
              <w:rPr>
                <w:rFonts w:ascii="Times New Roman" w:eastAsia="Times New Roman" w:hAnsi="Times New Roman" w:cs="Times New Roman"/>
                <w:color w:val="000000"/>
              </w:rPr>
              <w:t>No</w:t>
            </w:r>
          </w:p>
        </w:tc>
      </w:tr>
    </w:tbl>
    <w:p w14:paraId="40D0625C" w14:textId="77777777" w:rsidR="00D3135E" w:rsidRPr="00E41ED4" w:rsidRDefault="00D3135E" w:rsidP="00D3135E">
      <w:pPr>
        <w:spacing w:line="480" w:lineRule="auto"/>
        <w:rPr>
          <w:rFonts w:ascii="Times New Roman" w:hAnsi="Times New Roman" w:cs="Times New Roman"/>
        </w:rPr>
      </w:pPr>
      <w:r>
        <w:rPr>
          <w:rFonts w:ascii="Times New Roman" w:hAnsi="Times New Roman" w:cs="Times New Roman"/>
        </w:rPr>
        <w:t xml:space="preserve">ASC, adipose stem cell; DMEM, </w:t>
      </w:r>
      <w:r w:rsidRPr="00E41ED4">
        <w:rPr>
          <w:rFonts w:ascii="Times New Roman" w:eastAsia="Times New Roman" w:hAnsi="Times New Roman" w:cs="Times New Roman"/>
          <w:color w:val="000000"/>
        </w:rPr>
        <w:t xml:space="preserve">Dulbecco's </w:t>
      </w:r>
      <w:r>
        <w:rPr>
          <w:rFonts w:ascii="Times New Roman" w:eastAsia="Times New Roman" w:hAnsi="Times New Roman" w:cs="Times New Roman"/>
          <w:color w:val="000000"/>
        </w:rPr>
        <w:t>m</w:t>
      </w:r>
      <w:r w:rsidRPr="00E41ED4">
        <w:rPr>
          <w:rFonts w:ascii="Times New Roman" w:eastAsia="Times New Roman" w:hAnsi="Times New Roman" w:cs="Times New Roman"/>
          <w:color w:val="000000"/>
        </w:rPr>
        <w:t xml:space="preserve">odified Eagle's </w:t>
      </w:r>
      <w:r>
        <w:rPr>
          <w:rFonts w:ascii="Times New Roman" w:eastAsia="Times New Roman" w:hAnsi="Times New Roman" w:cs="Times New Roman"/>
          <w:color w:val="000000"/>
        </w:rPr>
        <w:t>m</w:t>
      </w:r>
      <w:r w:rsidRPr="00E41ED4">
        <w:rPr>
          <w:rFonts w:ascii="Times New Roman" w:eastAsia="Times New Roman" w:hAnsi="Times New Roman" w:cs="Times New Roman"/>
          <w:color w:val="000000"/>
        </w:rPr>
        <w:t>edium</w:t>
      </w:r>
      <w:r>
        <w:rPr>
          <w:rFonts w:ascii="Times New Roman" w:hAnsi="Times New Roman" w:cs="Times New Roman"/>
        </w:rPr>
        <w:t xml:space="preserve">; Exos, Exosomes; FBS, Fetal Bovine Serum; FG, Fibrin Glue; min, minutes; PBS, Phosphate Buffered Saline; RBC, red blood cells; s, seconds; SVF, Stromal Vascular Fraction. </w:t>
      </w:r>
    </w:p>
    <w:p w14:paraId="5FF8E39C" w14:textId="77777777" w:rsidR="00824122" w:rsidRDefault="00096688"/>
    <w:sectPr w:rsidR="00824122" w:rsidSect="00657BC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12F"/>
    <w:rsid w:val="00006EEE"/>
    <w:rsid w:val="000564B2"/>
    <w:rsid w:val="000566A5"/>
    <w:rsid w:val="00096688"/>
    <w:rsid w:val="000A36E6"/>
    <w:rsid w:val="000D442D"/>
    <w:rsid w:val="000F0AFC"/>
    <w:rsid w:val="00166C31"/>
    <w:rsid w:val="001A0989"/>
    <w:rsid w:val="001C43E8"/>
    <w:rsid w:val="001E76FC"/>
    <w:rsid w:val="002157B5"/>
    <w:rsid w:val="00217257"/>
    <w:rsid w:val="0023039A"/>
    <w:rsid w:val="00246959"/>
    <w:rsid w:val="002C6B03"/>
    <w:rsid w:val="002D2A1A"/>
    <w:rsid w:val="00303B66"/>
    <w:rsid w:val="00333F02"/>
    <w:rsid w:val="003917D7"/>
    <w:rsid w:val="003D552B"/>
    <w:rsid w:val="00404F96"/>
    <w:rsid w:val="00454D01"/>
    <w:rsid w:val="00471CD5"/>
    <w:rsid w:val="004867F1"/>
    <w:rsid w:val="00491177"/>
    <w:rsid w:val="004D594D"/>
    <w:rsid w:val="004E191E"/>
    <w:rsid w:val="004F798D"/>
    <w:rsid w:val="0052103F"/>
    <w:rsid w:val="00572640"/>
    <w:rsid w:val="00575CE5"/>
    <w:rsid w:val="005766B5"/>
    <w:rsid w:val="00580D75"/>
    <w:rsid w:val="005A61F1"/>
    <w:rsid w:val="005E7C53"/>
    <w:rsid w:val="00617FB3"/>
    <w:rsid w:val="00657BC7"/>
    <w:rsid w:val="006606C0"/>
    <w:rsid w:val="00687445"/>
    <w:rsid w:val="006C4372"/>
    <w:rsid w:val="006D2AAA"/>
    <w:rsid w:val="006D65D1"/>
    <w:rsid w:val="00761835"/>
    <w:rsid w:val="00802681"/>
    <w:rsid w:val="00820A30"/>
    <w:rsid w:val="00887B29"/>
    <w:rsid w:val="008A1E75"/>
    <w:rsid w:val="008A3884"/>
    <w:rsid w:val="008D412F"/>
    <w:rsid w:val="00910BA4"/>
    <w:rsid w:val="00913D99"/>
    <w:rsid w:val="009237A4"/>
    <w:rsid w:val="009C20D9"/>
    <w:rsid w:val="00A121BE"/>
    <w:rsid w:val="00A84A20"/>
    <w:rsid w:val="00AB08EF"/>
    <w:rsid w:val="00AC0495"/>
    <w:rsid w:val="00AC35C7"/>
    <w:rsid w:val="00B20866"/>
    <w:rsid w:val="00B32202"/>
    <w:rsid w:val="00B72849"/>
    <w:rsid w:val="00B927EB"/>
    <w:rsid w:val="00BB68C6"/>
    <w:rsid w:val="00BE647F"/>
    <w:rsid w:val="00C164AF"/>
    <w:rsid w:val="00C77FB8"/>
    <w:rsid w:val="00CB356B"/>
    <w:rsid w:val="00D0285D"/>
    <w:rsid w:val="00D03C4A"/>
    <w:rsid w:val="00D27374"/>
    <w:rsid w:val="00D3135E"/>
    <w:rsid w:val="00DB45A8"/>
    <w:rsid w:val="00DB46D1"/>
    <w:rsid w:val="00DD4A8E"/>
    <w:rsid w:val="00DF5709"/>
    <w:rsid w:val="00E273D9"/>
    <w:rsid w:val="00E558AC"/>
    <w:rsid w:val="00E95924"/>
    <w:rsid w:val="00E962B6"/>
    <w:rsid w:val="00EA742D"/>
    <w:rsid w:val="00EC1221"/>
    <w:rsid w:val="00F7700C"/>
    <w:rsid w:val="00F941CF"/>
    <w:rsid w:val="00FF0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19A462"/>
  <w14:defaultImageDpi w14:val="32767"/>
  <w15:chartTrackingRefBased/>
  <w15:docId w15:val="{0EDA55C6-7CAA-214C-9C3B-B997D3D8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4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1127</Words>
  <Characters>6428</Characters>
  <Application>Microsoft Office Word</Application>
  <DocSecurity>0</DocSecurity>
  <Lines>53</Lines>
  <Paragraphs>15</Paragraphs>
  <ScaleCrop>false</ScaleCrop>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Warren</dc:creator>
  <cp:keywords/>
  <dc:description/>
  <cp:lastModifiedBy>Jonathan Warren</cp:lastModifiedBy>
  <cp:revision>29</cp:revision>
  <dcterms:created xsi:type="dcterms:W3CDTF">2021-11-28T16:32:00Z</dcterms:created>
  <dcterms:modified xsi:type="dcterms:W3CDTF">2022-03-22T02:18:00Z</dcterms:modified>
</cp:coreProperties>
</file>