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7800" w14:textId="77777777" w:rsidR="00211BB2" w:rsidRPr="003813C7" w:rsidRDefault="00211BB2" w:rsidP="00211BB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3813C7">
        <w:rPr>
          <w:rFonts w:ascii="Arial" w:hAnsi="Arial" w:cs="Arial"/>
          <w:b/>
          <w:bCs/>
          <w:sz w:val="24"/>
          <w:szCs w:val="24"/>
          <w:lang w:val="en-US"/>
        </w:rPr>
        <w:t>SUPPLEMENTARY MATERIALS</w:t>
      </w:r>
    </w:p>
    <w:p w14:paraId="44641DA9" w14:textId="199FFD37" w:rsidR="008B6AB1" w:rsidRDefault="008B6AB1"/>
    <w:p w14:paraId="29C1D942" w14:textId="0CB88E40" w:rsidR="00211BB2" w:rsidRDefault="00211BB2"/>
    <w:p w14:paraId="1F35D57D" w14:textId="6F4BE4A3" w:rsidR="00211BB2" w:rsidRDefault="00211BB2"/>
    <w:p w14:paraId="0C62F0E5" w14:textId="77777777" w:rsidR="00211BB2" w:rsidRPr="003813C7" w:rsidRDefault="00211BB2" w:rsidP="00211BB2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3813C7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7EA47056" wp14:editId="05768B22">
            <wp:extent cx="5121275" cy="4231005"/>
            <wp:effectExtent l="0" t="0" r="3175" b="0"/>
            <wp:docPr id="2" name="Imagen 2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275" cy="423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C04B12" w14:textId="77777777" w:rsidR="00211BB2" w:rsidRPr="003813C7" w:rsidRDefault="00211BB2" w:rsidP="00211BB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4E0CCF20" w14:textId="77777777" w:rsidR="00211BB2" w:rsidRPr="003813C7" w:rsidRDefault="00211BB2" w:rsidP="00211BB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5C72D371" w14:textId="77777777" w:rsidR="00211BB2" w:rsidRPr="003813C7" w:rsidRDefault="00211BB2" w:rsidP="00211BB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3C268791" w14:textId="77777777" w:rsidR="00211BB2" w:rsidRPr="003813C7" w:rsidRDefault="00211BB2" w:rsidP="00211BB2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2D2BA6A2" w14:textId="77777777" w:rsidR="00211BB2" w:rsidRPr="003813C7" w:rsidRDefault="00211BB2" w:rsidP="00211BB2">
      <w:pPr>
        <w:spacing w:after="0" w:line="480" w:lineRule="auto"/>
        <w:rPr>
          <w:rFonts w:ascii="Arial" w:hAnsi="Arial" w:cs="Arial"/>
          <w:sz w:val="24"/>
          <w:szCs w:val="24"/>
          <w:lang w:val="en-US"/>
        </w:rPr>
      </w:pPr>
      <w:r w:rsidRPr="003813C7">
        <w:rPr>
          <w:rFonts w:ascii="Arial" w:hAnsi="Arial" w:cs="Arial"/>
          <w:b/>
          <w:bCs/>
          <w:sz w:val="24"/>
          <w:szCs w:val="24"/>
          <w:lang w:val="en-US"/>
        </w:rPr>
        <w:t>Supplementary Figure 1.</w:t>
      </w:r>
      <w:r w:rsidRPr="003813C7">
        <w:rPr>
          <w:rFonts w:ascii="Arial" w:hAnsi="Arial" w:cs="Arial"/>
          <w:sz w:val="24"/>
          <w:szCs w:val="24"/>
          <w:lang w:val="en-US"/>
        </w:rPr>
        <w:t xml:space="preserve"> CONSORT diagram.</w:t>
      </w:r>
    </w:p>
    <w:p w14:paraId="4D8F4550" w14:textId="77777777" w:rsidR="00211BB2" w:rsidRDefault="00211BB2"/>
    <w:sectPr w:rsidR="00211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BB2"/>
    <w:rsid w:val="000072A6"/>
    <w:rsid w:val="00211BB2"/>
    <w:rsid w:val="006125F2"/>
    <w:rsid w:val="008B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467C7"/>
  <w15:chartTrackingRefBased/>
  <w15:docId w15:val="{2B3B66E1-9A71-484C-86DF-9D905FFA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BB2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Todd</dc:creator>
  <cp:keywords/>
  <dc:description/>
  <cp:lastModifiedBy>Johanna Todd</cp:lastModifiedBy>
  <cp:revision>1</cp:revision>
  <dcterms:created xsi:type="dcterms:W3CDTF">2022-04-08T10:15:00Z</dcterms:created>
  <dcterms:modified xsi:type="dcterms:W3CDTF">2022-04-08T10:16:00Z</dcterms:modified>
</cp:coreProperties>
</file>