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D718" w14:textId="77777777" w:rsidR="00245EDA" w:rsidRPr="00754A50" w:rsidRDefault="00245EDA" w:rsidP="00245EDA">
      <w:pPr>
        <w:rPr>
          <w:rFonts w:ascii="Times New Roman" w:hAnsi="Times New Roman" w:cs="Times New Roman"/>
        </w:rPr>
      </w:pPr>
    </w:p>
    <w:p w14:paraId="4801D719" w14:textId="77777777" w:rsidR="00245EDA" w:rsidRPr="00754A50" w:rsidRDefault="00245EDA" w:rsidP="00245EDA">
      <w:pPr>
        <w:rPr>
          <w:rFonts w:ascii="Times New Roman" w:hAnsi="Times New Roman" w:cs="Times New Roman"/>
        </w:rPr>
      </w:pPr>
    </w:p>
    <w:p w14:paraId="4801D71A" w14:textId="77777777" w:rsidR="00245EDA" w:rsidRPr="00754A50" w:rsidRDefault="00245EDA" w:rsidP="00245EDA">
      <w:pPr>
        <w:rPr>
          <w:rFonts w:ascii="Times New Roman" w:hAnsi="Times New Roman" w:cs="Times New Roman"/>
        </w:rPr>
      </w:pPr>
    </w:p>
    <w:p w14:paraId="4801D71B" w14:textId="77777777" w:rsidR="00754A50" w:rsidRPr="001A2A8A" w:rsidRDefault="00754A50" w:rsidP="00754A50">
      <w:pPr>
        <w:rPr>
          <w:rFonts w:ascii="Times New Roman" w:hAnsi="Times New Roman" w:cs="Times New Roman"/>
        </w:rPr>
      </w:pPr>
      <w:r w:rsidRPr="001A2A8A">
        <w:rPr>
          <w:rFonts w:ascii="Times New Roman" w:hAnsi="Times New Roman" w:cs="Times New Roman"/>
          <w:noProof/>
        </w:rPr>
        <w:drawing>
          <wp:inline distT="0" distB="0" distL="0" distR="0" wp14:anchorId="4801D748" wp14:editId="4801D749">
            <wp:extent cx="2847975" cy="1898650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22" cy="190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A8A">
        <w:rPr>
          <w:rFonts w:ascii="Times New Roman" w:hAnsi="Times New Roman" w:cs="Times New Roman"/>
          <w:noProof/>
        </w:rPr>
        <w:drawing>
          <wp:inline distT="0" distB="0" distL="0" distR="0" wp14:anchorId="4801D74A" wp14:editId="4801D74B">
            <wp:extent cx="28575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81" cy="190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D71C" w14:textId="77777777" w:rsidR="00754A50" w:rsidRPr="001A2A8A" w:rsidRDefault="00754A50" w:rsidP="00754A50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</w:pPr>
      <w:r w:rsidRPr="001A2A8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Supplementary Figure</w:t>
      </w:r>
      <w:r w:rsidRPr="001A2A8A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 1: Funnel plots before (A) and after (B) applying the trim-and-fill method. The open dots indicate the observed studies, and the closed dots indicate the missing studies imputed by the trim-and-fill method. </w:t>
      </w:r>
    </w:p>
    <w:p w14:paraId="4801D71D" w14:textId="77777777" w:rsidR="00245EDA" w:rsidRPr="001A2A8A" w:rsidRDefault="00245EDA" w:rsidP="00245EDA">
      <w:pPr>
        <w:rPr>
          <w:rFonts w:ascii="Times New Roman" w:hAnsi="Times New Roman" w:cs="Times New Roman"/>
        </w:rPr>
      </w:pPr>
    </w:p>
    <w:p w14:paraId="4801D71E" w14:textId="77777777" w:rsidR="00245EDA" w:rsidRPr="001A2A8A" w:rsidRDefault="00245EDA" w:rsidP="00245EDA">
      <w:pPr>
        <w:rPr>
          <w:rFonts w:ascii="Times New Roman" w:hAnsi="Times New Roman" w:cs="Times New Roman"/>
        </w:rPr>
      </w:pPr>
    </w:p>
    <w:p w14:paraId="4801D71F" w14:textId="77777777" w:rsidR="00245EDA" w:rsidRPr="001A2A8A" w:rsidRDefault="00245EDA" w:rsidP="00245EDA">
      <w:pPr>
        <w:rPr>
          <w:rFonts w:ascii="Times New Roman" w:hAnsi="Times New Roman" w:cs="Times New Roman"/>
        </w:rPr>
      </w:pPr>
    </w:p>
    <w:p w14:paraId="4801D720" w14:textId="77777777" w:rsidR="00245EDA" w:rsidRPr="001A2A8A" w:rsidRDefault="00245EDA" w:rsidP="00245EDA">
      <w:pPr>
        <w:rPr>
          <w:rFonts w:ascii="Times New Roman" w:hAnsi="Times New Roman" w:cs="Times New Roman"/>
        </w:rPr>
      </w:pPr>
    </w:p>
    <w:p w14:paraId="4801D721" w14:textId="77777777" w:rsidR="00245EDA" w:rsidRPr="001A2A8A" w:rsidRDefault="00245EDA" w:rsidP="00245EDA">
      <w:pPr>
        <w:rPr>
          <w:rFonts w:ascii="Times New Roman" w:hAnsi="Times New Roman" w:cs="Times New Roman"/>
        </w:rPr>
      </w:pPr>
    </w:p>
    <w:p w14:paraId="4801D722" w14:textId="77777777" w:rsidR="00245EDA" w:rsidRPr="001A2A8A" w:rsidRDefault="00245EDA" w:rsidP="00245EDA">
      <w:pPr>
        <w:rPr>
          <w:rFonts w:ascii="Times New Roman" w:hAnsi="Times New Roman" w:cs="Times New Roman"/>
        </w:rPr>
      </w:pPr>
    </w:p>
    <w:p w14:paraId="4801D723" w14:textId="77777777" w:rsidR="00245EDA" w:rsidRPr="001A2A8A" w:rsidRDefault="00245EDA" w:rsidP="00245EDA">
      <w:pPr>
        <w:rPr>
          <w:rFonts w:ascii="Times New Roman" w:hAnsi="Times New Roman" w:cs="Times New Roman"/>
        </w:rPr>
      </w:pPr>
    </w:p>
    <w:p w14:paraId="4801D724" w14:textId="77777777" w:rsidR="00245EDA" w:rsidRPr="001A2A8A" w:rsidRDefault="00245EDA" w:rsidP="00245EDA">
      <w:pPr>
        <w:spacing w:line="360" w:lineRule="auto"/>
        <w:rPr>
          <w:rFonts w:ascii="Times New Roman" w:hAnsi="Times New Roman" w:cs="Times New Roman"/>
          <w:lang w:bidi="fa-IR"/>
        </w:rPr>
      </w:pPr>
      <w:r w:rsidRPr="001A2A8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01D74C" wp14:editId="4801D74D">
            <wp:extent cx="5943600" cy="6870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D725" w14:textId="77777777" w:rsidR="00245EDA" w:rsidRPr="001A2A8A" w:rsidRDefault="00754A50" w:rsidP="00245EDA">
      <w:pPr>
        <w:spacing w:line="360" w:lineRule="auto"/>
        <w:jc w:val="both"/>
        <w:rPr>
          <w:rFonts w:ascii="Times New Roman" w:hAnsi="Times New Roman" w:cs="Times New Roman"/>
          <w:b/>
          <w:bCs/>
          <w:lang w:bidi="fa-IR"/>
        </w:rPr>
      </w:pPr>
      <w:r w:rsidRPr="001A2A8A">
        <w:rPr>
          <w:rFonts w:ascii="Times New Roman" w:hAnsi="Times New Roman" w:cs="Times New Roman"/>
          <w:b/>
          <w:bCs/>
          <w:i/>
          <w:iCs/>
          <w:color w:val="000000" w:themeColor="text1"/>
        </w:rPr>
        <w:t>Supplementary Figure</w:t>
      </w:r>
      <w:r w:rsidR="00245EDA" w:rsidRPr="001A2A8A">
        <w:rPr>
          <w:rFonts w:ascii="Times New Roman" w:hAnsi="Times New Roman" w:cs="Times New Roman"/>
          <w:b/>
          <w:bCs/>
          <w:lang w:bidi="fa-IR"/>
        </w:rPr>
        <w:t xml:space="preserve"> 2. The pooled prevalence of HHV-6 among primary brain cancer patients based on study type. Each dot in figures indicates the prevalence along with the 95% CI associated with each study</w:t>
      </w:r>
    </w:p>
    <w:p w14:paraId="4801D726" w14:textId="77777777" w:rsidR="00245EDA" w:rsidRPr="001A2A8A" w:rsidRDefault="00245EDA" w:rsidP="00245EDA">
      <w:pPr>
        <w:rPr>
          <w:rFonts w:ascii="Times New Roman" w:hAnsi="Times New Roman" w:cs="Times New Roman"/>
        </w:rPr>
      </w:pPr>
    </w:p>
    <w:p w14:paraId="4801D727" w14:textId="77777777" w:rsidR="00245EDA" w:rsidRPr="001A2A8A" w:rsidRDefault="00245EDA" w:rsidP="00245EDA">
      <w:pPr>
        <w:rPr>
          <w:rFonts w:ascii="Times New Roman" w:hAnsi="Times New Roman" w:cs="Times New Roman"/>
        </w:rPr>
      </w:pPr>
    </w:p>
    <w:p w14:paraId="4801D728" w14:textId="77777777" w:rsidR="00DD262F" w:rsidRPr="001A2A8A" w:rsidRDefault="00DD262F" w:rsidP="00245EDA">
      <w:pPr>
        <w:spacing w:line="360" w:lineRule="auto"/>
        <w:rPr>
          <w:rFonts w:ascii="Times New Roman" w:hAnsi="Times New Roman" w:cs="Times New Roman"/>
          <w:rtl/>
          <w:lang w:bidi="fa-IR"/>
        </w:rPr>
      </w:pPr>
    </w:p>
    <w:p w14:paraId="4801D729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lang w:bidi="fa-IR"/>
        </w:rPr>
      </w:pPr>
      <w:r w:rsidRPr="001A2A8A">
        <w:rPr>
          <w:rFonts w:ascii="Times New Roman" w:hAnsi="Times New Roman" w:cs="Times New Roman"/>
          <w:noProof/>
        </w:rPr>
        <w:drawing>
          <wp:inline distT="0" distB="0" distL="0" distR="0" wp14:anchorId="4801D74E" wp14:editId="4801D74F">
            <wp:extent cx="5105023" cy="6610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487" cy="661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D72A" w14:textId="77777777" w:rsidR="00DD262F" w:rsidRPr="001A2A8A" w:rsidRDefault="00754A50" w:rsidP="00DD262F">
      <w:pPr>
        <w:spacing w:line="360" w:lineRule="auto"/>
        <w:jc w:val="both"/>
        <w:rPr>
          <w:rFonts w:ascii="Times New Roman" w:hAnsi="Times New Roman" w:cs="Times New Roman"/>
          <w:b/>
          <w:bCs/>
          <w:lang w:bidi="fa-IR"/>
        </w:rPr>
      </w:pPr>
      <w:r w:rsidRPr="001A2A8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Supplementary Figure </w:t>
      </w:r>
      <w:r w:rsidR="00DD262F" w:rsidRPr="001A2A8A">
        <w:rPr>
          <w:rFonts w:ascii="Times New Roman" w:hAnsi="Times New Roman" w:cs="Times New Roman"/>
          <w:b/>
          <w:bCs/>
          <w:lang w:bidi="fa-IR"/>
        </w:rPr>
        <w:t>3. The pooled prevalence of HHV-6 among primary brain cancer patients based on Detection method. Each dot in figures indicates the prevalence along with the 95% CI associated with each study</w:t>
      </w:r>
    </w:p>
    <w:p w14:paraId="4801D72B" w14:textId="77777777" w:rsidR="00DD262F" w:rsidRPr="001A2A8A" w:rsidRDefault="00DD262F" w:rsidP="00DD262F">
      <w:pPr>
        <w:spacing w:line="360" w:lineRule="auto"/>
        <w:jc w:val="both"/>
        <w:rPr>
          <w:rFonts w:ascii="Times New Roman" w:hAnsi="Times New Roman" w:cs="Times New Roman"/>
          <w:b/>
          <w:bCs/>
          <w:lang w:bidi="fa-IR"/>
        </w:rPr>
      </w:pPr>
      <w:r w:rsidRPr="001A2A8A">
        <w:rPr>
          <w:rFonts w:ascii="Times New Roman" w:hAnsi="Times New Roman" w:cs="Times New Roman"/>
          <w:b/>
          <w:bCs/>
          <w:lang w:bidi="fa-IR"/>
        </w:rPr>
        <w:lastRenderedPageBreak/>
        <w:t>PCR: polymerase chain reaction, ELISA:  enzyme-linked immunosorbent assay, NGS:  next generation sequencing, ISH: in situ hybridization, IHC: immunohistochemistry</w:t>
      </w:r>
    </w:p>
    <w:p w14:paraId="4801D72C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lang w:bidi="fa-IR"/>
        </w:rPr>
      </w:pPr>
      <w:r w:rsidRPr="001A2A8A">
        <w:rPr>
          <w:rFonts w:ascii="Times New Roman" w:hAnsi="Times New Roman" w:cs="Times New Roman"/>
          <w:noProof/>
        </w:rPr>
        <w:drawing>
          <wp:inline distT="0" distB="0" distL="0" distR="0" wp14:anchorId="4801D750" wp14:editId="4801D751">
            <wp:extent cx="5943600" cy="72536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D72D" w14:textId="77777777" w:rsidR="00DD262F" w:rsidRPr="001A2A8A" w:rsidRDefault="00754A50" w:rsidP="00DD262F">
      <w:pPr>
        <w:spacing w:line="36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1A2A8A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>Supplementary Figure</w:t>
      </w:r>
      <w:r w:rsidRPr="001A2A8A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DD262F" w:rsidRPr="001A2A8A">
        <w:rPr>
          <w:rFonts w:ascii="Times New Roman" w:hAnsi="Times New Roman" w:cs="Times New Roman"/>
          <w:b/>
          <w:bCs/>
          <w:lang w:bidi="fa-IR"/>
        </w:rPr>
        <w:t>4. The pooled prevalence of HHV-6 among primary brain cancer patients based on sample type. Each dot in figures indicates the prevalence along with the 95% CI associated with each study</w:t>
      </w:r>
    </w:p>
    <w:p w14:paraId="4801D72E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  <w:r w:rsidRPr="001A2A8A">
        <w:rPr>
          <w:rFonts w:ascii="Times New Roman" w:hAnsi="Times New Roman" w:cs="Times New Roman"/>
          <w:b/>
          <w:bCs/>
          <w:lang w:bidi="fa-IR"/>
        </w:rPr>
        <w:t>FFPE: Formalin-Fixed Paraffin-Embedded</w:t>
      </w:r>
    </w:p>
    <w:p w14:paraId="4801D72F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30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lang w:bidi="fa-IR"/>
        </w:rPr>
      </w:pPr>
      <w:r w:rsidRPr="001A2A8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01D752" wp14:editId="4801D753">
            <wp:extent cx="5943600" cy="71735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D731" w14:textId="77777777" w:rsidR="00DD262F" w:rsidRPr="001A2A8A" w:rsidRDefault="00754A50" w:rsidP="00DD262F">
      <w:pPr>
        <w:spacing w:line="36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1A2A8A">
        <w:rPr>
          <w:rFonts w:ascii="Times New Roman" w:hAnsi="Times New Roman" w:cs="Times New Roman"/>
          <w:b/>
          <w:bCs/>
          <w:i/>
          <w:iCs/>
          <w:color w:val="000000" w:themeColor="text1"/>
        </w:rPr>
        <w:t>Supplementary Figure</w:t>
      </w:r>
      <w:r w:rsidRPr="001A2A8A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DD262F" w:rsidRPr="001A2A8A">
        <w:rPr>
          <w:rFonts w:ascii="Times New Roman" w:hAnsi="Times New Roman" w:cs="Times New Roman"/>
          <w:b/>
          <w:bCs/>
          <w:lang w:bidi="fa-IR"/>
        </w:rPr>
        <w:t>5. The pooled prevalence of HHV-6 among primary brain cancer patients based on geographical area. Each dot in figures indicates the prevalence along with the 95% CI associated with each study</w:t>
      </w:r>
    </w:p>
    <w:p w14:paraId="4801D732" w14:textId="77777777" w:rsidR="00245EDA" w:rsidRPr="001A2A8A" w:rsidRDefault="00245EDA" w:rsidP="00245EDA">
      <w:pPr>
        <w:spacing w:line="360" w:lineRule="auto"/>
        <w:jc w:val="both"/>
        <w:rPr>
          <w:rFonts w:ascii="Times New Roman" w:hAnsi="Times New Roman" w:cs="Times New Roman"/>
          <w:lang w:bidi="fa-IR"/>
        </w:rPr>
      </w:pPr>
      <w:r w:rsidRPr="001A2A8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01D754" wp14:editId="4801D755">
            <wp:extent cx="5943600" cy="4691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D733" w14:textId="77777777" w:rsidR="00245EDA" w:rsidRPr="001A2A8A" w:rsidRDefault="00754A50" w:rsidP="00245EDA">
      <w:pPr>
        <w:spacing w:line="36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1A2A8A">
        <w:rPr>
          <w:rFonts w:ascii="Times New Roman" w:hAnsi="Times New Roman" w:cs="Times New Roman"/>
          <w:b/>
          <w:bCs/>
          <w:i/>
          <w:iCs/>
          <w:color w:val="000000" w:themeColor="text1"/>
        </w:rPr>
        <w:t>Supplementary Figure</w:t>
      </w:r>
      <w:r w:rsidRPr="001A2A8A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245EDA" w:rsidRPr="001A2A8A">
        <w:rPr>
          <w:rFonts w:ascii="Times New Roman" w:hAnsi="Times New Roman" w:cs="Times New Roman"/>
          <w:b/>
          <w:bCs/>
          <w:lang w:bidi="fa-IR"/>
        </w:rPr>
        <w:t>6. Overall Association between HHV-6 and primary brain cancer. Each dot in figures indicates the prevalence along with the 95% CI associated with each study</w:t>
      </w:r>
    </w:p>
    <w:p w14:paraId="4801D734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35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36" w14:textId="77777777" w:rsidR="00DD262F" w:rsidRPr="001A2A8A" w:rsidRDefault="00DD262F" w:rsidP="00DD262F">
      <w:pPr>
        <w:spacing w:line="360" w:lineRule="auto"/>
        <w:jc w:val="both"/>
        <w:rPr>
          <w:rFonts w:ascii="Times New Roman" w:hAnsi="Times New Roman" w:cs="Times New Roman"/>
          <w:lang w:bidi="fa-IR"/>
        </w:rPr>
      </w:pPr>
      <w:r w:rsidRPr="001A2A8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01D756" wp14:editId="4801D757">
            <wp:extent cx="5943600" cy="5284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D737" w14:textId="77777777" w:rsidR="00DD262F" w:rsidRPr="001A2A8A" w:rsidRDefault="00754A50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  <w:r w:rsidRPr="001A2A8A">
        <w:rPr>
          <w:rFonts w:ascii="Times New Roman" w:hAnsi="Times New Roman" w:cs="Times New Roman"/>
          <w:b/>
          <w:bCs/>
          <w:i/>
          <w:iCs/>
          <w:color w:val="000000" w:themeColor="text1"/>
        </w:rPr>
        <w:t>Supplementary Figure</w:t>
      </w:r>
      <w:r w:rsidRPr="001A2A8A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DD262F" w:rsidRPr="001A2A8A">
        <w:rPr>
          <w:rFonts w:ascii="Times New Roman" w:hAnsi="Times New Roman" w:cs="Times New Roman"/>
          <w:b/>
          <w:bCs/>
          <w:lang w:bidi="fa-IR"/>
        </w:rPr>
        <w:t>7. Association between HHV-6 and primary brain cancer based on detection method. Each dot in figures indicates the prevalence along with the 95% CI associated with each study</w:t>
      </w:r>
    </w:p>
    <w:p w14:paraId="4801D738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  <w:r w:rsidRPr="001A2A8A">
        <w:rPr>
          <w:rFonts w:ascii="Times New Roman" w:hAnsi="Times New Roman" w:cs="Times New Roman"/>
          <w:b/>
          <w:bCs/>
          <w:lang w:bidi="fa-IR"/>
        </w:rPr>
        <w:t>PCR: polymerase chain reaction, ISH: in situ hybridization, IHC: immunohistochemistry</w:t>
      </w:r>
    </w:p>
    <w:p w14:paraId="4801D739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3A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3B" w14:textId="77777777" w:rsidR="00DD262F" w:rsidRPr="001A2A8A" w:rsidRDefault="00DD262F" w:rsidP="00DD262F">
      <w:pPr>
        <w:spacing w:line="360" w:lineRule="auto"/>
        <w:jc w:val="both"/>
        <w:rPr>
          <w:rFonts w:ascii="Times New Roman" w:hAnsi="Times New Roman" w:cs="Times New Roman"/>
          <w:lang w:bidi="fa-IR"/>
        </w:rPr>
      </w:pPr>
      <w:r w:rsidRPr="001A2A8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01D758" wp14:editId="4801D759">
            <wp:extent cx="5943600" cy="5088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D73C" w14:textId="77777777" w:rsidR="00DD262F" w:rsidRPr="001A2A8A" w:rsidRDefault="00754A50" w:rsidP="00DD262F">
      <w:pPr>
        <w:spacing w:line="360" w:lineRule="auto"/>
        <w:rPr>
          <w:rFonts w:ascii="Times New Roman" w:hAnsi="Times New Roman" w:cs="Times New Roman"/>
          <w:b/>
          <w:bCs/>
          <w:rtl/>
          <w:lang w:bidi="fa-IR"/>
        </w:rPr>
      </w:pPr>
      <w:r w:rsidRPr="001A2A8A">
        <w:rPr>
          <w:rFonts w:ascii="Times New Roman" w:hAnsi="Times New Roman" w:cs="Times New Roman"/>
          <w:b/>
          <w:bCs/>
          <w:i/>
          <w:iCs/>
          <w:color w:val="000000" w:themeColor="text1"/>
        </w:rPr>
        <w:t>Supplementary Figure</w:t>
      </w:r>
      <w:r w:rsidRPr="001A2A8A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DD262F" w:rsidRPr="001A2A8A">
        <w:rPr>
          <w:rFonts w:ascii="Times New Roman" w:hAnsi="Times New Roman" w:cs="Times New Roman"/>
          <w:b/>
          <w:bCs/>
          <w:lang w:bidi="fa-IR"/>
        </w:rPr>
        <w:t>8. Association between HHV-6 and primary brain cancer based on sample types. Each dot in figures indicates the prevalence along with the 95% CI associated with each study</w:t>
      </w:r>
    </w:p>
    <w:p w14:paraId="4801D73D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  <w:r w:rsidRPr="001A2A8A">
        <w:rPr>
          <w:rFonts w:ascii="Times New Roman" w:hAnsi="Times New Roman" w:cs="Times New Roman"/>
          <w:b/>
          <w:bCs/>
          <w:lang w:bidi="fa-IR"/>
        </w:rPr>
        <w:t>FFPE: Formalin-Fixed Paraffin-Embedded</w:t>
      </w:r>
    </w:p>
    <w:p w14:paraId="4801D73E" w14:textId="77777777" w:rsidR="00DD262F" w:rsidRPr="001A2A8A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3F" w14:textId="77777777" w:rsidR="00DD262F" w:rsidRPr="001A2A8A" w:rsidRDefault="00DD262F" w:rsidP="00DD262F">
      <w:pPr>
        <w:spacing w:line="360" w:lineRule="auto"/>
        <w:jc w:val="both"/>
        <w:rPr>
          <w:rFonts w:ascii="Times New Roman" w:hAnsi="Times New Roman" w:cs="Times New Roman"/>
          <w:lang w:bidi="fa-IR"/>
        </w:rPr>
      </w:pPr>
      <w:r w:rsidRPr="001A2A8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01D75A" wp14:editId="4801D75B">
            <wp:extent cx="5943600" cy="5284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D740" w14:textId="77777777" w:rsidR="00DD262F" w:rsidRPr="00754A50" w:rsidRDefault="00754A50" w:rsidP="00DD262F">
      <w:pPr>
        <w:spacing w:line="360" w:lineRule="auto"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1A2A8A">
        <w:rPr>
          <w:rFonts w:ascii="Times New Roman" w:hAnsi="Times New Roman" w:cs="Times New Roman"/>
          <w:b/>
          <w:bCs/>
          <w:i/>
          <w:iCs/>
          <w:color w:val="000000" w:themeColor="text1"/>
        </w:rPr>
        <w:t>Supplementary Figure</w:t>
      </w:r>
      <w:r w:rsidRPr="001A2A8A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DD262F" w:rsidRPr="001A2A8A">
        <w:rPr>
          <w:rFonts w:ascii="Times New Roman" w:hAnsi="Times New Roman" w:cs="Times New Roman"/>
          <w:b/>
          <w:bCs/>
          <w:lang w:bidi="fa-IR"/>
        </w:rPr>
        <w:t>9. Association between HHV-6 and primary brain cancer based on geographical areas. Each dot in figures indicates the prevalence along with the 95% CI associated with each study</w:t>
      </w:r>
    </w:p>
    <w:p w14:paraId="4801D741" w14:textId="77777777" w:rsidR="00DD262F" w:rsidRPr="00754A50" w:rsidRDefault="00DD262F" w:rsidP="00DD262F">
      <w:pPr>
        <w:spacing w:line="360" w:lineRule="auto"/>
        <w:jc w:val="both"/>
        <w:rPr>
          <w:rFonts w:ascii="Times New Roman" w:hAnsi="Times New Roman" w:cs="Times New Roman"/>
          <w:b/>
          <w:bCs/>
          <w:lang w:bidi="fa-IR"/>
        </w:rPr>
      </w:pPr>
    </w:p>
    <w:p w14:paraId="4801D742" w14:textId="77777777" w:rsidR="00DD262F" w:rsidRPr="00754A50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43" w14:textId="77777777" w:rsidR="00DD262F" w:rsidRPr="00754A50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44" w14:textId="77777777" w:rsidR="00DD262F" w:rsidRPr="00754A50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45" w14:textId="77777777" w:rsidR="00DD262F" w:rsidRPr="00754A50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46" w14:textId="77777777" w:rsidR="00DD262F" w:rsidRPr="00754A50" w:rsidRDefault="00DD262F" w:rsidP="00DD262F">
      <w:pPr>
        <w:spacing w:line="360" w:lineRule="auto"/>
        <w:rPr>
          <w:rFonts w:ascii="Times New Roman" w:hAnsi="Times New Roman" w:cs="Times New Roman"/>
          <w:b/>
          <w:bCs/>
          <w:lang w:bidi="fa-IR"/>
        </w:rPr>
      </w:pPr>
    </w:p>
    <w:p w14:paraId="4801D747" w14:textId="77777777" w:rsidR="00DD262F" w:rsidRPr="00754A50" w:rsidRDefault="00DD262F" w:rsidP="00DD262F">
      <w:pPr>
        <w:rPr>
          <w:rFonts w:ascii="Times New Roman" w:hAnsi="Times New Roman" w:cs="Times New Roman"/>
        </w:rPr>
      </w:pPr>
    </w:p>
    <w:sectPr w:rsidR="00DD262F" w:rsidRPr="0075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uture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C769C"/>
    <w:rsid w:val="00083B26"/>
    <w:rsid w:val="001109B0"/>
    <w:rsid w:val="001A2A8A"/>
    <w:rsid w:val="00245EDA"/>
    <w:rsid w:val="002C769C"/>
    <w:rsid w:val="0036111A"/>
    <w:rsid w:val="005258DF"/>
    <w:rsid w:val="00525DFB"/>
    <w:rsid w:val="006B7D14"/>
    <w:rsid w:val="00754A50"/>
    <w:rsid w:val="00900609"/>
    <w:rsid w:val="009E3553"/>
    <w:rsid w:val="00B502E1"/>
    <w:rsid w:val="00BA594A"/>
    <w:rsid w:val="00C40603"/>
    <w:rsid w:val="00CD3E19"/>
    <w:rsid w:val="00CE524E"/>
    <w:rsid w:val="00DD262F"/>
    <w:rsid w:val="00EA4D50"/>
    <w:rsid w:val="00F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D718"/>
  <w15:chartTrackingRefBased/>
  <w15:docId w15:val="{9A5AA50B-6C3D-43E4-A3EC-C8F9A475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73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26"/>
    <w:pPr>
      <w:bidi w:val="0"/>
      <w:spacing w:after="160" w:line="259" w:lineRule="auto"/>
      <w:ind w:firstLine="0"/>
    </w:pPr>
  </w:style>
  <w:style w:type="paragraph" w:styleId="Heading3">
    <w:name w:val="heading 3"/>
    <w:basedOn w:val="Normal"/>
    <w:link w:val="Heading3Char"/>
    <w:uiPriority w:val="9"/>
    <w:qFormat/>
    <w:rsid w:val="00CE5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B26"/>
    <w:pPr>
      <w:bidi w:val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E52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unhideWhenUsed/>
    <w:qFormat/>
    <w:rsid w:val="003611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B7D1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7D1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7D1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7D14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6B7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ghorbani</dc:creator>
  <cp:keywords/>
  <dc:description/>
  <cp:lastModifiedBy>Atiya Henry</cp:lastModifiedBy>
  <cp:revision>19</cp:revision>
  <dcterms:created xsi:type="dcterms:W3CDTF">2021-10-28T10:16:00Z</dcterms:created>
  <dcterms:modified xsi:type="dcterms:W3CDTF">2022-02-28T15:37:00Z</dcterms:modified>
</cp:coreProperties>
</file>