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FF73" w14:textId="21244988" w:rsidR="00E87C55" w:rsidRPr="00E201C1" w:rsidRDefault="00CE1A73" w:rsidP="00AC3EBD">
      <w:pPr>
        <w:spacing w:after="0"/>
        <w:rPr>
          <w:rFonts w:ascii="Helvetica" w:hAnsi="Helvetica" w:cs="Helvetica"/>
          <w:sz w:val="22"/>
          <w:szCs w:val="22"/>
        </w:rPr>
      </w:pPr>
      <w:bookmarkStart w:id="0" w:name="prisma-2020-main-checklist"/>
      <w:r w:rsidRPr="00E201C1">
        <w:rPr>
          <w:rFonts w:ascii="Helvetica" w:hAnsi="Helvetica" w:cs="Helvetica"/>
          <w:b/>
          <w:bCs/>
          <w:sz w:val="22"/>
          <w:szCs w:val="22"/>
        </w:rPr>
        <w:t xml:space="preserve">Supplementary </w:t>
      </w:r>
      <w:r w:rsidR="00156F5C" w:rsidRPr="00E201C1">
        <w:rPr>
          <w:rFonts w:ascii="Helvetica" w:hAnsi="Helvetica" w:cs="Helvetica"/>
          <w:b/>
          <w:bCs/>
          <w:sz w:val="22"/>
          <w:szCs w:val="22"/>
        </w:rPr>
        <w:t>Table S</w:t>
      </w:r>
      <w:r w:rsidRPr="00E201C1">
        <w:rPr>
          <w:rFonts w:ascii="Helvetica" w:hAnsi="Helvetica" w:cs="Helvetica"/>
          <w:b/>
          <w:bCs/>
          <w:sz w:val="22"/>
          <w:szCs w:val="22"/>
        </w:rPr>
        <w:t>7</w:t>
      </w:r>
      <w:r w:rsidR="00156F5C" w:rsidRPr="00E201C1">
        <w:rPr>
          <w:rFonts w:ascii="Helvetica" w:hAnsi="Helvetica" w:cs="Helvetica"/>
          <w:b/>
          <w:bCs/>
          <w:sz w:val="22"/>
          <w:szCs w:val="22"/>
        </w:rPr>
        <w:t xml:space="preserve">. </w:t>
      </w:r>
      <w:r w:rsidRPr="00E201C1">
        <w:rPr>
          <w:rFonts w:ascii="Helvetica" w:hAnsi="Helvetica" w:cs="Helvetica"/>
          <w:b/>
          <w:bCs/>
          <w:sz w:val="22"/>
          <w:szCs w:val="22"/>
        </w:rPr>
        <w:t>Search Strategies</w:t>
      </w:r>
      <w:bookmarkStart w:id="1" w:name="primsa-abstract-checklist"/>
      <w:bookmarkEnd w:id="0"/>
      <w:r w:rsidR="00E201C1" w:rsidRPr="00E201C1">
        <w:rPr>
          <w:rFonts w:ascii="Helvetica" w:hAnsi="Helvetica" w:cs="Helvetica"/>
          <w:sz w:val="22"/>
          <w:szCs w:val="22"/>
        </w:rPr>
        <w:t xml:space="preserve"> </w:t>
      </w:r>
    </w:p>
    <w:p w14:paraId="235ECD00" w14:textId="77777777" w:rsidR="00E201C1" w:rsidRPr="00E201C1" w:rsidRDefault="00E201C1" w:rsidP="00AC3EBD">
      <w:pPr>
        <w:pStyle w:val="Level2HEOR"/>
        <w:spacing w:before="240"/>
        <w:rPr>
          <w:rFonts w:ascii="Helvetica" w:hAnsi="Helvetica" w:cs="Helvetica"/>
          <w:sz w:val="16"/>
          <w:szCs w:val="16"/>
        </w:rPr>
      </w:pPr>
      <w:bookmarkStart w:id="2" w:name="_Toc46207490"/>
      <w:r w:rsidRPr="00E201C1">
        <w:rPr>
          <w:rFonts w:ascii="Helvetica" w:hAnsi="Helvetica" w:cs="Helvetica"/>
          <w:sz w:val="16"/>
          <w:szCs w:val="16"/>
        </w:rPr>
        <w:t>Embase</w:t>
      </w:r>
    </w:p>
    <w:p w14:paraId="0E443C2F" w14:textId="159229EB" w:rsidR="00E201C1" w:rsidRPr="00E201C1" w:rsidRDefault="00E201C1" w:rsidP="00E201C1">
      <w:pPr>
        <w:pStyle w:val="Level3HEOR"/>
        <w:rPr>
          <w:rFonts w:ascii="Helvetica" w:hAnsi="Helvetica" w:cs="Helvetica"/>
          <w:sz w:val="16"/>
          <w:szCs w:val="16"/>
        </w:rPr>
      </w:pPr>
      <w:r w:rsidRPr="00E201C1">
        <w:rPr>
          <w:rFonts w:ascii="Helvetica" w:hAnsi="Helvetica" w:cs="Helvetica"/>
          <w:sz w:val="16"/>
          <w:szCs w:val="16"/>
        </w:rPr>
        <w:t>Clinical Trial SLR</w:t>
      </w:r>
      <w:bookmarkEnd w:id="2"/>
    </w:p>
    <w:tbl>
      <w:tblPr>
        <w:tblW w:w="9346" w:type="dxa"/>
        <w:tblLook w:val="04A0" w:firstRow="1" w:lastRow="0" w:firstColumn="1" w:lastColumn="0" w:noHBand="0" w:noVBand="1"/>
      </w:tblPr>
      <w:tblGrid>
        <w:gridCol w:w="1901"/>
        <w:gridCol w:w="428"/>
        <w:gridCol w:w="6178"/>
        <w:gridCol w:w="839"/>
      </w:tblGrid>
      <w:tr w:rsidR="00E201C1" w:rsidRPr="00E201C1" w14:paraId="38E8034F" w14:textId="77777777" w:rsidTr="00E201C1">
        <w:trPr>
          <w:trHeight w:val="240"/>
        </w:trPr>
        <w:tc>
          <w:tcPr>
            <w:tcW w:w="0" w:type="auto"/>
            <w:gridSpan w:val="4"/>
            <w:tcBorders>
              <w:top w:val="nil"/>
              <w:left w:val="nil"/>
              <w:right w:val="nil"/>
            </w:tcBorders>
            <w:shd w:val="clear" w:color="000000" w:fill="FFFFFF"/>
            <w:noWrap/>
            <w:hideMark/>
          </w:tcPr>
          <w:p w14:paraId="6AC594BD"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Embase 1974 to 2020 May 20</w:t>
            </w:r>
          </w:p>
        </w:tc>
      </w:tr>
      <w:tr w:rsidR="00E201C1" w:rsidRPr="00E201C1" w14:paraId="4F0E73AC" w14:textId="77777777" w:rsidTr="00E201C1">
        <w:trPr>
          <w:trHeight w:val="240"/>
        </w:trPr>
        <w:tc>
          <w:tcPr>
            <w:tcW w:w="0" w:type="auto"/>
            <w:gridSpan w:val="4"/>
            <w:tcBorders>
              <w:top w:val="nil"/>
              <w:left w:val="nil"/>
              <w:right w:val="nil"/>
            </w:tcBorders>
            <w:shd w:val="clear" w:color="000000" w:fill="FFFFFF"/>
            <w:noWrap/>
            <w:hideMark/>
          </w:tcPr>
          <w:p w14:paraId="37D3AFDD"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21 May 2020</w:t>
            </w:r>
          </w:p>
        </w:tc>
      </w:tr>
      <w:tr w:rsidR="00E201C1" w:rsidRPr="00E201C1" w14:paraId="66B673E9" w14:textId="77777777" w:rsidTr="00E201C1">
        <w:trPr>
          <w:trHeight w:val="240"/>
        </w:trPr>
        <w:tc>
          <w:tcPr>
            <w:tcW w:w="1901" w:type="dxa"/>
            <w:tcBorders>
              <w:bottom w:val="single" w:sz="4" w:space="0" w:color="auto"/>
            </w:tcBorders>
            <w:shd w:val="clear" w:color="auto" w:fill="000000" w:themeFill="text1"/>
            <w:vAlign w:val="center"/>
            <w:hideMark/>
          </w:tcPr>
          <w:p w14:paraId="787864C6"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Criteria</w:t>
            </w:r>
          </w:p>
        </w:tc>
        <w:tc>
          <w:tcPr>
            <w:tcW w:w="428" w:type="dxa"/>
            <w:tcBorders>
              <w:bottom w:val="single" w:sz="4" w:space="0" w:color="auto"/>
            </w:tcBorders>
            <w:shd w:val="clear" w:color="auto" w:fill="000000" w:themeFill="text1"/>
            <w:vAlign w:val="center"/>
            <w:hideMark/>
          </w:tcPr>
          <w:p w14:paraId="3DBEF139"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p>
        </w:tc>
        <w:tc>
          <w:tcPr>
            <w:tcW w:w="0" w:type="auto"/>
            <w:tcBorders>
              <w:bottom w:val="single" w:sz="4" w:space="0" w:color="auto"/>
            </w:tcBorders>
            <w:shd w:val="clear" w:color="auto" w:fill="000000" w:themeFill="text1"/>
            <w:vAlign w:val="center"/>
            <w:hideMark/>
          </w:tcPr>
          <w:p w14:paraId="6138E3C2"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0" w:type="auto"/>
            <w:tcBorders>
              <w:bottom w:val="single" w:sz="4" w:space="0" w:color="auto"/>
            </w:tcBorders>
            <w:shd w:val="clear" w:color="auto" w:fill="000000" w:themeFill="text1"/>
            <w:vAlign w:val="center"/>
            <w:hideMark/>
          </w:tcPr>
          <w:p w14:paraId="5E867153"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2699B441"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9AE08" w14:textId="77777777" w:rsidR="00E201C1" w:rsidRPr="00E201C1" w:rsidRDefault="00E201C1" w:rsidP="00E201C1">
            <w:pPr>
              <w:spacing w:after="0"/>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60A1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1E4CD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biliary tract cancer/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5764DF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41533</w:t>
            </w:r>
          </w:p>
        </w:tc>
      </w:tr>
      <w:tr w:rsidR="00E201C1" w:rsidRPr="00E201C1" w14:paraId="63E988E8"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4EBF0"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5D9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9EFFA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biliary tract tumor/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8C2CAC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48203</w:t>
            </w:r>
          </w:p>
        </w:tc>
      </w:tr>
      <w:tr w:rsidR="00E201C1" w:rsidRPr="00E201C1" w14:paraId="2CEC2A33" w14:textId="77777777" w:rsidTr="00E201C1">
        <w:trPr>
          <w:trHeight w:val="72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6260B"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E2DD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173A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(biliary tract cancer* or biliary tract cancer carcinoma or biliary tract neoplasm* or biliary tract tumor* or biliary tract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biliary tract or cancer of biliary tract).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D8E089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5395</w:t>
            </w:r>
          </w:p>
        </w:tc>
      </w:tr>
      <w:tr w:rsidR="00E201C1" w:rsidRPr="00E201C1" w14:paraId="04C2461A"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BB9D8"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5931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D8004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bile duct cancer/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28F0BB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31282</w:t>
            </w:r>
          </w:p>
        </w:tc>
      </w:tr>
      <w:tr w:rsidR="00E201C1" w:rsidRPr="00E201C1" w14:paraId="53DF024A"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81143"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B0B8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474D1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bile duct tumor/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364FA3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34709</w:t>
            </w:r>
          </w:p>
        </w:tc>
      </w:tr>
      <w:tr w:rsidR="00E201C1" w:rsidRPr="00E201C1" w14:paraId="4FC61D27" w14:textId="77777777" w:rsidTr="00E201C1">
        <w:trPr>
          <w:trHeight w:val="72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7BE94"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70A9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2ECA2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(bile duct cancer* or bile duct carcinoma* or bile duct neoplasm* or bile duct tumor* or bile duct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bile duct or cancer of bile duct).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30E1EF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35499</w:t>
            </w:r>
          </w:p>
        </w:tc>
      </w:tr>
      <w:tr w:rsidR="00E201C1" w:rsidRPr="00E201C1" w14:paraId="72D25C1A"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948F1"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04C5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8DC37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gallbladder cancer/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29114A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10904</w:t>
            </w:r>
          </w:p>
        </w:tc>
      </w:tr>
      <w:tr w:rsidR="00E201C1" w:rsidRPr="00E201C1" w14:paraId="27792603"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440F1"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C1BD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23F89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gallbladder tumor/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204A6A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13523</w:t>
            </w:r>
          </w:p>
        </w:tc>
      </w:tr>
      <w:tr w:rsidR="00E201C1" w:rsidRPr="00E201C1" w14:paraId="5E2C5183" w14:textId="77777777" w:rsidTr="00E201C1">
        <w:trPr>
          <w:trHeight w:val="72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40B6B"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6E8E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1C87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(gallbladder cancer* or gallbladder carcinoma* or gallbladder neoplasm* or gallbladder tumor* or gallbladder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gallbladder or cancer of gallbladder).</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F33B82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14584</w:t>
            </w:r>
          </w:p>
        </w:tc>
      </w:tr>
      <w:tr w:rsidR="00E201C1" w:rsidRPr="00E201C1" w14:paraId="46FE67AE"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FF8E9"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CF92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30413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cholangiocarcinoma/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E41A25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27419</w:t>
            </w:r>
          </w:p>
        </w:tc>
      </w:tr>
      <w:tr w:rsidR="00E201C1" w:rsidRPr="00E201C1" w14:paraId="2E71DAFA"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C6A42"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3CF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60CB8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76C3D2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868</w:t>
            </w:r>
          </w:p>
        </w:tc>
      </w:tr>
      <w:tr w:rsidR="00E201C1" w:rsidRPr="00E201C1" w14:paraId="36EF228D" w14:textId="77777777" w:rsidTr="00E201C1">
        <w:trPr>
          <w:trHeight w:val="14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A874E"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5970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908DC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(cholangiocarcinoma*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cancer*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neoplasm*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biliary tree cancer* or biliary tree carcinoma* or biliary tree neoplasm* or biliary tree neoplasm* or biliary tree tumor* or biliary tree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A9C3D7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22732</w:t>
            </w:r>
          </w:p>
        </w:tc>
      </w:tr>
      <w:tr w:rsidR="00E201C1" w:rsidRPr="00E201C1" w14:paraId="2A72FEAC" w14:textId="77777777" w:rsidTr="00E201C1">
        <w:trPr>
          <w:trHeight w:val="48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D3BAA"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6A45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CAED8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or (ampullary cancer or ampullary carcinoma or ampullary neoplasm or ampullary tumor or ampullary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A06302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807</w:t>
            </w:r>
          </w:p>
        </w:tc>
      </w:tr>
      <w:tr w:rsidR="00E201C1" w:rsidRPr="00E201C1" w14:paraId="79C57831"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0DB89"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2E27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861AC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or/1-13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4BE761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52987</w:t>
            </w:r>
          </w:p>
        </w:tc>
      </w:tr>
      <w:tr w:rsidR="00E201C1" w:rsidRPr="00E201C1" w14:paraId="2EFF1F1A"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0EB36" w14:textId="77777777" w:rsidR="00E201C1" w:rsidRPr="00E201C1" w:rsidRDefault="00E201C1" w:rsidP="00E201C1">
            <w:pPr>
              <w:spacing w:after="0"/>
              <w:rPr>
                <w:rFonts w:ascii="Helvetica" w:eastAsia="Times New Roman" w:hAnsi="Helvetica" w:cs="Helvetica"/>
                <w:i/>
                <w:iCs/>
                <w:sz w:val="16"/>
                <w:szCs w:val="16"/>
              </w:rPr>
            </w:pPr>
            <w:r w:rsidRPr="00E201C1">
              <w:rPr>
                <w:rFonts w:ascii="Helvetica" w:eastAsia="Times New Roman" w:hAnsi="Helvetica" w:cs="Helvetica"/>
                <w:i/>
                <w:iCs/>
                <w:sz w:val="16"/>
                <w:szCs w:val="16"/>
              </w:rPr>
              <w:t>Study design, single-arm trials</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C306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89218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(single-arm or single arm or clinical trial or non-randomized trial or nonrandomized trial).</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FD8108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hAnsi="Helvetica" w:cs="Helvetica"/>
                <w:color w:val="000000"/>
                <w:sz w:val="16"/>
                <w:szCs w:val="16"/>
              </w:rPr>
              <w:t>1549072</w:t>
            </w:r>
          </w:p>
        </w:tc>
      </w:tr>
      <w:tr w:rsidR="00E201C1" w:rsidRPr="00E201C1" w14:paraId="4168E489" w14:textId="77777777" w:rsidTr="00E201C1">
        <w:trPr>
          <w:trHeight w:val="72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8FF4A" w14:textId="77777777" w:rsidR="00E201C1" w:rsidRPr="00E201C1" w:rsidRDefault="00E201C1" w:rsidP="00E201C1">
            <w:pPr>
              <w:spacing w:after="0"/>
              <w:rPr>
                <w:rFonts w:ascii="Helvetica" w:eastAsia="Times New Roman" w:hAnsi="Helvetica" w:cs="Helvetica"/>
                <w:i/>
                <w:iCs/>
                <w:sz w:val="16"/>
                <w:szCs w:val="16"/>
              </w:rPr>
            </w:pPr>
            <w:r w:rsidRPr="00E201C1">
              <w:rPr>
                <w:rFonts w:ascii="Helvetica" w:eastAsia="Times New Roman" w:hAnsi="Helvetica" w:cs="Helvetica"/>
                <w:i/>
                <w:iCs/>
                <w:sz w:val="16"/>
                <w:szCs w:val="16"/>
              </w:rPr>
              <w:t>Study design, SIGN filters for RCT evidence</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6815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DDB19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Clinical 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7F1C6E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973362</w:t>
            </w:r>
          </w:p>
        </w:tc>
      </w:tr>
      <w:tr w:rsidR="00E201C1" w:rsidRPr="00E201C1" w14:paraId="73C14131" w14:textId="77777777" w:rsidTr="00E201C1">
        <w:trPr>
          <w:trHeight w:val="466"/>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43A54"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8B3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FEDF8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Randomized Controlled 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FD2C44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602940</w:t>
            </w:r>
          </w:p>
        </w:tc>
      </w:tr>
      <w:tr w:rsidR="00E201C1" w:rsidRPr="00E201C1" w14:paraId="4B44C120"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EEDBC"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325B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6B480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controlled clinical 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5B63CB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463740</w:t>
            </w:r>
          </w:p>
        </w:tc>
      </w:tr>
      <w:tr w:rsidR="00E201C1" w:rsidRPr="00E201C1" w14:paraId="1A83BF98"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D7BF"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E7C2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DE904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multicenter study/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150F99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250585</w:t>
            </w:r>
          </w:p>
        </w:tc>
      </w:tr>
      <w:tr w:rsidR="00E201C1" w:rsidRPr="00E201C1" w14:paraId="4B7516EE" w14:textId="77777777" w:rsidTr="00E201C1">
        <w:trPr>
          <w:trHeight w:val="776"/>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9E45D"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AA75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12141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Phase 3 clinical 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A99704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46801</w:t>
            </w:r>
          </w:p>
        </w:tc>
      </w:tr>
      <w:tr w:rsidR="00E201C1" w:rsidRPr="00E201C1" w14:paraId="3B6CFB55"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D78B5"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CA63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50C25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Phase 4 clinical trial/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D3BD52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3875</w:t>
            </w:r>
          </w:p>
        </w:tc>
      </w:tr>
      <w:tr w:rsidR="00E201C1" w:rsidRPr="00E201C1" w14:paraId="0A6D6F6D"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2AE44"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43DF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9B2A9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RANDOMIZATION/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9BCC8B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86977</w:t>
            </w:r>
          </w:p>
        </w:tc>
      </w:tr>
      <w:tr w:rsidR="00E201C1" w:rsidRPr="00E201C1" w14:paraId="19391EB8" w14:textId="77777777" w:rsidTr="00E201C1">
        <w:trPr>
          <w:trHeight w:val="748"/>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852A2"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6E6D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B3C09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Single Blind Procedure/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6EF666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38864</w:t>
            </w:r>
          </w:p>
        </w:tc>
      </w:tr>
      <w:tr w:rsidR="00E201C1" w:rsidRPr="00E201C1" w14:paraId="7ED0EE0C"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C3862" w14:textId="77777777" w:rsidR="00E201C1" w:rsidRPr="00E201C1" w:rsidRDefault="00E201C1" w:rsidP="00E201C1">
            <w:pPr>
              <w:spacing w:after="0"/>
              <w:rPr>
                <w:rFonts w:ascii="Helvetica" w:eastAsia="Times New Roman" w:hAnsi="Helvetica" w:cs="Helvetica"/>
                <w:i/>
                <w:iCs/>
                <w:sz w:val="16"/>
                <w:szCs w:val="16"/>
              </w:rPr>
            </w:pPr>
            <w:r w:rsidRPr="00E201C1">
              <w:rPr>
                <w:rFonts w:ascii="Helvetica" w:eastAsia="Times New Roman" w:hAnsi="Helvetica" w:cs="Helvetica"/>
                <w:i/>
                <w:iCs/>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BE2A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627BA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Double Blind Procedure/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82E99D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172218</w:t>
            </w:r>
          </w:p>
        </w:tc>
      </w:tr>
      <w:tr w:rsidR="00E201C1" w:rsidRPr="00E201C1" w14:paraId="4FFE9188"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948DB" w14:textId="77777777" w:rsidR="00E201C1" w:rsidRPr="00E201C1" w:rsidRDefault="00E201C1" w:rsidP="00E201C1">
            <w:pPr>
              <w:spacing w:after="0"/>
              <w:rPr>
                <w:rFonts w:ascii="Helvetica" w:eastAsia="Times New Roman" w:hAnsi="Helvetica" w:cs="Helvetica"/>
                <w:i/>
                <w:iCs/>
                <w:sz w:val="16"/>
                <w:szCs w:val="16"/>
              </w:rPr>
            </w:pPr>
            <w:r w:rsidRPr="00E201C1">
              <w:rPr>
                <w:rFonts w:ascii="Helvetica" w:eastAsia="Times New Roman" w:hAnsi="Helvetica" w:cs="Helvetica"/>
                <w:i/>
                <w:iCs/>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CD53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0BBE9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Crossover Procedure/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39CC35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63058</w:t>
            </w:r>
          </w:p>
        </w:tc>
      </w:tr>
      <w:tr w:rsidR="00E201C1" w:rsidRPr="00E201C1" w14:paraId="2CC1FF85"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FFB2" w14:textId="77777777" w:rsidR="00E201C1" w:rsidRPr="00E201C1" w:rsidRDefault="00E201C1" w:rsidP="00E201C1">
            <w:pPr>
              <w:spacing w:after="0"/>
              <w:rPr>
                <w:rFonts w:ascii="Helvetica" w:eastAsia="Times New Roman" w:hAnsi="Helvetica" w:cs="Helvetica"/>
                <w:i/>
                <w:iCs/>
                <w:sz w:val="16"/>
                <w:szCs w:val="16"/>
              </w:rPr>
            </w:pPr>
            <w:r w:rsidRPr="00E201C1">
              <w:rPr>
                <w:rFonts w:ascii="Helvetica" w:eastAsia="Times New Roman" w:hAnsi="Helvetica" w:cs="Helvetica"/>
                <w:i/>
                <w:iCs/>
                <w:sz w:val="16"/>
                <w:szCs w:val="16"/>
              </w:rPr>
              <w:lastRenderedPageBreak/>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B421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02E13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PLACEBO/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085EC2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349873</w:t>
            </w:r>
          </w:p>
        </w:tc>
      </w:tr>
      <w:tr w:rsidR="00E201C1" w:rsidRPr="00E201C1" w14:paraId="1297583A"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5940"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B99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2D9790" w14:textId="77777777" w:rsidR="00E201C1" w:rsidRPr="00E201C1" w:rsidRDefault="00E201C1" w:rsidP="00E201C1">
            <w:pPr>
              <w:spacing w:after="0"/>
              <w:rPr>
                <w:rFonts w:ascii="Helvetica" w:eastAsia="Times New Roman" w:hAnsi="Helvetica" w:cs="Helvetica"/>
                <w:color w:val="000000"/>
                <w:sz w:val="16"/>
                <w:szCs w:val="16"/>
              </w:rPr>
            </w:pPr>
            <w:proofErr w:type="spellStart"/>
            <w:r w:rsidRPr="00E201C1">
              <w:rPr>
                <w:rFonts w:ascii="Helvetica" w:eastAsia="Times New Roman" w:hAnsi="Helvetica" w:cs="Helvetica"/>
                <w:color w:val="000000"/>
                <w:sz w:val="16"/>
                <w:szCs w:val="16"/>
              </w:rPr>
              <w:t>randomi?ed</w:t>
            </w:r>
            <w:proofErr w:type="spellEnd"/>
            <w:r w:rsidRPr="00E201C1">
              <w:rPr>
                <w:rFonts w:ascii="Helvetica" w:eastAsia="Times New Roman" w:hAnsi="Helvetica" w:cs="Helvetica"/>
                <w:color w:val="000000"/>
                <w:sz w:val="16"/>
                <w:szCs w:val="16"/>
              </w:rPr>
              <w:t xml:space="preserve"> controlled trial$.tw.</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61C312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227880</w:t>
            </w:r>
          </w:p>
        </w:tc>
      </w:tr>
      <w:tr w:rsidR="00E201C1" w:rsidRPr="00E201C1" w14:paraId="4B58ABA1"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06A7B"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E07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2D827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rct.tw.</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AF2B00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37006</w:t>
            </w:r>
          </w:p>
        </w:tc>
      </w:tr>
      <w:tr w:rsidR="00E201C1" w:rsidRPr="00E201C1" w14:paraId="1F360CD5"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D0F4A"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04E8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D1067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(random$ adj2 </w:t>
            </w:r>
            <w:proofErr w:type="spellStart"/>
            <w:r w:rsidRPr="00E201C1">
              <w:rPr>
                <w:rFonts w:ascii="Helvetica" w:eastAsia="Times New Roman" w:hAnsi="Helvetica" w:cs="Helvetica"/>
                <w:color w:val="000000"/>
                <w:sz w:val="16"/>
                <w:szCs w:val="16"/>
              </w:rPr>
              <w:t>allocat</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tw</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AF25F1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42823</w:t>
            </w:r>
          </w:p>
        </w:tc>
      </w:tr>
      <w:tr w:rsidR="00E201C1" w:rsidRPr="00E201C1" w14:paraId="5B55D4D2"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7124E"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62CC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0FA9A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single blind$.tw.</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EED294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24836</w:t>
            </w:r>
          </w:p>
        </w:tc>
      </w:tr>
      <w:tr w:rsidR="00E201C1" w:rsidRPr="00E201C1" w14:paraId="4CB98A65"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6D6F"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CF97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BA2DC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double blind$.tw.</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67B214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208852</w:t>
            </w:r>
          </w:p>
        </w:tc>
      </w:tr>
      <w:tr w:rsidR="00E201C1" w:rsidRPr="00E201C1" w14:paraId="1B2662A5"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F3576"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2B18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50803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((treble or triple) adj blind$).</w:t>
            </w:r>
            <w:proofErr w:type="spellStart"/>
            <w:r w:rsidRPr="00E201C1">
              <w:rPr>
                <w:rFonts w:ascii="Helvetica" w:eastAsia="Times New Roman" w:hAnsi="Helvetica" w:cs="Helvetica"/>
                <w:color w:val="000000"/>
                <w:sz w:val="16"/>
                <w:szCs w:val="16"/>
              </w:rPr>
              <w:t>tw</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A52F24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1158</w:t>
            </w:r>
          </w:p>
        </w:tc>
      </w:tr>
      <w:tr w:rsidR="00E201C1" w:rsidRPr="00E201C1" w14:paraId="7363668E"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31249"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132C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06590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placebo$.tw.</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892661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307295</w:t>
            </w:r>
          </w:p>
        </w:tc>
      </w:tr>
      <w:tr w:rsidR="00E201C1" w:rsidRPr="00E201C1" w14:paraId="53C49D0F"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24C7F"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D882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FD9FE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Prospective Study/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0EC494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599729</w:t>
            </w:r>
          </w:p>
        </w:tc>
      </w:tr>
      <w:tr w:rsidR="00E201C1" w:rsidRPr="00E201C1" w14:paraId="27260328"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27FC"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CB8B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F78AA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or/16-34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28F867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2310363</w:t>
            </w:r>
          </w:p>
        </w:tc>
      </w:tr>
      <w:tr w:rsidR="00E201C1" w:rsidRPr="00E201C1" w14:paraId="2B6220D5"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3E866"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78D3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C129B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Case Study/</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F69DD7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68989</w:t>
            </w:r>
          </w:p>
        </w:tc>
      </w:tr>
      <w:tr w:rsidR="00E201C1" w:rsidRPr="00E201C1" w14:paraId="6F0F4C88"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255DB"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4A18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E5925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case report.tw.</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72B9C1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411807</w:t>
            </w:r>
          </w:p>
        </w:tc>
      </w:tr>
      <w:tr w:rsidR="00E201C1" w:rsidRPr="00E201C1" w14:paraId="658900D7"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7F01F"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3B2B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B43E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abstract report/ or letter/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559150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1141603</w:t>
            </w:r>
          </w:p>
        </w:tc>
      </w:tr>
      <w:tr w:rsidR="00E201C1" w:rsidRPr="00E201C1" w14:paraId="764EEA12"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21AA3"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4B39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A493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Conference proceeding.pt.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8F6FCD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0</w:t>
            </w:r>
          </w:p>
        </w:tc>
      </w:tr>
      <w:tr w:rsidR="00E201C1" w:rsidRPr="00E201C1" w14:paraId="4915CF22"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69B31"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C7AF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756F1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Conference abstract.pt.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A33321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3783272</w:t>
            </w:r>
          </w:p>
        </w:tc>
      </w:tr>
      <w:tr w:rsidR="00E201C1" w:rsidRPr="00E201C1" w14:paraId="032B533E"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83453"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C405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FD7B4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Editorial.pt.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86E868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651714</w:t>
            </w:r>
          </w:p>
        </w:tc>
      </w:tr>
      <w:tr w:rsidR="00E201C1" w:rsidRPr="00E201C1" w14:paraId="22D8EA12"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52A78"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B193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63E2E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Letter.pt.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F044BB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1111124</w:t>
            </w:r>
          </w:p>
        </w:tc>
      </w:tr>
      <w:tr w:rsidR="00E201C1" w:rsidRPr="00E201C1" w14:paraId="40F97DAA"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8786C"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B6C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81C22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Note.pt.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601DFF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795749</w:t>
            </w:r>
          </w:p>
        </w:tc>
      </w:tr>
      <w:tr w:rsidR="00E201C1" w:rsidRPr="00E201C1" w14:paraId="722FEF08"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6BD7F"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089B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9F8CB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or/36-43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6E5350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6787948</w:t>
            </w:r>
          </w:p>
        </w:tc>
      </w:tr>
      <w:tr w:rsidR="00E201C1" w:rsidRPr="00E201C1" w14:paraId="71AC797E"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20D87"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DC53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82B7C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35 not 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AD1120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1715725</w:t>
            </w:r>
          </w:p>
        </w:tc>
      </w:tr>
      <w:tr w:rsidR="00E201C1" w:rsidRPr="00E201C1" w14:paraId="66DF5B65"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DBB68" w14:textId="77777777" w:rsidR="00E201C1" w:rsidRPr="00E201C1" w:rsidRDefault="00E201C1" w:rsidP="00E201C1">
            <w:pPr>
              <w:spacing w:after="0"/>
              <w:rPr>
                <w:rFonts w:ascii="Helvetica" w:eastAsia="Times New Roman" w:hAnsi="Helvetica" w:cs="Helvetica"/>
                <w:i/>
                <w:iCs/>
                <w:sz w:val="16"/>
                <w:szCs w:val="16"/>
              </w:rPr>
            </w:pPr>
            <w:r w:rsidRPr="00E201C1">
              <w:rPr>
                <w:rFonts w:ascii="Helvetica" w:eastAsia="Times New Roman" w:hAnsi="Helvetica" w:cs="Helvetica"/>
                <w:i/>
                <w:iCs/>
                <w:sz w:val="16"/>
                <w:szCs w:val="16"/>
              </w:rPr>
              <w:t>Combined Strategy</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B362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E9914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14 and (15 or 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276E94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5403</w:t>
            </w:r>
          </w:p>
        </w:tc>
      </w:tr>
      <w:tr w:rsidR="00E201C1" w:rsidRPr="00E201C1" w14:paraId="623E0CC1"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22A67" w14:textId="77777777" w:rsidR="00E201C1" w:rsidRPr="00E201C1" w:rsidRDefault="00E201C1" w:rsidP="00E201C1">
            <w:pPr>
              <w:spacing w:after="0"/>
              <w:rPr>
                <w:rFonts w:ascii="Helvetica" w:eastAsia="Times New Roman" w:hAnsi="Helvetica" w:cs="Helvetica"/>
                <w:i/>
                <w:iCs/>
                <w:sz w:val="16"/>
                <w:szCs w:val="16"/>
              </w:rPr>
            </w:pPr>
            <w:r w:rsidRPr="00E201C1">
              <w:rPr>
                <w:rFonts w:ascii="Helvetica" w:eastAsia="Times New Roman" w:hAnsi="Helvetica" w:cs="Helvetica"/>
                <w:i/>
                <w:iCs/>
                <w:sz w:val="16"/>
                <w:szCs w:val="16"/>
              </w:rPr>
              <w:t>Limits, animal studies</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17CC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7D6D9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limit 46 to animal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7E2C8CC" w14:textId="77777777" w:rsidR="00E201C1" w:rsidRPr="00E201C1" w:rsidRDefault="00E201C1" w:rsidP="00E201C1">
            <w:pPr>
              <w:spacing w:after="0"/>
              <w:jc w:val="center"/>
              <w:rPr>
                <w:rFonts w:ascii="Helvetica" w:eastAsia="Times New Roman" w:hAnsi="Helvetica" w:cs="Helvetica"/>
                <w:b/>
                <w:bCs/>
                <w:color w:val="000000"/>
                <w:sz w:val="16"/>
                <w:szCs w:val="16"/>
              </w:rPr>
            </w:pPr>
            <w:r w:rsidRPr="00E201C1">
              <w:rPr>
                <w:rFonts w:ascii="Helvetica" w:hAnsi="Helvetica" w:cs="Helvetica"/>
                <w:color w:val="000000"/>
                <w:sz w:val="16"/>
                <w:szCs w:val="16"/>
              </w:rPr>
              <w:t>28</w:t>
            </w:r>
          </w:p>
        </w:tc>
      </w:tr>
      <w:tr w:rsidR="00E201C1" w:rsidRPr="00E201C1" w14:paraId="05050624"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C2F5E" w14:textId="77777777" w:rsidR="00E201C1" w:rsidRPr="00E201C1" w:rsidRDefault="00E201C1" w:rsidP="00E201C1">
            <w:pPr>
              <w:spacing w:after="0"/>
              <w:rPr>
                <w:rFonts w:ascii="Helvetica" w:eastAsia="Times New Roman" w:hAnsi="Helvetica" w:cs="Helvetica"/>
                <w:i/>
                <w:iCs/>
                <w:sz w:val="16"/>
                <w:szCs w:val="16"/>
              </w:rPr>
            </w:pPr>
            <w:r w:rsidRPr="00E201C1">
              <w:rPr>
                <w:rFonts w:ascii="Helvetica" w:eastAsia="Times New Roman" w:hAnsi="Helvetica" w:cs="Helvetica"/>
                <w:i/>
                <w:iCs/>
                <w:sz w:val="16"/>
                <w:szCs w:val="16"/>
              </w:rPr>
              <w:t>Limits, conference proceedings</w:t>
            </w: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1E82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A463E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limit 46 to conference abstract status or conference abstract or conference paper or conference review</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298A52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1652154</w:t>
            </w:r>
          </w:p>
        </w:tc>
      </w:tr>
      <w:tr w:rsidR="00E201C1" w:rsidRPr="00E201C1" w14:paraId="60341B13" w14:textId="77777777" w:rsidTr="00E201C1">
        <w:trPr>
          <w:trHeight w:val="240"/>
        </w:trPr>
        <w:tc>
          <w:tcPr>
            <w:tcW w:w="1901"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CC94A4D"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Final Strategy</w:t>
            </w:r>
          </w:p>
        </w:tc>
        <w:tc>
          <w:tcPr>
            <w:tcW w:w="428"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13440CB"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49</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0CA676E7"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46 not (47 or 48)</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692C3682"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hAnsi="Helvetica" w:cs="Helvetica"/>
                <w:b/>
                <w:i/>
                <w:color w:val="000000"/>
                <w:sz w:val="16"/>
                <w:szCs w:val="16"/>
              </w:rPr>
              <w:t>4212</w:t>
            </w:r>
          </w:p>
        </w:tc>
      </w:tr>
    </w:tbl>
    <w:p w14:paraId="49FF9FCA" w14:textId="77777777" w:rsidR="00E201C1" w:rsidRPr="00E201C1" w:rsidRDefault="00E201C1" w:rsidP="00E201C1">
      <w:pPr>
        <w:pStyle w:val="BodyTextHEOR"/>
        <w:rPr>
          <w:rFonts w:ascii="Helvetica" w:hAnsi="Helvetica" w:cs="Helvetica"/>
          <w:sz w:val="16"/>
          <w:szCs w:val="16"/>
        </w:rPr>
      </w:pPr>
    </w:p>
    <w:p w14:paraId="6EA1D3D5" w14:textId="77777777" w:rsidR="00E201C1" w:rsidRPr="00E201C1" w:rsidRDefault="00E201C1" w:rsidP="00E201C1">
      <w:pPr>
        <w:pStyle w:val="Level3HEOR"/>
        <w:rPr>
          <w:rFonts w:ascii="Helvetica" w:hAnsi="Helvetica" w:cs="Helvetica"/>
          <w:sz w:val="16"/>
          <w:szCs w:val="16"/>
        </w:rPr>
      </w:pPr>
      <w:bookmarkStart w:id="3" w:name="_Toc46207491"/>
      <w:r w:rsidRPr="00E201C1">
        <w:rPr>
          <w:rFonts w:ascii="Helvetica" w:hAnsi="Helvetica" w:cs="Helvetica"/>
          <w:sz w:val="16"/>
          <w:szCs w:val="16"/>
        </w:rPr>
        <w:t>Clinical RWE SLR</w:t>
      </w:r>
      <w:bookmarkEnd w:id="3"/>
    </w:p>
    <w:tbl>
      <w:tblPr>
        <w:tblW w:w="0" w:type="auto"/>
        <w:tblLook w:val="04A0" w:firstRow="1" w:lastRow="0" w:firstColumn="1" w:lastColumn="0" w:noHBand="0" w:noVBand="1"/>
      </w:tblPr>
      <w:tblGrid>
        <w:gridCol w:w="1948"/>
        <w:gridCol w:w="439"/>
        <w:gridCol w:w="6350"/>
        <w:gridCol w:w="839"/>
      </w:tblGrid>
      <w:tr w:rsidR="00E201C1" w:rsidRPr="00E201C1" w14:paraId="67AAD5C5" w14:textId="77777777" w:rsidTr="00F52809">
        <w:trPr>
          <w:trHeight w:val="255"/>
        </w:trPr>
        <w:tc>
          <w:tcPr>
            <w:tcW w:w="0" w:type="auto"/>
            <w:gridSpan w:val="4"/>
            <w:tcBorders>
              <w:top w:val="nil"/>
              <w:left w:val="nil"/>
              <w:right w:val="nil"/>
            </w:tcBorders>
            <w:shd w:val="clear" w:color="auto" w:fill="FFFFFF" w:themeFill="background1"/>
            <w:noWrap/>
            <w:hideMark/>
          </w:tcPr>
          <w:p w14:paraId="51488F35"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Embase 1974 to 2020 July 17</w:t>
            </w:r>
          </w:p>
        </w:tc>
      </w:tr>
      <w:tr w:rsidR="00E201C1" w:rsidRPr="00E201C1" w14:paraId="340E3B2B" w14:textId="77777777" w:rsidTr="00F52809">
        <w:trPr>
          <w:trHeight w:val="255"/>
        </w:trPr>
        <w:tc>
          <w:tcPr>
            <w:tcW w:w="0" w:type="auto"/>
            <w:gridSpan w:val="4"/>
            <w:tcBorders>
              <w:top w:val="nil"/>
              <w:left w:val="nil"/>
              <w:right w:val="nil"/>
            </w:tcBorders>
            <w:shd w:val="clear" w:color="auto" w:fill="FFFFFF" w:themeFill="background1"/>
            <w:noWrap/>
            <w:hideMark/>
          </w:tcPr>
          <w:p w14:paraId="1FD7C787"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17 July 2020</w:t>
            </w:r>
          </w:p>
        </w:tc>
      </w:tr>
      <w:tr w:rsidR="00E201C1" w:rsidRPr="00E201C1" w14:paraId="16F4A114" w14:textId="77777777" w:rsidTr="00E201C1">
        <w:trPr>
          <w:trHeight w:val="255"/>
        </w:trPr>
        <w:tc>
          <w:tcPr>
            <w:tcW w:w="1948" w:type="dxa"/>
            <w:tcBorders>
              <w:bottom w:val="single" w:sz="4" w:space="0" w:color="auto"/>
            </w:tcBorders>
            <w:shd w:val="clear" w:color="auto" w:fill="000000" w:themeFill="text1"/>
            <w:vAlign w:val="center"/>
            <w:hideMark/>
          </w:tcPr>
          <w:p w14:paraId="2100B225"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Criteria</w:t>
            </w:r>
          </w:p>
        </w:tc>
        <w:tc>
          <w:tcPr>
            <w:tcW w:w="439" w:type="dxa"/>
            <w:tcBorders>
              <w:bottom w:val="single" w:sz="4" w:space="0" w:color="auto"/>
            </w:tcBorders>
            <w:shd w:val="clear" w:color="auto" w:fill="000000" w:themeFill="text1"/>
            <w:vAlign w:val="center"/>
            <w:hideMark/>
          </w:tcPr>
          <w:p w14:paraId="32BF00E5"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p>
        </w:tc>
        <w:tc>
          <w:tcPr>
            <w:tcW w:w="0" w:type="auto"/>
            <w:tcBorders>
              <w:bottom w:val="single" w:sz="4" w:space="0" w:color="auto"/>
            </w:tcBorders>
            <w:shd w:val="clear" w:color="auto" w:fill="000000" w:themeFill="text1"/>
            <w:vAlign w:val="center"/>
            <w:hideMark/>
          </w:tcPr>
          <w:p w14:paraId="649227A8" w14:textId="77777777" w:rsidR="00E201C1" w:rsidRPr="00E201C1" w:rsidRDefault="00E201C1" w:rsidP="00E201C1">
            <w:pPr>
              <w:spacing w:after="0"/>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0" w:type="auto"/>
            <w:tcBorders>
              <w:bottom w:val="single" w:sz="4" w:space="0" w:color="auto"/>
            </w:tcBorders>
            <w:shd w:val="clear" w:color="auto" w:fill="000000" w:themeFill="text1"/>
            <w:vAlign w:val="center"/>
            <w:hideMark/>
          </w:tcPr>
          <w:p w14:paraId="56084966"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4F73C786"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439A2" w14:textId="77777777" w:rsidR="00E201C1" w:rsidRPr="00E201C1" w:rsidRDefault="00E201C1" w:rsidP="00E201C1">
            <w:pPr>
              <w:spacing w:after="0"/>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3CCA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BDE89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biliary tract cancer/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991F51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42260</w:t>
            </w:r>
          </w:p>
        </w:tc>
      </w:tr>
      <w:tr w:rsidR="00E201C1" w:rsidRPr="00E201C1" w14:paraId="7611E333"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27BA2F8E"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F263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28E3D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biliary tract tumor/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7B9983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48964</w:t>
            </w:r>
          </w:p>
        </w:tc>
      </w:tr>
      <w:tr w:rsidR="00E201C1" w:rsidRPr="00E201C1" w14:paraId="41C57797" w14:textId="77777777" w:rsidTr="00F52809">
        <w:trPr>
          <w:trHeight w:val="76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27461E94"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FE1C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54F96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(biliary tract cancer* or biliary tract cancer carcinoma or biliary tract neoplasm* or biliary tract tumor* or biliary tract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biliary tract or cancer of biliary tract).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AF12FD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5506</w:t>
            </w:r>
          </w:p>
        </w:tc>
      </w:tr>
      <w:tr w:rsidR="00E201C1" w:rsidRPr="00E201C1" w14:paraId="145BB576"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4F89BB17"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B360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B467C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bile duct cancer/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0FD66C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31838</w:t>
            </w:r>
          </w:p>
        </w:tc>
      </w:tr>
      <w:tr w:rsidR="00E201C1" w:rsidRPr="00E201C1" w14:paraId="1B468029"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1D4D34F3"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500C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2B048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bile duct tumor/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459275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35283</w:t>
            </w:r>
          </w:p>
        </w:tc>
      </w:tr>
      <w:tr w:rsidR="00E201C1" w:rsidRPr="00E201C1" w14:paraId="5E3690FE" w14:textId="77777777" w:rsidTr="00F52809">
        <w:trPr>
          <w:trHeight w:val="76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7AAF52AC"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900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B8A2E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(bile duct cancer* or bile duct carcinoma* or bile duct neoplasm* or bile duct tumor* or bile duct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bile duct or cancer of bile duct).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84F1DC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36082</w:t>
            </w:r>
          </w:p>
        </w:tc>
      </w:tr>
      <w:tr w:rsidR="00E201C1" w:rsidRPr="00E201C1" w14:paraId="4BAEF2AB"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6E654C78"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37C8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3CEDE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gallbladder cancer/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D80A7B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11073</w:t>
            </w:r>
          </w:p>
        </w:tc>
      </w:tr>
      <w:tr w:rsidR="00E201C1" w:rsidRPr="00E201C1" w14:paraId="5D17219A"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11A06636"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DE22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5A0FB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gallbladder tumor/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B1AC57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13709</w:t>
            </w:r>
          </w:p>
        </w:tc>
      </w:tr>
      <w:tr w:rsidR="00E201C1" w:rsidRPr="00E201C1" w14:paraId="429D2A21" w14:textId="77777777" w:rsidTr="00F52809">
        <w:trPr>
          <w:trHeight w:val="76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5B70FEF0"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12FE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C78E4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(gallbladder cancer* or gallbladder carcinoma* or gallbladder neoplasm* or gallbladder tumor* or gallbladder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gallbladder or cancer of gallbladder).</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DAA201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14786</w:t>
            </w:r>
          </w:p>
        </w:tc>
      </w:tr>
      <w:tr w:rsidR="00E201C1" w:rsidRPr="00E201C1" w14:paraId="44676F9D"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22661ACB"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E995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EC7B6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cholangiocarcinoma/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D4753D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27928</w:t>
            </w:r>
          </w:p>
        </w:tc>
      </w:tr>
      <w:tr w:rsidR="00E201C1" w:rsidRPr="00E201C1" w14:paraId="78CE236F"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4F31A915"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07CA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2B977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D5FA1C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876</w:t>
            </w:r>
          </w:p>
        </w:tc>
      </w:tr>
      <w:tr w:rsidR="00E201C1" w:rsidRPr="00E201C1" w14:paraId="39C5D076" w14:textId="77777777" w:rsidTr="00F52809">
        <w:trPr>
          <w:trHeight w:val="1530"/>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173258DB"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7830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BA899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(cholangiocarcinoma*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cancer*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neoplasm*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biliary tree cancer* or biliary tree carcinoma* or biliary tree neoplasm* or biliary tree neoplasm* or biliary tree tumor* or biliary tree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D3D753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23176</w:t>
            </w:r>
          </w:p>
        </w:tc>
      </w:tr>
      <w:tr w:rsidR="00E201C1" w:rsidRPr="00E201C1" w14:paraId="2DA7A2F7" w14:textId="77777777" w:rsidTr="00F52809">
        <w:trPr>
          <w:trHeight w:val="510"/>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74DB1BDA"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863F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B0F36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or (ampullary cancer or ampullary carcinoma or ampullary neoplasm or ampullary tumor or ampullary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D7647A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2501</w:t>
            </w:r>
          </w:p>
        </w:tc>
      </w:tr>
      <w:tr w:rsidR="00E201C1" w:rsidRPr="00E201C1" w14:paraId="1A5B6906"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1323BAA5"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086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9B6E0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or/1-13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9D8B9C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54888</w:t>
            </w:r>
          </w:p>
        </w:tc>
      </w:tr>
      <w:tr w:rsidR="00E201C1" w:rsidRPr="00E201C1" w14:paraId="0C8A4655"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8D655" w14:textId="77777777" w:rsidR="00E201C1" w:rsidRPr="00E201C1" w:rsidRDefault="00E201C1" w:rsidP="00E201C1">
            <w:pPr>
              <w:spacing w:after="0"/>
              <w:rPr>
                <w:rFonts w:ascii="Helvetica" w:eastAsia="Times New Roman" w:hAnsi="Helvetica" w:cs="Helvetica"/>
                <w:i/>
                <w:iCs/>
                <w:sz w:val="16"/>
                <w:szCs w:val="16"/>
              </w:rPr>
            </w:pPr>
            <w:r w:rsidRPr="00E201C1">
              <w:rPr>
                <w:rFonts w:ascii="Helvetica" w:eastAsia="Times New Roman" w:hAnsi="Helvetica" w:cs="Helvetica"/>
                <w:i/>
                <w:iCs/>
                <w:sz w:val="16"/>
                <w:szCs w:val="16"/>
              </w:rPr>
              <w:t>Study design, SIGN filters for Observational Evidence</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35BD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06FC3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Clinical study/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73509" w14:textId="77777777" w:rsidR="00E201C1" w:rsidRPr="00E201C1" w:rsidRDefault="00E201C1" w:rsidP="00E201C1">
            <w:pPr>
              <w:spacing w:after="0"/>
              <w:jc w:val="center"/>
              <w:rPr>
                <w:rFonts w:ascii="Helvetica" w:eastAsia="Times New Roman" w:hAnsi="Helvetica" w:cs="Helvetica"/>
                <w:iCs/>
                <w:color w:val="000000"/>
                <w:sz w:val="16"/>
                <w:szCs w:val="16"/>
              </w:rPr>
            </w:pPr>
            <w:r w:rsidRPr="00E201C1">
              <w:rPr>
                <w:rFonts w:ascii="Helvetica" w:eastAsia="Times New Roman" w:hAnsi="Helvetica" w:cs="Helvetica"/>
                <w:iCs/>
                <w:color w:val="000000"/>
                <w:sz w:val="16"/>
                <w:szCs w:val="16"/>
              </w:rPr>
              <w:t>155444</w:t>
            </w:r>
          </w:p>
        </w:tc>
      </w:tr>
      <w:tr w:rsidR="00E201C1" w:rsidRPr="00E201C1" w14:paraId="1C07DA27"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8D6DD" w14:textId="77777777" w:rsidR="00E201C1" w:rsidRPr="00E201C1" w:rsidRDefault="00E201C1" w:rsidP="00E201C1">
            <w:pPr>
              <w:spacing w:after="0"/>
              <w:rPr>
                <w:rFonts w:ascii="Helvetica" w:eastAsia="Times New Roman" w:hAnsi="Helvetica" w:cs="Helvetica"/>
                <w:i/>
                <w:iCs/>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7B32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41306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Case control study/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EAD55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157827</w:t>
            </w:r>
          </w:p>
        </w:tc>
      </w:tr>
      <w:tr w:rsidR="00E201C1" w:rsidRPr="00E201C1" w14:paraId="1A3AA381"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7448D8B1"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DE5E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5A970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Family study/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0D0E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26047</w:t>
            </w:r>
          </w:p>
        </w:tc>
      </w:tr>
      <w:tr w:rsidR="00E201C1" w:rsidRPr="00E201C1" w14:paraId="2116EACA"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569F5C2F"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06C7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6EC31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Longitudinal study/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F0E5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141569</w:t>
            </w:r>
          </w:p>
        </w:tc>
      </w:tr>
      <w:tr w:rsidR="00E201C1" w:rsidRPr="00E201C1" w14:paraId="0E076D31"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073A1B88"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E33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9F47F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Retrospective study/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979A4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936186</w:t>
            </w:r>
          </w:p>
        </w:tc>
      </w:tr>
      <w:tr w:rsidR="00E201C1" w:rsidRPr="00E201C1" w14:paraId="23CD88BF"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4DF4B5F6"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56AF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1491D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Prospective study/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AD8D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612271</w:t>
            </w:r>
          </w:p>
        </w:tc>
      </w:tr>
      <w:tr w:rsidR="00E201C1" w:rsidRPr="00E201C1" w14:paraId="220A339E"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1F03DCA8"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E7A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A6FA1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Randomized controlled trials/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D4D55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182322</w:t>
            </w:r>
          </w:p>
        </w:tc>
      </w:tr>
      <w:tr w:rsidR="00E201C1" w:rsidRPr="00E201C1" w14:paraId="4F08B1CB"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7C6AFE46"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9C76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52A92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20 not 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F4F7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605752</w:t>
            </w:r>
          </w:p>
        </w:tc>
      </w:tr>
      <w:tr w:rsidR="00E201C1" w:rsidRPr="00E201C1" w14:paraId="53660C1F"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1B99949C"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F2A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F88DB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Cohort analysis/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60BE0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595310</w:t>
            </w:r>
          </w:p>
        </w:tc>
      </w:tr>
      <w:tr w:rsidR="00E201C1" w:rsidRPr="00E201C1" w14:paraId="424488C1"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0CEBE059" w14:textId="77777777" w:rsidR="00E201C1" w:rsidRPr="00E201C1" w:rsidRDefault="00E201C1" w:rsidP="00E201C1">
            <w:pPr>
              <w:spacing w:after="0"/>
              <w:rPr>
                <w:rFonts w:ascii="Helvetica" w:eastAsia="Times New Roman" w:hAnsi="Helvetica" w:cs="Helvetica"/>
                <w:i/>
                <w:iCs/>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A7D1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6CBAA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(Cohort adj (study or studies)).</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40C14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308634</w:t>
            </w:r>
          </w:p>
        </w:tc>
      </w:tr>
      <w:tr w:rsidR="00E201C1" w:rsidRPr="00E201C1" w14:paraId="5D17A9B9"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5A3F2F86" w14:textId="77777777" w:rsidR="00E201C1" w:rsidRPr="00E201C1" w:rsidRDefault="00E201C1" w:rsidP="00E201C1">
            <w:pPr>
              <w:spacing w:after="0"/>
              <w:rPr>
                <w:rFonts w:ascii="Helvetica" w:eastAsia="Times New Roman" w:hAnsi="Helvetica" w:cs="Helvetica"/>
                <w:i/>
                <w:iCs/>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F189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2F752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(Case control adj (study or studies)).</w:t>
            </w:r>
            <w:proofErr w:type="spellStart"/>
            <w:r w:rsidRPr="00E201C1">
              <w:rPr>
                <w:rFonts w:ascii="Helvetica" w:hAnsi="Helvetica" w:cs="Helvetica"/>
                <w:color w:val="000000"/>
                <w:sz w:val="16"/>
                <w:szCs w:val="16"/>
              </w:rPr>
              <w:t>tw</w:t>
            </w:r>
            <w:proofErr w:type="spellEnd"/>
            <w:r w:rsidRPr="00E201C1">
              <w:rPr>
                <w:rFonts w:ascii="Helvetica"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E55A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134224</w:t>
            </w:r>
          </w:p>
        </w:tc>
      </w:tr>
      <w:tr w:rsidR="00E201C1" w:rsidRPr="00E201C1" w14:paraId="2E7117C0"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6FD70CCC" w14:textId="77777777" w:rsidR="00E201C1" w:rsidRPr="00E201C1" w:rsidRDefault="00E201C1" w:rsidP="00E201C1">
            <w:pPr>
              <w:spacing w:after="0"/>
              <w:rPr>
                <w:rFonts w:ascii="Helvetica" w:eastAsia="Times New Roman" w:hAnsi="Helvetica" w:cs="Helvetica"/>
                <w:i/>
                <w:iCs/>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2F23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E2BE1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(follow up adj (study or studies)).</w:t>
            </w:r>
            <w:proofErr w:type="spellStart"/>
            <w:r w:rsidRPr="00E201C1">
              <w:rPr>
                <w:rFonts w:ascii="Helvetica" w:hAnsi="Helvetica" w:cs="Helvetica"/>
                <w:color w:val="000000"/>
                <w:sz w:val="16"/>
                <w:szCs w:val="16"/>
              </w:rPr>
              <w:t>tw</w:t>
            </w:r>
            <w:proofErr w:type="spellEnd"/>
            <w:r w:rsidRPr="00E201C1">
              <w:rPr>
                <w:rFonts w:ascii="Helvetica"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31BE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63400</w:t>
            </w:r>
          </w:p>
        </w:tc>
      </w:tr>
      <w:tr w:rsidR="00E201C1" w:rsidRPr="00E201C1" w14:paraId="739104F5"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43A8DD24"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8975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13396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(observational adj (study or studies)).</w:t>
            </w:r>
            <w:proofErr w:type="spellStart"/>
            <w:r w:rsidRPr="00E201C1">
              <w:rPr>
                <w:rFonts w:ascii="Helvetica" w:hAnsi="Helvetica" w:cs="Helvetica"/>
                <w:color w:val="000000"/>
                <w:sz w:val="16"/>
                <w:szCs w:val="16"/>
              </w:rPr>
              <w:t>tw</w:t>
            </w:r>
            <w:proofErr w:type="spellEnd"/>
            <w:r w:rsidRPr="00E201C1">
              <w:rPr>
                <w:rFonts w:ascii="Helvetica"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DF8D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168187</w:t>
            </w:r>
          </w:p>
        </w:tc>
      </w:tr>
      <w:tr w:rsidR="00E201C1" w:rsidRPr="00E201C1" w14:paraId="5806C1C6" w14:textId="77777777" w:rsidTr="00F52809">
        <w:trPr>
          <w:trHeight w:val="259"/>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1D782092"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6345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3BDE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(epidemiologic$ adj (study or studies)).</w:t>
            </w:r>
            <w:proofErr w:type="spellStart"/>
            <w:r w:rsidRPr="00E201C1">
              <w:rPr>
                <w:rFonts w:ascii="Helvetica" w:hAnsi="Helvetica" w:cs="Helvetica"/>
                <w:color w:val="000000"/>
                <w:sz w:val="16"/>
                <w:szCs w:val="16"/>
              </w:rPr>
              <w:t>tw</w:t>
            </w:r>
            <w:proofErr w:type="spellEnd"/>
            <w:r w:rsidRPr="00E201C1">
              <w:rPr>
                <w:rFonts w:ascii="Helvetica"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868B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106386</w:t>
            </w:r>
          </w:p>
        </w:tc>
      </w:tr>
      <w:tr w:rsidR="00E201C1" w:rsidRPr="00E201C1" w14:paraId="3D2D0E95"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16449BE1"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CBD2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90BC9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(cross sectional adj (study or studies)).</w:t>
            </w:r>
            <w:proofErr w:type="spellStart"/>
            <w:r w:rsidRPr="00E201C1">
              <w:rPr>
                <w:rFonts w:ascii="Helvetica" w:hAnsi="Helvetica" w:cs="Helvetica"/>
                <w:color w:val="000000"/>
                <w:sz w:val="16"/>
                <w:szCs w:val="16"/>
              </w:rPr>
              <w:t>tw</w:t>
            </w:r>
            <w:proofErr w:type="spellEnd"/>
            <w:r w:rsidRPr="00E201C1">
              <w:rPr>
                <w:rFonts w:ascii="Helvetica" w:hAnsi="Helvetica" w:cs="Helvetica"/>
                <w:color w:val="000000"/>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A07EC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219688</w:t>
            </w:r>
          </w:p>
        </w:tc>
      </w:tr>
      <w:tr w:rsidR="00E201C1" w:rsidRPr="00E201C1" w14:paraId="5A804B21"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049545FF" w14:textId="77777777" w:rsidR="00E201C1" w:rsidRPr="00E201C1" w:rsidRDefault="00E201C1" w:rsidP="00E201C1">
            <w:pPr>
              <w:spacing w:after="0"/>
              <w:rPr>
                <w:rFonts w:ascii="Helvetica" w:eastAsia="Times New Roman" w:hAnsi="Helvetica" w:cs="Helvetica"/>
                <w:i/>
                <w:iCs/>
                <w:color w:val="000000"/>
                <w:sz w:val="16"/>
                <w:szCs w:val="16"/>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AEF4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AA2DA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or/15-19, 22-29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5C4E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2733205</w:t>
            </w:r>
          </w:p>
        </w:tc>
      </w:tr>
      <w:tr w:rsidR="00E201C1" w:rsidRPr="00E201C1" w14:paraId="7132559A"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F1013"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sz w:val="16"/>
                <w:szCs w:val="16"/>
              </w:rPr>
              <w:t>Combined Strategy</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86FA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CF85A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14 and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47FFE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9,947</w:t>
            </w:r>
          </w:p>
        </w:tc>
      </w:tr>
      <w:tr w:rsidR="00E201C1" w:rsidRPr="00E201C1" w14:paraId="11C78F0C"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AF6CC"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sz w:val="16"/>
                <w:szCs w:val="16"/>
              </w:rPr>
              <w:t>Limits, animal studies</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C1B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D60F2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limit 31 to animal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1103B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25</w:t>
            </w:r>
          </w:p>
        </w:tc>
      </w:tr>
      <w:tr w:rsidR="00E201C1" w:rsidRPr="00E201C1" w14:paraId="31AABF3A"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768A5"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sz w:val="16"/>
                <w:szCs w:val="16"/>
              </w:rPr>
              <w:t>Limits, conference proceedings</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65F0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7773C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limit 31 to conference abstract status or conference abstract or conference paper or conference review</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A10E3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2496</w:t>
            </w:r>
          </w:p>
        </w:tc>
      </w:tr>
      <w:tr w:rsidR="00E201C1" w:rsidRPr="00E201C1" w14:paraId="05E44068" w14:textId="77777777" w:rsidTr="00F52809">
        <w:trPr>
          <w:trHeight w:val="255"/>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6E1D8" w14:textId="77777777" w:rsidR="00E201C1" w:rsidRPr="00E201C1" w:rsidRDefault="00E201C1" w:rsidP="00E201C1">
            <w:pPr>
              <w:spacing w:after="0"/>
              <w:rPr>
                <w:rFonts w:ascii="Helvetica" w:eastAsia="Times New Roman" w:hAnsi="Helvetica" w:cs="Helvetica"/>
                <w:b/>
                <w:i/>
                <w:iCs/>
                <w:color w:val="000000"/>
                <w:sz w:val="16"/>
                <w:szCs w:val="16"/>
              </w:rPr>
            </w:pPr>
            <w:r w:rsidRPr="00E201C1">
              <w:rPr>
                <w:rFonts w:ascii="Helvetica" w:eastAsia="Times New Roman" w:hAnsi="Helvetica" w:cs="Helvetica"/>
                <w:b/>
                <w:bCs/>
                <w:i/>
                <w:iCs/>
                <w:color w:val="000000"/>
                <w:sz w:val="16"/>
                <w:szCs w:val="16"/>
              </w:rPr>
              <w:t>Final Strategy</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30A24" w14:textId="77777777" w:rsidR="00E201C1" w:rsidRPr="00E201C1" w:rsidRDefault="00E201C1" w:rsidP="00E201C1">
            <w:pPr>
              <w:spacing w:after="0"/>
              <w:rPr>
                <w:rFonts w:ascii="Helvetica" w:eastAsia="Times New Roman" w:hAnsi="Helvetica" w:cs="Helvetica"/>
                <w:b/>
                <w:i/>
                <w:color w:val="000000"/>
                <w:sz w:val="16"/>
                <w:szCs w:val="16"/>
              </w:rPr>
            </w:pPr>
            <w:r w:rsidRPr="00E201C1">
              <w:rPr>
                <w:rFonts w:ascii="Helvetica" w:hAnsi="Helvetica" w:cs="Helvetica"/>
                <w:b/>
                <w:i/>
                <w:color w:val="000000"/>
                <w:sz w:val="16"/>
                <w:szCs w:val="16"/>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68C57F" w14:textId="77777777" w:rsidR="00E201C1" w:rsidRPr="00E201C1" w:rsidRDefault="00E201C1" w:rsidP="00E201C1">
            <w:pPr>
              <w:spacing w:after="0"/>
              <w:rPr>
                <w:rFonts w:ascii="Helvetica" w:eastAsia="Times New Roman" w:hAnsi="Helvetica" w:cs="Helvetica"/>
                <w:b/>
                <w:i/>
                <w:color w:val="000000"/>
                <w:sz w:val="16"/>
                <w:szCs w:val="16"/>
              </w:rPr>
            </w:pPr>
            <w:r w:rsidRPr="00E201C1">
              <w:rPr>
                <w:rFonts w:ascii="Helvetica" w:hAnsi="Helvetica" w:cs="Helvetica"/>
                <w:b/>
                <w:i/>
                <w:color w:val="000000"/>
                <w:sz w:val="16"/>
                <w:szCs w:val="16"/>
              </w:rPr>
              <w:t>31 not (32 or 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6D5861" w14:textId="77777777" w:rsidR="00E201C1" w:rsidRPr="00E201C1" w:rsidRDefault="00E201C1" w:rsidP="00E201C1">
            <w:pPr>
              <w:spacing w:after="0"/>
              <w:jc w:val="center"/>
              <w:rPr>
                <w:rFonts w:ascii="Helvetica" w:eastAsia="Times New Roman" w:hAnsi="Helvetica" w:cs="Helvetica"/>
                <w:b/>
                <w:i/>
                <w:color w:val="000000"/>
                <w:sz w:val="16"/>
                <w:szCs w:val="16"/>
              </w:rPr>
            </w:pPr>
            <w:r w:rsidRPr="00E201C1">
              <w:rPr>
                <w:rFonts w:ascii="Helvetica" w:eastAsia="Times New Roman" w:hAnsi="Helvetica" w:cs="Helvetica"/>
                <w:b/>
                <w:i/>
                <w:color w:val="000000"/>
                <w:sz w:val="16"/>
                <w:szCs w:val="16"/>
              </w:rPr>
              <w:t>7436</w:t>
            </w:r>
          </w:p>
        </w:tc>
      </w:tr>
    </w:tbl>
    <w:p w14:paraId="20878DFB" w14:textId="77777777" w:rsidR="00E201C1" w:rsidRPr="00E201C1" w:rsidRDefault="00E201C1" w:rsidP="00E201C1">
      <w:pPr>
        <w:pStyle w:val="BodyTextHEOR"/>
        <w:rPr>
          <w:rFonts w:ascii="Helvetica" w:hAnsi="Helvetica" w:cs="Helvetica"/>
          <w:sz w:val="16"/>
          <w:szCs w:val="16"/>
        </w:rPr>
      </w:pPr>
    </w:p>
    <w:p w14:paraId="0B5E9281" w14:textId="77777777" w:rsidR="00E201C1" w:rsidRPr="00E201C1" w:rsidRDefault="00E201C1" w:rsidP="00E201C1">
      <w:pPr>
        <w:pStyle w:val="Level3HEOR"/>
        <w:rPr>
          <w:rFonts w:ascii="Helvetica" w:hAnsi="Helvetica" w:cs="Helvetica"/>
          <w:sz w:val="16"/>
          <w:szCs w:val="16"/>
        </w:rPr>
      </w:pPr>
      <w:bookmarkStart w:id="4" w:name="_Toc46207492"/>
      <w:proofErr w:type="spellStart"/>
      <w:r w:rsidRPr="00E201C1">
        <w:rPr>
          <w:rFonts w:ascii="Helvetica" w:hAnsi="Helvetica" w:cs="Helvetica"/>
          <w:sz w:val="16"/>
          <w:szCs w:val="16"/>
        </w:rPr>
        <w:t>HRQoL</w:t>
      </w:r>
      <w:proofErr w:type="spellEnd"/>
      <w:r w:rsidRPr="00E201C1">
        <w:rPr>
          <w:rFonts w:ascii="Helvetica" w:hAnsi="Helvetica" w:cs="Helvetica"/>
          <w:sz w:val="16"/>
          <w:szCs w:val="16"/>
        </w:rPr>
        <w:t xml:space="preserve"> SLR</w:t>
      </w:r>
      <w:bookmarkEnd w:id="4"/>
    </w:p>
    <w:tbl>
      <w:tblPr>
        <w:tblW w:w="5000" w:type="pct"/>
        <w:tblLayout w:type="fixed"/>
        <w:tblLook w:val="04A0" w:firstRow="1" w:lastRow="0" w:firstColumn="1" w:lastColumn="0" w:noHBand="0" w:noVBand="1"/>
      </w:tblPr>
      <w:tblGrid>
        <w:gridCol w:w="2485"/>
        <w:gridCol w:w="460"/>
        <w:gridCol w:w="5499"/>
        <w:gridCol w:w="1132"/>
      </w:tblGrid>
      <w:tr w:rsidR="00E201C1" w:rsidRPr="00E201C1" w14:paraId="653C36A9" w14:textId="77777777" w:rsidTr="00F52809">
        <w:trPr>
          <w:trHeight w:val="255"/>
        </w:trPr>
        <w:tc>
          <w:tcPr>
            <w:tcW w:w="5000" w:type="pct"/>
            <w:gridSpan w:val="4"/>
            <w:tcBorders>
              <w:top w:val="nil"/>
              <w:left w:val="nil"/>
              <w:bottom w:val="nil"/>
              <w:right w:val="nil"/>
            </w:tcBorders>
            <w:shd w:val="clear" w:color="000000" w:fill="FFFFFF"/>
            <w:noWrap/>
            <w:hideMark/>
          </w:tcPr>
          <w:p w14:paraId="46271ACE" w14:textId="77777777" w:rsidR="00E201C1" w:rsidRPr="00E201C1" w:rsidRDefault="00E201C1" w:rsidP="00E201C1">
            <w:pPr>
              <w:spacing w:after="0"/>
              <w:rPr>
                <w:rFonts w:ascii="Helvetica" w:eastAsia="Times New Roman" w:hAnsi="Helvetica" w:cs="Helvetica"/>
                <w:b/>
                <w:bCs/>
                <w:color w:val="000000"/>
                <w:sz w:val="16"/>
                <w:szCs w:val="16"/>
              </w:rPr>
            </w:pPr>
            <w:r w:rsidRPr="00E201C1">
              <w:rPr>
                <w:rFonts w:ascii="Helvetica" w:eastAsia="Times New Roman" w:hAnsi="Helvetica" w:cs="Helvetica"/>
                <w:b/>
                <w:bCs/>
                <w:color w:val="000000"/>
                <w:sz w:val="16"/>
                <w:szCs w:val="16"/>
              </w:rPr>
              <w:t>Embase 1974 to 2020 May 20</w:t>
            </w:r>
          </w:p>
        </w:tc>
      </w:tr>
      <w:tr w:rsidR="00E201C1" w:rsidRPr="00E201C1" w14:paraId="61A8F636" w14:textId="77777777" w:rsidTr="00F52809">
        <w:trPr>
          <w:trHeight w:val="255"/>
        </w:trPr>
        <w:tc>
          <w:tcPr>
            <w:tcW w:w="5000" w:type="pct"/>
            <w:gridSpan w:val="4"/>
            <w:tcBorders>
              <w:top w:val="nil"/>
              <w:left w:val="nil"/>
              <w:bottom w:val="nil"/>
              <w:right w:val="nil"/>
            </w:tcBorders>
            <w:shd w:val="clear" w:color="000000" w:fill="FFFFFF"/>
            <w:noWrap/>
            <w:hideMark/>
          </w:tcPr>
          <w:p w14:paraId="5209EBD4"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21 May 2020</w:t>
            </w:r>
          </w:p>
        </w:tc>
      </w:tr>
      <w:tr w:rsidR="00E201C1" w:rsidRPr="00E201C1" w14:paraId="2E57245F" w14:textId="77777777" w:rsidTr="00E201C1">
        <w:trPr>
          <w:trHeight w:val="255"/>
        </w:trPr>
        <w:tc>
          <w:tcPr>
            <w:tcW w:w="1298"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9FA596C"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Criteria</w:t>
            </w:r>
          </w:p>
        </w:tc>
        <w:tc>
          <w:tcPr>
            <w:tcW w:w="240" w:type="pct"/>
            <w:tcBorders>
              <w:top w:val="single" w:sz="4" w:space="0" w:color="auto"/>
              <w:left w:val="nil"/>
              <w:bottom w:val="single" w:sz="4" w:space="0" w:color="auto"/>
              <w:right w:val="single" w:sz="4" w:space="0" w:color="auto"/>
            </w:tcBorders>
            <w:shd w:val="clear" w:color="auto" w:fill="000000" w:themeFill="text1"/>
            <w:vAlign w:val="center"/>
            <w:hideMark/>
          </w:tcPr>
          <w:p w14:paraId="04455BFB"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p>
        </w:tc>
        <w:tc>
          <w:tcPr>
            <w:tcW w:w="2871" w:type="pct"/>
            <w:tcBorders>
              <w:top w:val="single" w:sz="4" w:space="0" w:color="auto"/>
              <w:left w:val="nil"/>
              <w:bottom w:val="single" w:sz="4" w:space="0" w:color="auto"/>
              <w:right w:val="single" w:sz="4" w:space="0" w:color="auto"/>
            </w:tcBorders>
            <w:shd w:val="clear" w:color="auto" w:fill="000000" w:themeFill="text1"/>
            <w:vAlign w:val="center"/>
            <w:hideMark/>
          </w:tcPr>
          <w:p w14:paraId="73E65431"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591" w:type="pct"/>
            <w:tcBorders>
              <w:top w:val="single" w:sz="4" w:space="0" w:color="auto"/>
              <w:left w:val="nil"/>
              <w:bottom w:val="single" w:sz="4" w:space="0" w:color="auto"/>
              <w:right w:val="single" w:sz="4" w:space="0" w:color="auto"/>
            </w:tcBorders>
            <w:shd w:val="clear" w:color="auto" w:fill="000000" w:themeFill="text1"/>
            <w:vAlign w:val="center"/>
            <w:hideMark/>
          </w:tcPr>
          <w:p w14:paraId="6638DBDA"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44E316F1"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601B12BF" w14:textId="77777777" w:rsidR="00E201C1" w:rsidRPr="00E201C1" w:rsidRDefault="00E201C1" w:rsidP="00E201C1">
            <w:pPr>
              <w:spacing w:after="0"/>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240" w:type="pct"/>
            <w:tcBorders>
              <w:top w:val="nil"/>
              <w:left w:val="nil"/>
              <w:bottom w:val="single" w:sz="4" w:space="0" w:color="auto"/>
              <w:right w:val="single" w:sz="4" w:space="0" w:color="auto"/>
            </w:tcBorders>
            <w:shd w:val="clear" w:color="auto" w:fill="auto"/>
            <w:vAlign w:val="center"/>
            <w:hideMark/>
          </w:tcPr>
          <w:p w14:paraId="09AB191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w:t>
            </w:r>
          </w:p>
        </w:tc>
        <w:tc>
          <w:tcPr>
            <w:tcW w:w="2871" w:type="pct"/>
            <w:tcBorders>
              <w:top w:val="nil"/>
              <w:left w:val="nil"/>
              <w:bottom w:val="single" w:sz="4" w:space="0" w:color="auto"/>
              <w:right w:val="single" w:sz="4" w:space="0" w:color="auto"/>
            </w:tcBorders>
            <w:shd w:val="clear" w:color="auto" w:fill="auto"/>
            <w:vAlign w:val="center"/>
            <w:hideMark/>
          </w:tcPr>
          <w:p w14:paraId="03EEF3F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biliary tract cancer/</w:t>
            </w:r>
          </w:p>
        </w:tc>
        <w:tc>
          <w:tcPr>
            <w:tcW w:w="591" w:type="pct"/>
            <w:tcBorders>
              <w:top w:val="nil"/>
              <w:left w:val="nil"/>
              <w:bottom w:val="single" w:sz="4" w:space="0" w:color="auto"/>
              <w:right w:val="single" w:sz="4" w:space="0" w:color="auto"/>
            </w:tcBorders>
            <w:shd w:val="clear" w:color="auto" w:fill="auto"/>
            <w:vAlign w:val="center"/>
            <w:hideMark/>
          </w:tcPr>
          <w:p w14:paraId="0112AF7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41,533</w:t>
            </w:r>
          </w:p>
        </w:tc>
      </w:tr>
      <w:tr w:rsidR="00E201C1" w:rsidRPr="00E201C1" w14:paraId="350CC7E4"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56F3EECC"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71CE5D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w:t>
            </w:r>
          </w:p>
        </w:tc>
        <w:tc>
          <w:tcPr>
            <w:tcW w:w="2871" w:type="pct"/>
            <w:tcBorders>
              <w:top w:val="nil"/>
              <w:left w:val="nil"/>
              <w:bottom w:val="single" w:sz="4" w:space="0" w:color="auto"/>
              <w:right w:val="single" w:sz="4" w:space="0" w:color="auto"/>
            </w:tcBorders>
            <w:shd w:val="clear" w:color="auto" w:fill="auto"/>
            <w:vAlign w:val="center"/>
            <w:hideMark/>
          </w:tcPr>
          <w:p w14:paraId="5AAA723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biliary tract tumor/</w:t>
            </w:r>
          </w:p>
        </w:tc>
        <w:tc>
          <w:tcPr>
            <w:tcW w:w="591" w:type="pct"/>
            <w:tcBorders>
              <w:top w:val="nil"/>
              <w:left w:val="nil"/>
              <w:bottom w:val="single" w:sz="4" w:space="0" w:color="auto"/>
              <w:right w:val="single" w:sz="4" w:space="0" w:color="auto"/>
            </w:tcBorders>
            <w:shd w:val="clear" w:color="auto" w:fill="auto"/>
            <w:vAlign w:val="center"/>
            <w:hideMark/>
          </w:tcPr>
          <w:p w14:paraId="57ECDDF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48,203</w:t>
            </w:r>
          </w:p>
        </w:tc>
      </w:tr>
      <w:tr w:rsidR="00E201C1" w:rsidRPr="00E201C1" w14:paraId="133393BD" w14:textId="77777777" w:rsidTr="00F52809">
        <w:trPr>
          <w:trHeight w:val="76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465D4A46"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03F72E1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w:t>
            </w:r>
          </w:p>
        </w:tc>
        <w:tc>
          <w:tcPr>
            <w:tcW w:w="2871" w:type="pct"/>
            <w:tcBorders>
              <w:top w:val="nil"/>
              <w:left w:val="nil"/>
              <w:bottom w:val="single" w:sz="4" w:space="0" w:color="auto"/>
              <w:right w:val="single" w:sz="4" w:space="0" w:color="auto"/>
            </w:tcBorders>
            <w:shd w:val="clear" w:color="auto" w:fill="auto"/>
            <w:vAlign w:val="center"/>
            <w:hideMark/>
          </w:tcPr>
          <w:p w14:paraId="3CB0910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(biliary tract cancer* or biliary tract cancer carcinoma or biliary tract neoplasm* or biliary tract tumor* or biliary tract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biliary tract or cancer of biliary tract).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5CB7D35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5,395</w:t>
            </w:r>
          </w:p>
        </w:tc>
      </w:tr>
      <w:tr w:rsidR="00E201C1" w:rsidRPr="00E201C1" w14:paraId="1AC340F2"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3CB7790D"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5ABB4D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w:t>
            </w:r>
          </w:p>
        </w:tc>
        <w:tc>
          <w:tcPr>
            <w:tcW w:w="2871" w:type="pct"/>
            <w:tcBorders>
              <w:top w:val="nil"/>
              <w:left w:val="nil"/>
              <w:bottom w:val="single" w:sz="4" w:space="0" w:color="auto"/>
              <w:right w:val="single" w:sz="4" w:space="0" w:color="auto"/>
            </w:tcBorders>
            <w:shd w:val="clear" w:color="auto" w:fill="auto"/>
            <w:vAlign w:val="center"/>
            <w:hideMark/>
          </w:tcPr>
          <w:p w14:paraId="0744D8F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bile duct cancer/</w:t>
            </w:r>
          </w:p>
        </w:tc>
        <w:tc>
          <w:tcPr>
            <w:tcW w:w="591" w:type="pct"/>
            <w:tcBorders>
              <w:top w:val="nil"/>
              <w:left w:val="nil"/>
              <w:bottom w:val="single" w:sz="4" w:space="0" w:color="auto"/>
              <w:right w:val="single" w:sz="4" w:space="0" w:color="auto"/>
            </w:tcBorders>
            <w:shd w:val="clear" w:color="auto" w:fill="auto"/>
            <w:vAlign w:val="center"/>
            <w:hideMark/>
          </w:tcPr>
          <w:p w14:paraId="7744858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31,282</w:t>
            </w:r>
          </w:p>
        </w:tc>
      </w:tr>
      <w:tr w:rsidR="00E201C1" w:rsidRPr="00E201C1" w14:paraId="65021518"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4F9F40AE"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2B8138F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w:t>
            </w:r>
          </w:p>
        </w:tc>
        <w:tc>
          <w:tcPr>
            <w:tcW w:w="2871" w:type="pct"/>
            <w:tcBorders>
              <w:top w:val="nil"/>
              <w:left w:val="nil"/>
              <w:bottom w:val="single" w:sz="4" w:space="0" w:color="auto"/>
              <w:right w:val="single" w:sz="4" w:space="0" w:color="auto"/>
            </w:tcBorders>
            <w:shd w:val="clear" w:color="auto" w:fill="auto"/>
            <w:vAlign w:val="center"/>
            <w:hideMark/>
          </w:tcPr>
          <w:p w14:paraId="177328D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bile duct tumor/</w:t>
            </w:r>
          </w:p>
        </w:tc>
        <w:tc>
          <w:tcPr>
            <w:tcW w:w="591" w:type="pct"/>
            <w:tcBorders>
              <w:top w:val="nil"/>
              <w:left w:val="nil"/>
              <w:bottom w:val="single" w:sz="4" w:space="0" w:color="auto"/>
              <w:right w:val="single" w:sz="4" w:space="0" w:color="auto"/>
            </w:tcBorders>
            <w:shd w:val="clear" w:color="auto" w:fill="auto"/>
            <w:vAlign w:val="center"/>
            <w:hideMark/>
          </w:tcPr>
          <w:p w14:paraId="37F249B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34,709</w:t>
            </w:r>
          </w:p>
        </w:tc>
      </w:tr>
      <w:tr w:rsidR="00E201C1" w:rsidRPr="00E201C1" w14:paraId="2682CB75" w14:textId="77777777" w:rsidTr="00F52809">
        <w:trPr>
          <w:trHeight w:val="76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1BF014FC"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461C42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6</w:t>
            </w:r>
          </w:p>
        </w:tc>
        <w:tc>
          <w:tcPr>
            <w:tcW w:w="2871" w:type="pct"/>
            <w:tcBorders>
              <w:top w:val="nil"/>
              <w:left w:val="nil"/>
              <w:bottom w:val="single" w:sz="4" w:space="0" w:color="auto"/>
              <w:right w:val="single" w:sz="4" w:space="0" w:color="auto"/>
            </w:tcBorders>
            <w:shd w:val="clear" w:color="auto" w:fill="auto"/>
            <w:vAlign w:val="center"/>
            <w:hideMark/>
          </w:tcPr>
          <w:p w14:paraId="15AF571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(bile duct cancer* or bile duct carcinoma* or bile duct neoplasm* or bile duct tumor* or bile duct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bile duct or cancer of bile duct).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02AC494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35,499</w:t>
            </w:r>
          </w:p>
        </w:tc>
      </w:tr>
      <w:tr w:rsidR="00E201C1" w:rsidRPr="00E201C1" w14:paraId="58A09D14"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02C40B9F"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35FE7B2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7</w:t>
            </w:r>
          </w:p>
        </w:tc>
        <w:tc>
          <w:tcPr>
            <w:tcW w:w="2871" w:type="pct"/>
            <w:tcBorders>
              <w:top w:val="nil"/>
              <w:left w:val="nil"/>
              <w:bottom w:val="single" w:sz="4" w:space="0" w:color="auto"/>
              <w:right w:val="single" w:sz="4" w:space="0" w:color="auto"/>
            </w:tcBorders>
            <w:shd w:val="clear" w:color="auto" w:fill="auto"/>
            <w:vAlign w:val="center"/>
            <w:hideMark/>
          </w:tcPr>
          <w:p w14:paraId="7EC736F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gallbladder cancer/</w:t>
            </w:r>
          </w:p>
        </w:tc>
        <w:tc>
          <w:tcPr>
            <w:tcW w:w="591" w:type="pct"/>
            <w:tcBorders>
              <w:top w:val="nil"/>
              <w:left w:val="nil"/>
              <w:bottom w:val="single" w:sz="4" w:space="0" w:color="auto"/>
              <w:right w:val="single" w:sz="4" w:space="0" w:color="auto"/>
            </w:tcBorders>
            <w:shd w:val="clear" w:color="auto" w:fill="auto"/>
            <w:vAlign w:val="center"/>
            <w:hideMark/>
          </w:tcPr>
          <w:p w14:paraId="3B94DAF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10,904</w:t>
            </w:r>
          </w:p>
        </w:tc>
      </w:tr>
      <w:tr w:rsidR="00E201C1" w:rsidRPr="00E201C1" w14:paraId="36C33E21"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24B6EB53"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186E879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8</w:t>
            </w:r>
          </w:p>
        </w:tc>
        <w:tc>
          <w:tcPr>
            <w:tcW w:w="2871" w:type="pct"/>
            <w:tcBorders>
              <w:top w:val="nil"/>
              <w:left w:val="nil"/>
              <w:bottom w:val="single" w:sz="4" w:space="0" w:color="auto"/>
              <w:right w:val="single" w:sz="4" w:space="0" w:color="auto"/>
            </w:tcBorders>
            <w:shd w:val="clear" w:color="auto" w:fill="auto"/>
            <w:vAlign w:val="center"/>
            <w:hideMark/>
          </w:tcPr>
          <w:p w14:paraId="6353E39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gallbladder tumor/</w:t>
            </w:r>
          </w:p>
        </w:tc>
        <w:tc>
          <w:tcPr>
            <w:tcW w:w="591" w:type="pct"/>
            <w:tcBorders>
              <w:top w:val="nil"/>
              <w:left w:val="nil"/>
              <w:bottom w:val="single" w:sz="4" w:space="0" w:color="auto"/>
              <w:right w:val="single" w:sz="4" w:space="0" w:color="auto"/>
            </w:tcBorders>
            <w:shd w:val="clear" w:color="auto" w:fill="auto"/>
            <w:vAlign w:val="center"/>
            <w:hideMark/>
          </w:tcPr>
          <w:p w14:paraId="2450471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1,353</w:t>
            </w:r>
          </w:p>
        </w:tc>
      </w:tr>
      <w:tr w:rsidR="00E201C1" w:rsidRPr="00E201C1" w14:paraId="3AB1E235" w14:textId="77777777" w:rsidTr="00F52809">
        <w:trPr>
          <w:trHeight w:val="76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7B33417D"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lastRenderedPageBreak/>
              <w:t> </w:t>
            </w:r>
          </w:p>
        </w:tc>
        <w:tc>
          <w:tcPr>
            <w:tcW w:w="240" w:type="pct"/>
            <w:tcBorders>
              <w:top w:val="nil"/>
              <w:left w:val="nil"/>
              <w:bottom w:val="single" w:sz="4" w:space="0" w:color="auto"/>
              <w:right w:val="single" w:sz="4" w:space="0" w:color="auto"/>
            </w:tcBorders>
            <w:shd w:val="clear" w:color="auto" w:fill="auto"/>
            <w:vAlign w:val="center"/>
            <w:hideMark/>
          </w:tcPr>
          <w:p w14:paraId="78645FE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9</w:t>
            </w:r>
          </w:p>
        </w:tc>
        <w:tc>
          <w:tcPr>
            <w:tcW w:w="2871" w:type="pct"/>
            <w:tcBorders>
              <w:top w:val="nil"/>
              <w:left w:val="nil"/>
              <w:bottom w:val="single" w:sz="4" w:space="0" w:color="auto"/>
              <w:right w:val="single" w:sz="4" w:space="0" w:color="auto"/>
            </w:tcBorders>
            <w:shd w:val="clear" w:color="auto" w:fill="auto"/>
            <w:vAlign w:val="center"/>
            <w:hideMark/>
          </w:tcPr>
          <w:p w14:paraId="3DBF242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(gallbladder cancer* or gallbladder carcinoma* or gallbladder neoplasm* or gallbladder tumor* or gallbladder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gallbladder or cancer of gallbladder).</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68DB289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14,584</w:t>
            </w:r>
          </w:p>
        </w:tc>
      </w:tr>
      <w:tr w:rsidR="00E201C1" w:rsidRPr="00E201C1" w14:paraId="57C7C9B5"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553FD68E"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0D16F47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10</w:t>
            </w:r>
          </w:p>
        </w:tc>
        <w:tc>
          <w:tcPr>
            <w:tcW w:w="2871" w:type="pct"/>
            <w:tcBorders>
              <w:top w:val="nil"/>
              <w:left w:val="nil"/>
              <w:bottom w:val="single" w:sz="4" w:space="0" w:color="auto"/>
              <w:right w:val="single" w:sz="4" w:space="0" w:color="auto"/>
            </w:tcBorders>
            <w:shd w:val="clear" w:color="auto" w:fill="auto"/>
            <w:vAlign w:val="center"/>
            <w:hideMark/>
          </w:tcPr>
          <w:p w14:paraId="44ADE5E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cholangiocarcinoma/</w:t>
            </w:r>
          </w:p>
        </w:tc>
        <w:tc>
          <w:tcPr>
            <w:tcW w:w="591" w:type="pct"/>
            <w:tcBorders>
              <w:top w:val="nil"/>
              <w:left w:val="nil"/>
              <w:bottom w:val="single" w:sz="4" w:space="0" w:color="auto"/>
              <w:right w:val="single" w:sz="4" w:space="0" w:color="auto"/>
            </w:tcBorders>
            <w:shd w:val="clear" w:color="auto" w:fill="auto"/>
            <w:vAlign w:val="center"/>
            <w:hideMark/>
          </w:tcPr>
          <w:p w14:paraId="5E5AADB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27,419</w:t>
            </w:r>
          </w:p>
        </w:tc>
      </w:tr>
      <w:tr w:rsidR="00E201C1" w:rsidRPr="00E201C1" w14:paraId="13CE7D2B"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2691F860"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48F249A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11</w:t>
            </w:r>
          </w:p>
        </w:tc>
        <w:tc>
          <w:tcPr>
            <w:tcW w:w="2871" w:type="pct"/>
            <w:tcBorders>
              <w:top w:val="nil"/>
              <w:left w:val="nil"/>
              <w:bottom w:val="single" w:sz="4" w:space="0" w:color="auto"/>
              <w:right w:val="single" w:sz="4" w:space="0" w:color="auto"/>
            </w:tcBorders>
            <w:shd w:val="clear" w:color="auto" w:fill="auto"/>
            <w:vAlign w:val="center"/>
            <w:hideMark/>
          </w:tcPr>
          <w:p w14:paraId="11FF554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w:t>
            </w:r>
          </w:p>
        </w:tc>
        <w:tc>
          <w:tcPr>
            <w:tcW w:w="591" w:type="pct"/>
            <w:tcBorders>
              <w:top w:val="nil"/>
              <w:left w:val="nil"/>
              <w:bottom w:val="single" w:sz="4" w:space="0" w:color="auto"/>
              <w:right w:val="single" w:sz="4" w:space="0" w:color="auto"/>
            </w:tcBorders>
            <w:shd w:val="clear" w:color="auto" w:fill="auto"/>
            <w:vAlign w:val="center"/>
            <w:hideMark/>
          </w:tcPr>
          <w:p w14:paraId="0B77F3B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868</w:t>
            </w:r>
          </w:p>
        </w:tc>
      </w:tr>
      <w:tr w:rsidR="00E201C1" w:rsidRPr="00E201C1" w14:paraId="29636D38" w14:textId="77777777" w:rsidTr="00F52809">
        <w:trPr>
          <w:trHeight w:val="1530"/>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73A4967C"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0C2E184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12</w:t>
            </w:r>
          </w:p>
        </w:tc>
        <w:tc>
          <w:tcPr>
            <w:tcW w:w="2871" w:type="pct"/>
            <w:tcBorders>
              <w:top w:val="nil"/>
              <w:left w:val="nil"/>
              <w:bottom w:val="single" w:sz="4" w:space="0" w:color="auto"/>
              <w:right w:val="single" w:sz="4" w:space="0" w:color="auto"/>
            </w:tcBorders>
            <w:shd w:val="clear" w:color="auto" w:fill="auto"/>
            <w:vAlign w:val="center"/>
            <w:hideMark/>
          </w:tcPr>
          <w:p w14:paraId="5F65E76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(cholangiocarcinoma*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cancer*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neoplasm*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biliary tree cancer* or biliary tree carcinoma* or biliary tree neoplasm* or biliary tree neoplasm* or biliary tree tumor* or biliary tree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636B608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22,732</w:t>
            </w:r>
          </w:p>
        </w:tc>
      </w:tr>
      <w:tr w:rsidR="00E201C1" w:rsidRPr="00E201C1" w14:paraId="5EF25DF9" w14:textId="77777777" w:rsidTr="00F52809">
        <w:trPr>
          <w:trHeight w:val="510"/>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6661C413"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4FABF8B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13</w:t>
            </w:r>
          </w:p>
        </w:tc>
        <w:tc>
          <w:tcPr>
            <w:tcW w:w="2871" w:type="pct"/>
            <w:tcBorders>
              <w:top w:val="nil"/>
              <w:left w:val="nil"/>
              <w:bottom w:val="single" w:sz="4" w:space="0" w:color="auto"/>
              <w:right w:val="single" w:sz="4" w:space="0" w:color="auto"/>
            </w:tcBorders>
            <w:shd w:val="clear" w:color="auto" w:fill="auto"/>
            <w:vAlign w:val="center"/>
            <w:hideMark/>
          </w:tcPr>
          <w:p w14:paraId="1371B9A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or (ampullary cancer or ampullary carcinoma or ampullary neoplasm or ampullary tumor or ampullary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0CEC43D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2,438</w:t>
            </w:r>
          </w:p>
        </w:tc>
      </w:tr>
      <w:tr w:rsidR="00E201C1" w:rsidRPr="00E201C1" w14:paraId="24FCA166"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130C0A61"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4FF6D47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14</w:t>
            </w:r>
          </w:p>
        </w:tc>
        <w:tc>
          <w:tcPr>
            <w:tcW w:w="2871" w:type="pct"/>
            <w:tcBorders>
              <w:top w:val="nil"/>
              <w:left w:val="nil"/>
              <w:bottom w:val="single" w:sz="4" w:space="0" w:color="auto"/>
              <w:right w:val="single" w:sz="4" w:space="0" w:color="auto"/>
            </w:tcBorders>
            <w:shd w:val="clear" w:color="auto" w:fill="auto"/>
            <w:vAlign w:val="center"/>
            <w:hideMark/>
          </w:tcPr>
          <w:p w14:paraId="4B4115D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or/1-13</w:t>
            </w:r>
          </w:p>
        </w:tc>
        <w:tc>
          <w:tcPr>
            <w:tcW w:w="591" w:type="pct"/>
            <w:tcBorders>
              <w:top w:val="nil"/>
              <w:left w:val="nil"/>
              <w:bottom w:val="single" w:sz="4" w:space="0" w:color="auto"/>
              <w:right w:val="single" w:sz="4" w:space="0" w:color="auto"/>
            </w:tcBorders>
            <w:shd w:val="clear" w:color="auto" w:fill="auto"/>
            <w:vAlign w:val="center"/>
            <w:hideMark/>
          </w:tcPr>
          <w:p w14:paraId="1AF0DA8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54,029</w:t>
            </w:r>
          </w:p>
        </w:tc>
      </w:tr>
      <w:tr w:rsidR="00E201C1" w:rsidRPr="00E201C1" w14:paraId="111F4337"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0AC8818D" w14:textId="77777777" w:rsidR="00E201C1" w:rsidRPr="00E201C1" w:rsidRDefault="00E201C1" w:rsidP="00E201C1">
            <w:pPr>
              <w:spacing w:after="0"/>
              <w:rPr>
                <w:rFonts w:ascii="Helvetica" w:eastAsia="Times New Roman" w:hAnsi="Helvetica" w:cs="Helvetica"/>
                <w:i/>
                <w:iCs/>
                <w:color w:val="000000"/>
                <w:sz w:val="16"/>
                <w:szCs w:val="16"/>
              </w:rPr>
            </w:pPr>
            <w:proofErr w:type="spellStart"/>
            <w:r w:rsidRPr="00E201C1">
              <w:rPr>
                <w:rFonts w:ascii="Helvetica" w:eastAsia="Times New Roman" w:hAnsi="Helvetica" w:cs="Helvetica"/>
                <w:i/>
                <w:iCs/>
                <w:color w:val="000000"/>
                <w:sz w:val="16"/>
                <w:szCs w:val="16"/>
              </w:rPr>
              <w:t>HRQoL</w:t>
            </w:r>
            <w:proofErr w:type="spellEnd"/>
          </w:p>
        </w:tc>
        <w:tc>
          <w:tcPr>
            <w:tcW w:w="240" w:type="pct"/>
            <w:tcBorders>
              <w:top w:val="nil"/>
              <w:left w:val="nil"/>
              <w:bottom w:val="single" w:sz="4" w:space="0" w:color="auto"/>
              <w:right w:val="single" w:sz="4" w:space="0" w:color="auto"/>
            </w:tcBorders>
            <w:shd w:val="clear" w:color="auto" w:fill="auto"/>
            <w:vAlign w:val="center"/>
            <w:hideMark/>
          </w:tcPr>
          <w:p w14:paraId="491EBA3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15</w:t>
            </w:r>
          </w:p>
        </w:tc>
        <w:tc>
          <w:tcPr>
            <w:tcW w:w="2871" w:type="pct"/>
            <w:tcBorders>
              <w:top w:val="nil"/>
              <w:left w:val="nil"/>
              <w:bottom w:val="single" w:sz="4" w:space="0" w:color="auto"/>
              <w:right w:val="single" w:sz="4" w:space="0" w:color="auto"/>
            </w:tcBorders>
            <w:shd w:val="clear" w:color="auto" w:fill="auto"/>
            <w:vAlign w:val="center"/>
            <w:hideMark/>
          </w:tcPr>
          <w:p w14:paraId="3ADBA2F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Quality of Life/</w:t>
            </w:r>
          </w:p>
        </w:tc>
        <w:tc>
          <w:tcPr>
            <w:tcW w:w="591" w:type="pct"/>
            <w:tcBorders>
              <w:top w:val="nil"/>
              <w:left w:val="nil"/>
              <w:bottom w:val="single" w:sz="4" w:space="0" w:color="auto"/>
              <w:right w:val="single" w:sz="4" w:space="0" w:color="auto"/>
            </w:tcBorders>
            <w:shd w:val="clear" w:color="auto" w:fill="auto"/>
            <w:vAlign w:val="center"/>
            <w:hideMark/>
          </w:tcPr>
          <w:p w14:paraId="170760F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485,168</w:t>
            </w:r>
          </w:p>
        </w:tc>
      </w:tr>
      <w:tr w:rsidR="00E201C1" w:rsidRPr="00E201C1" w14:paraId="1DE0E2F4" w14:textId="77777777" w:rsidTr="00F52809">
        <w:trPr>
          <w:trHeight w:val="76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77624EE6"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1179B70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16</w:t>
            </w:r>
          </w:p>
        </w:tc>
        <w:tc>
          <w:tcPr>
            <w:tcW w:w="2871" w:type="pct"/>
            <w:tcBorders>
              <w:top w:val="nil"/>
              <w:left w:val="nil"/>
              <w:bottom w:val="single" w:sz="4" w:space="0" w:color="auto"/>
              <w:right w:val="single" w:sz="4" w:space="0" w:color="auto"/>
            </w:tcBorders>
            <w:shd w:val="clear" w:color="auto" w:fill="auto"/>
            <w:vAlign w:val="center"/>
            <w:hideMark/>
          </w:tcPr>
          <w:p w14:paraId="0570645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(quality of life OR quality-of-life or QoL or </w:t>
            </w:r>
            <w:proofErr w:type="spellStart"/>
            <w:r w:rsidRPr="00E201C1">
              <w:rPr>
                <w:rFonts w:ascii="Helvetica" w:eastAsia="Times New Roman" w:hAnsi="Helvetica" w:cs="Helvetica"/>
                <w:color w:val="000000"/>
                <w:sz w:val="16"/>
                <w:szCs w:val="16"/>
              </w:rPr>
              <w:t>HRQoL</w:t>
            </w:r>
            <w:proofErr w:type="spellEnd"/>
            <w:r w:rsidRPr="00E201C1">
              <w:rPr>
                <w:rFonts w:ascii="Helvetica" w:eastAsia="Times New Roman" w:hAnsi="Helvetica" w:cs="Helvetica"/>
                <w:color w:val="000000"/>
                <w:sz w:val="16"/>
                <w:szCs w:val="16"/>
              </w:rPr>
              <w:t xml:space="preserve"> or HQL or patient reported OR patient-reported OR satisfaction or disability OR functional status OR physical function).</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43C5FF5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1,173,335</w:t>
            </w:r>
          </w:p>
        </w:tc>
      </w:tr>
      <w:tr w:rsidR="00E201C1" w:rsidRPr="00E201C1" w14:paraId="61BEDEB0" w14:textId="77777777" w:rsidTr="00F52809">
        <w:trPr>
          <w:trHeight w:val="49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576F6F46"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90CB8F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17</w:t>
            </w:r>
          </w:p>
        </w:tc>
        <w:tc>
          <w:tcPr>
            <w:tcW w:w="2871" w:type="pct"/>
            <w:tcBorders>
              <w:top w:val="nil"/>
              <w:left w:val="nil"/>
              <w:bottom w:val="single" w:sz="4" w:space="0" w:color="auto"/>
              <w:right w:val="single" w:sz="4" w:space="0" w:color="auto"/>
            </w:tcBorders>
            <w:shd w:val="clear" w:color="auto" w:fill="auto"/>
            <w:vAlign w:val="center"/>
            <w:hideMark/>
          </w:tcPr>
          <w:p w14:paraId="2820516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(quality of wellbeing or quality of </w:t>
            </w:r>
            <w:proofErr w:type="spellStart"/>
            <w:r w:rsidRPr="00E201C1">
              <w:rPr>
                <w:rFonts w:ascii="Helvetica" w:eastAsia="Times New Roman" w:hAnsi="Helvetica" w:cs="Helvetica"/>
                <w:color w:val="000000"/>
                <w:sz w:val="16"/>
                <w:szCs w:val="16"/>
              </w:rPr>
              <w:t>well being</w:t>
            </w:r>
            <w:proofErr w:type="spellEnd"/>
            <w:r w:rsidRPr="00E201C1">
              <w:rPr>
                <w:rFonts w:ascii="Helvetica" w:eastAsia="Times New Roman" w:hAnsi="Helvetica" w:cs="Helvetica"/>
                <w:color w:val="000000"/>
                <w:sz w:val="16"/>
                <w:szCs w:val="16"/>
              </w:rPr>
              <w:t xml:space="preserve"> or index of wellbeing or index of </w:t>
            </w:r>
            <w:proofErr w:type="spellStart"/>
            <w:r w:rsidRPr="00E201C1">
              <w:rPr>
                <w:rFonts w:ascii="Helvetica" w:eastAsia="Times New Roman" w:hAnsi="Helvetica" w:cs="Helvetica"/>
                <w:color w:val="000000"/>
                <w:sz w:val="16"/>
                <w:szCs w:val="16"/>
              </w:rPr>
              <w:t>well being</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qwb</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7ADF409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744</w:t>
            </w:r>
          </w:p>
        </w:tc>
      </w:tr>
      <w:tr w:rsidR="00E201C1" w:rsidRPr="00E201C1" w14:paraId="3F55D5FA"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7271F85A"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19517C8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18</w:t>
            </w:r>
          </w:p>
        </w:tc>
        <w:tc>
          <w:tcPr>
            <w:tcW w:w="2871" w:type="pct"/>
            <w:tcBorders>
              <w:top w:val="nil"/>
              <w:left w:val="nil"/>
              <w:bottom w:val="single" w:sz="4" w:space="0" w:color="auto"/>
              <w:right w:val="single" w:sz="4" w:space="0" w:color="auto"/>
            </w:tcBorders>
            <w:shd w:val="clear" w:color="auto" w:fill="auto"/>
            <w:vAlign w:val="center"/>
            <w:hideMark/>
          </w:tcPr>
          <w:p w14:paraId="6623D76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Utility.mp</w:t>
            </w:r>
          </w:p>
        </w:tc>
        <w:tc>
          <w:tcPr>
            <w:tcW w:w="591" w:type="pct"/>
            <w:tcBorders>
              <w:top w:val="nil"/>
              <w:left w:val="nil"/>
              <w:bottom w:val="single" w:sz="4" w:space="0" w:color="auto"/>
              <w:right w:val="single" w:sz="4" w:space="0" w:color="auto"/>
            </w:tcBorders>
            <w:shd w:val="clear" w:color="auto" w:fill="auto"/>
            <w:vAlign w:val="center"/>
            <w:hideMark/>
          </w:tcPr>
          <w:p w14:paraId="080B94B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288,930</w:t>
            </w:r>
          </w:p>
        </w:tc>
      </w:tr>
      <w:tr w:rsidR="00E201C1" w:rsidRPr="00E201C1" w14:paraId="7626D65D"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5AFE9DF4"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74FE741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19</w:t>
            </w:r>
          </w:p>
        </w:tc>
        <w:tc>
          <w:tcPr>
            <w:tcW w:w="2871" w:type="pct"/>
            <w:tcBorders>
              <w:top w:val="nil"/>
              <w:left w:val="nil"/>
              <w:bottom w:val="single" w:sz="4" w:space="0" w:color="auto"/>
              <w:right w:val="single" w:sz="4" w:space="0" w:color="auto"/>
            </w:tcBorders>
            <w:shd w:val="clear" w:color="auto" w:fill="auto"/>
            <w:vAlign w:val="center"/>
            <w:hideMark/>
          </w:tcPr>
          <w:p w14:paraId="60B8065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(utility or utilities or disutility or disutilities).</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0ED756B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916</w:t>
            </w:r>
          </w:p>
        </w:tc>
      </w:tr>
      <w:tr w:rsidR="00E201C1" w:rsidRPr="00E201C1" w14:paraId="7AA12BAC" w14:textId="77777777" w:rsidTr="00F52809">
        <w:trPr>
          <w:trHeight w:val="82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4AFAA1D9"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0C1FE99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20</w:t>
            </w:r>
          </w:p>
        </w:tc>
        <w:tc>
          <w:tcPr>
            <w:tcW w:w="2871" w:type="pct"/>
            <w:tcBorders>
              <w:top w:val="nil"/>
              <w:left w:val="nil"/>
              <w:bottom w:val="single" w:sz="4" w:space="0" w:color="auto"/>
              <w:right w:val="single" w:sz="4" w:space="0" w:color="auto"/>
            </w:tcBorders>
            <w:shd w:val="clear" w:color="auto" w:fill="auto"/>
            <w:vAlign w:val="center"/>
            <w:hideMark/>
          </w:tcPr>
          <w:p w14:paraId="3F51CF1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(time trade off or time tradeoff or time trade-off or visual analog scale or visual analogue scale or standard gamble or discrete choice experiment).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4082F29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104,175</w:t>
            </w:r>
          </w:p>
        </w:tc>
      </w:tr>
      <w:tr w:rsidR="00E201C1" w:rsidRPr="00E201C1" w14:paraId="59045232"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141554C2"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11613FE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21</w:t>
            </w:r>
          </w:p>
        </w:tc>
        <w:tc>
          <w:tcPr>
            <w:tcW w:w="2871" w:type="pct"/>
            <w:tcBorders>
              <w:top w:val="nil"/>
              <w:left w:val="nil"/>
              <w:bottom w:val="single" w:sz="4" w:space="0" w:color="auto"/>
              <w:right w:val="single" w:sz="4" w:space="0" w:color="auto"/>
            </w:tcBorders>
            <w:shd w:val="clear" w:color="auto" w:fill="auto"/>
            <w:vAlign w:val="center"/>
            <w:hideMark/>
          </w:tcPr>
          <w:p w14:paraId="5ADDB8A4" w14:textId="77777777" w:rsidR="00E201C1" w:rsidRPr="00E201C1" w:rsidRDefault="00E201C1" w:rsidP="00E201C1">
            <w:pPr>
              <w:spacing w:after="0"/>
              <w:rPr>
                <w:rFonts w:ascii="Helvetica" w:eastAsia="Times New Roman" w:hAnsi="Helvetica" w:cs="Helvetica"/>
                <w:color w:val="000000"/>
                <w:sz w:val="16"/>
                <w:szCs w:val="16"/>
                <w:lang w:val="fr-FR"/>
              </w:rPr>
            </w:pPr>
            <w:r w:rsidRPr="00E201C1">
              <w:rPr>
                <w:rFonts w:ascii="Helvetica" w:eastAsia="Times New Roman" w:hAnsi="Helvetica" w:cs="Helvetica"/>
                <w:color w:val="000000"/>
                <w:sz w:val="16"/>
                <w:szCs w:val="16"/>
                <w:lang w:val="fr-FR"/>
              </w:rPr>
              <w:t>(</w:t>
            </w:r>
            <w:proofErr w:type="gramStart"/>
            <w:r w:rsidRPr="00E201C1">
              <w:rPr>
                <w:rFonts w:ascii="Helvetica" w:eastAsia="Times New Roman" w:hAnsi="Helvetica" w:cs="Helvetica"/>
                <w:color w:val="000000"/>
                <w:sz w:val="16"/>
                <w:szCs w:val="16"/>
                <w:lang w:val="fr-FR"/>
              </w:rPr>
              <w:t>hui</w:t>
            </w:r>
            <w:proofErr w:type="gramEnd"/>
            <w:r w:rsidRPr="00E201C1">
              <w:rPr>
                <w:rFonts w:ascii="Helvetica" w:eastAsia="Times New Roman" w:hAnsi="Helvetica" w:cs="Helvetica"/>
                <w:color w:val="000000"/>
                <w:sz w:val="16"/>
                <w:szCs w:val="16"/>
                <w:lang w:val="fr-FR"/>
              </w:rPr>
              <w:t xml:space="preserve"> or hui1 or hui2 or hui3).</w:t>
            </w:r>
            <w:proofErr w:type="spellStart"/>
            <w:r w:rsidRPr="00E201C1">
              <w:rPr>
                <w:rFonts w:ascii="Helvetica" w:eastAsia="Times New Roman" w:hAnsi="Helvetica" w:cs="Helvetica"/>
                <w:color w:val="000000"/>
                <w:sz w:val="16"/>
                <w:szCs w:val="16"/>
                <w:lang w:val="fr-FR"/>
              </w:rPr>
              <w:t>mp</w:t>
            </w:r>
            <w:proofErr w:type="spellEnd"/>
            <w:r w:rsidRPr="00E201C1">
              <w:rPr>
                <w:rFonts w:ascii="Helvetica" w:eastAsia="Times New Roman" w:hAnsi="Helvetica" w:cs="Helvetica"/>
                <w:color w:val="000000"/>
                <w:sz w:val="16"/>
                <w:szCs w:val="16"/>
                <w:lang w:val="fr-FR"/>
              </w:rPr>
              <w:t>.</w:t>
            </w:r>
          </w:p>
        </w:tc>
        <w:tc>
          <w:tcPr>
            <w:tcW w:w="591" w:type="pct"/>
            <w:tcBorders>
              <w:top w:val="nil"/>
              <w:left w:val="nil"/>
              <w:bottom w:val="single" w:sz="4" w:space="0" w:color="auto"/>
              <w:right w:val="single" w:sz="4" w:space="0" w:color="auto"/>
            </w:tcBorders>
            <w:shd w:val="clear" w:color="auto" w:fill="auto"/>
            <w:vAlign w:val="center"/>
            <w:hideMark/>
          </w:tcPr>
          <w:p w14:paraId="0701541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3,155</w:t>
            </w:r>
          </w:p>
        </w:tc>
      </w:tr>
      <w:tr w:rsidR="00E201C1" w:rsidRPr="00E201C1" w14:paraId="73D3DDF7"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15D21F75"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390D966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22</w:t>
            </w:r>
          </w:p>
        </w:tc>
        <w:tc>
          <w:tcPr>
            <w:tcW w:w="2871" w:type="pct"/>
            <w:tcBorders>
              <w:top w:val="nil"/>
              <w:left w:val="nil"/>
              <w:bottom w:val="single" w:sz="4" w:space="0" w:color="auto"/>
              <w:right w:val="single" w:sz="4" w:space="0" w:color="auto"/>
            </w:tcBorders>
            <w:shd w:val="clear" w:color="auto" w:fill="auto"/>
            <w:vAlign w:val="center"/>
            <w:hideMark/>
          </w:tcPr>
          <w:p w14:paraId="5950EC6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euroqol</w:t>
            </w:r>
            <w:proofErr w:type="spellEnd"/>
            <w:r w:rsidRPr="00E201C1">
              <w:rPr>
                <w:rFonts w:ascii="Helvetica" w:eastAsia="Times New Roman" w:hAnsi="Helvetica" w:cs="Helvetica"/>
                <w:color w:val="000000"/>
                <w:sz w:val="16"/>
                <w:szCs w:val="16"/>
              </w:rPr>
              <w:t xml:space="preserve"> or euro </w:t>
            </w:r>
            <w:proofErr w:type="spellStart"/>
            <w:r w:rsidRPr="00E201C1">
              <w:rPr>
                <w:rFonts w:ascii="Helvetica" w:eastAsia="Times New Roman" w:hAnsi="Helvetica" w:cs="Helvetica"/>
                <w:color w:val="000000"/>
                <w:sz w:val="16"/>
                <w:szCs w:val="16"/>
              </w:rPr>
              <w:t>qol</w:t>
            </w:r>
            <w:proofErr w:type="spellEnd"/>
            <w:r w:rsidRPr="00E201C1">
              <w:rPr>
                <w:rFonts w:ascii="Helvetica" w:eastAsia="Times New Roman" w:hAnsi="Helvetica" w:cs="Helvetica"/>
                <w:color w:val="000000"/>
                <w:sz w:val="16"/>
                <w:szCs w:val="16"/>
              </w:rPr>
              <w:t xml:space="preserve"> or eq or </w:t>
            </w:r>
            <w:proofErr w:type="spellStart"/>
            <w:r w:rsidRPr="00E201C1">
              <w:rPr>
                <w:rFonts w:ascii="Helvetica" w:eastAsia="Times New Roman" w:hAnsi="Helvetica" w:cs="Helvetica"/>
                <w:color w:val="000000"/>
                <w:sz w:val="16"/>
                <w:szCs w:val="16"/>
              </w:rPr>
              <w:t>euroqual</w:t>
            </w:r>
            <w:proofErr w:type="spellEnd"/>
            <w:r w:rsidRPr="00E201C1">
              <w:rPr>
                <w:rFonts w:ascii="Helvetica" w:eastAsia="Times New Roman" w:hAnsi="Helvetica" w:cs="Helvetica"/>
                <w:color w:val="000000"/>
                <w:sz w:val="16"/>
                <w:szCs w:val="16"/>
              </w:rPr>
              <w:t xml:space="preserve"> or euro qual or eq5d or eq 5d or eq-5d or eq-5* or eq5*).</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108906B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27,078</w:t>
            </w:r>
          </w:p>
        </w:tc>
      </w:tr>
      <w:tr w:rsidR="00E201C1" w:rsidRPr="00E201C1" w14:paraId="06835F01" w14:textId="77777777" w:rsidTr="00F52809">
        <w:trPr>
          <w:trHeight w:val="79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21F7491D"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26BCA51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23</w:t>
            </w:r>
          </w:p>
        </w:tc>
        <w:tc>
          <w:tcPr>
            <w:tcW w:w="2871" w:type="pct"/>
            <w:tcBorders>
              <w:top w:val="nil"/>
              <w:left w:val="nil"/>
              <w:bottom w:val="single" w:sz="4" w:space="0" w:color="auto"/>
              <w:right w:val="single" w:sz="4" w:space="0" w:color="auto"/>
            </w:tcBorders>
            <w:shd w:val="clear" w:color="auto" w:fill="auto"/>
            <w:vAlign w:val="center"/>
            <w:hideMark/>
          </w:tcPr>
          <w:p w14:paraId="2E164F1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(sf36 or sf 36 or short form 36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36 or sf </w:t>
            </w:r>
            <w:proofErr w:type="spellStart"/>
            <w:r w:rsidRPr="00E201C1">
              <w:rPr>
                <w:rFonts w:ascii="Helvetica" w:eastAsia="Times New Roman" w:hAnsi="Helvetica" w:cs="Helvetica"/>
                <w:color w:val="000000"/>
                <w:sz w:val="16"/>
                <w:szCs w:val="16"/>
              </w:rPr>
              <w:t>thirtysix</w:t>
            </w:r>
            <w:proofErr w:type="spellEnd"/>
            <w:r w:rsidRPr="00E201C1">
              <w:rPr>
                <w:rFonts w:ascii="Helvetica" w:eastAsia="Times New Roman" w:hAnsi="Helvetica" w:cs="Helvetica"/>
                <w:color w:val="000000"/>
                <w:sz w:val="16"/>
                <w:szCs w:val="16"/>
              </w:rPr>
              <w:t xml:space="preserve"> or sf thirty six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thirtysix</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thirty six or short form thirty six or short form </w:t>
            </w:r>
            <w:proofErr w:type="spellStart"/>
            <w:r w:rsidRPr="00E201C1">
              <w:rPr>
                <w:rFonts w:ascii="Helvetica" w:eastAsia="Times New Roman" w:hAnsi="Helvetica" w:cs="Helvetica"/>
                <w:color w:val="000000"/>
                <w:sz w:val="16"/>
                <w:szCs w:val="16"/>
              </w:rPr>
              <w:t>thirtysix</w:t>
            </w:r>
            <w:proofErr w:type="spellEnd"/>
            <w:r w:rsidRPr="00E201C1">
              <w:rPr>
                <w:rFonts w:ascii="Helvetica" w:eastAsia="Times New Roman" w:hAnsi="Helvetica" w:cs="Helvetica"/>
                <w:color w:val="000000"/>
                <w:sz w:val="16"/>
                <w:szCs w:val="16"/>
              </w:rPr>
              <w:t xml:space="preserve"> or short form thirty six).</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28E579E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47,895</w:t>
            </w:r>
          </w:p>
        </w:tc>
      </w:tr>
      <w:tr w:rsidR="00E201C1" w:rsidRPr="00E201C1" w14:paraId="09D4E4EA"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78E05E09"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528473B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24</w:t>
            </w:r>
          </w:p>
        </w:tc>
        <w:tc>
          <w:tcPr>
            <w:tcW w:w="2871" w:type="pct"/>
            <w:tcBorders>
              <w:top w:val="nil"/>
              <w:left w:val="nil"/>
              <w:bottom w:val="single" w:sz="4" w:space="0" w:color="auto"/>
              <w:right w:val="single" w:sz="4" w:space="0" w:color="auto"/>
            </w:tcBorders>
            <w:shd w:val="clear" w:color="auto" w:fill="auto"/>
            <w:vAlign w:val="center"/>
            <w:hideMark/>
          </w:tcPr>
          <w:p w14:paraId="3E57CB1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(sf6 or sf 6 or SF 6D or short form 6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6 or sf six or </w:t>
            </w:r>
            <w:proofErr w:type="spellStart"/>
            <w:r w:rsidRPr="00E201C1">
              <w:rPr>
                <w:rFonts w:ascii="Helvetica" w:eastAsia="Times New Roman" w:hAnsi="Helvetica" w:cs="Helvetica"/>
                <w:color w:val="000000"/>
                <w:sz w:val="16"/>
                <w:szCs w:val="16"/>
              </w:rPr>
              <w:t>sfsix</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six or short form six).</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4916C6C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3,704</w:t>
            </w:r>
          </w:p>
        </w:tc>
      </w:tr>
      <w:tr w:rsidR="00E201C1" w:rsidRPr="00E201C1" w14:paraId="3C24731C"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475E9AF5"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136B7A7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25</w:t>
            </w:r>
          </w:p>
        </w:tc>
        <w:tc>
          <w:tcPr>
            <w:tcW w:w="2871" w:type="pct"/>
            <w:tcBorders>
              <w:top w:val="nil"/>
              <w:left w:val="nil"/>
              <w:bottom w:val="single" w:sz="4" w:space="0" w:color="auto"/>
              <w:right w:val="single" w:sz="4" w:space="0" w:color="auto"/>
            </w:tcBorders>
            <w:shd w:val="clear" w:color="auto" w:fill="auto"/>
            <w:vAlign w:val="center"/>
            <w:hideMark/>
          </w:tcPr>
          <w:p w14:paraId="1D4578A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(sf12 or sf 12 or short form 12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12 or sf twelve or </w:t>
            </w:r>
            <w:proofErr w:type="spellStart"/>
            <w:r w:rsidRPr="00E201C1">
              <w:rPr>
                <w:rFonts w:ascii="Helvetica" w:eastAsia="Times New Roman" w:hAnsi="Helvetica" w:cs="Helvetica"/>
                <w:color w:val="000000"/>
                <w:sz w:val="16"/>
                <w:szCs w:val="16"/>
              </w:rPr>
              <w:t>sftwelve</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twelve or short form twelve).</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0D316CB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10,946</w:t>
            </w:r>
          </w:p>
        </w:tc>
      </w:tr>
      <w:tr w:rsidR="00E201C1" w:rsidRPr="00E201C1" w14:paraId="5781C4E9"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5D60CFB6"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660D717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26</w:t>
            </w:r>
          </w:p>
        </w:tc>
        <w:tc>
          <w:tcPr>
            <w:tcW w:w="2871" w:type="pct"/>
            <w:tcBorders>
              <w:top w:val="nil"/>
              <w:left w:val="nil"/>
              <w:bottom w:val="single" w:sz="4" w:space="0" w:color="auto"/>
              <w:right w:val="single" w:sz="4" w:space="0" w:color="auto"/>
            </w:tcBorders>
            <w:shd w:val="clear" w:color="auto" w:fill="auto"/>
            <w:vAlign w:val="center"/>
            <w:hideMark/>
          </w:tcPr>
          <w:p w14:paraId="2CC63E0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(sf16 or sf 16 or short form 16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16 or sf sixteen or </w:t>
            </w:r>
            <w:proofErr w:type="spellStart"/>
            <w:r w:rsidRPr="00E201C1">
              <w:rPr>
                <w:rFonts w:ascii="Helvetica" w:eastAsia="Times New Roman" w:hAnsi="Helvetica" w:cs="Helvetica"/>
                <w:color w:val="000000"/>
                <w:sz w:val="16"/>
                <w:szCs w:val="16"/>
              </w:rPr>
              <w:t>sfsixteen</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sixteen or short form sixteen).</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4C46E9B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61</w:t>
            </w:r>
          </w:p>
        </w:tc>
      </w:tr>
      <w:tr w:rsidR="00E201C1" w:rsidRPr="00E201C1" w14:paraId="1849004D"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286C02E6"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52B80CB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27</w:t>
            </w:r>
          </w:p>
        </w:tc>
        <w:tc>
          <w:tcPr>
            <w:tcW w:w="2871" w:type="pct"/>
            <w:tcBorders>
              <w:top w:val="nil"/>
              <w:left w:val="nil"/>
              <w:bottom w:val="single" w:sz="4" w:space="0" w:color="auto"/>
              <w:right w:val="single" w:sz="4" w:space="0" w:color="auto"/>
            </w:tcBorders>
            <w:shd w:val="clear" w:color="auto" w:fill="auto"/>
            <w:vAlign w:val="center"/>
            <w:hideMark/>
          </w:tcPr>
          <w:p w14:paraId="79CDB10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(sf20 or sf 20 or short form 20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20 or sf twenty or </w:t>
            </w:r>
            <w:proofErr w:type="spellStart"/>
            <w:r w:rsidRPr="00E201C1">
              <w:rPr>
                <w:rFonts w:ascii="Helvetica" w:eastAsia="Times New Roman" w:hAnsi="Helvetica" w:cs="Helvetica"/>
                <w:color w:val="000000"/>
                <w:sz w:val="16"/>
                <w:szCs w:val="16"/>
              </w:rPr>
              <w:t>sftwenty</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twenty or short form twenty).</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630D823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508</w:t>
            </w:r>
          </w:p>
        </w:tc>
      </w:tr>
      <w:tr w:rsidR="00E201C1" w:rsidRPr="00E201C1" w14:paraId="6D72A936"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439D43AB"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0339CBB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28</w:t>
            </w:r>
          </w:p>
        </w:tc>
        <w:tc>
          <w:tcPr>
            <w:tcW w:w="2871" w:type="pct"/>
            <w:tcBorders>
              <w:top w:val="nil"/>
              <w:left w:val="nil"/>
              <w:bottom w:val="single" w:sz="4" w:space="0" w:color="auto"/>
              <w:right w:val="single" w:sz="4" w:space="0" w:color="auto"/>
            </w:tcBorders>
            <w:shd w:val="clear" w:color="auto" w:fill="auto"/>
            <w:vAlign w:val="center"/>
            <w:hideMark/>
          </w:tcPr>
          <w:p w14:paraId="5B49081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(FACT-G or FACT-Hep or </w:t>
            </w:r>
            <w:proofErr w:type="spellStart"/>
            <w:r w:rsidRPr="00E201C1">
              <w:rPr>
                <w:rFonts w:ascii="Helvetica" w:eastAsia="Times New Roman" w:hAnsi="Helvetica" w:cs="Helvetica"/>
                <w:color w:val="000000"/>
                <w:sz w:val="16"/>
                <w:szCs w:val="16"/>
              </w:rPr>
              <w:t>eortc</w:t>
            </w:r>
            <w:proofErr w:type="spellEnd"/>
            <w:r w:rsidRPr="00E201C1">
              <w:rPr>
                <w:rFonts w:ascii="Helvetica" w:eastAsia="Times New Roman" w:hAnsi="Helvetica" w:cs="Helvetica"/>
                <w:color w:val="000000"/>
                <w:sz w:val="16"/>
                <w:szCs w:val="16"/>
              </w:rPr>
              <w:t xml:space="preserve"> or EORTC QLQ-C-30).</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1BC847A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18,798</w:t>
            </w:r>
          </w:p>
        </w:tc>
      </w:tr>
      <w:tr w:rsidR="00E201C1" w:rsidRPr="00E201C1" w14:paraId="56782590"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62D27600"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3F05C1B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29</w:t>
            </w:r>
          </w:p>
        </w:tc>
        <w:tc>
          <w:tcPr>
            <w:tcW w:w="2871" w:type="pct"/>
            <w:tcBorders>
              <w:top w:val="nil"/>
              <w:left w:val="nil"/>
              <w:bottom w:val="single" w:sz="4" w:space="0" w:color="auto"/>
              <w:right w:val="single" w:sz="4" w:space="0" w:color="auto"/>
            </w:tcBorders>
            <w:shd w:val="clear" w:color="auto" w:fill="auto"/>
            <w:vAlign w:val="center"/>
            <w:hideMark/>
          </w:tcPr>
          <w:p w14:paraId="5AE5F3B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(functional assessment of cancer therapy).</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42C3394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4,001</w:t>
            </w:r>
          </w:p>
        </w:tc>
      </w:tr>
      <w:tr w:rsidR="00E201C1" w:rsidRPr="00E201C1" w14:paraId="666647F3"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5A45F2EE"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48858AB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30</w:t>
            </w:r>
          </w:p>
        </w:tc>
        <w:tc>
          <w:tcPr>
            <w:tcW w:w="2871" w:type="pct"/>
            <w:tcBorders>
              <w:top w:val="nil"/>
              <w:left w:val="nil"/>
              <w:bottom w:val="single" w:sz="4" w:space="0" w:color="auto"/>
              <w:right w:val="single" w:sz="4" w:space="0" w:color="auto"/>
            </w:tcBorders>
            <w:shd w:val="clear" w:color="auto" w:fill="auto"/>
            <w:vAlign w:val="center"/>
            <w:hideMark/>
          </w:tcPr>
          <w:p w14:paraId="4626C0A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(functional living index cancer).</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591" w:type="pct"/>
            <w:tcBorders>
              <w:top w:val="nil"/>
              <w:left w:val="nil"/>
              <w:bottom w:val="single" w:sz="4" w:space="0" w:color="auto"/>
              <w:right w:val="single" w:sz="4" w:space="0" w:color="auto"/>
            </w:tcBorders>
            <w:shd w:val="clear" w:color="auto" w:fill="auto"/>
            <w:vAlign w:val="center"/>
            <w:hideMark/>
          </w:tcPr>
          <w:p w14:paraId="57B8C4E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141</w:t>
            </w:r>
          </w:p>
        </w:tc>
      </w:tr>
      <w:tr w:rsidR="00E201C1" w:rsidRPr="00E201C1" w14:paraId="4A99BA1E"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7CE32F68"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240" w:type="pct"/>
            <w:tcBorders>
              <w:top w:val="nil"/>
              <w:left w:val="nil"/>
              <w:bottom w:val="single" w:sz="4" w:space="0" w:color="auto"/>
              <w:right w:val="single" w:sz="4" w:space="0" w:color="auto"/>
            </w:tcBorders>
            <w:shd w:val="clear" w:color="auto" w:fill="auto"/>
            <w:vAlign w:val="center"/>
            <w:hideMark/>
          </w:tcPr>
          <w:p w14:paraId="329EABD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31</w:t>
            </w:r>
          </w:p>
        </w:tc>
        <w:tc>
          <w:tcPr>
            <w:tcW w:w="2871" w:type="pct"/>
            <w:tcBorders>
              <w:top w:val="nil"/>
              <w:left w:val="nil"/>
              <w:bottom w:val="single" w:sz="4" w:space="0" w:color="auto"/>
              <w:right w:val="single" w:sz="4" w:space="0" w:color="auto"/>
            </w:tcBorders>
            <w:shd w:val="clear" w:color="auto" w:fill="auto"/>
            <w:vAlign w:val="center"/>
            <w:hideMark/>
          </w:tcPr>
          <w:p w14:paraId="0C32D86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or/15-30</w:t>
            </w:r>
          </w:p>
        </w:tc>
        <w:tc>
          <w:tcPr>
            <w:tcW w:w="591" w:type="pct"/>
            <w:tcBorders>
              <w:top w:val="nil"/>
              <w:left w:val="nil"/>
              <w:bottom w:val="single" w:sz="4" w:space="0" w:color="auto"/>
              <w:right w:val="single" w:sz="4" w:space="0" w:color="auto"/>
            </w:tcBorders>
            <w:shd w:val="clear" w:color="auto" w:fill="auto"/>
            <w:vAlign w:val="center"/>
            <w:hideMark/>
          </w:tcPr>
          <w:p w14:paraId="15A3DE7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1,521,570</w:t>
            </w:r>
          </w:p>
        </w:tc>
      </w:tr>
      <w:tr w:rsidR="00E201C1" w:rsidRPr="00E201C1" w14:paraId="4EDD7426"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0685F0A9"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Combined Strategy</w:t>
            </w:r>
          </w:p>
        </w:tc>
        <w:tc>
          <w:tcPr>
            <w:tcW w:w="240" w:type="pct"/>
            <w:tcBorders>
              <w:top w:val="nil"/>
              <w:left w:val="nil"/>
              <w:bottom w:val="single" w:sz="4" w:space="0" w:color="auto"/>
              <w:right w:val="single" w:sz="4" w:space="0" w:color="auto"/>
            </w:tcBorders>
            <w:shd w:val="clear" w:color="auto" w:fill="auto"/>
            <w:vAlign w:val="center"/>
            <w:hideMark/>
          </w:tcPr>
          <w:p w14:paraId="5B6E3C1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32</w:t>
            </w:r>
          </w:p>
        </w:tc>
        <w:tc>
          <w:tcPr>
            <w:tcW w:w="2871" w:type="pct"/>
            <w:tcBorders>
              <w:top w:val="nil"/>
              <w:left w:val="nil"/>
              <w:bottom w:val="single" w:sz="4" w:space="0" w:color="auto"/>
              <w:right w:val="single" w:sz="4" w:space="0" w:color="auto"/>
            </w:tcBorders>
            <w:shd w:val="clear" w:color="auto" w:fill="auto"/>
            <w:vAlign w:val="center"/>
            <w:hideMark/>
          </w:tcPr>
          <w:p w14:paraId="2F0511A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14 and 31</w:t>
            </w:r>
          </w:p>
        </w:tc>
        <w:tc>
          <w:tcPr>
            <w:tcW w:w="591" w:type="pct"/>
            <w:tcBorders>
              <w:top w:val="nil"/>
              <w:left w:val="nil"/>
              <w:bottom w:val="single" w:sz="4" w:space="0" w:color="auto"/>
              <w:right w:val="single" w:sz="4" w:space="0" w:color="auto"/>
            </w:tcBorders>
            <w:shd w:val="clear" w:color="auto" w:fill="auto"/>
            <w:vAlign w:val="center"/>
            <w:hideMark/>
          </w:tcPr>
          <w:p w14:paraId="7082394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2,333</w:t>
            </w:r>
          </w:p>
        </w:tc>
      </w:tr>
      <w:tr w:rsidR="00E201C1" w:rsidRPr="00E201C1" w14:paraId="37D6F342"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20BDB7BD"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Limits, animal studies</w:t>
            </w:r>
          </w:p>
        </w:tc>
        <w:tc>
          <w:tcPr>
            <w:tcW w:w="240" w:type="pct"/>
            <w:tcBorders>
              <w:top w:val="nil"/>
              <w:left w:val="nil"/>
              <w:bottom w:val="single" w:sz="4" w:space="0" w:color="auto"/>
              <w:right w:val="single" w:sz="4" w:space="0" w:color="auto"/>
            </w:tcBorders>
            <w:shd w:val="clear" w:color="auto" w:fill="auto"/>
            <w:vAlign w:val="center"/>
            <w:hideMark/>
          </w:tcPr>
          <w:p w14:paraId="293E90A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33</w:t>
            </w:r>
          </w:p>
        </w:tc>
        <w:tc>
          <w:tcPr>
            <w:tcW w:w="2871" w:type="pct"/>
            <w:tcBorders>
              <w:top w:val="nil"/>
              <w:left w:val="nil"/>
              <w:bottom w:val="single" w:sz="4" w:space="0" w:color="auto"/>
              <w:right w:val="single" w:sz="4" w:space="0" w:color="auto"/>
            </w:tcBorders>
            <w:shd w:val="clear" w:color="auto" w:fill="auto"/>
            <w:vAlign w:val="center"/>
            <w:hideMark/>
          </w:tcPr>
          <w:p w14:paraId="603FF29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limit 32 to animal</w:t>
            </w:r>
          </w:p>
        </w:tc>
        <w:tc>
          <w:tcPr>
            <w:tcW w:w="591" w:type="pct"/>
            <w:tcBorders>
              <w:top w:val="nil"/>
              <w:left w:val="nil"/>
              <w:bottom w:val="single" w:sz="4" w:space="0" w:color="auto"/>
              <w:right w:val="single" w:sz="4" w:space="0" w:color="auto"/>
            </w:tcBorders>
            <w:shd w:val="clear" w:color="auto" w:fill="auto"/>
            <w:vAlign w:val="center"/>
            <w:hideMark/>
          </w:tcPr>
          <w:p w14:paraId="104B67B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21</w:t>
            </w:r>
          </w:p>
        </w:tc>
      </w:tr>
      <w:tr w:rsidR="00E201C1" w:rsidRPr="00E201C1" w14:paraId="709853A9" w14:textId="77777777" w:rsidTr="00F52809">
        <w:trPr>
          <w:trHeight w:val="255"/>
        </w:trPr>
        <w:tc>
          <w:tcPr>
            <w:tcW w:w="1298" w:type="pct"/>
            <w:tcBorders>
              <w:top w:val="nil"/>
              <w:left w:val="single" w:sz="4" w:space="0" w:color="auto"/>
              <w:bottom w:val="single" w:sz="4" w:space="0" w:color="auto"/>
              <w:right w:val="single" w:sz="4" w:space="0" w:color="auto"/>
            </w:tcBorders>
            <w:shd w:val="clear" w:color="auto" w:fill="auto"/>
            <w:vAlign w:val="center"/>
            <w:hideMark/>
          </w:tcPr>
          <w:p w14:paraId="4C3EF6A7" w14:textId="77777777" w:rsidR="00E201C1" w:rsidRPr="00E201C1" w:rsidRDefault="00E201C1" w:rsidP="00E201C1">
            <w:pPr>
              <w:spacing w:after="0"/>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Limits, conference proceedings</w:t>
            </w:r>
          </w:p>
        </w:tc>
        <w:tc>
          <w:tcPr>
            <w:tcW w:w="240" w:type="pct"/>
            <w:tcBorders>
              <w:top w:val="nil"/>
              <w:left w:val="nil"/>
              <w:bottom w:val="single" w:sz="4" w:space="0" w:color="auto"/>
              <w:right w:val="single" w:sz="4" w:space="0" w:color="auto"/>
            </w:tcBorders>
            <w:shd w:val="clear" w:color="auto" w:fill="auto"/>
            <w:vAlign w:val="center"/>
            <w:hideMark/>
          </w:tcPr>
          <w:p w14:paraId="2689500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34</w:t>
            </w:r>
          </w:p>
        </w:tc>
        <w:tc>
          <w:tcPr>
            <w:tcW w:w="2871" w:type="pct"/>
            <w:tcBorders>
              <w:top w:val="nil"/>
              <w:left w:val="nil"/>
              <w:bottom w:val="single" w:sz="4" w:space="0" w:color="auto"/>
              <w:right w:val="single" w:sz="4" w:space="0" w:color="auto"/>
            </w:tcBorders>
            <w:shd w:val="clear" w:color="auto" w:fill="auto"/>
            <w:vAlign w:val="center"/>
            <w:hideMark/>
          </w:tcPr>
          <w:p w14:paraId="7CD074A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limit 32 to (conference abstract status or conference abstract or conference paper or conference review)</w:t>
            </w:r>
          </w:p>
        </w:tc>
        <w:tc>
          <w:tcPr>
            <w:tcW w:w="591" w:type="pct"/>
            <w:tcBorders>
              <w:top w:val="nil"/>
              <w:left w:val="nil"/>
              <w:bottom w:val="single" w:sz="4" w:space="0" w:color="auto"/>
              <w:right w:val="single" w:sz="4" w:space="0" w:color="auto"/>
            </w:tcBorders>
            <w:shd w:val="clear" w:color="auto" w:fill="auto"/>
            <w:vAlign w:val="center"/>
            <w:hideMark/>
          </w:tcPr>
          <w:p w14:paraId="6417655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655</w:t>
            </w:r>
          </w:p>
        </w:tc>
      </w:tr>
      <w:tr w:rsidR="00E201C1" w:rsidRPr="00E201C1" w14:paraId="043973EE" w14:textId="77777777" w:rsidTr="00F52809">
        <w:trPr>
          <w:trHeight w:val="255"/>
        </w:trPr>
        <w:tc>
          <w:tcPr>
            <w:tcW w:w="1298" w:type="pct"/>
            <w:tcBorders>
              <w:top w:val="nil"/>
              <w:left w:val="single" w:sz="4" w:space="0" w:color="auto"/>
              <w:bottom w:val="single" w:sz="4" w:space="0" w:color="auto"/>
              <w:right w:val="single" w:sz="4" w:space="0" w:color="auto"/>
            </w:tcBorders>
            <w:shd w:val="clear" w:color="000000" w:fill="F2F2F2"/>
            <w:vAlign w:val="center"/>
            <w:hideMark/>
          </w:tcPr>
          <w:p w14:paraId="1ECE610C"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Final Strategy</w:t>
            </w:r>
          </w:p>
        </w:tc>
        <w:tc>
          <w:tcPr>
            <w:tcW w:w="240" w:type="pct"/>
            <w:tcBorders>
              <w:top w:val="nil"/>
              <w:left w:val="nil"/>
              <w:bottom w:val="single" w:sz="4" w:space="0" w:color="auto"/>
              <w:right w:val="single" w:sz="4" w:space="0" w:color="auto"/>
            </w:tcBorders>
            <w:shd w:val="clear" w:color="000000" w:fill="F2F2F2"/>
            <w:vAlign w:val="center"/>
            <w:hideMark/>
          </w:tcPr>
          <w:p w14:paraId="6E6DDD80"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35</w:t>
            </w:r>
          </w:p>
        </w:tc>
        <w:tc>
          <w:tcPr>
            <w:tcW w:w="2871" w:type="pct"/>
            <w:tcBorders>
              <w:top w:val="nil"/>
              <w:left w:val="nil"/>
              <w:bottom w:val="single" w:sz="4" w:space="0" w:color="auto"/>
              <w:right w:val="single" w:sz="4" w:space="0" w:color="auto"/>
            </w:tcBorders>
            <w:shd w:val="clear" w:color="000000" w:fill="F2F2F2"/>
            <w:vAlign w:val="center"/>
            <w:hideMark/>
          </w:tcPr>
          <w:p w14:paraId="07D77708"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32 not (33 or 34)</w:t>
            </w:r>
          </w:p>
        </w:tc>
        <w:tc>
          <w:tcPr>
            <w:tcW w:w="591" w:type="pct"/>
            <w:tcBorders>
              <w:top w:val="nil"/>
              <w:left w:val="nil"/>
              <w:bottom w:val="single" w:sz="4" w:space="0" w:color="auto"/>
              <w:right w:val="single" w:sz="4" w:space="0" w:color="auto"/>
            </w:tcBorders>
            <w:shd w:val="clear" w:color="000000" w:fill="F2F2F2"/>
            <w:vAlign w:val="center"/>
            <w:hideMark/>
          </w:tcPr>
          <w:p w14:paraId="6FFE2760"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hAnsi="Helvetica" w:cs="Helvetica"/>
                <w:b/>
                <w:bCs/>
                <w:i/>
                <w:iCs/>
                <w:color w:val="000000"/>
                <w:sz w:val="16"/>
                <w:szCs w:val="16"/>
              </w:rPr>
              <w:t>1,665</w:t>
            </w:r>
          </w:p>
        </w:tc>
      </w:tr>
    </w:tbl>
    <w:p w14:paraId="2B213439" w14:textId="77777777" w:rsidR="00E201C1" w:rsidRPr="00E201C1" w:rsidRDefault="00E201C1" w:rsidP="00E201C1">
      <w:pPr>
        <w:pStyle w:val="BodyTextHEOR"/>
        <w:rPr>
          <w:rFonts w:ascii="Helvetica" w:hAnsi="Helvetica" w:cs="Helvetica"/>
          <w:sz w:val="16"/>
          <w:szCs w:val="16"/>
        </w:rPr>
      </w:pPr>
    </w:p>
    <w:p w14:paraId="60C966E4" w14:textId="77777777" w:rsidR="00E201C1" w:rsidRDefault="00E201C1" w:rsidP="00E201C1">
      <w:pPr>
        <w:pStyle w:val="BodyTextHEOR"/>
      </w:pPr>
      <w:bookmarkStart w:id="5" w:name="_Toc46207493"/>
    </w:p>
    <w:p w14:paraId="416C9753" w14:textId="77777777" w:rsidR="00E201C1" w:rsidRDefault="00E201C1" w:rsidP="00E201C1">
      <w:pPr>
        <w:pStyle w:val="BodyTextHEOR"/>
      </w:pPr>
    </w:p>
    <w:p w14:paraId="65358A1E" w14:textId="77777777" w:rsidR="00E201C1" w:rsidRDefault="00E201C1" w:rsidP="00E201C1">
      <w:pPr>
        <w:pStyle w:val="BodyTextHEOR"/>
      </w:pPr>
    </w:p>
    <w:p w14:paraId="33DD427A" w14:textId="7DF6194D" w:rsidR="00E201C1" w:rsidRPr="00E201C1" w:rsidRDefault="00E201C1" w:rsidP="00E201C1">
      <w:pPr>
        <w:pStyle w:val="Level3HEOR"/>
        <w:rPr>
          <w:rFonts w:ascii="Helvetica" w:hAnsi="Helvetica" w:cs="Helvetica"/>
          <w:sz w:val="16"/>
          <w:szCs w:val="16"/>
        </w:rPr>
      </w:pPr>
      <w:r w:rsidRPr="00E201C1">
        <w:rPr>
          <w:rFonts w:ascii="Helvetica" w:hAnsi="Helvetica" w:cs="Helvetica"/>
          <w:sz w:val="16"/>
          <w:szCs w:val="16"/>
        </w:rPr>
        <w:t>Economic Burden SLR</w:t>
      </w:r>
      <w:bookmarkEnd w:id="5"/>
    </w:p>
    <w:tbl>
      <w:tblPr>
        <w:tblW w:w="0" w:type="auto"/>
        <w:tblLayout w:type="fixed"/>
        <w:tblLook w:val="04A0" w:firstRow="1" w:lastRow="0" w:firstColumn="1" w:lastColumn="0" w:noHBand="0" w:noVBand="1"/>
      </w:tblPr>
      <w:tblGrid>
        <w:gridCol w:w="2430"/>
        <w:gridCol w:w="450"/>
        <w:gridCol w:w="5374"/>
        <w:gridCol w:w="1106"/>
      </w:tblGrid>
      <w:tr w:rsidR="00E201C1" w:rsidRPr="00E201C1" w14:paraId="654E5DA6" w14:textId="77777777" w:rsidTr="00F52809">
        <w:trPr>
          <w:trHeight w:val="255"/>
        </w:trPr>
        <w:tc>
          <w:tcPr>
            <w:tcW w:w="9360" w:type="dxa"/>
            <w:gridSpan w:val="4"/>
            <w:tcBorders>
              <w:top w:val="nil"/>
              <w:left w:val="nil"/>
              <w:bottom w:val="nil"/>
              <w:right w:val="nil"/>
            </w:tcBorders>
            <w:shd w:val="clear" w:color="000000" w:fill="FFFFFF"/>
            <w:noWrap/>
            <w:hideMark/>
          </w:tcPr>
          <w:p w14:paraId="4A4C1F02" w14:textId="77777777" w:rsidR="00E201C1" w:rsidRPr="00E201C1" w:rsidRDefault="00E201C1" w:rsidP="00E201C1">
            <w:pPr>
              <w:spacing w:after="0"/>
              <w:rPr>
                <w:rFonts w:ascii="Helvetica" w:eastAsia="Times New Roman" w:hAnsi="Helvetica" w:cs="Helvetica"/>
                <w:b/>
                <w:bCs/>
                <w:color w:val="000000"/>
                <w:sz w:val="16"/>
                <w:szCs w:val="16"/>
              </w:rPr>
            </w:pPr>
            <w:r w:rsidRPr="00E201C1">
              <w:rPr>
                <w:rFonts w:ascii="Helvetica" w:eastAsia="Times New Roman" w:hAnsi="Helvetica" w:cs="Helvetica"/>
                <w:b/>
                <w:bCs/>
                <w:color w:val="000000"/>
                <w:sz w:val="16"/>
                <w:szCs w:val="16"/>
              </w:rPr>
              <w:t>Embase 1974 to 2020 May 20</w:t>
            </w:r>
          </w:p>
        </w:tc>
      </w:tr>
      <w:tr w:rsidR="00E201C1" w:rsidRPr="00E201C1" w14:paraId="5EC8B81B" w14:textId="77777777" w:rsidTr="00F52809">
        <w:trPr>
          <w:trHeight w:val="255"/>
        </w:trPr>
        <w:tc>
          <w:tcPr>
            <w:tcW w:w="9360" w:type="dxa"/>
            <w:gridSpan w:val="4"/>
            <w:tcBorders>
              <w:top w:val="nil"/>
              <w:left w:val="nil"/>
              <w:bottom w:val="nil"/>
              <w:right w:val="nil"/>
            </w:tcBorders>
            <w:shd w:val="clear" w:color="000000" w:fill="FFFFFF"/>
            <w:noWrap/>
            <w:hideMark/>
          </w:tcPr>
          <w:p w14:paraId="0A6BA5EA"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21 May 2020</w:t>
            </w:r>
          </w:p>
        </w:tc>
      </w:tr>
      <w:tr w:rsidR="00E201C1" w:rsidRPr="00E201C1" w14:paraId="3EB62E87" w14:textId="77777777" w:rsidTr="00E201C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54BC331"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Criteria</w:t>
            </w:r>
          </w:p>
        </w:tc>
        <w:tc>
          <w:tcPr>
            <w:tcW w:w="450" w:type="dxa"/>
            <w:tcBorders>
              <w:top w:val="single" w:sz="4" w:space="0" w:color="auto"/>
              <w:left w:val="nil"/>
              <w:bottom w:val="single" w:sz="4" w:space="0" w:color="auto"/>
              <w:right w:val="single" w:sz="4" w:space="0" w:color="auto"/>
            </w:tcBorders>
            <w:shd w:val="clear" w:color="auto" w:fill="000000" w:themeFill="text1"/>
            <w:vAlign w:val="center"/>
            <w:hideMark/>
          </w:tcPr>
          <w:p w14:paraId="568C1168"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p>
        </w:tc>
        <w:tc>
          <w:tcPr>
            <w:tcW w:w="5374" w:type="dxa"/>
            <w:tcBorders>
              <w:top w:val="single" w:sz="4" w:space="0" w:color="auto"/>
              <w:left w:val="nil"/>
              <w:bottom w:val="single" w:sz="4" w:space="0" w:color="auto"/>
              <w:right w:val="single" w:sz="4" w:space="0" w:color="auto"/>
            </w:tcBorders>
            <w:shd w:val="clear" w:color="auto" w:fill="000000" w:themeFill="text1"/>
            <w:vAlign w:val="center"/>
            <w:hideMark/>
          </w:tcPr>
          <w:p w14:paraId="56849E1E"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1106" w:type="dxa"/>
            <w:tcBorders>
              <w:top w:val="single" w:sz="4" w:space="0" w:color="auto"/>
              <w:left w:val="nil"/>
              <w:bottom w:val="single" w:sz="4" w:space="0" w:color="auto"/>
              <w:right w:val="single" w:sz="4" w:space="0" w:color="auto"/>
            </w:tcBorders>
            <w:shd w:val="clear" w:color="auto" w:fill="000000" w:themeFill="text1"/>
            <w:vAlign w:val="center"/>
            <w:hideMark/>
          </w:tcPr>
          <w:p w14:paraId="38B2CED9"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7128E3AB"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E23C6C2"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450" w:type="dxa"/>
            <w:tcBorders>
              <w:top w:val="nil"/>
              <w:left w:val="nil"/>
              <w:bottom w:val="single" w:sz="4" w:space="0" w:color="auto"/>
              <w:right w:val="single" w:sz="4" w:space="0" w:color="auto"/>
            </w:tcBorders>
            <w:shd w:val="clear" w:color="auto" w:fill="auto"/>
            <w:vAlign w:val="center"/>
            <w:hideMark/>
          </w:tcPr>
          <w:p w14:paraId="6D8CF8E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w:t>
            </w:r>
          </w:p>
        </w:tc>
        <w:tc>
          <w:tcPr>
            <w:tcW w:w="5374" w:type="dxa"/>
            <w:tcBorders>
              <w:top w:val="nil"/>
              <w:left w:val="nil"/>
              <w:bottom w:val="single" w:sz="4" w:space="0" w:color="auto"/>
              <w:right w:val="single" w:sz="4" w:space="0" w:color="auto"/>
            </w:tcBorders>
            <w:shd w:val="clear" w:color="auto" w:fill="auto"/>
            <w:hideMark/>
          </w:tcPr>
          <w:p w14:paraId="5434F26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biliary tract cancer/</w:t>
            </w:r>
          </w:p>
        </w:tc>
        <w:tc>
          <w:tcPr>
            <w:tcW w:w="1106" w:type="dxa"/>
            <w:tcBorders>
              <w:top w:val="nil"/>
              <w:left w:val="nil"/>
              <w:bottom w:val="single" w:sz="4" w:space="0" w:color="auto"/>
              <w:right w:val="single" w:sz="4" w:space="0" w:color="auto"/>
            </w:tcBorders>
            <w:shd w:val="clear" w:color="auto" w:fill="auto"/>
            <w:vAlign w:val="bottom"/>
            <w:hideMark/>
          </w:tcPr>
          <w:p w14:paraId="0E4466D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41533</w:t>
            </w:r>
          </w:p>
        </w:tc>
      </w:tr>
      <w:tr w:rsidR="00E201C1" w:rsidRPr="00E201C1" w14:paraId="7E7C6428"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8B31A7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1A0B577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w:t>
            </w:r>
          </w:p>
        </w:tc>
        <w:tc>
          <w:tcPr>
            <w:tcW w:w="5374" w:type="dxa"/>
            <w:tcBorders>
              <w:top w:val="nil"/>
              <w:left w:val="nil"/>
              <w:bottom w:val="single" w:sz="4" w:space="0" w:color="auto"/>
              <w:right w:val="single" w:sz="4" w:space="0" w:color="auto"/>
            </w:tcBorders>
            <w:shd w:val="clear" w:color="auto" w:fill="auto"/>
            <w:hideMark/>
          </w:tcPr>
          <w:p w14:paraId="4027635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biliary tract tumor/</w:t>
            </w:r>
          </w:p>
        </w:tc>
        <w:tc>
          <w:tcPr>
            <w:tcW w:w="1106" w:type="dxa"/>
            <w:tcBorders>
              <w:top w:val="nil"/>
              <w:left w:val="nil"/>
              <w:bottom w:val="single" w:sz="4" w:space="0" w:color="auto"/>
              <w:right w:val="single" w:sz="4" w:space="0" w:color="auto"/>
            </w:tcBorders>
            <w:shd w:val="clear" w:color="auto" w:fill="auto"/>
            <w:vAlign w:val="bottom"/>
            <w:hideMark/>
          </w:tcPr>
          <w:p w14:paraId="421A1AA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48203</w:t>
            </w:r>
          </w:p>
        </w:tc>
      </w:tr>
      <w:tr w:rsidR="00E201C1" w:rsidRPr="00E201C1" w14:paraId="7AF3C22B"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51B524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043088D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w:t>
            </w:r>
          </w:p>
        </w:tc>
        <w:tc>
          <w:tcPr>
            <w:tcW w:w="5374" w:type="dxa"/>
            <w:tcBorders>
              <w:top w:val="nil"/>
              <w:left w:val="nil"/>
              <w:bottom w:val="single" w:sz="4" w:space="0" w:color="auto"/>
              <w:right w:val="single" w:sz="4" w:space="0" w:color="auto"/>
            </w:tcBorders>
            <w:shd w:val="clear" w:color="auto" w:fill="auto"/>
            <w:hideMark/>
          </w:tcPr>
          <w:p w14:paraId="54FDB30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(biliary tract cancer* or biliary tract cancer carcinoma or biliary tract neoplasm* or biliary tract tumor* or biliary tract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biliary tract or cancer of biliary tract).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06" w:type="dxa"/>
            <w:tcBorders>
              <w:top w:val="nil"/>
              <w:left w:val="nil"/>
              <w:bottom w:val="single" w:sz="4" w:space="0" w:color="auto"/>
              <w:right w:val="single" w:sz="4" w:space="0" w:color="auto"/>
            </w:tcBorders>
            <w:shd w:val="clear" w:color="auto" w:fill="auto"/>
            <w:vAlign w:val="bottom"/>
            <w:hideMark/>
          </w:tcPr>
          <w:p w14:paraId="23C941F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5395</w:t>
            </w:r>
          </w:p>
        </w:tc>
      </w:tr>
      <w:tr w:rsidR="00E201C1" w:rsidRPr="00E201C1" w14:paraId="0F722F84"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46CE2F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104C9EA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w:t>
            </w:r>
          </w:p>
        </w:tc>
        <w:tc>
          <w:tcPr>
            <w:tcW w:w="5374" w:type="dxa"/>
            <w:tcBorders>
              <w:top w:val="nil"/>
              <w:left w:val="nil"/>
              <w:bottom w:val="single" w:sz="4" w:space="0" w:color="auto"/>
              <w:right w:val="single" w:sz="4" w:space="0" w:color="auto"/>
            </w:tcBorders>
            <w:shd w:val="clear" w:color="auto" w:fill="auto"/>
            <w:hideMark/>
          </w:tcPr>
          <w:p w14:paraId="666F8D6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bile duct cancer/</w:t>
            </w:r>
          </w:p>
        </w:tc>
        <w:tc>
          <w:tcPr>
            <w:tcW w:w="1106" w:type="dxa"/>
            <w:tcBorders>
              <w:top w:val="nil"/>
              <w:left w:val="nil"/>
              <w:bottom w:val="single" w:sz="4" w:space="0" w:color="auto"/>
              <w:right w:val="single" w:sz="4" w:space="0" w:color="auto"/>
            </w:tcBorders>
            <w:shd w:val="clear" w:color="auto" w:fill="auto"/>
            <w:vAlign w:val="bottom"/>
            <w:hideMark/>
          </w:tcPr>
          <w:p w14:paraId="6090008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31282</w:t>
            </w:r>
          </w:p>
        </w:tc>
      </w:tr>
      <w:tr w:rsidR="00E201C1" w:rsidRPr="00E201C1" w14:paraId="0AC01554"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A958BF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462707E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w:t>
            </w:r>
          </w:p>
        </w:tc>
        <w:tc>
          <w:tcPr>
            <w:tcW w:w="5374" w:type="dxa"/>
            <w:tcBorders>
              <w:top w:val="nil"/>
              <w:left w:val="nil"/>
              <w:bottom w:val="single" w:sz="4" w:space="0" w:color="auto"/>
              <w:right w:val="single" w:sz="4" w:space="0" w:color="auto"/>
            </w:tcBorders>
            <w:shd w:val="clear" w:color="auto" w:fill="auto"/>
            <w:hideMark/>
          </w:tcPr>
          <w:p w14:paraId="6266F0D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bile duct tumor/</w:t>
            </w:r>
          </w:p>
        </w:tc>
        <w:tc>
          <w:tcPr>
            <w:tcW w:w="1106" w:type="dxa"/>
            <w:tcBorders>
              <w:top w:val="nil"/>
              <w:left w:val="nil"/>
              <w:bottom w:val="single" w:sz="4" w:space="0" w:color="auto"/>
              <w:right w:val="single" w:sz="4" w:space="0" w:color="auto"/>
            </w:tcBorders>
            <w:shd w:val="clear" w:color="auto" w:fill="auto"/>
            <w:vAlign w:val="bottom"/>
            <w:hideMark/>
          </w:tcPr>
          <w:p w14:paraId="22329D0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34709</w:t>
            </w:r>
          </w:p>
        </w:tc>
      </w:tr>
      <w:tr w:rsidR="00E201C1" w:rsidRPr="00E201C1" w14:paraId="159AD4B3"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5FEF8EF"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21A08BE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6</w:t>
            </w:r>
          </w:p>
        </w:tc>
        <w:tc>
          <w:tcPr>
            <w:tcW w:w="5374" w:type="dxa"/>
            <w:tcBorders>
              <w:top w:val="nil"/>
              <w:left w:val="nil"/>
              <w:bottom w:val="single" w:sz="4" w:space="0" w:color="auto"/>
              <w:right w:val="single" w:sz="4" w:space="0" w:color="auto"/>
            </w:tcBorders>
            <w:shd w:val="clear" w:color="auto" w:fill="auto"/>
            <w:hideMark/>
          </w:tcPr>
          <w:p w14:paraId="272383F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(bile duct cancer* or bile duct carcinoma* or bile duct neoplasm* or bile duct tumor* or bile duct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bile duct or cancer of bile duct).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06" w:type="dxa"/>
            <w:tcBorders>
              <w:top w:val="nil"/>
              <w:left w:val="nil"/>
              <w:bottom w:val="single" w:sz="4" w:space="0" w:color="auto"/>
              <w:right w:val="single" w:sz="4" w:space="0" w:color="auto"/>
            </w:tcBorders>
            <w:shd w:val="clear" w:color="auto" w:fill="auto"/>
            <w:vAlign w:val="bottom"/>
            <w:hideMark/>
          </w:tcPr>
          <w:p w14:paraId="188A884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35499</w:t>
            </w:r>
          </w:p>
        </w:tc>
      </w:tr>
      <w:tr w:rsidR="00E201C1" w:rsidRPr="00E201C1" w14:paraId="5880DD04"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FDEA6C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4BAFF7C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7</w:t>
            </w:r>
          </w:p>
        </w:tc>
        <w:tc>
          <w:tcPr>
            <w:tcW w:w="5374" w:type="dxa"/>
            <w:tcBorders>
              <w:top w:val="nil"/>
              <w:left w:val="nil"/>
              <w:bottom w:val="single" w:sz="4" w:space="0" w:color="auto"/>
              <w:right w:val="single" w:sz="4" w:space="0" w:color="auto"/>
            </w:tcBorders>
            <w:shd w:val="clear" w:color="auto" w:fill="auto"/>
            <w:hideMark/>
          </w:tcPr>
          <w:p w14:paraId="38C17A0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gallbladder cancer/</w:t>
            </w:r>
          </w:p>
        </w:tc>
        <w:tc>
          <w:tcPr>
            <w:tcW w:w="1106" w:type="dxa"/>
            <w:tcBorders>
              <w:top w:val="nil"/>
              <w:left w:val="nil"/>
              <w:bottom w:val="single" w:sz="4" w:space="0" w:color="auto"/>
              <w:right w:val="single" w:sz="4" w:space="0" w:color="auto"/>
            </w:tcBorders>
            <w:shd w:val="clear" w:color="auto" w:fill="auto"/>
            <w:vAlign w:val="bottom"/>
            <w:hideMark/>
          </w:tcPr>
          <w:p w14:paraId="7172B46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10904</w:t>
            </w:r>
          </w:p>
        </w:tc>
      </w:tr>
      <w:tr w:rsidR="00E201C1" w:rsidRPr="00E201C1" w14:paraId="1DB3110F"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2ABC26F"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724F104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8</w:t>
            </w:r>
          </w:p>
        </w:tc>
        <w:tc>
          <w:tcPr>
            <w:tcW w:w="5374" w:type="dxa"/>
            <w:tcBorders>
              <w:top w:val="nil"/>
              <w:left w:val="nil"/>
              <w:bottom w:val="single" w:sz="4" w:space="0" w:color="auto"/>
              <w:right w:val="single" w:sz="4" w:space="0" w:color="auto"/>
            </w:tcBorders>
            <w:shd w:val="clear" w:color="auto" w:fill="auto"/>
            <w:hideMark/>
          </w:tcPr>
          <w:p w14:paraId="5E31ADC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gallbladder tumor/</w:t>
            </w:r>
          </w:p>
        </w:tc>
        <w:tc>
          <w:tcPr>
            <w:tcW w:w="1106" w:type="dxa"/>
            <w:tcBorders>
              <w:top w:val="nil"/>
              <w:left w:val="nil"/>
              <w:bottom w:val="single" w:sz="4" w:space="0" w:color="auto"/>
              <w:right w:val="single" w:sz="4" w:space="0" w:color="auto"/>
            </w:tcBorders>
            <w:shd w:val="clear" w:color="auto" w:fill="auto"/>
            <w:vAlign w:val="bottom"/>
            <w:hideMark/>
          </w:tcPr>
          <w:p w14:paraId="32E531C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13523</w:t>
            </w:r>
          </w:p>
        </w:tc>
      </w:tr>
      <w:tr w:rsidR="00E201C1" w:rsidRPr="00E201C1" w14:paraId="4DBB0C6F"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9A232A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5E7E387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9</w:t>
            </w:r>
          </w:p>
        </w:tc>
        <w:tc>
          <w:tcPr>
            <w:tcW w:w="5374" w:type="dxa"/>
            <w:tcBorders>
              <w:top w:val="nil"/>
              <w:left w:val="nil"/>
              <w:bottom w:val="single" w:sz="4" w:space="0" w:color="auto"/>
              <w:right w:val="single" w:sz="4" w:space="0" w:color="auto"/>
            </w:tcBorders>
            <w:shd w:val="clear" w:color="auto" w:fill="auto"/>
            <w:hideMark/>
          </w:tcPr>
          <w:p w14:paraId="2B47FFA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(gallbladder cancer* or gallbladder carcinoma* or gallbladder neoplasm* or gallbladder tumor* or gallbladder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gallbladder or cancer of gallbladder).</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06" w:type="dxa"/>
            <w:tcBorders>
              <w:top w:val="nil"/>
              <w:left w:val="nil"/>
              <w:bottom w:val="single" w:sz="4" w:space="0" w:color="auto"/>
              <w:right w:val="single" w:sz="4" w:space="0" w:color="auto"/>
            </w:tcBorders>
            <w:shd w:val="clear" w:color="auto" w:fill="auto"/>
            <w:vAlign w:val="bottom"/>
            <w:hideMark/>
          </w:tcPr>
          <w:p w14:paraId="042655E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14584</w:t>
            </w:r>
          </w:p>
        </w:tc>
      </w:tr>
      <w:tr w:rsidR="00E201C1" w:rsidRPr="00E201C1" w14:paraId="6FD711FD"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BD8E60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6AFD5D0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10</w:t>
            </w:r>
          </w:p>
        </w:tc>
        <w:tc>
          <w:tcPr>
            <w:tcW w:w="5374" w:type="dxa"/>
            <w:tcBorders>
              <w:top w:val="nil"/>
              <w:left w:val="nil"/>
              <w:bottom w:val="single" w:sz="4" w:space="0" w:color="auto"/>
              <w:right w:val="single" w:sz="4" w:space="0" w:color="auto"/>
            </w:tcBorders>
            <w:shd w:val="clear" w:color="auto" w:fill="auto"/>
            <w:hideMark/>
          </w:tcPr>
          <w:p w14:paraId="14E5CDA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cholangiocarcinoma/</w:t>
            </w:r>
          </w:p>
        </w:tc>
        <w:tc>
          <w:tcPr>
            <w:tcW w:w="1106" w:type="dxa"/>
            <w:tcBorders>
              <w:top w:val="nil"/>
              <w:left w:val="nil"/>
              <w:bottom w:val="single" w:sz="4" w:space="0" w:color="auto"/>
              <w:right w:val="single" w:sz="4" w:space="0" w:color="auto"/>
            </w:tcBorders>
            <w:shd w:val="clear" w:color="auto" w:fill="auto"/>
            <w:vAlign w:val="bottom"/>
            <w:hideMark/>
          </w:tcPr>
          <w:p w14:paraId="4F0E3A1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27419</w:t>
            </w:r>
          </w:p>
        </w:tc>
      </w:tr>
      <w:tr w:rsidR="00E201C1" w:rsidRPr="00E201C1" w14:paraId="2DF365A6"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8DA195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520BC16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11</w:t>
            </w:r>
          </w:p>
        </w:tc>
        <w:tc>
          <w:tcPr>
            <w:tcW w:w="5374" w:type="dxa"/>
            <w:tcBorders>
              <w:top w:val="nil"/>
              <w:left w:val="nil"/>
              <w:bottom w:val="single" w:sz="4" w:space="0" w:color="auto"/>
              <w:right w:val="single" w:sz="4" w:space="0" w:color="auto"/>
            </w:tcBorders>
            <w:shd w:val="clear" w:color="auto" w:fill="auto"/>
            <w:hideMark/>
          </w:tcPr>
          <w:p w14:paraId="2807643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w:t>
            </w:r>
          </w:p>
        </w:tc>
        <w:tc>
          <w:tcPr>
            <w:tcW w:w="1106" w:type="dxa"/>
            <w:tcBorders>
              <w:top w:val="nil"/>
              <w:left w:val="nil"/>
              <w:bottom w:val="single" w:sz="4" w:space="0" w:color="auto"/>
              <w:right w:val="single" w:sz="4" w:space="0" w:color="auto"/>
            </w:tcBorders>
            <w:shd w:val="clear" w:color="auto" w:fill="auto"/>
            <w:vAlign w:val="bottom"/>
            <w:hideMark/>
          </w:tcPr>
          <w:p w14:paraId="3E9D272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868</w:t>
            </w:r>
          </w:p>
        </w:tc>
      </w:tr>
      <w:tr w:rsidR="00E201C1" w:rsidRPr="00E201C1" w14:paraId="3372B20C" w14:textId="77777777" w:rsidTr="00F52809">
        <w:trPr>
          <w:trHeight w:val="1530"/>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D8F556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2ECCA19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12</w:t>
            </w:r>
          </w:p>
        </w:tc>
        <w:tc>
          <w:tcPr>
            <w:tcW w:w="5374" w:type="dxa"/>
            <w:tcBorders>
              <w:top w:val="nil"/>
              <w:left w:val="nil"/>
              <w:bottom w:val="single" w:sz="4" w:space="0" w:color="auto"/>
              <w:right w:val="single" w:sz="4" w:space="0" w:color="auto"/>
            </w:tcBorders>
            <w:shd w:val="clear" w:color="auto" w:fill="auto"/>
            <w:hideMark/>
          </w:tcPr>
          <w:p w14:paraId="7B6109A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(cholangiocarcinoma*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cancer*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neoplasm*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biliary tree cancer* or biliary tree carcinoma* or biliary tree neoplasm* or biliary tree neoplasm* or biliary tree tumor* or biliary tree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06" w:type="dxa"/>
            <w:tcBorders>
              <w:top w:val="nil"/>
              <w:left w:val="nil"/>
              <w:bottom w:val="single" w:sz="4" w:space="0" w:color="auto"/>
              <w:right w:val="single" w:sz="4" w:space="0" w:color="auto"/>
            </w:tcBorders>
            <w:shd w:val="clear" w:color="auto" w:fill="auto"/>
            <w:vAlign w:val="bottom"/>
            <w:hideMark/>
          </w:tcPr>
          <w:p w14:paraId="54BB608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22732</w:t>
            </w:r>
          </w:p>
        </w:tc>
      </w:tr>
      <w:tr w:rsidR="00E201C1" w:rsidRPr="00E201C1" w14:paraId="79E981AF" w14:textId="77777777" w:rsidTr="00F52809">
        <w:trPr>
          <w:trHeight w:val="510"/>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2254722"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7B26B5D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13</w:t>
            </w:r>
          </w:p>
        </w:tc>
        <w:tc>
          <w:tcPr>
            <w:tcW w:w="5374" w:type="dxa"/>
            <w:tcBorders>
              <w:top w:val="nil"/>
              <w:left w:val="nil"/>
              <w:bottom w:val="single" w:sz="4" w:space="0" w:color="auto"/>
              <w:right w:val="single" w:sz="4" w:space="0" w:color="auto"/>
            </w:tcBorders>
            <w:shd w:val="clear" w:color="auto" w:fill="auto"/>
            <w:hideMark/>
          </w:tcPr>
          <w:p w14:paraId="171B1F2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or (ampullary cancer or ampullary carcinoma or ampullary neoplasm or ampullary tumor or ampullary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06" w:type="dxa"/>
            <w:tcBorders>
              <w:top w:val="nil"/>
              <w:left w:val="nil"/>
              <w:bottom w:val="single" w:sz="4" w:space="0" w:color="auto"/>
              <w:right w:val="single" w:sz="4" w:space="0" w:color="auto"/>
            </w:tcBorders>
            <w:shd w:val="clear" w:color="auto" w:fill="auto"/>
            <w:vAlign w:val="bottom"/>
            <w:hideMark/>
          </w:tcPr>
          <w:p w14:paraId="0686BC1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807</w:t>
            </w:r>
          </w:p>
        </w:tc>
      </w:tr>
      <w:tr w:rsidR="00E201C1" w:rsidRPr="00E201C1" w14:paraId="75CE7041"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E21088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24517A9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14</w:t>
            </w:r>
          </w:p>
        </w:tc>
        <w:tc>
          <w:tcPr>
            <w:tcW w:w="5374" w:type="dxa"/>
            <w:tcBorders>
              <w:top w:val="nil"/>
              <w:left w:val="nil"/>
              <w:bottom w:val="single" w:sz="4" w:space="0" w:color="auto"/>
              <w:right w:val="single" w:sz="4" w:space="0" w:color="auto"/>
            </w:tcBorders>
            <w:shd w:val="clear" w:color="auto" w:fill="auto"/>
            <w:hideMark/>
          </w:tcPr>
          <w:p w14:paraId="64D9A2C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or/1-13</w:t>
            </w:r>
          </w:p>
        </w:tc>
        <w:tc>
          <w:tcPr>
            <w:tcW w:w="1106" w:type="dxa"/>
            <w:tcBorders>
              <w:top w:val="nil"/>
              <w:left w:val="nil"/>
              <w:bottom w:val="single" w:sz="4" w:space="0" w:color="auto"/>
              <w:right w:val="single" w:sz="4" w:space="0" w:color="auto"/>
            </w:tcBorders>
            <w:shd w:val="clear" w:color="auto" w:fill="auto"/>
            <w:vAlign w:val="bottom"/>
            <w:hideMark/>
          </w:tcPr>
          <w:p w14:paraId="0C4608D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52987</w:t>
            </w:r>
          </w:p>
        </w:tc>
      </w:tr>
      <w:tr w:rsidR="00E201C1" w:rsidRPr="00E201C1" w14:paraId="17210F85"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BB55E62"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Economic Terms</w:t>
            </w:r>
          </w:p>
        </w:tc>
        <w:tc>
          <w:tcPr>
            <w:tcW w:w="450" w:type="dxa"/>
            <w:tcBorders>
              <w:top w:val="nil"/>
              <w:left w:val="nil"/>
              <w:bottom w:val="single" w:sz="4" w:space="0" w:color="auto"/>
              <w:right w:val="single" w:sz="4" w:space="0" w:color="auto"/>
            </w:tcBorders>
            <w:shd w:val="clear" w:color="auto" w:fill="auto"/>
            <w:vAlign w:val="center"/>
            <w:hideMark/>
          </w:tcPr>
          <w:p w14:paraId="47F2975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15</w:t>
            </w:r>
          </w:p>
        </w:tc>
        <w:tc>
          <w:tcPr>
            <w:tcW w:w="5374" w:type="dxa"/>
            <w:tcBorders>
              <w:top w:val="nil"/>
              <w:left w:val="nil"/>
              <w:bottom w:val="single" w:sz="4" w:space="0" w:color="auto"/>
              <w:right w:val="single" w:sz="4" w:space="0" w:color="auto"/>
            </w:tcBorders>
            <w:shd w:val="clear" w:color="auto" w:fill="auto"/>
            <w:vAlign w:val="center"/>
            <w:hideMark/>
          </w:tcPr>
          <w:p w14:paraId="40A3BD5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socioeconomics/</w:t>
            </w:r>
          </w:p>
        </w:tc>
        <w:tc>
          <w:tcPr>
            <w:tcW w:w="1106" w:type="dxa"/>
            <w:tcBorders>
              <w:top w:val="nil"/>
              <w:left w:val="nil"/>
              <w:bottom w:val="single" w:sz="4" w:space="0" w:color="auto"/>
              <w:right w:val="single" w:sz="4" w:space="0" w:color="auto"/>
            </w:tcBorders>
            <w:shd w:val="clear" w:color="auto" w:fill="auto"/>
            <w:vAlign w:val="bottom"/>
            <w:hideMark/>
          </w:tcPr>
          <w:p w14:paraId="64A488C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376748</w:t>
            </w:r>
          </w:p>
        </w:tc>
      </w:tr>
      <w:tr w:rsidR="00E201C1" w:rsidRPr="00E201C1" w14:paraId="7A226796"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A5D1C22"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110D34B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16</w:t>
            </w:r>
          </w:p>
        </w:tc>
        <w:tc>
          <w:tcPr>
            <w:tcW w:w="5374" w:type="dxa"/>
            <w:tcBorders>
              <w:top w:val="nil"/>
              <w:left w:val="nil"/>
              <w:bottom w:val="single" w:sz="4" w:space="0" w:color="auto"/>
              <w:right w:val="single" w:sz="4" w:space="0" w:color="auto"/>
            </w:tcBorders>
            <w:shd w:val="clear" w:color="auto" w:fill="auto"/>
            <w:vAlign w:val="center"/>
            <w:hideMark/>
          </w:tcPr>
          <w:p w14:paraId="42AD488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 benefit analysis/</w:t>
            </w:r>
          </w:p>
        </w:tc>
        <w:tc>
          <w:tcPr>
            <w:tcW w:w="1106" w:type="dxa"/>
            <w:tcBorders>
              <w:top w:val="nil"/>
              <w:left w:val="nil"/>
              <w:bottom w:val="single" w:sz="4" w:space="0" w:color="auto"/>
              <w:right w:val="single" w:sz="4" w:space="0" w:color="auto"/>
            </w:tcBorders>
            <w:shd w:val="clear" w:color="auto" w:fill="auto"/>
            <w:vAlign w:val="bottom"/>
            <w:hideMark/>
          </w:tcPr>
          <w:p w14:paraId="0CC4EF7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83988</w:t>
            </w:r>
          </w:p>
        </w:tc>
      </w:tr>
      <w:tr w:rsidR="00E201C1" w:rsidRPr="00E201C1" w14:paraId="4C074A76" w14:textId="77777777" w:rsidTr="00F52809">
        <w:trPr>
          <w:trHeight w:val="49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4ECE5C6"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5F378F3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17</w:t>
            </w:r>
          </w:p>
        </w:tc>
        <w:tc>
          <w:tcPr>
            <w:tcW w:w="5374" w:type="dxa"/>
            <w:tcBorders>
              <w:top w:val="nil"/>
              <w:left w:val="nil"/>
              <w:bottom w:val="single" w:sz="4" w:space="0" w:color="auto"/>
              <w:right w:val="single" w:sz="4" w:space="0" w:color="auto"/>
            </w:tcBorders>
            <w:shd w:val="clear" w:color="auto" w:fill="auto"/>
            <w:vAlign w:val="center"/>
            <w:hideMark/>
          </w:tcPr>
          <w:p w14:paraId="717DB98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 utility analysis/</w:t>
            </w:r>
          </w:p>
        </w:tc>
        <w:tc>
          <w:tcPr>
            <w:tcW w:w="1106" w:type="dxa"/>
            <w:tcBorders>
              <w:top w:val="nil"/>
              <w:left w:val="nil"/>
              <w:bottom w:val="single" w:sz="4" w:space="0" w:color="auto"/>
              <w:right w:val="single" w:sz="4" w:space="0" w:color="auto"/>
            </w:tcBorders>
            <w:shd w:val="clear" w:color="auto" w:fill="auto"/>
            <w:vAlign w:val="bottom"/>
            <w:hideMark/>
          </w:tcPr>
          <w:p w14:paraId="7F43184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9614</w:t>
            </w:r>
          </w:p>
        </w:tc>
      </w:tr>
      <w:tr w:rsidR="00E201C1" w:rsidRPr="00E201C1" w14:paraId="47351357"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EC075A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486E208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18</w:t>
            </w:r>
          </w:p>
        </w:tc>
        <w:tc>
          <w:tcPr>
            <w:tcW w:w="5374" w:type="dxa"/>
            <w:tcBorders>
              <w:top w:val="nil"/>
              <w:left w:val="nil"/>
              <w:bottom w:val="single" w:sz="4" w:space="0" w:color="auto"/>
              <w:right w:val="single" w:sz="4" w:space="0" w:color="auto"/>
            </w:tcBorders>
            <w:shd w:val="clear" w:color="auto" w:fill="auto"/>
            <w:vAlign w:val="center"/>
            <w:hideMark/>
          </w:tcPr>
          <w:p w14:paraId="43E35A0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 effectiveness analysis/</w:t>
            </w:r>
          </w:p>
        </w:tc>
        <w:tc>
          <w:tcPr>
            <w:tcW w:w="1106" w:type="dxa"/>
            <w:tcBorders>
              <w:top w:val="nil"/>
              <w:left w:val="nil"/>
              <w:bottom w:val="single" w:sz="4" w:space="0" w:color="auto"/>
              <w:right w:val="single" w:sz="4" w:space="0" w:color="auto"/>
            </w:tcBorders>
            <w:shd w:val="clear" w:color="auto" w:fill="auto"/>
            <w:vAlign w:val="bottom"/>
            <w:hideMark/>
          </w:tcPr>
          <w:p w14:paraId="040176B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150210</w:t>
            </w:r>
          </w:p>
        </w:tc>
      </w:tr>
      <w:tr w:rsidR="00E201C1" w:rsidRPr="00E201C1" w14:paraId="3F4F8477"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A33D2E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112F1A7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19</w:t>
            </w:r>
          </w:p>
        </w:tc>
        <w:tc>
          <w:tcPr>
            <w:tcW w:w="5374" w:type="dxa"/>
            <w:tcBorders>
              <w:top w:val="nil"/>
              <w:left w:val="nil"/>
              <w:bottom w:val="single" w:sz="4" w:space="0" w:color="auto"/>
              <w:right w:val="single" w:sz="4" w:space="0" w:color="auto"/>
            </w:tcBorders>
            <w:shd w:val="clear" w:color="auto" w:fill="auto"/>
            <w:vAlign w:val="center"/>
            <w:hideMark/>
          </w:tcPr>
          <w:p w14:paraId="5717680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 of illness/</w:t>
            </w:r>
          </w:p>
        </w:tc>
        <w:tc>
          <w:tcPr>
            <w:tcW w:w="1106" w:type="dxa"/>
            <w:tcBorders>
              <w:top w:val="nil"/>
              <w:left w:val="nil"/>
              <w:bottom w:val="single" w:sz="4" w:space="0" w:color="auto"/>
              <w:right w:val="single" w:sz="4" w:space="0" w:color="auto"/>
            </w:tcBorders>
            <w:shd w:val="clear" w:color="auto" w:fill="auto"/>
            <w:vAlign w:val="bottom"/>
            <w:hideMark/>
          </w:tcPr>
          <w:p w14:paraId="37FEA6B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19073</w:t>
            </w:r>
          </w:p>
        </w:tc>
      </w:tr>
      <w:tr w:rsidR="00E201C1" w:rsidRPr="00E201C1" w14:paraId="38072010" w14:textId="77777777" w:rsidTr="00F52809">
        <w:trPr>
          <w:trHeight w:val="82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899A0F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68C13ED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20</w:t>
            </w:r>
          </w:p>
        </w:tc>
        <w:tc>
          <w:tcPr>
            <w:tcW w:w="5374" w:type="dxa"/>
            <w:tcBorders>
              <w:top w:val="nil"/>
              <w:left w:val="nil"/>
              <w:bottom w:val="single" w:sz="4" w:space="0" w:color="auto"/>
              <w:right w:val="single" w:sz="4" w:space="0" w:color="auto"/>
            </w:tcBorders>
            <w:shd w:val="clear" w:color="auto" w:fill="auto"/>
            <w:vAlign w:val="center"/>
            <w:hideMark/>
          </w:tcPr>
          <w:p w14:paraId="58944B1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(economic* or pharmacoeconomic* or pharmaceutical economic* or cost-benefit or cost-utility or cost-effectiveness or budget impact or Markov).</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06" w:type="dxa"/>
            <w:tcBorders>
              <w:top w:val="nil"/>
              <w:left w:val="nil"/>
              <w:bottom w:val="single" w:sz="4" w:space="0" w:color="auto"/>
              <w:right w:val="single" w:sz="4" w:space="0" w:color="auto"/>
            </w:tcBorders>
            <w:shd w:val="clear" w:color="auto" w:fill="auto"/>
            <w:vAlign w:val="bottom"/>
            <w:hideMark/>
          </w:tcPr>
          <w:p w14:paraId="4C10B54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905151</w:t>
            </w:r>
          </w:p>
        </w:tc>
      </w:tr>
      <w:tr w:rsidR="00E201C1" w:rsidRPr="00E201C1" w14:paraId="5F314727"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465D34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516790A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21</w:t>
            </w:r>
          </w:p>
        </w:tc>
        <w:tc>
          <w:tcPr>
            <w:tcW w:w="5374" w:type="dxa"/>
            <w:tcBorders>
              <w:top w:val="nil"/>
              <w:left w:val="nil"/>
              <w:bottom w:val="single" w:sz="4" w:space="0" w:color="auto"/>
              <w:right w:val="single" w:sz="4" w:space="0" w:color="auto"/>
            </w:tcBorders>
            <w:shd w:val="clear" w:color="auto" w:fill="auto"/>
            <w:vAlign w:val="center"/>
            <w:hideMark/>
          </w:tcPr>
          <w:p w14:paraId="0D26320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costs/</w:t>
            </w:r>
          </w:p>
        </w:tc>
        <w:tc>
          <w:tcPr>
            <w:tcW w:w="1106" w:type="dxa"/>
            <w:tcBorders>
              <w:top w:val="nil"/>
              <w:left w:val="nil"/>
              <w:bottom w:val="single" w:sz="4" w:space="0" w:color="auto"/>
              <w:right w:val="single" w:sz="4" w:space="0" w:color="auto"/>
            </w:tcBorders>
            <w:shd w:val="clear" w:color="auto" w:fill="auto"/>
            <w:vAlign w:val="bottom"/>
            <w:hideMark/>
          </w:tcPr>
          <w:p w14:paraId="0D5A606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346294</w:t>
            </w:r>
          </w:p>
        </w:tc>
      </w:tr>
      <w:tr w:rsidR="00E201C1" w:rsidRPr="00E201C1" w14:paraId="3E21B2FD"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083870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50E0B61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22</w:t>
            </w:r>
          </w:p>
        </w:tc>
        <w:tc>
          <w:tcPr>
            <w:tcW w:w="5374" w:type="dxa"/>
            <w:tcBorders>
              <w:top w:val="nil"/>
              <w:left w:val="nil"/>
              <w:bottom w:val="single" w:sz="4" w:space="0" w:color="auto"/>
              <w:right w:val="single" w:sz="4" w:space="0" w:color="auto"/>
            </w:tcBorders>
            <w:shd w:val="clear" w:color="auto" w:fill="auto"/>
            <w:vAlign w:val="center"/>
            <w:hideMark/>
          </w:tcPr>
          <w:p w14:paraId="57B59AC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(costs or </w:t>
            </w:r>
            <w:proofErr w:type="gramStart"/>
            <w:r w:rsidRPr="00E201C1">
              <w:rPr>
                <w:rFonts w:ascii="Helvetica" w:eastAsia="Times New Roman" w:hAnsi="Helvetica" w:cs="Helvetica"/>
                <w:color w:val="000000"/>
                <w:sz w:val="16"/>
                <w:szCs w:val="16"/>
              </w:rPr>
              <w:t>cost</w:t>
            </w:r>
            <w:proofErr w:type="gram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financ</w:t>
            </w:r>
            <w:proofErr w:type="spellEnd"/>
            <w:r w:rsidRPr="00E201C1">
              <w:rPr>
                <w:rFonts w:ascii="Helvetica" w:eastAsia="Times New Roman" w:hAnsi="Helvetica" w:cs="Helvetica"/>
                <w:color w:val="000000"/>
                <w:sz w:val="16"/>
                <w:szCs w:val="16"/>
              </w:rPr>
              <w:t>* or reimbursement).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06" w:type="dxa"/>
            <w:tcBorders>
              <w:top w:val="nil"/>
              <w:left w:val="nil"/>
              <w:bottom w:val="single" w:sz="4" w:space="0" w:color="auto"/>
              <w:right w:val="single" w:sz="4" w:space="0" w:color="auto"/>
            </w:tcBorders>
            <w:shd w:val="clear" w:color="auto" w:fill="auto"/>
            <w:vAlign w:val="bottom"/>
            <w:hideMark/>
          </w:tcPr>
          <w:p w14:paraId="6D00434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1196808</w:t>
            </w:r>
          </w:p>
        </w:tc>
      </w:tr>
      <w:tr w:rsidR="00E201C1" w:rsidRPr="00E201C1" w14:paraId="74D9FC98" w14:textId="77777777" w:rsidTr="00F52809">
        <w:trPr>
          <w:trHeight w:val="79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DDC76BE"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7DC420E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23</w:t>
            </w:r>
          </w:p>
        </w:tc>
        <w:tc>
          <w:tcPr>
            <w:tcW w:w="5374" w:type="dxa"/>
            <w:tcBorders>
              <w:top w:val="nil"/>
              <w:left w:val="nil"/>
              <w:bottom w:val="single" w:sz="4" w:space="0" w:color="auto"/>
              <w:right w:val="single" w:sz="4" w:space="0" w:color="auto"/>
            </w:tcBorders>
            <w:shd w:val="clear" w:color="auto" w:fill="auto"/>
            <w:vAlign w:val="center"/>
            <w:hideMark/>
          </w:tcPr>
          <w:p w14:paraId="682F1B8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(resource utilization or resource </w:t>
            </w:r>
            <w:proofErr w:type="spellStart"/>
            <w:r w:rsidRPr="00E201C1">
              <w:rPr>
                <w:rFonts w:ascii="Helvetica" w:eastAsia="Times New Roman" w:hAnsi="Helvetica" w:cs="Helvetica"/>
                <w:color w:val="000000"/>
                <w:sz w:val="16"/>
                <w:szCs w:val="16"/>
              </w:rPr>
              <w:t>utilisation</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or ((resource or health state or health care or healthcare).</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AND (</w:t>
            </w:r>
            <w:proofErr w:type="spellStart"/>
            <w:r w:rsidRPr="00E201C1">
              <w:rPr>
                <w:rFonts w:ascii="Helvetica" w:eastAsia="Times New Roman" w:hAnsi="Helvetica" w:cs="Helvetica"/>
                <w:color w:val="000000"/>
                <w:sz w:val="16"/>
                <w:szCs w:val="16"/>
              </w:rPr>
              <w:t>utilisation</w:t>
            </w:r>
            <w:proofErr w:type="spellEnd"/>
            <w:r w:rsidRPr="00E201C1">
              <w:rPr>
                <w:rFonts w:ascii="Helvetica" w:eastAsia="Times New Roman" w:hAnsi="Helvetica" w:cs="Helvetica"/>
                <w:color w:val="000000"/>
                <w:sz w:val="16"/>
                <w:szCs w:val="16"/>
              </w:rPr>
              <w:t xml:space="preserve"> or utilization).</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06" w:type="dxa"/>
            <w:tcBorders>
              <w:top w:val="nil"/>
              <w:left w:val="nil"/>
              <w:bottom w:val="single" w:sz="4" w:space="0" w:color="auto"/>
              <w:right w:val="single" w:sz="4" w:space="0" w:color="auto"/>
            </w:tcBorders>
            <w:shd w:val="clear" w:color="auto" w:fill="auto"/>
            <w:vAlign w:val="bottom"/>
            <w:hideMark/>
          </w:tcPr>
          <w:p w14:paraId="723EF8C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154493</w:t>
            </w:r>
          </w:p>
        </w:tc>
      </w:tr>
      <w:tr w:rsidR="00E201C1" w:rsidRPr="00E201C1" w14:paraId="089894A7"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9BC566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794C22C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24</w:t>
            </w:r>
          </w:p>
        </w:tc>
        <w:tc>
          <w:tcPr>
            <w:tcW w:w="5374" w:type="dxa"/>
            <w:tcBorders>
              <w:top w:val="nil"/>
              <w:left w:val="nil"/>
              <w:bottom w:val="single" w:sz="4" w:space="0" w:color="auto"/>
              <w:right w:val="single" w:sz="4" w:space="0" w:color="auto"/>
            </w:tcBorders>
            <w:shd w:val="clear" w:color="auto" w:fill="auto"/>
            <w:vAlign w:val="center"/>
            <w:hideMark/>
          </w:tcPr>
          <w:p w14:paraId="78E0342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Quality-Adjusted Life Year/</w:t>
            </w:r>
          </w:p>
        </w:tc>
        <w:tc>
          <w:tcPr>
            <w:tcW w:w="1106" w:type="dxa"/>
            <w:tcBorders>
              <w:top w:val="nil"/>
              <w:left w:val="nil"/>
              <w:bottom w:val="single" w:sz="4" w:space="0" w:color="auto"/>
              <w:right w:val="single" w:sz="4" w:space="0" w:color="auto"/>
            </w:tcBorders>
            <w:shd w:val="clear" w:color="auto" w:fill="auto"/>
            <w:vAlign w:val="bottom"/>
            <w:hideMark/>
          </w:tcPr>
          <w:p w14:paraId="4C3E2ED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26340</w:t>
            </w:r>
          </w:p>
        </w:tc>
      </w:tr>
      <w:tr w:rsidR="00E201C1" w:rsidRPr="00E201C1" w14:paraId="4483CC84"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08B7F44"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629E412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25</w:t>
            </w:r>
          </w:p>
        </w:tc>
        <w:tc>
          <w:tcPr>
            <w:tcW w:w="5374" w:type="dxa"/>
            <w:tcBorders>
              <w:top w:val="nil"/>
              <w:left w:val="nil"/>
              <w:bottom w:val="single" w:sz="4" w:space="0" w:color="auto"/>
              <w:right w:val="single" w:sz="4" w:space="0" w:color="auto"/>
            </w:tcBorders>
            <w:shd w:val="clear" w:color="auto" w:fill="auto"/>
            <w:vAlign w:val="center"/>
            <w:hideMark/>
          </w:tcPr>
          <w:p w14:paraId="6C371D4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qaly</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qald</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qale</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qtime</w:t>
            </w:r>
            <w:proofErr w:type="spellEnd"/>
            <w:r w:rsidRPr="00E201C1">
              <w:rPr>
                <w:rFonts w:ascii="Helvetica" w:eastAsia="Times New Roman" w:hAnsi="Helvetica" w:cs="Helvetica"/>
                <w:color w:val="000000"/>
                <w:sz w:val="16"/>
                <w:szCs w:val="16"/>
              </w:rPr>
              <w:t xml:space="preserve">* or life year or life years or </w:t>
            </w:r>
            <w:proofErr w:type="spellStart"/>
            <w:r w:rsidRPr="00E201C1">
              <w:rPr>
                <w:rFonts w:ascii="Helvetica" w:eastAsia="Times New Roman" w:hAnsi="Helvetica" w:cs="Helvetica"/>
                <w:color w:val="000000"/>
                <w:sz w:val="16"/>
                <w:szCs w:val="16"/>
              </w:rPr>
              <w:t>daly</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diability</w:t>
            </w:r>
            <w:proofErr w:type="spellEnd"/>
            <w:r w:rsidRPr="00E201C1">
              <w:rPr>
                <w:rFonts w:ascii="Helvetica" w:eastAsia="Times New Roman" w:hAnsi="Helvetica" w:cs="Helvetica"/>
                <w:color w:val="000000"/>
                <w:sz w:val="16"/>
                <w:szCs w:val="16"/>
              </w:rPr>
              <w:t xml:space="preserve"> adjusted life).</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06" w:type="dxa"/>
            <w:tcBorders>
              <w:top w:val="nil"/>
              <w:left w:val="nil"/>
              <w:bottom w:val="single" w:sz="4" w:space="0" w:color="auto"/>
              <w:right w:val="single" w:sz="4" w:space="0" w:color="auto"/>
            </w:tcBorders>
            <w:shd w:val="clear" w:color="auto" w:fill="auto"/>
            <w:vAlign w:val="bottom"/>
            <w:hideMark/>
          </w:tcPr>
          <w:p w14:paraId="196B4D5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41560</w:t>
            </w:r>
          </w:p>
        </w:tc>
      </w:tr>
      <w:tr w:rsidR="00E201C1" w:rsidRPr="00E201C1" w14:paraId="4BBF22C8"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F49B4B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19A7161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26</w:t>
            </w:r>
          </w:p>
        </w:tc>
        <w:tc>
          <w:tcPr>
            <w:tcW w:w="5374" w:type="dxa"/>
            <w:tcBorders>
              <w:top w:val="nil"/>
              <w:left w:val="nil"/>
              <w:bottom w:val="single" w:sz="4" w:space="0" w:color="auto"/>
              <w:right w:val="single" w:sz="4" w:space="0" w:color="auto"/>
            </w:tcBorders>
            <w:shd w:val="clear" w:color="auto" w:fill="auto"/>
            <w:vAlign w:val="center"/>
            <w:hideMark/>
          </w:tcPr>
          <w:p w14:paraId="3A06637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presenteeism/</w:t>
            </w:r>
          </w:p>
        </w:tc>
        <w:tc>
          <w:tcPr>
            <w:tcW w:w="1106" w:type="dxa"/>
            <w:tcBorders>
              <w:top w:val="nil"/>
              <w:left w:val="nil"/>
              <w:bottom w:val="single" w:sz="4" w:space="0" w:color="auto"/>
              <w:right w:val="single" w:sz="4" w:space="0" w:color="auto"/>
            </w:tcBorders>
            <w:shd w:val="clear" w:color="auto" w:fill="auto"/>
            <w:vAlign w:val="bottom"/>
            <w:hideMark/>
          </w:tcPr>
          <w:p w14:paraId="2223A00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1233</w:t>
            </w:r>
          </w:p>
        </w:tc>
      </w:tr>
      <w:tr w:rsidR="00E201C1" w:rsidRPr="00E201C1" w14:paraId="2DE5E346"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EA61E41"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45E3AE6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27</w:t>
            </w:r>
          </w:p>
        </w:tc>
        <w:tc>
          <w:tcPr>
            <w:tcW w:w="5374" w:type="dxa"/>
            <w:tcBorders>
              <w:top w:val="nil"/>
              <w:left w:val="nil"/>
              <w:bottom w:val="single" w:sz="4" w:space="0" w:color="auto"/>
              <w:right w:val="single" w:sz="4" w:space="0" w:color="auto"/>
            </w:tcBorders>
            <w:shd w:val="clear" w:color="auto" w:fill="auto"/>
            <w:vAlign w:val="center"/>
            <w:hideMark/>
          </w:tcPr>
          <w:p w14:paraId="4AA5A85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employment/</w:t>
            </w:r>
          </w:p>
        </w:tc>
        <w:tc>
          <w:tcPr>
            <w:tcW w:w="1106" w:type="dxa"/>
            <w:tcBorders>
              <w:top w:val="nil"/>
              <w:left w:val="nil"/>
              <w:bottom w:val="single" w:sz="4" w:space="0" w:color="auto"/>
              <w:right w:val="single" w:sz="4" w:space="0" w:color="auto"/>
            </w:tcBorders>
            <w:shd w:val="clear" w:color="auto" w:fill="auto"/>
            <w:vAlign w:val="bottom"/>
            <w:hideMark/>
          </w:tcPr>
          <w:p w14:paraId="5038CB8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91977</w:t>
            </w:r>
          </w:p>
        </w:tc>
      </w:tr>
      <w:tr w:rsidR="00E201C1" w:rsidRPr="00E201C1" w14:paraId="2240B45D"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74CC25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06C8F34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28</w:t>
            </w:r>
          </w:p>
        </w:tc>
        <w:tc>
          <w:tcPr>
            <w:tcW w:w="5374" w:type="dxa"/>
            <w:tcBorders>
              <w:top w:val="nil"/>
              <w:left w:val="nil"/>
              <w:bottom w:val="single" w:sz="4" w:space="0" w:color="auto"/>
              <w:right w:val="single" w:sz="4" w:space="0" w:color="auto"/>
            </w:tcBorders>
            <w:shd w:val="clear" w:color="auto" w:fill="auto"/>
            <w:vAlign w:val="center"/>
            <w:hideMark/>
          </w:tcPr>
          <w:p w14:paraId="662AAD6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productivity/</w:t>
            </w:r>
          </w:p>
        </w:tc>
        <w:tc>
          <w:tcPr>
            <w:tcW w:w="1106" w:type="dxa"/>
            <w:tcBorders>
              <w:top w:val="nil"/>
              <w:left w:val="nil"/>
              <w:bottom w:val="single" w:sz="4" w:space="0" w:color="auto"/>
              <w:right w:val="single" w:sz="4" w:space="0" w:color="auto"/>
            </w:tcBorders>
            <w:shd w:val="clear" w:color="auto" w:fill="auto"/>
            <w:vAlign w:val="bottom"/>
            <w:hideMark/>
          </w:tcPr>
          <w:p w14:paraId="0E4C5AB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39150</w:t>
            </w:r>
          </w:p>
        </w:tc>
      </w:tr>
      <w:tr w:rsidR="00E201C1" w:rsidRPr="00E201C1" w14:paraId="614B04C6"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75408C3"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5DE0E46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29</w:t>
            </w:r>
          </w:p>
        </w:tc>
        <w:tc>
          <w:tcPr>
            <w:tcW w:w="5374" w:type="dxa"/>
            <w:tcBorders>
              <w:top w:val="nil"/>
              <w:left w:val="nil"/>
              <w:bottom w:val="single" w:sz="4" w:space="0" w:color="auto"/>
              <w:right w:val="single" w:sz="4" w:space="0" w:color="auto"/>
            </w:tcBorders>
            <w:shd w:val="clear" w:color="auto" w:fill="auto"/>
            <w:vAlign w:val="center"/>
            <w:hideMark/>
          </w:tcPr>
          <w:p w14:paraId="17A7FD4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(absenteeism or presenteeism or employment  or indirect cost or indirect </w:t>
            </w:r>
            <w:proofErr w:type="spellStart"/>
            <w:r w:rsidRPr="00E201C1">
              <w:rPr>
                <w:rFonts w:ascii="Helvetica" w:eastAsia="Times New Roman" w:hAnsi="Helvetica" w:cs="Helvetica"/>
                <w:color w:val="000000"/>
                <w:sz w:val="16"/>
                <w:szCs w:val="16"/>
              </w:rPr>
              <w:t>expenditur</w:t>
            </w:r>
            <w:proofErr w:type="spellEnd"/>
            <w:r w:rsidRPr="00E201C1">
              <w:rPr>
                <w:rFonts w:ascii="Helvetica" w:eastAsia="Times New Roman" w:hAnsi="Helvetica" w:cs="Helvetica"/>
                <w:color w:val="000000"/>
                <w:sz w:val="16"/>
                <w:szCs w:val="16"/>
              </w:rPr>
              <w:t xml:space="preserve">* or long-term disability or medical leave or missed work  or presenteeism or productivity or short-term disability  or sick day or sick leave or societal cost or work or work day loss or work disability or work incapacity or work loss or work time loss or workforce dropout or efficiency or sickness presence or productivity lost or productivity loss or time lost or lost productivity or Sick Leave or Disability Leave or Sick Days or Illness days or illness day or medical leave or retirement or work* compensation or work* benefit or work* impairment or home bound or homebound). </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06" w:type="dxa"/>
            <w:tcBorders>
              <w:top w:val="nil"/>
              <w:left w:val="nil"/>
              <w:bottom w:val="single" w:sz="4" w:space="0" w:color="auto"/>
              <w:right w:val="single" w:sz="4" w:space="0" w:color="auto"/>
            </w:tcBorders>
            <w:shd w:val="clear" w:color="auto" w:fill="auto"/>
            <w:vAlign w:val="bottom"/>
            <w:hideMark/>
          </w:tcPr>
          <w:p w14:paraId="22ACFBF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1955354</w:t>
            </w:r>
          </w:p>
        </w:tc>
      </w:tr>
      <w:tr w:rsidR="00E201C1" w:rsidRPr="00E201C1" w14:paraId="40C2A1E6"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6031C2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105C30E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30</w:t>
            </w:r>
          </w:p>
        </w:tc>
        <w:tc>
          <w:tcPr>
            <w:tcW w:w="5374" w:type="dxa"/>
            <w:tcBorders>
              <w:top w:val="nil"/>
              <w:left w:val="nil"/>
              <w:bottom w:val="single" w:sz="4" w:space="0" w:color="auto"/>
              <w:right w:val="single" w:sz="4" w:space="0" w:color="auto"/>
            </w:tcBorders>
            <w:shd w:val="clear" w:color="auto" w:fill="auto"/>
            <w:vAlign w:val="center"/>
            <w:hideMark/>
          </w:tcPr>
          <w:p w14:paraId="3BCBF55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or/15-29</w:t>
            </w:r>
          </w:p>
        </w:tc>
        <w:tc>
          <w:tcPr>
            <w:tcW w:w="1106" w:type="dxa"/>
            <w:tcBorders>
              <w:top w:val="nil"/>
              <w:left w:val="nil"/>
              <w:bottom w:val="single" w:sz="4" w:space="0" w:color="auto"/>
              <w:right w:val="single" w:sz="4" w:space="0" w:color="auto"/>
            </w:tcBorders>
            <w:shd w:val="clear" w:color="auto" w:fill="auto"/>
            <w:vAlign w:val="bottom"/>
            <w:hideMark/>
          </w:tcPr>
          <w:p w14:paraId="1A90D18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3675256</w:t>
            </w:r>
          </w:p>
        </w:tc>
      </w:tr>
      <w:tr w:rsidR="00E201C1" w:rsidRPr="00E201C1" w14:paraId="692DE014"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5C9D272"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Combined Strategy</w:t>
            </w:r>
          </w:p>
        </w:tc>
        <w:tc>
          <w:tcPr>
            <w:tcW w:w="450" w:type="dxa"/>
            <w:tcBorders>
              <w:top w:val="nil"/>
              <w:left w:val="nil"/>
              <w:bottom w:val="single" w:sz="4" w:space="0" w:color="auto"/>
              <w:right w:val="single" w:sz="4" w:space="0" w:color="auto"/>
            </w:tcBorders>
            <w:shd w:val="clear" w:color="auto" w:fill="auto"/>
            <w:vAlign w:val="center"/>
            <w:hideMark/>
          </w:tcPr>
          <w:p w14:paraId="2A9B036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31</w:t>
            </w:r>
          </w:p>
        </w:tc>
        <w:tc>
          <w:tcPr>
            <w:tcW w:w="5374" w:type="dxa"/>
            <w:tcBorders>
              <w:top w:val="nil"/>
              <w:left w:val="nil"/>
              <w:bottom w:val="single" w:sz="4" w:space="0" w:color="auto"/>
              <w:right w:val="single" w:sz="4" w:space="0" w:color="auto"/>
            </w:tcBorders>
            <w:shd w:val="clear" w:color="auto" w:fill="auto"/>
            <w:hideMark/>
          </w:tcPr>
          <w:p w14:paraId="17DD814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14 and 30</w:t>
            </w:r>
          </w:p>
        </w:tc>
        <w:tc>
          <w:tcPr>
            <w:tcW w:w="1106" w:type="dxa"/>
            <w:tcBorders>
              <w:top w:val="nil"/>
              <w:left w:val="nil"/>
              <w:bottom w:val="single" w:sz="4" w:space="0" w:color="auto"/>
              <w:right w:val="single" w:sz="4" w:space="0" w:color="auto"/>
            </w:tcBorders>
            <w:shd w:val="clear" w:color="auto" w:fill="auto"/>
            <w:vAlign w:val="bottom"/>
            <w:hideMark/>
          </w:tcPr>
          <w:p w14:paraId="27B5168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2437</w:t>
            </w:r>
          </w:p>
        </w:tc>
      </w:tr>
      <w:tr w:rsidR="00E201C1" w:rsidRPr="00E201C1" w14:paraId="0BA835AB"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FFA517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Limits, animal studies</w:t>
            </w:r>
          </w:p>
        </w:tc>
        <w:tc>
          <w:tcPr>
            <w:tcW w:w="450" w:type="dxa"/>
            <w:tcBorders>
              <w:top w:val="nil"/>
              <w:left w:val="nil"/>
              <w:bottom w:val="single" w:sz="4" w:space="0" w:color="auto"/>
              <w:right w:val="single" w:sz="4" w:space="0" w:color="auto"/>
            </w:tcBorders>
            <w:shd w:val="clear" w:color="auto" w:fill="auto"/>
            <w:vAlign w:val="center"/>
            <w:hideMark/>
          </w:tcPr>
          <w:p w14:paraId="6113C87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32</w:t>
            </w:r>
          </w:p>
        </w:tc>
        <w:tc>
          <w:tcPr>
            <w:tcW w:w="5374" w:type="dxa"/>
            <w:tcBorders>
              <w:top w:val="nil"/>
              <w:left w:val="nil"/>
              <w:bottom w:val="single" w:sz="4" w:space="0" w:color="auto"/>
              <w:right w:val="single" w:sz="4" w:space="0" w:color="auto"/>
            </w:tcBorders>
            <w:shd w:val="clear" w:color="auto" w:fill="auto"/>
            <w:hideMark/>
          </w:tcPr>
          <w:p w14:paraId="4EFDC08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limit 31 to animal</w:t>
            </w:r>
          </w:p>
        </w:tc>
        <w:tc>
          <w:tcPr>
            <w:tcW w:w="1106" w:type="dxa"/>
            <w:tcBorders>
              <w:top w:val="nil"/>
              <w:left w:val="nil"/>
              <w:bottom w:val="single" w:sz="4" w:space="0" w:color="auto"/>
              <w:right w:val="single" w:sz="4" w:space="0" w:color="auto"/>
            </w:tcBorders>
            <w:shd w:val="clear" w:color="auto" w:fill="auto"/>
            <w:vAlign w:val="bottom"/>
            <w:hideMark/>
          </w:tcPr>
          <w:p w14:paraId="77D0430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55</w:t>
            </w:r>
          </w:p>
        </w:tc>
      </w:tr>
      <w:tr w:rsidR="00E201C1" w:rsidRPr="00E201C1" w14:paraId="2EA7D55F"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F1F979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Limits, conference proceedings</w:t>
            </w:r>
          </w:p>
        </w:tc>
        <w:tc>
          <w:tcPr>
            <w:tcW w:w="450" w:type="dxa"/>
            <w:tcBorders>
              <w:top w:val="nil"/>
              <w:left w:val="nil"/>
              <w:bottom w:val="single" w:sz="4" w:space="0" w:color="auto"/>
              <w:right w:val="single" w:sz="4" w:space="0" w:color="auto"/>
            </w:tcBorders>
            <w:shd w:val="clear" w:color="auto" w:fill="auto"/>
            <w:vAlign w:val="center"/>
            <w:hideMark/>
          </w:tcPr>
          <w:p w14:paraId="0A077E1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33</w:t>
            </w:r>
          </w:p>
        </w:tc>
        <w:tc>
          <w:tcPr>
            <w:tcW w:w="5374" w:type="dxa"/>
            <w:tcBorders>
              <w:top w:val="nil"/>
              <w:left w:val="nil"/>
              <w:bottom w:val="single" w:sz="4" w:space="0" w:color="auto"/>
              <w:right w:val="single" w:sz="4" w:space="0" w:color="auto"/>
            </w:tcBorders>
            <w:shd w:val="clear" w:color="auto" w:fill="auto"/>
            <w:hideMark/>
          </w:tcPr>
          <w:p w14:paraId="5C7CB9A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limit 31 to (conference abstract status or conference abstract or conference paper or  conference review)</w:t>
            </w:r>
          </w:p>
        </w:tc>
        <w:tc>
          <w:tcPr>
            <w:tcW w:w="1106" w:type="dxa"/>
            <w:tcBorders>
              <w:top w:val="nil"/>
              <w:left w:val="nil"/>
              <w:bottom w:val="single" w:sz="4" w:space="0" w:color="auto"/>
              <w:right w:val="single" w:sz="4" w:space="0" w:color="auto"/>
            </w:tcBorders>
            <w:shd w:val="clear" w:color="auto" w:fill="auto"/>
            <w:vAlign w:val="bottom"/>
            <w:hideMark/>
          </w:tcPr>
          <w:p w14:paraId="37EA32B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708</w:t>
            </w:r>
          </w:p>
        </w:tc>
      </w:tr>
      <w:tr w:rsidR="00E201C1" w:rsidRPr="00E201C1" w14:paraId="7FB61849" w14:textId="77777777" w:rsidTr="00F52809">
        <w:trPr>
          <w:trHeight w:val="255"/>
        </w:trPr>
        <w:tc>
          <w:tcPr>
            <w:tcW w:w="2430" w:type="dxa"/>
            <w:tcBorders>
              <w:top w:val="nil"/>
              <w:left w:val="single" w:sz="4" w:space="0" w:color="auto"/>
              <w:bottom w:val="single" w:sz="4" w:space="0" w:color="auto"/>
              <w:right w:val="single" w:sz="4" w:space="0" w:color="auto"/>
            </w:tcBorders>
            <w:shd w:val="clear" w:color="000000" w:fill="F2F2F2"/>
            <w:vAlign w:val="center"/>
            <w:hideMark/>
          </w:tcPr>
          <w:p w14:paraId="77B156E7"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Final Strategy</w:t>
            </w:r>
          </w:p>
        </w:tc>
        <w:tc>
          <w:tcPr>
            <w:tcW w:w="450" w:type="dxa"/>
            <w:tcBorders>
              <w:top w:val="nil"/>
              <w:left w:val="nil"/>
              <w:bottom w:val="single" w:sz="4" w:space="0" w:color="auto"/>
              <w:right w:val="single" w:sz="4" w:space="0" w:color="auto"/>
            </w:tcBorders>
            <w:shd w:val="clear" w:color="000000" w:fill="F2F2F2"/>
            <w:vAlign w:val="center"/>
            <w:hideMark/>
          </w:tcPr>
          <w:p w14:paraId="695FE15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34</w:t>
            </w:r>
          </w:p>
        </w:tc>
        <w:tc>
          <w:tcPr>
            <w:tcW w:w="5374" w:type="dxa"/>
            <w:tcBorders>
              <w:top w:val="nil"/>
              <w:left w:val="nil"/>
              <w:bottom w:val="single" w:sz="4" w:space="0" w:color="auto"/>
              <w:right w:val="single" w:sz="4" w:space="0" w:color="auto"/>
            </w:tcBorders>
            <w:shd w:val="clear" w:color="000000" w:fill="F2F2F2"/>
            <w:hideMark/>
          </w:tcPr>
          <w:p w14:paraId="1E5599F5"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31 not (32 or 33)</w:t>
            </w:r>
          </w:p>
        </w:tc>
        <w:tc>
          <w:tcPr>
            <w:tcW w:w="1106" w:type="dxa"/>
            <w:tcBorders>
              <w:top w:val="nil"/>
              <w:left w:val="nil"/>
              <w:bottom w:val="single" w:sz="4" w:space="0" w:color="auto"/>
              <w:right w:val="single" w:sz="4" w:space="0" w:color="auto"/>
            </w:tcBorders>
            <w:shd w:val="clear" w:color="000000" w:fill="F2F2F2"/>
            <w:vAlign w:val="bottom"/>
            <w:hideMark/>
          </w:tcPr>
          <w:p w14:paraId="5500186E" w14:textId="77777777" w:rsidR="00E201C1" w:rsidRPr="00E201C1" w:rsidRDefault="00E201C1" w:rsidP="00E201C1">
            <w:pPr>
              <w:spacing w:after="0"/>
              <w:jc w:val="center"/>
              <w:rPr>
                <w:rFonts w:ascii="Helvetica" w:eastAsia="Times New Roman" w:hAnsi="Helvetica" w:cs="Helvetica"/>
                <w:b/>
                <w:i/>
                <w:color w:val="000000"/>
                <w:sz w:val="16"/>
                <w:szCs w:val="16"/>
              </w:rPr>
            </w:pPr>
            <w:r w:rsidRPr="00E201C1">
              <w:rPr>
                <w:rFonts w:ascii="Helvetica" w:hAnsi="Helvetica" w:cs="Helvetica"/>
                <w:b/>
                <w:i/>
                <w:color w:val="000000"/>
                <w:sz w:val="16"/>
                <w:szCs w:val="16"/>
              </w:rPr>
              <w:t>1694</w:t>
            </w:r>
          </w:p>
        </w:tc>
      </w:tr>
    </w:tbl>
    <w:p w14:paraId="07CEB10B" w14:textId="77777777" w:rsidR="00E201C1" w:rsidRPr="00E201C1" w:rsidRDefault="00E201C1" w:rsidP="00E201C1">
      <w:pPr>
        <w:pStyle w:val="Level2HEOR"/>
        <w:rPr>
          <w:rFonts w:ascii="Helvetica" w:hAnsi="Helvetica" w:cs="Helvetica"/>
          <w:sz w:val="16"/>
          <w:szCs w:val="16"/>
        </w:rPr>
      </w:pPr>
      <w:bookmarkStart w:id="6" w:name="_Toc46207494"/>
      <w:r w:rsidRPr="00E201C1">
        <w:rPr>
          <w:rFonts w:ascii="Helvetica" w:hAnsi="Helvetica" w:cs="Helvetica"/>
          <w:sz w:val="16"/>
          <w:szCs w:val="16"/>
        </w:rPr>
        <w:t>Medline</w:t>
      </w:r>
      <w:bookmarkEnd w:id="6"/>
    </w:p>
    <w:p w14:paraId="1F6AA4AD" w14:textId="77777777" w:rsidR="00E201C1" w:rsidRPr="00E201C1" w:rsidRDefault="00E201C1" w:rsidP="00E201C1">
      <w:pPr>
        <w:pStyle w:val="Level3HEOR"/>
        <w:rPr>
          <w:rFonts w:ascii="Helvetica" w:hAnsi="Helvetica" w:cs="Helvetica"/>
          <w:sz w:val="16"/>
          <w:szCs w:val="16"/>
        </w:rPr>
      </w:pPr>
      <w:bookmarkStart w:id="7" w:name="_Toc46207495"/>
      <w:r w:rsidRPr="00E201C1">
        <w:rPr>
          <w:rFonts w:ascii="Helvetica" w:hAnsi="Helvetica" w:cs="Helvetica"/>
          <w:sz w:val="16"/>
          <w:szCs w:val="16"/>
        </w:rPr>
        <w:t>Clinical Trial SLR</w:t>
      </w:r>
      <w:bookmarkEnd w:id="7"/>
    </w:p>
    <w:tbl>
      <w:tblPr>
        <w:tblW w:w="9360" w:type="dxa"/>
        <w:tblLook w:val="04A0" w:firstRow="1" w:lastRow="0" w:firstColumn="1" w:lastColumn="0" w:noHBand="0" w:noVBand="1"/>
      </w:tblPr>
      <w:tblGrid>
        <w:gridCol w:w="2430"/>
        <w:gridCol w:w="450"/>
        <w:gridCol w:w="5263"/>
        <w:gridCol w:w="1217"/>
      </w:tblGrid>
      <w:tr w:rsidR="00E201C1" w:rsidRPr="00E201C1" w14:paraId="7825A980" w14:textId="77777777" w:rsidTr="00F52809">
        <w:trPr>
          <w:trHeight w:val="255"/>
        </w:trPr>
        <w:tc>
          <w:tcPr>
            <w:tcW w:w="9360" w:type="dxa"/>
            <w:gridSpan w:val="4"/>
            <w:tcBorders>
              <w:top w:val="nil"/>
              <w:left w:val="nil"/>
              <w:bottom w:val="nil"/>
              <w:right w:val="nil"/>
            </w:tcBorders>
            <w:shd w:val="clear" w:color="000000" w:fill="FFFFFF"/>
            <w:noWrap/>
            <w:vAlign w:val="bottom"/>
            <w:hideMark/>
          </w:tcPr>
          <w:p w14:paraId="593C44BB" w14:textId="77777777" w:rsidR="00E201C1" w:rsidRPr="00E201C1" w:rsidRDefault="00E201C1" w:rsidP="00E201C1">
            <w:pPr>
              <w:spacing w:after="0"/>
              <w:rPr>
                <w:rFonts w:ascii="Helvetica" w:eastAsia="Times New Roman" w:hAnsi="Helvetica" w:cs="Helvetica"/>
                <w:b/>
                <w:bCs/>
                <w:color w:val="000000"/>
                <w:sz w:val="16"/>
                <w:szCs w:val="16"/>
              </w:rPr>
            </w:pPr>
            <w:r w:rsidRPr="00E201C1">
              <w:rPr>
                <w:rFonts w:ascii="Helvetica" w:eastAsia="Times New Roman" w:hAnsi="Helvetica" w:cs="Helvetica"/>
                <w:b/>
                <w:bCs/>
                <w:color w:val="000000"/>
                <w:sz w:val="16"/>
                <w:szCs w:val="16"/>
              </w:rPr>
              <w:t xml:space="preserve">Ovid MEDLINE(R) and </w:t>
            </w:r>
            <w:proofErr w:type="spellStart"/>
            <w:r w:rsidRPr="00E201C1">
              <w:rPr>
                <w:rFonts w:ascii="Helvetica" w:eastAsia="Times New Roman" w:hAnsi="Helvetica" w:cs="Helvetica"/>
                <w:b/>
                <w:bCs/>
                <w:color w:val="000000"/>
                <w:sz w:val="16"/>
                <w:szCs w:val="16"/>
              </w:rPr>
              <w:t>Epub</w:t>
            </w:r>
            <w:proofErr w:type="spellEnd"/>
            <w:r w:rsidRPr="00E201C1">
              <w:rPr>
                <w:rFonts w:ascii="Helvetica" w:eastAsia="Times New Roman" w:hAnsi="Helvetica" w:cs="Helvetica"/>
                <w:b/>
                <w:bCs/>
                <w:color w:val="000000"/>
                <w:sz w:val="16"/>
                <w:szCs w:val="16"/>
              </w:rPr>
              <w:t xml:space="preserve"> Ahead of Print, In-Process &amp; Other Non-Indexed Citations, Daily and Versions(R) 1946 to May 20, 2020</w:t>
            </w:r>
          </w:p>
        </w:tc>
      </w:tr>
      <w:tr w:rsidR="00E201C1" w:rsidRPr="00E201C1" w14:paraId="73ECB5A0" w14:textId="77777777" w:rsidTr="00F52809">
        <w:trPr>
          <w:trHeight w:val="255"/>
        </w:trPr>
        <w:tc>
          <w:tcPr>
            <w:tcW w:w="9360" w:type="dxa"/>
            <w:gridSpan w:val="4"/>
            <w:tcBorders>
              <w:top w:val="nil"/>
              <w:left w:val="nil"/>
              <w:bottom w:val="nil"/>
              <w:right w:val="nil"/>
            </w:tcBorders>
            <w:shd w:val="clear" w:color="000000" w:fill="FFFFFF"/>
            <w:noWrap/>
            <w:vAlign w:val="bottom"/>
            <w:hideMark/>
          </w:tcPr>
          <w:p w14:paraId="57E47F19"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21 May 2020</w:t>
            </w:r>
          </w:p>
        </w:tc>
      </w:tr>
      <w:tr w:rsidR="00E201C1" w:rsidRPr="00E201C1" w14:paraId="74F9EAD3" w14:textId="77777777" w:rsidTr="00E201C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B00A945"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Criteria</w:t>
            </w:r>
          </w:p>
        </w:tc>
        <w:tc>
          <w:tcPr>
            <w:tcW w:w="450" w:type="dxa"/>
            <w:tcBorders>
              <w:top w:val="single" w:sz="4" w:space="0" w:color="auto"/>
              <w:left w:val="nil"/>
              <w:bottom w:val="single" w:sz="4" w:space="0" w:color="auto"/>
              <w:right w:val="single" w:sz="4" w:space="0" w:color="auto"/>
            </w:tcBorders>
            <w:shd w:val="clear" w:color="auto" w:fill="000000" w:themeFill="text1"/>
            <w:vAlign w:val="center"/>
            <w:hideMark/>
          </w:tcPr>
          <w:p w14:paraId="436A9681"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hAnsi="Helvetica" w:cs="Helvetica"/>
                <w:b/>
                <w:bCs/>
                <w:sz w:val="16"/>
                <w:szCs w:val="16"/>
              </w:rPr>
              <w:t> </w:t>
            </w:r>
          </w:p>
        </w:tc>
        <w:tc>
          <w:tcPr>
            <w:tcW w:w="5263" w:type="dxa"/>
            <w:tcBorders>
              <w:top w:val="single" w:sz="4" w:space="0" w:color="auto"/>
              <w:left w:val="nil"/>
              <w:bottom w:val="single" w:sz="4" w:space="0" w:color="auto"/>
              <w:right w:val="single" w:sz="4" w:space="0" w:color="auto"/>
            </w:tcBorders>
            <w:shd w:val="clear" w:color="auto" w:fill="000000" w:themeFill="text1"/>
            <w:hideMark/>
          </w:tcPr>
          <w:p w14:paraId="6B1CB5EB"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1217" w:type="dxa"/>
            <w:tcBorders>
              <w:top w:val="single" w:sz="4" w:space="0" w:color="auto"/>
              <w:left w:val="nil"/>
              <w:bottom w:val="single" w:sz="4" w:space="0" w:color="auto"/>
              <w:right w:val="single" w:sz="4" w:space="0" w:color="auto"/>
            </w:tcBorders>
            <w:shd w:val="clear" w:color="auto" w:fill="000000" w:themeFill="text1"/>
            <w:vAlign w:val="center"/>
            <w:hideMark/>
          </w:tcPr>
          <w:p w14:paraId="477BD728"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03843CB3"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2B2A3EE"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450" w:type="dxa"/>
            <w:tcBorders>
              <w:top w:val="nil"/>
              <w:left w:val="nil"/>
              <w:bottom w:val="single" w:sz="4" w:space="0" w:color="auto"/>
              <w:right w:val="single" w:sz="4" w:space="0" w:color="auto"/>
            </w:tcBorders>
            <w:shd w:val="clear" w:color="auto" w:fill="auto"/>
            <w:vAlign w:val="center"/>
          </w:tcPr>
          <w:p w14:paraId="0A479DE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w:t>
            </w:r>
          </w:p>
        </w:tc>
        <w:tc>
          <w:tcPr>
            <w:tcW w:w="5263" w:type="dxa"/>
            <w:tcBorders>
              <w:top w:val="nil"/>
              <w:left w:val="nil"/>
              <w:bottom w:val="single" w:sz="4" w:space="0" w:color="auto"/>
              <w:right w:val="single" w:sz="4" w:space="0" w:color="auto"/>
            </w:tcBorders>
            <w:shd w:val="clear" w:color="auto" w:fill="auto"/>
            <w:hideMark/>
          </w:tcPr>
          <w:p w14:paraId="78827D5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biliary tract neoplasms/</w:t>
            </w:r>
          </w:p>
        </w:tc>
        <w:tc>
          <w:tcPr>
            <w:tcW w:w="1217" w:type="dxa"/>
            <w:tcBorders>
              <w:top w:val="nil"/>
              <w:left w:val="nil"/>
              <w:bottom w:val="single" w:sz="4" w:space="0" w:color="auto"/>
              <w:right w:val="single" w:sz="4" w:space="0" w:color="auto"/>
            </w:tcBorders>
            <w:shd w:val="clear" w:color="auto" w:fill="auto"/>
            <w:vAlign w:val="center"/>
            <w:hideMark/>
          </w:tcPr>
          <w:p w14:paraId="410F5031"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28255</w:t>
            </w:r>
          </w:p>
        </w:tc>
      </w:tr>
      <w:tr w:rsidR="00E201C1" w:rsidRPr="00E201C1" w14:paraId="5991422D"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3194AC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7C56DDD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w:t>
            </w:r>
          </w:p>
        </w:tc>
        <w:tc>
          <w:tcPr>
            <w:tcW w:w="5263" w:type="dxa"/>
            <w:tcBorders>
              <w:top w:val="nil"/>
              <w:left w:val="nil"/>
              <w:bottom w:val="single" w:sz="4" w:space="0" w:color="auto"/>
              <w:right w:val="single" w:sz="4" w:space="0" w:color="auto"/>
            </w:tcBorders>
            <w:shd w:val="clear" w:color="auto" w:fill="auto"/>
            <w:hideMark/>
          </w:tcPr>
          <w:p w14:paraId="2B89F66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(biliary tract cancer* or biliary tract cancer carcinoma or biliary tract neoplasm* or biliary tract tumor* or biliary tract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biliary tract or cancer of biliary tract).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hideMark/>
          </w:tcPr>
          <w:p w14:paraId="66BF725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bCs/>
                <w:color w:val="000000"/>
                <w:sz w:val="16"/>
                <w:szCs w:val="16"/>
              </w:rPr>
              <w:t>4080</w:t>
            </w:r>
          </w:p>
        </w:tc>
      </w:tr>
      <w:tr w:rsidR="00E201C1" w:rsidRPr="00E201C1" w14:paraId="074B2046"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4A48D64"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27D1156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w:t>
            </w:r>
          </w:p>
        </w:tc>
        <w:tc>
          <w:tcPr>
            <w:tcW w:w="5263" w:type="dxa"/>
            <w:tcBorders>
              <w:top w:val="nil"/>
              <w:left w:val="nil"/>
              <w:bottom w:val="single" w:sz="4" w:space="0" w:color="auto"/>
              <w:right w:val="single" w:sz="4" w:space="0" w:color="auto"/>
            </w:tcBorders>
            <w:shd w:val="clear" w:color="auto" w:fill="auto"/>
            <w:hideMark/>
          </w:tcPr>
          <w:p w14:paraId="1B2E4B9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bile duct neoplasms/</w:t>
            </w:r>
          </w:p>
        </w:tc>
        <w:tc>
          <w:tcPr>
            <w:tcW w:w="1217" w:type="dxa"/>
            <w:tcBorders>
              <w:top w:val="nil"/>
              <w:left w:val="nil"/>
              <w:bottom w:val="single" w:sz="4" w:space="0" w:color="auto"/>
              <w:right w:val="single" w:sz="4" w:space="0" w:color="auto"/>
            </w:tcBorders>
            <w:shd w:val="clear" w:color="auto" w:fill="auto"/>
            <w:vAlign w:val="bottom"/>
            <w:hideMark/>
          </w:tcPr>
          <w:p w14:paraId="5A15898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17926</w:t>
            </w:r>
          </w:p>
        </w:tc>
      </w:tr>
      <w:tr w:rsidR="00E201C1" w:rsidRPr="00E201C1" w14:paraId="3E6317C3"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821D16E"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746C450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w:t>
            </w:r>
          </w:p>
        </w:tc>
        <w:tc>
          <w:tcPr>
            <w:tcW w:w="5263" w:type="dxa"/>
            <w:tcBorders>
              <w:top w:val="nil"/>
              <w:left w:val="nil"/>
              <w:bottom w:val="single" w:sz="4" w:space="0" w:color="auto"/>
              <w:right w:val="single" w:sz="4" w:space="0" w:color="auto"/>
            </w:tcBorders>
            <w:shd w:val="clear" w:color="auto" w:fill="auto"/>
            <w:hideMark/>
          </w:tcPr>
          <w:p w14:paraId="78A1C04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(bile duct cancer* or bile duct carcinoma* or bile duct neoplasm* or bile duct tumor* or bile duct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bile duct or cancer of bile duct).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hideMark/>
          </w:tcPr>
          <w:p w14:paraId="7059C18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18943</w:t>
            </w:r>
          </w:p>
        </w:tc>
      </w:tr>
      <w:tr w:rsidR="00E201C1" w:rsidRPr="00E201C1" w14:paraId="11399B7F"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A937013"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053F79C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w:t>
            </w:r>
          </w:p>
        </w:tc>
        <w:tc>
          <w:tcPr>
            <w:tcW w:w="5263" w:type="dxa"/>
            <w:tcBorders>
              <w:top w:val="nil"/>
              <w:left w:val="nil"/>
              <w:bottom w:val="single" w:sz="4" w:space="0" w:color="auto"/>
              <w:right w:val="single" w:sz="4" w:space="0" w:color="auto"/>
            </w:tcBorders>
            <w:shd w:val="clear" w:color="auto" w:fill="auto"/>
            <w:hideMark/>
          </w:tcPr>
          <w:p w14:paraId="6F2E5D2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gallbladder neoplasms/</w:t>
            </w:r>
          </w:p>
        </w:tc>
        <w:tc>
          <w:tcPr>
            <w:tcW w:w="1217" w:type="dxa"/>
            <w:tcBorders>
              <w:top w:val="nil"/>
              <w:left w:val="nil"/>
              <w:bottom w:val="single" w:sz="4" w:space="0" w:color="auto"/>
              <w:right w:val="single" w:sz="4" w:space="0" w:color="auto"/>
            </w:tcBorders>
            <w:shd w:val="clear" w:color="auto" w:fill="auto"/>
            <w:vAlign w:val="bottom"/>
            <w:hideMark/>
          </w:tcPr>
          <w:p w14:paraId="60B8163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8720</w:t>
            </w:r>
          </w:p>
        </w:tc>
      </w:tr>
      <w:tr w:rsidR="00E201C1" w:rsidRPr="00E201C1" w14:paraId="6A99A182"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A0F043E"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5D22A5B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w:t>
            </w:r>
          </w:p>
        </w:tc>
        <w:tc>
          <w:tcPr>
            <w:tcW w:w="5263" w:type="dxa"/>
            <w:tcBorders>
              <w:top w:val="nil"/>
              <w:left w:val="nil"/>
              <w:bottom w:val="single" w:sz="4" w:space="0" w:color="auto"/>
              <w:right w:val="single" w:sz="4" w:space="0" w:color="auto"/>
            </w:tcBorders>
            <w:shd w:val="clear" w:color="auto" w:fill="auto"/>
            <w:hideMark/>
          </w:tcPr>
          <w:p w14:paraId="153BA27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(gallbladder cancer* or gallbladder carcinoma* or gallbladder neoplasm* or gallbladder tumor* or gallbladder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gallbladder or cancer of gallbladder).</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hideMark/>
          </w:tcPr>
          <w:p w14:paraId="2BD3776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10532</w:t>
            </w:r>
          </w:p>
        </w:tc>
      </w:tr>
      <w:tr w:rsidR="00E201C1" w:rsidRPr="00E201C1" w14:paraId="5D47E263"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2D5DD4F"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0197D47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7</w:t>
            </w:r>
          </w:p>
        </w:tc>
        <w:tc>
          <w:tcPr>
            <w:tcW w:w="5263" w:type="dxa"/>
            <w:tcBorders>
              <w:top w:val="nil"/>
              <w:left w:val="nil"/>
              <w:bottom w:val="single" w:sz="4" w:space="0" w:color="auto"/>
              <w:right w:val="single" w:sz="4" w:space="0" w:color="auto"/>
            </w:tcBorders>
            <w:shd w:val="clear" w:color="auto" w:fill="auto"/>
            <w:hideMark/>
          </w:tcPr>
          <w:p w14:paraId="38BE14D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cholangiocarcinoma/</w:t>
            </w:r>
          </w:p>
        </w:tc>
        <w:tc>
          <w:tcPr>
            <w:tcW w:w="1217" w:type="dxa"/>
            <w:tcBorders>
              <w:top w:val="nil"/>
              <w:left w:val="nil"/>
              <w:bottom w:val="single" w:sz="4" w:space="0" w:color="auto"/>
              <w:right w:val="single" w:sz="4" w:space="0" w:color="auto"/>
            </w:tcBorders>
            <w:shd w:val="clear" w:color="auto" w:fill="auto"/>
            <w:vAlign w:val="bottom"/>
            <w:hideMark/>
          </w:tcPr>
          <w:p w14:paraId="6F319C5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9146</w:t>
            </w:r>
          </w:p>
        </w:tc>
      </w:tr>
      <w:tr w:rsidR="00E201C1" w:rsidRPr="00E201C1" w14:paraId="56E490B7"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9C4EB13"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027AFC1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w:t>
            </w:r>
          </w:p>
        </w:tc>
        <w:tc>
          <w:tcPr>
            <w:tcW w:w="5263" w:type="dxa"/>
            <w:tcBorders>
              <w:top w:val="nil"/>
              <w:left w:val="nil"/>
              <w:bottom w:val="single" w:sz="4" w:space="0" w:color="auto"/>
              <w:right w:val="single" w:sz="4" w:space="0" w:color="auto"/>
            </w:tcBorders>
            <w:shd w:val="clear" w:color="auto" w:fill="auto"/>
            <w:hideMark/>
          </w:tcPr>
          <w:p w14:paraId="4325BD1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w:t>
            </w:r>
          </w:p>
        </w:tc>
        <w:tc>
          <w:tcPr>
            <w:tcW w:w="1217" w:type="dxa"/>
            <w:tcBorders>
              <w:top w:val="nil"/>
              <w:left w:val="nil"/>
              <w:bottom w:val="single" w:sz="4" w:space="0" w:color="auto"/>
              <w:right w:val="single" w:sz="4" w:space="0" w:color="auto"/>
            </w:tcBorders>
            <w:shd w:val="clear" w:color="auto" w:fill="auto"/>
            <w:vAlign w:val="bottom"/>
            <w:hideMark/>
          </w:tcPr>
          <w:p w14:paraId="19D336A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666</w:t>
            </w:r>
          </w:p>
        </w:tc>
      </w:tr>
      <w:tr w:rsidR="00E201C1" w:rsidRPr="00E201C1" w14:paraId="533A0D9F" w14:textId="77777777" w:rsidTr="00F52809">
        <w:trPr>
          <w:trHeight w:val="1530"/>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990937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5A765E6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w:t>
            </w:r>
          </w:p>
        </w:tc>
        <w:tc>
          <w:tcPr>
            <w:tcW w:w="5263" w:type="dxa"/>
            <w:tcBorders>
              <w:top w:val="nil"/>
              <w:left w:val="nil"/>
              <w:bottom w:val="single" w:sz="4" w:space="0" w:color="auto"/>
              <w:right w:val="single" w:sz="4" w:space="0" w:color="auto"/>
            </w:tcBorders>
            <w:shd w:val="clear" w:color="auto" w:fill="auto"/>
            <w:hideMark/>
          </w:tcPr>
          <w:p w14:paraId="0A0F656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(cholangiocarcinoma*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cancer*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neoplasm*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biliary tree cancer* or biliary tree carcinoma* or biliary tree neoplasm* or biliary tree neoplasm* or biliary tree tumor* or biliary tree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hideMark/>
          </w:tcPr>
          <w:p w14:paraId="0BB2538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15485</w:t>
            </w:r>
          </w:p>
        </w:tc>
      </w:tr>
      <w:tr w:rsidR="00E201C1" w:rsidRPr="00E201C1" w14:paraId="13A47A8B" w14:textId="77777777" w:rsidTr="00F52809">
        <w:trPr>
          <w:trHeight w:val="510"/>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529687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5099D06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w:t>
            </w:r>
          </w:p>
        </w:tc>
        <w:tc>
          <w:tcPr>
            <w:tcW w:w="5263" w:type="dxa"/>
            <w:tcBorders>
              <w:top w:val="nil"/>
              <w:left w:val="nil"/>
              <w:bottom w:val="single" w:sz="4" w:space="0" w:color="auto"/>
              <w:right w:val="single" w:sz="4" w:space="0" w:color="auto"/>
            </w:tcBorders>
            <w:shd w:val="clear" w:color="auto" w:fill="auto"/>
            <w:hideMark/>
          </w:tcPr>
          <w:p w14:paraId="37DC252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or (ampullary cancer or ampullary carcinoma or ampullary neoplasm or ampullary tumor or ampullary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hideMark/>
          </w:tcPr>
          <w:p w14:paraId="1389418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4101</w:t>
            </w:r>
          </w:p>
        </w:tc>
      </w:tr>
      <w:tr w:rsidR="00E201C1" w:rsidRPr="00E201C1" w14:paraId="69E582AD"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7FDE271"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51E4C88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11</w:t>
            </w:r>
          </w:p>
        </w:tc>
        <w:tc>
          <w:tcPr>
            <w:tcW w:w="5263" w:type="dxa"/>
            <w:tcBorders>
              <w:top w:val="nil"/>
              <w:left w:val="nil"/>
              <w:bottom w:val="single" w:sz="4" w:space="0" w:color="auto"/>
              <w:right w:val="single" w:sz="4" w:space="0" w:color="auto"/>
            </w:tcBorders>
            <w:shd w:val="clear" w:color="auto" w:fill="auto"/>
            <w:hideMark/>
          </w:tcPr>
          <w:p w14:paraId="50ED440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or/1-10</w:t>
            </w:r>
          </w:p>
        </w:tc>
        <w:tc>
          <w:tcPr>
            <w:tcW w:w="1217" w:type="dxa"/>
            <w:tcBorders>
              <w:top w:val="nil"/>
              <w:left w:val="nil"/>
              <w:bottom w:val="single" w:sz="4" w:space="0" w:color="auto"/>
              <w:right w:val="single" w:sz="4" w:space="0" w:color="auto"/>
            </w:tcBorders>
            <w:shd w:val="clear" w:color="auto" w:fill="auto"/>
            <w:vAlign w:val="bottom"/>
            <w:hideMark/>
          </w:tcPr>
          <w:p w14:paraId="39576C6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37842</w:t>
            </w:r>
          </w:p>
        </w:tc>
      </w:tr>
      <w:tr w:rsidR="00E201C1" w:rsidRPr="00E201C1" w14:paraId="0BF5DCFC"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tcPr>
          <w:p w14:paraId="24D324F4"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Study design, single-arm trials</w:t>
            </w:r>
          </w:p>
        </w:tc>
        <w:tc>
          <w:tcPr>
            <w:tcW w:w="450" w:type="dxa"/>
            <w:tcBorders>
              <w:top w:val="nil"/>
              <w:left w:val="nil"/>
              <w:bottom w:val="single" w:sz="4" w:space="0" w:color="auto"/>
              <w:right w:val="single" w:sz="4" w:space="0" w:color="auto"/>
            </w:tcBorders>
            <w:shd w:val="clear" w:color="auto" w:fill="auto"/>
            <w:vAlign w:val="center"/>
          </w:tcPr>
          <w:p w14:paraId="533D730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12</w:t>
            </w:r>
          </w:p>
        </w:tc>
        <w:tc>
          <w:tcPr>
            <w:tcW w:w="5263" w:type="dxa"/>
            <w:tcBorders>
              <w:top w:val="nil"/>
              <w:left w:val="nil"/>
              <w:bottom w:val="single" w:sz="4" w:space="0" w:color="auto"/>
              <w:right w:val="single" w:sz="4" w:space="0" w:color="auto"/>
            </w:tcBorders>
            <w:shd w:val="clear" w:color="auto" w:fill="auto"/>
            <w:vAlign w:val="center"/>
          </w:tcPr>
          <w:p w14:paraId="77723A24" w14:textId="77777777" w:rsidR="00E201C1" w:rsidRPr="00E201C1" w:rsidRDefault="00E201C1" w:rsidP="00E201C1">
            <w:pPr>
              <w:spacing w:after="0"/>
              <w:rPr>
                <w:rFonts w:ascii="Helvetica" w:hAnsi="Helvetica" w:cs="Helvetica"/>
                <w:color w:val="000000"/>
                <w:sz w:val="16"/>
                <w:szCs w:val="16"/>
                <w:lang w:val="en-GB"/>
              </w:rPr>
            </w:pPr>
            <w:r w:rsidRPr="00E201C1">
              <w:rPr>
                <w:rFonts w:ascii="Helvetica" w:hAnsi="Helvetica" w:cs="Helvetica"/>
                <w:color w:val="000000"/>
                <w:sz w:val="16"/>
                <w:szCs w:val="16"/>
                <w:lang w:val="en-GB"/>
              </w:rPr>
              <w:t xml:space="preserve">(single-arm or single arm or clinical study or trial or non-random* or </w:t>
            </w:r>
            <w:proofErr w:type="spellStart"/>
            <w:r w:rsidRPr="00E201C1">
              <w:rPr>
                <w:rFonts w:ascii="Helvetica" w:hAnsi="Helvetica" w:cs="Helvetica"/>
                <w:color w:val="000000"/>
                <w:sz w:val="16"/>
                <w:szCs w:val="16"/>
                <w:lang w:val="en-GB"/>
              </w:rPr>
              <w:t>nonrandom</w:t>
            </w:r>
            <w:proofErr w:type="spellEnd"/>
            <w:r w:rsidRPr="00E201C1">
              <w:rPr>
                <w:rFonts w:ascii="Helvetica" w:hAnsi="Helvetica" w:cs="Helvetica"/>
                <w:color w:val="000000"/>
                <w:sz w:val="16"/>
                <w:szCs w:val="16"/>
                <w:lang w:val="en-GB"/>
              </w:rPr>
              <w:t>*).</w:t>
            </w:r>
            <w:proofErr w:type="spellStart"/>
            <w:r w:rsidRPr="00E201C1">
              <w:rPr>
                <w:rFonts w:ascii="Helvetica" w:hAnsi="Helvetica" w:cs="Helvetica"/>
                <w:color w:val="000000"/>
                <w:sz w:val="16"/>
                <w:szCs w:val="16"/>
                <w:lang w:val="en-GB"/>
              </w:rPr>
              <w:t>mp</w:t>
            </w:r>
            <w:proofErr w:type="spellEnd"/>
            <w:r w:rsidRPr="00E201C1">
              <w:rPr>
                <w:rFonts w:ascii="Helvetica" w:hAnsi="Helvetica" w:cs="Helvetica"/>
                <w:color w:val="000000"/>
                <w:sz w:val="16"/>
                <w:szCs w:val="16"/>
                <w:lang w:val="en-GB"/>
              </w:rPr>
              <w:t>.</w:t>
            </w:r>
          </w:p>
        </w:tc>
        <w:tc>
          <w:tcPr>
            <w:tcW w:w="1217" w:type="dxa"/>
            <w:tcBorders>
              <w:top w:val="nil"/>
              <w:left w:val="nil"/>
              <w:bottom w:val="single" w:sz="4" w:space="0" w:color="auto"/>
              <w:right w:val="single" w:sz="4" w:space="0" w:color="auto"/>
            </w:tcBorders>
            <w:shd w:val="clear" w:color="auto" w:fill="auto"/>
            <w:vAlign w:val="bottom"/>
          </w:tcPr>
          <w:p w14:paraId="742D612C"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hAnsi="Helvetica" w:cs="Helvetica"/>
                <w:color w:val="000000"/>
                <w:sz w:val="16"/>
                <w:szCs w:val="16"/>
              </w:rPr>
              <w:t>1254391</w:t>
            </w:r>
          </w:p>
        </w:tc>
      </w:tr>
      <w:tr w:rsidR="00E201C1" w:rsidRPr="00E201C1" w14:paraId="5BDA6BDC"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tcPr>
          <w:p w14:paraId="722B56BB"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lastRenderedPageBreak/>
              <w:t>Study design, SIGN filters for RCT evidence</w:t>
            </w:r>
          </w:p>
        </w:tc>
        <w:tc>
          <w:tcPr>
            <w:tcW w:w="450" w:type="dxa"/>
            <w:tcBorders>
              <w:top w:val="nil"/>
              <w:left w:val="nil"/>
              <w:bottom w:val="single" w:sz="4" w:space="0" w:color="auto"/>
              <w:right w:val="single" w:sz="4" w:space="0" w:color="auto"/>
            </w:tcBorders>
            <w:shd w:val="clear" w:color="auto" w:fill="auto"/>
            <w:vAlign w:val="center"/>
          </w:tcPr>
          <w:p w14:paraId="03AB441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w:t>
            </w:r>
          </w:p>
        </w:tc>
        <w:tc>
          <w:tcPr>
            <w:tcW w:w="5263" w:type="dxa"/>
            <w:tcBorders>
              <w:top w:val="nil"/>
              <w:left w:val="nil"/>
              <w:bottom w:val="single" w:sz="4" w:space="0" w:color="auto"/>
              <w:right w:val="single" w:sz="4" w:space="0" w:color="auto"/>
            </w:tcBorders>
            <w:shd w:val="clear" w:color="auto" w:fill="auto"/>
            <w:vAlign w:val="center"/>
            <w:hideMark/>
          </w:tcPr>
          <w:p w14:paraId="5C5EE4A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Randomized Controlled Trials as Topic/</w:t>
            </w:r>
          </w:p>
        </w:tc>
        <w:tc>
          <w:tcPr>
            <w:tcW w:w="1217" w:type="dxa"/>
            <w:tcBorders>
              <w:top w:val="nil"/>
              <w:left w:val="nil"/>
              <w:bottom w:val="single" w:sz="4" w:space="0" w:color="auto"/>
              <w:right w:val="single" w:sz="4" w:space="0" w:color="auto"/>
            </w:tcBorders>
            <w:shd w:val="clear" w:color="auto" w:fill="auto"/>
            <w:vAlign w:val="bottom"/>
            <w:hideMark/>
          </w:tcPr>
          <w:p w14:paraId="3F77393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hAnsi="Helvetica" w:cs="Helvetica"/>
                <w:color w:val="000000"/>
                <w:sz w:val="16"/>
                <w:szCs w:val="16"/>
              </w:rPr>
              <w:t>132961</w:t>
            </w:r>
          </w:p>
        </w:tc>
      </w:tr>
      <w:tr w:rsidR="00E201C1" w:rsidRPr="00E201C1" w14:paraId="292BA5FD"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tcPr>
          <w:p w14:paraId="6568CD4E" w14:textId="77777777" w:rsidR="00E201C1" w:rsidRPr="00E201C1" w:rsidRDefault="00E201C1" w:rsidP="00E201C1">
            <w:pPr>
              <w:spacing w:after="0"/>
              <w:jc w:val="center"/>
              <w:rPr>
                <w:rFonts w:ascii="Helvetica" w:eastAsia="Times New Roman" w:hAnsi="Helvetica" w:cs="Helvetica"/>
                <w:i/>
                <w:iCs/>
                <w:sz w:val="16"/>
                <w:szCs w:val="16"/>
              </w:rPr>
            </w:pPr>
          </w:p>
        </w:tc>
        <w:tc>
          <w:tcPr>
            <w:tcW w:w="450" w:type="dxa"/>
            <w:tcBorders>
              <w:top w:val="nil"/>
              <w:left w:val="nil"/>
              <w:bottom w:val="single" w:sz="4" w:space="0" w:color="auto"/>
              <w:right w:val="single" w:sz="4" w:space="0" w:color="auto"/>
            </w:tcBorders>
            <w:shd w:val="clear" w:color="auto" w:fill="auto"/>
            <w:vAlign w:val="center"/>
          </w:tcPr>
          <w:p w14:paraId="0099293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14</w:t>
            </w:r>
          </w:p>
        </w:tc>
        <w:tc>
          <w:tcPr>
            <w:tcW w:w="5263" w:type="dxa"/>
            <w:tcBorders>
              <w:top w:val="nil"/>
              <w:left w:val="nil"/>
              <w:bottom w:val="single" w:sz="4" w:space="0" w:color="auto"/>
              <w:right w:val="single" w:sz="4" w:space="0" w:color="auto"/>
            </w:tcBorders>
            <w:shd w:val="clear" w:color="auto" w:fill="auto"/>
            <w:vAlign w:val="center"/>
            <w:hideMark/>
          </w:tcPr>
          <w:p w14:paraId="0ECFE55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randomized controlled trial/</w:t>
            </w:r>
          </w:p>
        </w:tc>
        <w:tc>
          <w:tcPr>
            <w:tcW w:w="1217" w:type="dxa"/>
            <w:tcBorders>
              <w:top w:val="nil"/>
              <w:left w:val="nil"/>
              <w:bottom w:val="single" w:sz="4" w:space="0" w:color="auto"/>
              <w:right w:val="single" w:sz="4" w:space="0" w:color="auto"/>
            </w:tcBorders>
            <w:shd w:val="clear" w:color="auto" w:fill="auto"/>
            <w:vAlign w:val="bottom"/>
            <w:hideMark/>
          </w:tcPr>
          <w:p w14:paraId="589D64A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505941</w:t>
            </w:r>
          </w:p>
        </w:tc>
      </w:tr>
      <w:tr w:rsidR="00E201C1" w:rsidRPr="00E201C1" w14:paraId="34F16F7A" w14:textId="77777777" w:rsidTr="00F52809">
        <w:trPr>
          <w:trHeight w:val="49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A8B9D0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2912C46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w:t>
            </w:r>
          </w:p>
        </w:tc>
        <w:tc>
          <w:tcPr>
            <w:tcW w:w="5263" w:type="dxa"/>
            <w:tcBorders>
              <w:top w:val="nil"/>
              <w:left w:val="nil"/>
              <w:bottom w:val="single" w:sz="4" w:space="0" w:color="auto"/>
              <w:right w:val="single" w:sz="4" w:space="0" w:color="auto"/>
            </w:tcBorders>
            <w:shd w:val="clear" w:color="auto" w:fill="auto"/>
            <w:vAlign w:val="center"/>
            <w:hideMark/>
          </w:tcPr>
          <w:p w14:paraId="5006184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Random Allocation/</w:t>
            </w:r>
          </w:p>
        </w:tc>
        <w:tc>
          <w:tcPr>
            <w:tcW w:w="1217" w:type="dxa"/>
            <w:tcBorders>
              <w:top w:val="nil"/>
              <w:left w:val="nil"/>
              <w:bottom w:val="single" w:sz="4" w:space="0" w:color="auto"/>
              <w:right w:val="single" w:sz="4" w:space="0" w:color="auto"/>
            </w:tcBorders>
            <w:shd w:val="clear" w:color="auto" w:fill="auto"/>
            <w:vAlign w:val="bottom"/>
            <w:hideMark/>
          </w:tcPr>
          <w:p w14:paraId="14DE731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102780</w:t>
            </w:r>
          </w:p>
        </w:tc>
      </w:tr>
      <w:tr w:rsidR="00E201C1" w:rsidRPr="00E201C1" w14:paraId="74BB63B8"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D4E716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3561BE0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16</w:t>
            </w:r>
          </w:p>
        </w:tc>
        <w:tc>
          <w:tcPr>
            <w:tcW w:w="5263" w:type="dxa"/>
            <w:tcBorders>
              <w:top w:val="nil"/>
              <w:left w:val="nil"/>
              <w:bottom w:val="single" w:sz="4" w:space="0" w:color="auto"/>
              <w:right w:val="single" w:sz="4" w:space="0" w:color="auto"/>
            </w:tcBorders>
            <w:shd w:val="clear" w:color="auto" w:fill="auto"/>
            <w:vAlign w:val="center"/>
            <w:hideMark/>
          </w:tcPr>
          <w:p w14:paraId="01C4208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Double Blind Method/</w:t>
            </w:r>
          </w:p>
        </w:tc>
        <w:tc>
          <w:tcPr>
            <w:tcW w:w="1217" w:type="dxa"/>
            <w:tcBorders>
              <w:top w:val="nil"/>
              <w:left w:val="nil"/>
              <w:bottom w:val="single" w:sz="4" w:space="0" w:color="auto"/>
              <w:right w:val="single" w:sz="4" w:space="0" w:color="auto"/>
            </w:tcBorders>
            <w:shd w:val="clear" w:color="auto" w:fill="auto"/>
            <w:vAlign w:val="bottom"/>
            <w:hideMark/>
          </w:tcPr>
          <w:p w14:paraId="5C20E34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157691</w:t>
            </w:r>
          </w:p>
        </w:tc>
      </w:tr>
      <w:tr w:rsidR="00E201C1" w:rsidRPr="00E201C1" w14:paraId="60C18869"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3ED8DA4"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5B5FB9E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w:t>
            </w:r>
          </w:p>
        </w:tc>
        <w:tc>
          <w:tcPr>
            <w:tcW w:w="5263" w:type="dxa"/>
            <w:tcBorders>
              <w:top w:val="nil"/>
              <w:left w:val="nil"/>
              <w:bottom w:val="single" w:sz="4" w:space="0" w:color="auto"/>
              <w:right w:val="single" w:sz="4" w:space="0" w:color="auto"/>
            </w:tcBorders>
            <w:shd w:val="clear" w:color="auto" w:fill="auto"/>
            <w:vAlign w:val="center"/>
            <w:hideMark/>
          </w:tcPr>
          <w:p w14:paraId="026B86E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Single Blind Method/</w:t>
            </w:r>
          </w:p>
        </w:tc>
        <w:tc>
          <w:tcPr>
            <w:tcW w:w="1217" w:type="dxa"/>
            <w:tcBorders>
              <w:top w:val="nil"/>
              <w:left w:val="nil"/>
              <w:bottom w:val="single" w:sz="4" w:space="0" w:color="auto"/>
              <w:right w:val="single" w:sz="4" w:space="0" w:color="auto"/>
            </w:tcBorders>
            <w:shd w:val="clear" w:color="auto" w:fill="auto"/>
            <w:vAlign w:val="bottom"/>
            <w:hideMark/>
          </w:tcPr>
          <w:p w14:paraId="7223C17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28533</w:t>
            </w:r>
          </w:p>
        </w:tc>
      </w:tr>
      <w:tr w:rsidR="00E201C1" w:rsidRPr="00E201C1" w14:paraId="7E390A95" w14:textId="77777777" w:rsidTr="00F52809">
        <w:trPr>
          <w:trHeight w:val="82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B9B0C11"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062AE5E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w:t>
            </w:r>
          </w:p>
        </w:tc>
        <w:tc>
          <w:tcPr>
            <w:tcW w:w="5263" w:type="dxa"/>
            <w:tcBorders>
              <w:top w:val="nil"/>
              <w:left w:val="nil"/>
              <w:bottom w:val="single" w:sz="4" w:space="0" w:color="auto"/>
              <w:right w:val="single" w:sz="4" w:space="0" w:color="auto"/>
            </w:tcBorders>
            <w:shd w:val="clear" w:color="auto" w:fill="auto"/>
            <w:vAlign w:val="center"/>
            <w:hideMark/>
          </w:tcPr>
          <w:p w14:paraId="36C2C75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clinical trial/</w:t>
            </w:r>
          </w:p>
        </w:tc>
        <w:tc>
          <w:tcPr>
            <w:tcW w:w="1217" w:type="dxa"/>
            <w:tcBorders>
              <w:top w:val="nil"/>
              <w:left w:val="nil"/>
              <w:bottom w:val="single" w:sz="4" w:space="0" w:color="auto"/>
              <w:right w:val="single" w:sz="4" w:space="0" w:color="auto"/>
            </w:tcBorders>
            <w:shd w:val="clear" w:color="auto" w:fill="auto"/>
            <w:vAlign w:val="bottom"/>
            <w:hideMark/>
          </w:tcPr>
          <w:p w14:paraId="6965B76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522767</w:t>
            </w:r>
          </w:p>
        </w:tc>
      </w:tr>
      <w:tr w:rsidR="00E201C1" w:rsidRPr="00E201C1" w14:paraId="6C3DE5D6"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D57EA1E"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60BD61A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19</w:t>
            </w:r>
          </w:p>
        </w:tc>
        <w:tc>
          <w:tcPr>
            <w:tcW w:w="5263" w:type="dxa"/>
            <w:tcBorders>
              <w:top w:val="nil"/>
              <w:left w:val="nil"/>
              <w:bottom w:val="single" w:sz="4" w:space="0" w:color="auto"/>
              <w:right w:val="single" w:sz="4" w:space="0" w:color="auto"/>
            </w:tcBorders>
            <w:shd w:val="clear" w:color="auto" w:fill="auto"/>
            <w:vAlign w:val="center"/>
            <w:hideMark/>
          </w:tcPr>
          <w:p w14:paraId="5C574A8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clinical trial, phase i.pt</w:t>
            </w:r>
          </w:p>
        </w:tc>
        <w:tc>
          <w:tcPr>
            <w:tcW w:w="1217" w:type="dxa"/>
            <w:tcBorders>
              <w:top w:val="nil"/>
              <w:left w:val="nil"/>
              <w:bottom w:val="single" w:sz="4" w:space="0" w:color="auto"/>
              <w:right w:val="single" w:sz="4" w:space="0" w:color="auto"/>
            </w:tcBorders>
            <w:shd w:val="clear" w:color="auto" w:fill="auto"/>
            <w:vAlign w:val="bottom"/>
            <w:hideMark/>
          </w:tcPr>
          <w:p w14:paraId="1BD2421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20289</w:t>
            </w:r>
          </w:p>
        </w:tc>
      </w:tr>
      <w:tr w:rsidR="00E201C1" w:rsidRPr="00E201C1" w14:paraId="04D78F9D"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DA7242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3022A4B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20</w:t>
            </w:r>
          </w:p>
        </w:tc>
        <w:tc>
          <w:tcPr>
            <w:tcW w:w="5263" w:type="dxa"/>
            <w:tcBorders>
              <w:top w:val="nil"/>
              <w:left w:val="nil"/>
              <w:bottom w:val="single" w:sz="4" w:space="0" w:color="auto"/>
              <w:right w:val="single" w:sz="4" w:space="0" w:color="auto"/>
            </w:tcBorders>
            <w:shd w:val="clear" w:color="auto" w:fill="auto"/>
            <w:vAlign w:val="center"/>
            <w:hideMark/>
          </w:tcPr>
          <w:p w14:paraId="3C16C5D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clinical trial, phase ii.pt</w:t>
            </w:r>
          </w:p>
        </w:tc>
        <w:tc>
          <w:tcPr>
            <w:tcW w:w="1217" w:type="dxa"/>
            <w:tcBorders>
              <w:top w:val="nil"/>
              <w:left w:val="nil"/>
              <w:bottom w:val="single" w:sz="4" w:space="0" w:color="auto"/>
              <w:right w:val="single" w:sz="4" w:space="0" w:color="auto"/>
            </w:tcBorders>
            <w:shd w:val="clear" w:color="auto" w:fill="auto"/>
            <w:vAlign w:val="bottom"/>
            <w:hideMark/>
          </w:tcPr>
          <w:p w14:paraId="50AFD6F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32589</w:t>
            </w:r>
          </w:p>
        </w:tc>
      </w:tr>
      <w:tr w:rsidR="00E201C1" w:rsidRPr="00E201C1" w14:paraId="5E914D51" w14:textId="77777777" w:rsidTr="00F52809">
        <w:trPr>
          <w:trHeight w:val="79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CAD3C7F"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7CF6B26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21</w:t>
            </w:r>
          </w:p>
        </w:tc>
        <w:tc>
          <w:tcPr>
            <w:tcW w:w="5263" w:type="dxa"/>
            <w:tcBorders>
              <w:top w:val="nil"/>
              <w:left w:val="nil"/>
              <w:bottom w:val="single" w:sz="4" w:space="0" w:color="auto"/>
              <w:right w:val="single" w:sz="4" w:space="0" w:color="auto"/>
            </w:tcBorders>
            <w:shd w:val="clear" w:color="auto" w:fill="auto"/>
            <w:vAlign w:val="center"/>
            <w:hideMark/>
          </w:tcPr>
          <w:p w14:paraId="1F26B9D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clinical trial, phase iii.pt</w:t>
            </w:r>
          </w:p>
        </w:tc>
        <w:tc>
          <w:tcPr>
            <w:tcW w:w="1217" w:type="dxa"/>
            <w:tcBorders>
              <w:top w:val="nil"/>
              <w:left w:val="nil"/>
              <w:bottom w:val="single" w:sz="4" w:space="0" w:color="auto"/>
              <w:right w:val="single" w:sz="4" w:space="0" w:color="auto"/>
            </w:tcBorders>
            <w:shd w:val="clear" w:color="auto" w:fill="auto"/>
            <w:vAlign w:val="bottom"/>
            <w:hideMark/>
          </w:tcPr>
          <w:p w14:paraId="2BB51FC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16607</w:t>
            </w:r>
          </w:p>
        </w:tc>
      </w:tr>
      <w:tr w:rsidR="00E201C1" w:rsidRPr="00E201C1" w14:paraId="0260D4E2"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74FFA77"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2248592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22</w:t>
            </w:r>
          </w:p>
        </w:tc>
        <w:tc>
          <w:tcPr>
            <w:tcW w:w="5263" w:type="dxa"/>
            <w:tcBorders>
              <w:top w:val="nil"/>
              <w:left w:val="nil"/>
              <w:bottom w:val="single" w:sz="4" w:space="0" w:color="auto"/>
              <w:right w:val="single" w:sz="4" w:space="0" w:color="auto"/>
            </w:tcBorders>
            <w:shd w:val="clear" w:color="auto" w:fill="auto"/>
            <w:vAlign w:val="center"/>
            <w:hideMark/>
          </w:tcPr>
          <w:p w14:paraId="4C90462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clinical trial, phase iv.pt</w:t>
            </w:r>
          </w:p>
        </w:tc>
        <w:tc>
          <w:tcPr>
            <w:tcW w:w="1217" w:type="dxa"/>
            <w:tcBorders>
              <w:top w:val="nil"/>
              <w:left w:val="nil"/>
              <w:bottom w:val="single" w:sz="4" w:space="0" w:color="auto"/>
              <w:right w:val="single" w:sz="4" w:space="0" w:color="auto"/>
            </w:tcBorders>
            <w:shd w:val="clear" w:color="auto" w:fill="auto"/>
            <w:vAlign w:val="bottom"/>
            <w:hideMark/>
          </w:tcPr>
          <w:p w14:paraId="55DFB64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1874</w:t>
            </w:r>
          </w:p>
        </w:tc>
      </w:tr>
      <w:tr w:rsidR="00E201C1" w:rsidRPr="00E201C1" w14:paraId="3CD3AAF0"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7D384B8"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68975D8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23</w:t>
            </w:r>
          </w:p>
        </w:tc>
        <w:tc>
          <w:tcPr>
            <w:tcW w:w="5263" w:type="dxa"/>
            <w:tcBorders>
              <w:top w:val="nil"/>
              <w:left w:val="nil"/>
              <w:bottom w:val="single" w:sz="4" w:space="0" w:color="auto"/>
              <w:right w:val="single" w:sz="4" w:space="0" w:color="auto"/>
            </w:tcBorders>
            <w:shd w:val="clear" w:color="auto" w:fill="auto"/>
            <w:vAlign w:val="center"/>
            <w:hideMark/>
          </w:tcPr>
          <w:p w14:paraId="11EC47A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controlled clinical trial.pt</w:t>
            </w:r>
          </w:p>
        </w:tc>
        <w:tc>
          <w:tcPr>
            <w:tcW w:w="1217" w:type="dxa"/>
            <w:tcBorders>
              <w:top w:val="nil"/>
              <w:left w:val="nil"/>
              <w:bottom w:val="single" w:sz="4" w:space="0" w:color="auto"/>
              <w:right w:val="single" w:sz="4" w:space="0" w:color="auto"/>
            </w:tcBorders>
            <w:shd w:val="clear" w:color="auto" w:fill="auto"/>
            <w:vAlign w:val="bottom"/>
            <w:hideMark/>
          </w:tcPr>
          <w:p w14:paraId="3086C22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93677</w:t>
            </w:r>
          </w:p>
        </w:tc>
      </w:tr>
      <w:tr w:rsidR="00E201C1" w:rsidRPr="00E201C1" w14:paraId="4137E65E"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F517F53"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148E473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24</w:t>
            </w:r>
          </w:p>
        </w:tc>
        <w:tc>
          <w:tcPr>
            <w:tcW w:w="5263" w:type="dxa"/>
            <w:tcBorders>
              <w:top w:val="nil"/>
              <w:left w:val="nil"/>
              <w:bottom w:val="single" w:sz="4" w:space="0" w:color="auto"/>
              <w:right w:val="single" w:sz="4" w:space="0" w:color="auto"/>
            </w:tcBorders>
            <w:shd w:val="clear" w:color="auto" w:fill="auto"/>
            <w:vAlign w:val="center"/>
            <w:hideMark/>
          </w:tcPr>
          <w:p w14:paraId="314F5F2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randomized controlled trial.pt</w:t>
            </w:r>
          </w:p>
        </w:tc>
        <w:tc>
          <w:tcPr>
            <w:tcW w:w="1217" w:type="dxa"/>
            <w:tcBorders>
              <w:top w:val="nil"/>
              <w:left w:val="nil"/>
              <w:bottom w:val="single" w:sz="4" w:space="0" w:color="auto"/>
              <w:right w:val="single" w:sz="4" w:space="0" w:color="auto"/>
            </w:tcBorders>
            <w:shd w:val="clear" w:color="auto" w:fill="auto"/>
            <w:vAlign w:val="bottom"/>
            <w:hideMark/>
          </w:tcPr>
          <w:p w14:paraId="4D012D6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505941</w:t>
            </w:r>
          </w:p>
        </w:tc>
      </w:tr>
      <w:tr w:rsidR="00E201C1" w:rsidRPr="00E201C1" w14:paraId="36FD3610"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88D7A1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0691AB5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25</w:t>
            </w:r>
          </w:p>
        </w:tc>
        <w:tc>
          <w:tcPr>
            <w:tcW w:w="5263" w:type="dxa"/>
            <w:tcBorders>
              <w:top w:val="nil"/>
              <w:left w:val="nil"/>
              <w:bottom w:val="single" w:sz="4" w:space="0" w:color="auto"/>
              <w:right w:val="single" w:sz="4" w:space="0" w:color="auto"/>
            </w:tcBorders>
            <w:shd w:val="clear" w:color="auto" w:fill="auto"/>
            <w:vAlign w:val="center"/>
            <w:hideMark/>
          </w:tcPr>
          <w:p w14:paraId="1D65BF35" w14:textId="77777777" w:rsidR="00E201C1" w:rsidRPr="00E201C1" w:rsidRDefault="00E201C1" w:rsidP="00E201C1">
            <w:pPr>
              <w:spacing w:after="0"/>
              <w:rPr>
                <w:rFonts w:ascii="Helvetica" w:eastAsia="Times New Roman" w:hAnsi="Helvetica" w:cs="Helvetica"/>
                <w:color w:val="000000"/>
                <w:sz w:val="16"/>
                <w:szCs w:val="16"/>
              </w:rPr>
            </w:pPr>
            <w:proofErr w:type="spellStart"/>
            <w:r w:rsidRPr="00E201C1">
              <w:rPr>
                <w:rFonts w:ascii="Helvetica" w:hAnsi="Helvetica" w:cs="Helvetica"/>
                <w:color w:val="000000"/>
                <w:sz w:val="16"/>
                <w:szCs w:val="16"/>
                <w:lang w:val="en-GB"/>
              </w:rPr>
              <w:t>multicenter</w:t>
            </w:r>
            <w:proofErr w:type="spellEnd"/>
            <w:r w:rsidRPr="00E201C1">
              <w:rPr>
                <w:rFonts w:ascii="Helvetica" w:hAnsi="Helvetica" w:cs="Helvetica"/>
                <w:color w:val="000000"/>
                <w:sz w:val="16"/>
                <w:szCs w:val="16"/>
                <w:lang w:val="en-GB"/>
              </w:rPr>
              <w:t xml:space="preserve"> study.pt</w:t>
            </w:r>
          </w:p>
        </w:tc>
        <w:tc>
          <w:tcPr>
            <w:tcW w:w="1217" w:type="dxa"/>
            <w:tcBorders>
              <w:top w:val="nil"/>
              <w:left w:val="nil"/>
              <w:bottom w:val="single" w:sz="4" w:space="0" w:color="auto"/>
              <w:right w:val="single" w:sz="4" w:space="0" w:color="auto"/>
            </w:tcBorders>
            <w:shd w:val="clear" w:color="auto" w:fill="auto"/>
            <w:vAlign w:val="bottom"/>
            <w:hideMark/>
          </w:tcPr>
          <w:p w14:paraId="63650EF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271944</w:t>
            </w:r>
          </w:p>
        </w:tc>
      </w:tr>
      <w:tr w:rsidR="00E201C1" w:rsidRPr="00E201C1" w14:paraId="21FC887E"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B0FCD1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183BDDE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26</w:t>
            </w:r>
          </w:p>
        </w:tc>
        <w:tc>
          <w:tcPr>
            <w:tcW w:w="5263" w:type="dxa"/>
            <w:tcBorders>
              <w:top w:val="nil"/>
              <w:left w:val="nil"/>
              <w:bottom w:val="single" w:sz="4" w:space="0" w:color="auto"/>
              <w:right w:val="single" w:sz="4" w:space="0" w:color="auto"/>
            </w:tcBorders>
            <w:shd w:val="clear" w:color="auto" w:fill="auto"/>
            <w:vAlign w:val="center"/>
            <w:hideMark/>
          </w:tcPr>
          <w:p w14:paraId="4BBD762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clinical trial.pt</w:t>
            </w:r>
          </w:p>
        </w:tc>
        <w:tc>
          <w:tcPr>
            <w:tcW w:w="1217" w:type="dxa"/>
            <w:tcBorders>
              <w:top w:val="nil"/>
              <w:left w:val="nil"/>
              <w:bottom w:val="single" w:sz="4" w:space="0" w:color="auto"/>
              <w:right w:val="single" w:sz="4" w:space="0" w:color="auto"/>
            </w:tcBorders>
            <w:shd w:val="clear" w:color="auto" w:fill="auto"/>
            <w:vAlign w:val="bottom"/>
            <w:hideMark/>
          </w:tcPr>
          <w:p w14:paraId="3E6ACB0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522767</w:t>
            </w:r>
          </w:p>
        </w:tc>
      </w:tr>
      <w:tr w:rsidR="00E201C1" w:rsidRPr="00E201C1" w14:paraId="1E263228"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00D0A4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3F507B6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27</w:t>
            </w:r>
          </w:p>
        </w:tc>
        <w:tc>
          <w:tcPr>
            <w:tcW w:w="5263" w:type="dxa"/>
            <w:tcBorders>
              <w:top w:val="nil"/>
              <w:left w:val="nil"/>
              <w:bottom w:val="single" w:sz="4" w:space="0" w:color="auto"/>
              <w:right w:val="single" w:sz="4" w:space="0" w:color="auto"/>
            </w:tcBorders>
            <w:shd w:val="clear" w:color="auto" w:fill="auto"/>
            <w:vAlign w:val="center"/>
            <w:hideMark/>
          </w:tcPr>
          <w:p w14:paraId="0D9B9D1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exp Clinical Trials as topic/</w:t>
            </w:r>
          </w:p>
        </w:tc>
        <w:tc>
          <w:tcPr>
            <w:tcW w:w="1217" w:type="dxa"/>
            <w:tcBorders>
              <w:top w:val="nil"/>
              <w:left w:val="nil"/>
              <w:bottom w:val="single" w:sz="4" w:space="0" w:color="auto"/>
              <w:right w:val="single" w:sz="4" w:space="0" w:color="auto"/>
            </w:tcBorders>
            <w:shd w:val="clear" w:color="auto" w:fill="auto"/>
            <w:vAlign w:val="bottom"/>
            <w:hideMark/>
          </w:tcPr>
          <w:p w14:paraId="25E6B12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340461</w:t>
            </w:r>
          </w:p>
        </w:tc>
      </w:tr>
      <w:tr w:rsidR="00E201C1" w:rsidRPr="00E201C1" w14:paraId="0BF8F7BA"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A5EE2F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65365E5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28</w:t>
            </w:r>
          </w:p>
        </w:tc>
        <w:tc>
          <w:tcPr>
            <w:tcW w:w="5263" w:type="dxa"/>
            <w:tcBorders>
              <w:top w:val="nil"/>
              <w:left w:val="nil"/>
              <w:bottom w:val="single" w:sz="4" w:space="0" w:color="auto"/>
              <w:right w:val="single" w:sz="4" w:space="0" w:color="auto"/>
            </w:tcBorders>
            <w:shd w:val="clear" w:color="auto" w:fill="auto"/>
            <w:vAlign w:val="center"/>
            <w:hideMark/>
          </w:tcPr>
          <w:p w14:paraId="71CF3C4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or/13-27</w:t>
            </w:r>
          </w:p>
        </w:tc>
        <w:tc>
          <w:tcPr>
            <w:tcW w:w="1217" w:type="dxa"/>
            <w:tcBorders>
              <w:top w:val="nil"/>
              <w:left w:val="nil"/>
              <w:bottom w:val="single" w:sz="4" w:space="0" w:color="auto"/>
              <w:right w:val="single" w:sz="4" w:space="0" w:color="auto"/>
            </w:tcBorders>
            <w:shd w:val="clear" w:color="auto" w:fill="auto"/>
            <w:vAlign w:val="bottom"/>
            <w:hideMark/>
          </w:tcPr>
          <w:p w14:paraId="36483A7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1359862</w:t>
            </w:r>
          </w:p>
        </w:tc>
      </w:tr>
      <w:tr w:rsidR="00E201C1" w:rsidRPr="00E201C1" w14:paraId="37EC3C84"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9444906"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7BB25CB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29</w:t>
            </w:r>
          </w:p>
        </w:tc>
        <w:tc>
          <w:tcPr>
            <w:tcW w:w="5263" w:type="dxa"/>
            <w:tcBorders>
              <w:top w:val="nil"/>
              <w:left w:val="nil"/>
              <w:bottom w:val="single" w:sz="4" w:space="0" w:color="auto"/>
              <w:right w:val="single" w:sz="4" w:space="0" w:color="auto"/>
            </w:tcBorders>
            <w:shd w:val="clear" w:color="auto" w:fill="auto"/>
            <w:vAlign w:val="center"/>
            <w:hideMark/>
          </w:tcPr>
          <w:p w14:paraId="049AF9A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 xml:space="preserve">(clinical </w:t>
            </w:r>
            <w:proofErr w:type="spellStart"/>
            <w:r w:rsidRPr="00E201C1">
              <w:rPr>
                <w:rFonts w:ascii="Helvetica" w:hAnsi="Helvetica" w:cs="Helvetica"/>
                <w:color w:val="000000"/>
                <w:sz w:val="16"/>
                <w:szCs w:val="16"/>
                <w:lang w:val="en-GB"/>
              </w:rPr>
              <w:t>adj</w:t>
            </w:r>
            <w:proofErr w:type="spellEnd"/>
            <w:r w:rsidRPr="00E201C1">
              <w:rPr>
                <w:rFonts w:ascii="Helvetica" w:hAnsi="Helvetica" w:cs="Helvetica"/>
                <w:color w:val="000000"/>
                <w:sz w:val="16"/>
                <w:szCs w:val="16"/>
                <w:lang w:val="en-GB"/>
              </w:rPr>
              <w:t xml:space="preserve"> trial$).</w:t>
            </w:r>
            <w:proofErr w:type="spellStart"/>
            <w:r w:rsidRPr="00E201C1">
              <w:rPr>
                <w:rFonts w:ascii="Helvetica" w:hAnsi="Helvetica" w:cs="Helvetica"/>
                <w:color w:val="000000"/>
                <w:sz w:val="16"/>
                <w:szCs w:val="16"/>
                <w:lang w:val="en-GB"/>
              </w:rPr>
              <w:t>tw</w:t>
            </w:r>
            <w:proofErr w:type="spellEnd"/>
          </w:p>
        </w:tc>
        <w:tc>
          <w:tcPr>
            <w:tcW w:w="1217" w:type="dxa"/>
            <w:tcBorders>
              <w:top w:val="nil"/>
              <w:left w:val="nil"/>
              <w:bottom w:val="single" w:sz="4" w:space="0" w:color="auto"/>
              <w:right w:val="single" w:sz="4" w:space="0" w:color="auto"/>
            </w:tcBorders>
            <w:shd w:val="clear" w:color="auto" w:fill="auto"/>
            <w:vAlign w:val="bottom"/>
            <w:hideMark/>
          </w:tcPr>
          <w:p w14:paraId="4867246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363068</w:t>
            </w:r>
          </w:p>
        </w:tc>
      </w:tr>
      <w:tr w:rsidR="00E201C1" w:rsidRPr="00E201C1" w14:paraId="45F68D24"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CDA572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5F4EBD7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30</w:t>
            </w:r>
          </w:p>
        </w:tc>
        <w:tc>
          <w:tcPr>
            <w:tcW w:w="5263" w:type="dxa"/>
            <w:tcBorders>
              <w:top w:val="nil"/>
              <w:left w:val="nil"/>
              <w:bottom w:val="single" w:sz="4" w:space="0" w:color="auto"/>
              <w:right w:val="single" w:sz="4" w:space="0" w:color="auto"/>
            </w:tcBorders>
            <w:shd w:val="clear" w:color="auto" w:fill="auto"/>
            <w:vAlign w:val="center"/>
            <w:hideMark/>
          </w:tcPr>
          <w:p w14:paraId="6AC7B54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w:t>
            </w:r>
            <w:proofErr w:type="spellStart"/>
            <w:r w:rsidRPr="00E201C1">
              <w:rPr>
                <w:rFonts w:ascii="Helvetica" w:hAnsi="Helvetica" w:cs="Helvetica"/>
                <w:color w:val="000000"/>
                <w:sz w:val="16"/>
                <w:szCs w:val="16"/>
                <w:lang w:val="en-GB"/>
              </w:rPr>
              <w:t>singl</w:t>
            </w:r>
            <w:proofErr w:type="spellEnd"/>
            <w:r w:rsidRPr="00E201C1">
              <w:rPr>
                <w:rFonts w:ascii="Helvetica" w:hAnsi="Helvetica" w:cs="Helvetica"/>
                <w:color w:val="000000"/>
                <w:sz w:val="16"/>
                <w:szCs w:val="16"/>
                <w:lang w:val="en-GB"/>
              </w:rPr>
              <w:t xml:space="preserve">$ or </w:t>
            </w:r>
            <w:proofErr w:type="spellStart"/>
            <w:r w:rsidRPr="00E201C1">
              <w:rPr>
                <w:rFonts w:ascii="Helvetica" w:hAnsi="Helvetica" w:cs="Helvetica"/>
                <w:color w:val="000000"/>
                <w:sz w:val="16"/>
                <w:szCs w:val="16"/>
                <w:lang w:val="en-GB"/>
              </w:rPr>
              <w:t>doubl</w:t>
            </w:r>
            <w:proofErr w:type="spellEnd"/>
            <w:r w:rsidRPr="00E201C1">
              <w:rPr>
                <w:rFonts w:ascii="Helvetica" w:hAnsi="Helvetica" w:cs="Helvetica"/>
                <w:color w:val="000000"/>
                <w:sz w:val="16"/>
                <w:szCs w:val="16"/>
                <w:lang w:val="en-GB"/>
              </w:rPr>
              <w:t xml:space="preserve">$ or </w:t>
            </w:r>
            <w:proofErr w:type="spellStart"/>
            <w:r w:rsidRPr="00E201C1">
              <w:rPr>
                <w:rFonts w:ascii="Helvetica" w:hAnsi="Helvetica" w:cs="Helvetica"/>
                <w:color w:val="000000"/>
                <w:sz w:val="16"/>
                <w:szCs w:val="16"/>
                <w:lang w:val="en-GB"/>
              </w:rPr>
              <w:t>treb</w:t>
            </w:r>
            <w:proofErr w:type="spellEnd"/>
            <w:r w:rsidRPr="00E201C1">
              <w:rPr>
                <w:rFonts w:ascii="Helvetica" w:hAnsi="Helvetica" w:cs="Helvetica"/>
                <w:color w:val="000000"/>
                <w:sz w:val="16"/>
                <w:szCs w:val="16"/>
                <w:lang w:val="en-GB"/>
              </w:rPr>
              <w:t xml:space="preserve">$ or </w:t>
            </w:r>
            <w:proofErr w:type="spellStart"/>
            <w:r w:rsidRPr="00E201C1">
              <w:rPr>
                <w:rFonts w:ascii="Helvetica" w:hAnsi="Helvetica" w:cs="Helvetica"/>
                <w:color w:val="000000"/>
                <w:sz w:val="16"/>
                <w:szCs w:val="16"/>
                <w:lang w:val="en-GB"/>
              </w:rPr>
              <w:t>tripl</w:t>
            </w:r>
            <w:proofErr w:type="spellEnd"/>
            <w:r w:rsidRPr="00E201C1">
              <w:rPr>
                <w:rFonts w:ascii="Helvetica" w:hAnsi="Helvetica" w:cs="Helvetica"/>
                <w:color w:val="000000"/>
                <w:sz w:val="16"/>
                <w:szCs w:val="16"/>
                <w:lang w:val="en-GB"/>
              </w:rPr>
              <w:t xml:space="preserve">$) </w:t>
            </w:r>
            <w:proofErr w:type="spellStart"/>
            <w:r w:rsidRPr="00E201C1">
              <w:rPr>
                <w:rFonts w:ascii="Helvetica" w:hAnsi="Helvetica" w:cs="Helvetica"/>
                <w:color w:val="000000"/>
                <w:sz w:val="16"/>
                <w:szCs w:val="16"/>
                <w:lang w:val="en-GB"/>
              </w:rPr>
              <w:t>adj</w:t>
            </w:r>
            <w:proofErr w:type="spellEnd"/>
            <w:r w:rsidRPr="00E201C1">
              <w:rPr>
                <w:rFonts w:ascii="Helvetica" w:hAnsi="Helvetica" w:cs="Helvetica"/>
                <w:color w:val="000000"/>
                <w:sz w:val="16"/>
                <w:szCs w:val="16"/>
                <w:lang w:val="en-GB"/>
              </w:rPr>
              <w:t xml:space="preserve"> (blind$3 or mask$3)).</w:t>
            </w:r>
            <w:proofErr w:type="spellStart"/>
            <w:r w:rsidRPr="00E201C1">
              <w:rPr>
                <w:rFonts w:ascii="Helvetica" w:hAnsi="Helvetica" w:cs="Helvetica"/>
                <w:color w:val="000000"/>
                <w:sz w:val="16"/>
                <w:szCs w:val="16"/>
                <w:lang w:val="en-GB"/>
              </w:rPr>
              <w:t>tw</w:t>
            </w:r>
            <w:proofErr w:type="spellEnd"/>
          </w:p>
        </w:tc>
        <w:tc>
          <w:tcPr>
            <w:tcW w:w="1217" w:type="dxa"/>
            <w:tcBorders>
              <w:top w:val="nil"/>
              <w:left w:val="nil"/>
              <w:bottom w:val="single" w:sz="4" w:space="0" w:color="auto"/>
              <w:right w:val="single" w:sz="4" w:space="0" w:color="auto"/>
            </w:tcBorders>
            <w:shd w:val="clear" w:color="auto" w:fill="auto"/>
            <w:vAlign w:val="bottom"/>
            <w:hideMark/>
          </w:tcPr>
          <w:p w14:paraId="0A825B5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171726</w:t>
            </w:r>
          </w:p>
        </w:tc>
      </w:tr>
      <w:tr w:rsidR="00E201C1" w:rsidRPr="00E201C1" w14:paraId="5C70C709"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E917FF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4EE5D63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31</w:t>
            </w:r>
          </w:p>
        </w:tc>
        <w:tc>
          <w:tcPr>
            <w:tcW w:w="5263" w:type="dxa"/>
            <w:tcBorders>
              <w:top w:val="nil"/>
              <w:left w:val="nil"/>
              <w:bottom w:val="single" w:sz="4" w:space="0" w:color="auto"/>
              <w:right w:val="single" w:sz="4" w:space="0" w:color="auto"/>
            </w:tcBorders>
            <w:shd w:val="clear" w:color="auto" w:fill="auto"/>
            <w:vAlign w:val="center"/>
            <w:hideMark/>
          </w:tcPr>
          <w:p w14:paraId="625775A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PLACEBOS/</w:t>
            </w:r>
          </w:p>
        </w:tc>
        <w:tc>
          <w:tcPr>
            <w:tcW w:w="1217" w:type="dxa"/>
            <w:tcBorders>
              <w:top w:val="nil"/>
              <w:left w:val="nil"/>
              <w:bottom w:val="single" w:sz="4" w:space="0" w:color="auto"/>
              <w:right w:val="single" w:sz="4" w:space="0" w:color="auto"/>
            </w:tcBorders>
            <w:shd w:val="clear" w:color="auto" w:fill="auto"/>
            <w:vAlign w:val="bottom"/>
            <w:hideMark/>
          </w:tcPr>
          <w:p w14:paraId="504AB0E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34879</w:t>
            </w:r>
          </w:p>
        </w:tc>
      </w:tr>
      <w:tr w:rsidR="00E201C1" w:rsidRPr="00E201C1" w14:paraId="6190E14A"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D90848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5C39FEB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32</w:t>
            </w:r>
          </w:p>
        </w:tc>
        <w:tc>
          <w:tcPr>
            <w:tcW w:w="5263" w:type="dxa"/>
            <w:tcBorders>
              <w:top w:val="nil"/>
              <w:left w:val="nil"/>
              <w:bottom w:val="single" w:sz="4" w:space="0" w:color="auto"/>
              <w:right w:val="single" w:sz="4" w:space="0" w:color="auto"/>
            </w:tcBorders>
            <w:shd w:val="clear" w:color="auto" w:fill="auto"/>
            <w:vAlign w:val="center"/>
            <w:hideMark/>
          </w:tcPr>
          <w:p w14:paraId="37EDCF7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placebo$.tw</w:t>
            </w:r>
          </w:p>
        </w:tc>
        <w:tc>
          <w:tcPr>
            <w:tcW w:w="1217" w:type="dxa"/>
            <w:tcBorders>
              <w:top w:val="nil"/>
              <w:left w:val="nil"/>
              <w:bottom w:val="single" w:sz="4" w:space="0" w:color="auto"/>
              <w:right w:val="single" w:sz="4" w:space="0" w:color="auto"/>
            </w:tcBorders>
            <w:shd w:val="clear" w:color="auto" w:fill="auto"/>
            <w:vAlign w:val="bottom"/>
            <w:hideMark/>
          </w:tcPr>
          <w:p w14:paraId="393C839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214556</w:t>
            </w:r>
          </w:p>
        </w:tc>
      </w:tr>
      <w:tr w:rsidR="00E201C1" w:rsidRPr="00E201C1" w14:paraId="409CF8FA"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E1FBEE2"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72EAA64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33</w:t>
            </w:r>
          </w:p>
        </w:tc>
        <w:tc>
          <w:tcPr>
            <w:tcW w:w="5263" w:type="dxa"/>
            <w:tcBorders>
              <w:top w:val="nil"/>
              <w:left w:val="nil"/>
              <w:bottom w:val="single" w:sz="4" w:space="0" w:color="auto"/>
              <w:right w:val="single" w:sz="4" w:space="0" w:color="auto"/>
            </w:tcBorders>
            <w:shd w:val="clear" w:color="auto" w:fill="auto"/>
            <w:vAlign w:val="center"/>
            <w:hideMark/>
          </w:tcPr>
          <w:p w14:paraId="2EF9411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randomly allocated.tw</w:t>
            </w:r>
          </w:p>
        </w:tc>
        <w:tc>
          <w:tcPr>
            <w:tcW w:w="1217" w:type="dxa"/>
            <w:tcBorders>
              <w:top w:val="nil"/>
              <w:left w:val="nil"/>
              <w:bottom w:val="single" w:sz="4" w:space="0" w:color="auto"/>
              <w:right w:val="single" w:sz="4" w:space="0" w:color="auto"/>
            </w:tcBorders>
            <w:shd w:val="clear" w:color="auto" w:fill="auto"/>
            <w:vAlign w:val="bottom"/>
            <w:hideMark/>
          </w:tcPr>
          <w:p w14:paraId="2B42E6C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28408</w:t>
            </w:r>
          </w:p>
        </w:tc>
      </w:tr>
      <w:tr w:rsidR="00E201C1" w:rsidRPr="00E201C1" w14:paraId="5F366956"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10852A1"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1756D31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34</w:t>
            </w:r>
          </w:p>
        </w:tc>
        <w:tc>
          <w:tcPr>
            <w:tcW w:w="5263" w:type="dxa"/>
            <w:tcBorders>
              <w:top w:val="nil"/>
              <w:left w:val="nil"/>
              <w:bottom w:val="single" w:sz="4" w:space="0" w:color="auto"/>
              <w:right w:val="single" w:sz="4" w:space="0" w:color="auto"/>
            </w:tcBorders>
            <w:shd w:val="clear" w:color="auto" w:fill="auto"/>
            <w:vAlign w:val="center"/>
            <w:hideMark/>
          </w:tcPr>
          <w:p w14:paraId="78ECE2B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(allocated adj2 random$).</w:t>
            </w:r>
            <w:proofErr w:type="spellStart"/>
            <w:r w:rsidRPr="00E201C1">
              <w:rPr>
                <w:rFonts w:ascii="Helvetica" w:hAnsi="Helvetica" w:cs="Helvetica"/>
                <w:color w:val="000000"/>
                <w:sz w:val="16"/>
                <w:szCs w:val="16"/>
                <w:lang w:val="en-GB"/>
              </w:rPr>
              <w:t>tw</w:t>
            </w:r>
            <w:proofErr w:type="spellEnd"/>
          </w:p>
        </w:tc>
        <w:tc>
          <w:tcPr>
            <w:tcW w:w="1217" w:type="dxa"/>
            <w:tcBorders>
              <w:top w:val="nil"/>
              <w:left w:val="nil"/>
              <w:bottom w:val="single" w:sz="4" w:space="0" w:color="auto"/>
              <w:right w:val="single" w:sz="4" w:space="0" w:color="auto"/>
            </w:tcBorders>
            <w:shd w:val="clear" w:color="auto" w:fill="auto"/>
            <w:vAlign w:val="bottom"/>
            <w:hideMark/>
          </w:tcPr>
          <w:p w14:paraId="32C2334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31702</w:t>
            </w:r>
          </w:p>
        </w:tc>
      </w:tr>
      <w:tr w:rsidR="00E201C1" w:rsidRPr="00E201C1" w14:paraId="0EC0793E"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573DEB6"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0933B72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35</w:t>
            </w:r>
          </w:p>
        </w:tc>
        <w:tc>
          <w:tcPr>
            <w:tcW w:w="5263" w:type="dxa"/>
            <w:tcBorders>
              <w:top w:val="nil"/>
              <w:left w:val="nil"/>
              <w:bottom w:val="single" w:sz="4" w:space="0" w:color="auto"/>
              <w:right w:val="single" w:sz="4" w:space="0" w:color="auto"/>
            </w:tcBorders>
            <w:shd w:val="clear" w:color="auto" w:fill="auto"/>
            <w:vAlign w:val="center"/>
            <w:hideMark/>
          </w:tcPr>
          <w:p w14:paraId="2004F34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or/29-34</w:t>
            </w:r>
          </w:p>
        </w:tc>
        <w:tc>
          <w:tcPr>
            <w:tcW w:w="1217" w:type="dxa"/>
            <w:tcBorders>
              <w:top w:val="nil"/>
              <w:left w:val="nil"/>
              <w:bottom w:val="single" w:sz="4" w:space="0" w:color="auto"/>
              <w:right w:val="single" w:sz="4" w:space="0" w:color="auto"/>
            </w:tcBorders>
            <w:shd w:val="clear" w:color="auto" w:fill="auto"/>
            <w:vAlign w:val="bottom"/>
            <w:hideMark/>
          </w:tcPr>
          <w:p w14:paraId="78F5F4E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630835</w:t>
            </w:r>
          </w:p>
        </w:tc>
      </w:tr>
      <w:tr w:rsidR="00E201C1" w:rsidRPr="00E201C1" w14:paraId="1935EE47"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8F7EBCF"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2A1E251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36</w:t>
            </w:r>
          </w:p>
        </w:tc>
        <w:tc>
          <w:tcPr>
            <w:tcW w:w="5263" w:type="dxa"/>
            <w:tcBorders>
              <w:top w:val="nil"/>
              <w:left w:val="nil"/>
              <w:bottom w:val="single" w:sz="4" w:space="0" w:color="auto"/>
              <w:right w:val="single" w:sz="4" w:space="0" w:color="auto"/>
            </w:tcBorders>
            <w:shd w:val="clear" w:color="auto" w:fill="auto"/>
            <w:vAlign w:val="center"/>
            <w:hideMark/>
          </w:tcPr>
          <w:p w14:paraId="6181A25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12 or 28 or 35</w:t>
            </w:r>
          </w:p>
        </w:tc>
        <w:tc>
          <w:tcPr>
            <w:tcW w:w="1217" w:type="dxa"/>
            <w:tcBorders>
              <w:top w:val="nil"/>
              <w:left w:val="nil"/>
              <w:bottom w:val="single" w:sz="4" w:space="0" w:color="auto"/>
              <w:right w:val="single" w:sz="4" w:space="0" w:color="auto"/>
            </w:tcBorders>
            <w:shd w:val="clear" w:color="auto" w:fill="auto"/>
            <w:vAlign w:val="bottom"/>
            <w:hideMark/>
          </w:tcPr>
          <w:p w14:paraId="453EE72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1860063</w:t>
            </w:r>
          </w:p>
        </w:tc>
      </w:tr>
      <w:tr w:rsidR="00E201C1" w:rsidRPr="00E201C1" w14:paraId="060B4E1D"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502D4F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18B1B46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37</w:t>
            </w:r>
          </w:p>
        </w:tc>
        <w:tc>
          <w:tcPr>
            <w:tcW w:w="5263" w:type="dxa"/>
            <w:tcBorders>
              <w:top w:val="nil"/>
              <w:left w:val="nil"/>
              <w:bottom w:val="single" w:sz="4" w:space="0" w:color="auto"/>
              <w:right w:val="single" w:sz="4" w:space="0" w:color="auto"/>
            </w:tcBorders>
            <w:shd w:val="clear" w:color="auto" w:fill="auto"/>
            <w:vAlign w:val="center"/>
            <w:hideMark/>
          </w:tcPr>
          <w:p w14:paraId="746343C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case report.tw</w:t>
            </w:r>
          </w:p>
        </w:tc>
        <w:tc>
          <w:tcPr>
            <w:tcW w:w="1217" w:type="dxa"/>
            <w:tcBorders>
              <w:top w:val="nil"/>
              <w:left w:val="nil"/>
              <w:bottom w:val="single" w:sz="4" w:space="0" w:color="auto"/>
              <w:right w:val="single" w:sz="4" w:space="0" w:color="auto"/>
            </w:tcBorders>
            <w:shd w:val="clear" w:color="auto" w:fill="auto"/>
            <w:vAlign w:val="bottom"/>
            <w:hideMark/>
          </w:tcPr>
          <w:p w14:paraId="1F2C6AD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308416</w:t>
            </w:r>
          </w:p>
        </w:tc>
      </w:tr>
      <w:tr w:rsidR="00E201C1" w:rsidRPr="00E201C1" w14:paraId="51307922"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AC0751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4459DDC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38</w:t>
            </w:r>
          </w:p>
        </w:tc>
        <w:tc>
          <w:tcPr>
            <w:tcW w:w="5263" w:type="dxa"/>
            <w:tcBorders>
              <w:top w:val="nil"/>
              <w:left w:val="nil"/>
              <w:bottom w:val="single" w:sz="4" w:space="0" w:color="auto"/>
              <w:right w:val="single" w:sz="4" w:space="0" w:color="auto"/>
            </w:tcBorders>
            <w:shd w:val="clear" w:color="auto" w:fill="auto"/>
            <w:vAlign w:val="center"/>
            <w:hideMark/>
          </w:tcPr>
          <w:p w14:paraId="469E326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letter/</w:t>
            </w:r>
          </w:p>
        </w:tc>
        <w:tc>
          <w:tcPr>
            <w:tcW w:w="1217" w:type="dxa"/>
            <w:tcBorders>
              <w:top w:val="nil"/>
              <w:left w:val="nil"/>
              <w:bottom w:val="single" w:sz="4" w:space="0" w:color="auto"/>
              <w:right w:val="single" w:sz="4" w:space="0" w:color="auto"/>
            </w:tcBorders>
            <w:shd w:val="clear" w:color="auto" w:fill="auto"/>
            <w:vAlign w:val="bottom"/>
            <w:hideMark/>
          </w:tcPr>
          <w:p w14:paraId="3E01413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1078022</w:t>
            </w:r>
          </w:p>
        </w:tc>
      </w:tr>
      <w:tr w:rsidR="00E201C1" w:rsidRPr="00E201C1" w14:paraId="3EA1524B"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BA3DB2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681A494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39</w:t>
            </w:r>
          </w:p>
        </w:tc>
        <w:tc>
          <w:tcPr>
            <w:tcW w:w="5263" w:type="dxa"/>
            <w:tcBorders>
              <w:top w:val="nil"/>
              <w:left w:val="nil"/>
              <w:bottom w:val="single" w:sz="4" w:space="0" w:color="auto"/>
              <w:right w:val="single" w:sz="4" w:space="0" w:color="auto"/>
            </w:tcBorders>
            <w:shd w:val="clear" w:color="auto" w:fill="auto"/>
            <w:vAlign w:val="center"/>
            <w:hideMark/>
          </w:tcPr>
          <w:p w14:paraId="537AA6F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historical article/</w:t>
            </w:r>
          </w:p>
        </w:tc>
        <w:tc>
          <w:tcPr>
            <w:tcW w:w="1217" w:type="dxa"/>
            <w:tcBorders>
              <w:top w:val="nil"/>
              <w:left w:val="nil"/>
              <w:bottom w:val="single" w:sz="4" w:space="0" w:color="auto"/>
              <w:right w:val="single" w:sz="4" w:space="0" w:color="auto"/>
            </w:tcBorders>
            <w:shd w:val="clear" w:color="auto" w:fill="auto"/>
            <w:vAlign w:val="bottom"/>
            <w:hideMark/>
          </w:tcPr>
          <w:p w14:paraId="236396E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358197</w:t>
            </w:r>
          </w:p>
        </w:tc>
      </w:tr>
      <w:tr w:rsidR="00E201C1" w:rsidRPr="00E201C1" w14:paraId="1E0D96EF"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DDEE56E"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7B14932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40</w:t>
            </w:r>
          </w:p>
        </w:tc>
        <w:tc>
          <w:tcPr>
            <w:tcW w:w="5263" w:type="dxa"/>
            <w:tcBorders>
              <w:top w:val="nil"/>
              <w:left w:val="nil"/>
              <w:bottom w:val="single" w:sz="4" w:space="0" w:color="auto"/>
              <w:right w:val="single" w:sz="4" w:space="0" w:color="auto"/>
            </w:tcBorders>
            <w:shd w:val="clear" w:color="auto" w:fill="auto"/>
            <w:vAlign w:val="center"/>
            <w:hideMark/>
          </w:tcPr>
          <w:p w14:paraId="5F5E82C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lang w:val="en-GB"/>
              </w:rPr>
              <w:t>or/37-39</w:t>
            </w:r>
          </w:p>
        </w:tc>
        <w:tc>
          <w:tcPr>
            <w:tcW w:w="1217" w:type="dxa"/>
            <w:tcBorders>
              <w:top w:val="nil"/>
              <w:left w:val="nil"/>
              <w:bottom w:val="single" w:sz="4" w:space="0" w:color="auto"/>
              <w:right w:val="single" w:sz="4" w:space="0" w:color="auto"/>
            </w:tcBorders>
            <w:shd w:val="clear" w:color="auto" w:fill="auto"/>
            <w:vAlign w:val="bottom"/>
            <w:hideMark/>
          </w:tcPr>
          <w:p w14:paraId="47CCFCD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1728849</w:t>
            </w:r>
          </w:p>
        </w:tc>
      </w:tr>
      <w:tr w:rsidR="00E201C1" w:rsidRPr="00E201C1" w14:paraId="06EA6026"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A6410D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tcPr>
          <w:p w14:paraId="3BE6BC8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41</w:t>
            </w:r>
          </w:p>
        </w:tc>
        <w:tc>
          <w:tcPr>
            <w:tcW w:w="5263" w:type="dxa"/>
            <w:tcBorders>
              <w:top w:val="nil"/>
              <w:left w:val="nil"/>
              <w:bottom w:val="single" w:sz="4" w:space="0" w:color="auto"/>
              <w:right w:val="single" w:sz="4" w:space="0" w:color="auto"/>
            </w:tcBorders>
            <w:shd w:val="clear" w:color="auto" w:fill="auto"/>
            <w:hideMark/>
          </w:tcPr>
          <w:p w14:paraId="1DDC731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36 not 40</w:t>
            </w:r>
          </w:p>
        </w:tc>
        <w:tc>
          <w:tcPr>
            <w:tcW w:w="1217" w:type="dxa"/>
            <w:tcBorders>
              <w:top w:val="nil"/>
              <w:left w:val="nil"/>
              <w:bottom w:val="single" w:sz="4" w:space="0" w:color="auto"/>
              <w:right w:val="single" w:sz="4" w:space="0" w:color="auto"/>
            </w:tcBorders>
            <w:shd w:val="clear" w:color="auto" w:fill="auto"/>
            <w:vAlign w:val="bottom"/>
            <w:hideMark/>
          </w:tcPr>
          <w:p w14:paraId="2D39367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1817696</w:t>
            </w:r>
          </w:p>
        </w:tc>
      </w:tr>
      <w:tr w:rsidR="00E201C1" w:rsidRPr="00E201C1" w14:paraId="46F12094"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8775623"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sz w:val="16"/>
                <w:szCs w:val="16"/>
              </w:rPr>
              <w:t>Combined Strategy</w:t>
            </w:r>
          </w:p>
        </w:tc>
        <w:tc>
          <w:tcPr>
            <w:tcW w:w="450" w:type="dxa"/>
            <w:tcBorders>
              <w:top w:val="nil"/>
              <w:left w:val="nil"/>
              <w:bottom w:val="single" w:sz="4" w:space="0" w:color="auto"/>
              <w:right w:val="single" w:sz="4" w:space="0" w:color="auto"/>
            </w:tcBorders>
            <w:shd w:val="clear" w:color="auto" w:fill="auto"/>
            <w:vAlign w:val="center"/>
          </w:tcPr>
          <w:p w14:paraId="45306FB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42</w:t>
            </w:r>
          </w:p>
        </w:tc>
        <w:tc>
          <w:tcPr>
            <w:tcW w:w="5263" w:type="dxa"/>
            <w:tcBorders>
              <w:top w:val="nil"/>
              <w:left w:val="nil"/>
              <w:bottom w:val="single" w:sz="4" w:space="0" w:color="auto"/>
              <w:right w:val="single" w:sz="4" w:space="0" w:color="auto"/>
            </w:tcBorders>
            <w:shd w:val="clear" w:color="auto" w:fill="auto"/>
            <w:hideMark/>
          </w:tcPr>
          <w:p w14:paraId="6E3B2BC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11 and 41</w:t>
            </w:r>
          </w:p>
        </w:tc>
        <w:tc>
          <w:tcPr>
            <w:tcW w:w="1217" w:type="dxa"/>
            <w:tcBorders>
              <w:top w:val="nil"/>
              <w:left w:val="nil"/>
              <w:bottom w:val="single" w:sz="4" w:space="0" w:color="auto"/>
              <w:right w:val="single" w:sz="4" w:space="0" w:color="auto"/>
            </w:tcBorders>
            <w:shd w:val="clear" w:color="auto" w:fill="auto"/>
            <w:vAlign w:val="bottom"/>
            <w:hideMark/>
          </w:tcPr>
          <w:p w14:paraId="6F0C53A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2392</w:t>
            </w:r>
          </w:p>
        </w:tc>
      </w:tr>
      <w:tr w:rsidR="00E201C1" w:rsidRPr="00E201C1" w14:paraId="4CCBBA13"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B7BA68F"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sz w:val="16"/>
                <w:szCs w:val="16"/>
              </w:rPr>
              <w:t>Limits, animal studies</w:t>
            </w:r>
          </w:p>
        </w:tc>
        <w:tc>
          <w:tcPr>
            <w:tcW w:w="450" w:type="dxa"/>
            <w:tcBorders>
              <w:top w:val="nil"/>
              <w:left w:val="nil"/>
              <w:bottom w:val="single" w:sz="4" w:space="0" w:color="auto"/>
              <w:right w:val="single" w:sz="4" w:space="0" w:color="auto"/>
            </w:tcBorders>
            <w:shd w:val="clear" w:color="auto" w:fill="auto"/>
            <w:vAlign w:val="center"/>
          </w:tcPr>
          <w:p w14:paraId="41B178C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43</w:t>
            </w:r>
          </w:p>
        </w:tc>
        <w:tc>
          <w:tcPr>
            <w:tcW w:w="5263" w:type="dxa"/>
            <w:tcBorders>
              <w:top w:val="nil"/>
              <w:left w:val="nil"/>
              <w:bottom w:val="single" w:sz="4" w:space="0" w:color="auto"/>
              <w:right w:val="single" w:sz="4" w:space="0" w:color="auto"/>
            </w:tcBorders>
            <w:shd w:val="clear" w:color="auto" w:fill="auto"/>
            <w:hideMark/>
          </w:tcPr>
          <w:p w14:paraId="5073CA1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limit 42 to animal</w:t>
            </w:r>
          </w:p>
        </w:tc>
        <w:tc>
          <w:tcPr>
            <w:tcW w:w="1217" w:type="dxa"/>
            <w:tcBorders>
              <w:top w:val="nil"/>
              <w:left w:val="nil"/>
              <w:bottom w:val="single" w:sz="4" w:space="0" w:color="auto"/>
              <w:right w:val="single" w:sz="4" w:space="0" w:color="auto"/>
            </w:tcBorders>
            <w:shd w:val="clear" w:color="auto" w:fill="auto"/>
            <w:vAlign w:val="bottom"/>
            <w:hideMark/>
          </w:tcPr>
          <w:p w14:paraId="051D36C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123</w:t>
            </w:r>
          </w:p>
        </w:tc>
      </w:tr>
      <w:tr w:rsidR="00E201C1" w:rsidRPr="00E201C1" w14:paraId="49E704B4"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tcPr>
          <w:p w14:paraId="3EAE4AD0"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Limits, conference proceedings</w:t>
            </w:r>
          </w:p>
        </w:tc>
        <w:tc>
          <w:tcPr>
            <w:tcW w:w="450" w:type="dxa"/>
            <w:tcBorders>
              <w:top w:val="nil"/>
              <w:left w:val="nil"/>
              <w:bottom w:val="single" w:sz="4" w:space="0" w:color="auto"/>
              <w:right w:val="single" w:sz="4" w:space="0" w:color="auto"/>
            </w:tcBorders>
            <w:shd w:val="clear" w:color="auto" w:fill="auto"/>
            <w:vAlign w:val="center"/>
          </w:tcPr>
          <w:p w14:paraId="3F78D43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44</w:t>
            </w:r>
          </w:p>
        </w:tc>
        <w:tc>
          <w:tcPr>
            <w:tcW w:w="5263" w:type="dxa"/>
            <w:tcBorders>
              <w:top w:val="nil"/>
              <w:left w:val="nil"/>
              <w:bottom w:val="single" w:sz="4" w:space="0" w:color="auto"/>
              <w:right w:val="single" w:sz="4" w:space="0" w:color="auto"/>
            </w:tcBorders>
            <w:shd w:val="clear" w:color="auto" w:fill="auto"/>
            <w:vAlign w:val="bottom"/>
            <w:hideMark/>
          </w:tcPr>
          <w:p w14:paraId="19724D3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limit 42 to (clinical conference or congress or consensus development conference or consensus development conference, </w:t>
            </w:r>
            <w:proofErr w:type="spellStart"/>
            <w:r w:rsidRPr="00E201C1">
              <w:rPr>
                <w:rFonts w:ascii="Helvetica" w:hAnsi="Helvetica" w:cs="Helvetica"/>
                <w:color w:val="000000"/>
                <w:sz w:val="16"/>
                <w:szCs w:val="16"/>
              </w:rPr>
              <w:t>nih</w:t>
            </w:r>
            <w:proofErr w:type="spellEnd"/>
            <w:r w:rsidRPr="00E201C1">
              <w:rPr>
                <w:rFonts w:ascii="Helvetica"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hideMark/>
          </w:tcPr>
          <w:p w14:paraId="510863B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w:t>
            </w:r>
          </w:p>
        </w:tc>
      </w:tr>
      <w:tr w:rsidR="00E201C1" w:rsidRPr="00E201C1" w14:paraId="6B3F47D3" w14:textId="77777777" w:rsidTr="00F52809">
        <w:trPr>
          <w:trHeight w:val="255"/>
        </w:trPr>
        <w:tc>
          <w:tcPr>
            <w:tcW w:w="2430" w:type="dxa"/>
            <w:tcBorders>
              <w:top w:val="nil"/>
              <w:left w:val="single" w:sz="4" w:space="0" w:color="auto"/>
              <w:bottom w:val="single" w:sz="4" w:space="0" w:color="auto"/>
              <w:right w:val="single" w:sz="4" w:space="0" w:color="auto"/>
            </w:tcBorders>
            <w:shd w:val="clear" w:color="000000" w:fill="F2F2F2"/>
            <w:hideMark/>
          </w:tcPr>
          <w:p w14:paraId="3EAC4C53"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Final Strategy</w:t>
            </w:r>
          </w:p>
        </w:tc>
        <w:tc>
          <w:tcPr>
            <w:tcW w:w="450" w:type="dxa"/>
            <w:tcBorders>
              <w:top w:val="nil"/>
              <w:left w:val="nil"/>
              <w:bottom w:val="single" w:sz="4" w:space="0" w:color="auto"/>
              <w:right w:val="single" w:sz="4" w:space="0" w:color="auto"/>
            </w:tcBorders>
            <w:shd w:val="clear" w:color="000000" w:fill="F2F2F2"/>
          </w:tcPr>
          <w:p w14:paraId="72F8EB4F"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hAnsi="Helvetica" w:cs="Helvetica"/>
                <w:b/>
                <w:bCs/>
                <w:i/>
                <w:iCs/>
                <w:color w:val="000000"/>
                <w:sz w:val="16"/>
                <w:szCs w:val="16"/>
              </w:rPr>
              <w:t>45</w:t>
            </w:r>
          </w:p>
        </w:tc>
        <w:tc>
          <w:tcPr>
            <w:tcW w:w="5263" w:type="dxa"/>
            <w:tcBorders>
              <w:top w:val="nil"/>
              <w:left w:val="nil"/>
              <w:bottom w:val="single" w:sz="4" w:space="0" w:color="auto"/>
              <w:right w:val="single" w:sz="4" w:space="0" w:color="auto"/>
            </w:tcBorders>
            <w:shd w:val="clear" w:color="000000" w:fill="F2F2F2"/>
            <w:hideMark/>
          </w:tcPr>
          <w:p w14:paraId="526829C3"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42 not (43 or 44)</w:t>
            </w:r>
          </w:p>
        </w:tc>
        <w:tc>
          <w:tcPr>
            <w:tcW w:w="1217" w:type="dxa"/>
            <w:tcBorders>
              <w:top w:val="nil"/>
              <w:left w:val="nil"/>
              <w:bottom w:val="single" w:sz="4" w:space="0" w:color="auto"/>
              <w:right w:val="single" w:sz="4" w:space="0" w:color="auto"/>
            </w:tcBorders>
            <w:shd w:val="clear" w:color="000000" w:fill="F2F2F2"/>
            <w:vAlign w:val="bottom"/>
            <w:hideMark/>
          </w:tcPr>
          <w:p w14:paraId="0117059F"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hAnsi="Helvetica" w:cs="Helvetica"/>
                <w:b/>
                <w:i/>
                <w:color w:val="000000"/>
                <w:sz w:val="16"/>
                <w:szCs w:val="16"/>
              </w:rPr>
              <w:t>2264</w:t>
            </w:r>
          </w:p>
        </w:tc>
      </w:tr>
    </w:tbl>
    <w:p w14:paraId="75B36A27" w14:textId="77777777" w:rsidR="00E201C1" w:rsidRPr="00E201C1" w:rsidRDefault="00E201C1" w:rsidP="00E201C1">
      <w:pPr>
        <w:pStyle w:val="BodyTextHEOR"/>
        <w:rPr>
          <w:rFonts w:ascii="Helvetica" w:hAnsi="Helvetica" w:cs="Helvetica"/>
          <w:sz w:val="16"/>
          <w:szCs w:val="16"/>
        </w:rPr>
      </w:pPr>
    </w:p>
    <w:p w14:paraId="7EFC5353" w14:textId="77777777" w:rsidR="00E201C1" w:rsidRPr="00E201C1" w:rsidRDefault="00E201C1" w:rsidP="00E201C1">
      <w:pPr>
        <w:pStyle w:val="Level3HEOR"/>
        <w:rPr>
          <w:rFonts w:ascii="Helvetica" w:hAnsi="Helvetica" w:cs="Helvetica"/>
          <w:sz w:val="16"/>
          <w:szCs w:val="16"/>
        </w:rPr>
      </w:pPr>
      <w:bookmarkStart w:id="8" w:name="_Toc46207496"/>
      <w:r w:rsidRPr="00E201C1">
        <w:rPr>
          <w:rFonts w:ascii="Helvetica" w:hAnsi="Helvetica" w:cs="Helvetica"/>
          <w:sz w:val="16"/>
          <w:szCs w:val="16"/>
        </w:rPr>
        <w:t>Clinical RWE SLR</w:t>
      </w:r>
      <w:bookmarkEnd w:id="8"/>
    </w:p>
    <w:tbl>
      <w:tblPr>
        <w:tblW w:w="9360" w:type="dxa"/>
        <w:tblLook w:val="04A0" w:firstRow="1" w:lastRow="0" w:firstColumn="1" w:lastColumn="0" w:noHBand="0" w:noVBand="1"/>
      </w:tblPr>
      <w:tblGrid>
        <w:gridCol w:w="2430"/>
        <w:gridCol w:w="450"/>
        <w:gridCol w:w="5263"/>
        <w:gridCol w:w="1217"/>
      </w:tblGrid>
      <w:tr w:rsidR="00E201C1" w:rsidRPr="00E201C1" w14:paraId="22B8A2B0" w14:textId="77777777" w:rsidTr="00F52809">
        <w:trPr>
          <w:trHeight w:val="255"/>
        </w:trPr>
        <w:tc>
          <w:tcPr>
            <w:tcW w:w="9360" w:type="dxa"/>
            <w:gridSpan w:val="4"/>
            <w:tcBorders>
              <w:top w:val="nil"/>
              <w:left w:val="nil"/>
              <w:bottom w:val="nil"/>
              <w:right w:val="nil"/>
            </w:tcBorders>
            <w:shd w:val="clear" w:color="000000" w:fill="FFFFFF"/>
            <w:noWrap/>
            <w:vAlign w:val="bottom"/>
            <w:hideMark/>
          </w:tcPr>
          <w:p w14:paraId="31158C6B" w14:textId="77777777" w:rsidR="00E201C1" w:rsidRPr="00E201C1" w:rsidRDefault="00E201C1" w:rsidP="00E201C1">
            <w:pPr>
              <w:spacing w:after="0"/>
              <w:rPr>
                <w:rFonts w:ascii="Helvetica" w:eastAsia="Times New Roman" w:hAnsi="Helvetica" w:cs="Helvetica"/>
                <w:b/>
                <w:bCs/>
                <w:color w:val="000000"/>
                <w:sz w:val="16"/>
                <w:szCs w:val="16"/>
              </w:rPr>
            </w:pPr>
            <w:r w:rsidRPr="00E201C1">
              <w:rPr>
                <w:rFonts w:ascii="Helvetica" w:eastAsia="Times New Roman" w:hAnsi="Helvetica" w:cs="Helvetica"/>
                <w:b/>
                <w:bCs/>
                <w:color w:val="000000"/>
                <w:sz w:val="16"/>
                <w:szCs w:val="16"/>
              </w:rPr>
              <w:t xml:space="preserve">Ovid MEDLINE(R) and </w:t>
            </w:r>
            <w:proofErr w:type="spellStart"/>
            <w:r w:rsidRPr="00E201C1">
              <w:rPr>
                <w:rFonts w:ascii="Helvetica" w:eastAsia="Times New Roman" w:hAnsi="Helvetica" w:cs="Helvetica"/>
                <w:b/>
                <w:bCs/>
                <w:color w:val="000000"/>
                <w:sz w:val="16"/>
                <w:szCs w:val="16"/>
              </w:rPr>
              <w:t>Epub</w:t>
            </w:r>
            <w:proofErr w:type="spellEnd"/>
            <w:r w:rsidRPr="00E201C1">
              <w:rPr>
                <w:rFonts w:ascii="Helvetica" w:eastAsia="Times New Roman" w:hAnsi="Helvetica" w:cs="Helvetica"/>
                <w:b/>
                <w:bCs/>
                <w:color w:val="000000"/>
                <w:sz w:val="16"/>
                <w:szCs w:val="16"/>
              </w:rPr>
              <w:t xml:space="preserve"> Ahead of Print, In-Process &amp; Other Non-Indexed Citations, Daily and Versions(R) 1946 to July 17, 2020</w:t>
            </w:r>
          </w:p>
        </w:tc>
      </w:tr>
      <w:tr w:rsidR="00E201C1" w:rsidRPr="00E201C1" w14:paraId="3A99F4AA" w14:textId="77777777" w:rsidTr="00F52809">
        <w:trPr>
          <w:trHeight w:val="255"/>
        </w:trPr>
        <w:tc>
          <w:tcPr>
            <w:tcW w:w="9360" w:type="dxa"/>
            <w:gridSpan w:val="4"/>
            <w:tcBorders>
              <w:top w:val="nil"/>
              <w:left w:val="nil"/>
              <w:bottom w:val="nil"/>
              <w:right w:val="nil"/>
            </w:tcBorders>
            <w:shd w:val="clear" w:color="000000" w:fill="FFFFFF"/>
            <w:noWrap/>
            <w:vAlign w:val="bottom"/>
            <w:hideMark/>
          </w:tcPr>
          <w:p w14:paraId="20460E29"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17 July 2020</w:t>
            </w:r>
          </w:p>
        </w:tc>
      </w:tr>
      <w:tr w:rsidR="00E201C1" w:rsidRPr="00E201C1" w14:paraId="0E0B5B19" w14:textId="77777777" w:rsidTr="00E201C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F4BF952"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Criteria</w:t>
            </w:r>
          </w:p>
        </w:tc>
        <w:tc>
          <w:tcPr>
            <w:tcW w:w="450" w:type="dxa"/>
            <w:tcBorders>
              <w:top w:val="single" w:sz="4" w:space="0" w:color="auto"/>
              <w:left w:val="nil"/>
              <w:bottom w:val="single" w:sz="4" w:space="0" w:color="auto"/>
              <w:right w:val="single" w:sz="4" w:space="0" w:color="auto"/>
            </w:tcBorders>
            <w:shd w:val="clear" w:color="auto" w:fill="000000" w:themeFill="text1"/>
            <w:vAlign w:val="center"/>
            <w:hideMark/>
          </w:tcPr>
          <w:p w14:paraId="60A89747"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hAnsi="Helvetica" w:cs="Helvetica"/>
                <w:b/>
                <w:bCs/>
                <w:sz w:val="16"/>
                <w:szCs w:val="16"/>
              </w:rPr>
              <w:t> </w:t>
            </w:r>
          </w:p>
        </w:tc>
        <w:tc>
          <w:tcPr>
            <w:tcW w:w="5263" w:type="dxa"/>
            <w:tcBorders>
              <w:top w:val="single" w:sz="4" w:space="0" w:color="auto"/>
              <w:left w:val="nil"/>
              <w:bottom w:val="single" w:sz="4" w:space="0" w:color="auto"/>
              <w:right w:val="single" w:sz="4" w:space="0" w:color="auto"/>
            </w:tcBorders>
            <w:shd w:val="clear" w:color="auto" w:fill="000000" w:themeFill="text1"/>
            <w:hideMark/>
          </w:tcPr>
          <w:p w14:paraId="3EC06C7D"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1217" w:type="dxa"/>
            <w:tcBorders>
              <w:top w:val="single" w:sz="4" w:space="0" w:color="auto"/>
              <w:left w:val="nil"/>
              <w:bottom w:val="single" w:sz="4" w:space="0" w:color="auto"/>
              <w:right w:val="single" w:sz="4" w:space="0" w:color="auto"/>
            </w:tcBorders>
            <w:shd w:val="clear" w:color="auto" w:fill="000000" w:themeFill="text1"/>
            <w:vAlign w:val="center"/>
            <w:hideMark/>
          </w:tcPr>
          <w:p w14:paraId="770ECE40"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5E8D200E"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4B28CA5"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450" w:type="dxa"/>
            <w:tcBorders>
              <w:top w:val="nil"/>
              <w:left w:val="nil"/>
              <w:bottom w:val="single" w:sz="4" w:space="0" w:color="auto"/>
              <w:right w:val="single" w:sz="4" w:space="0" w:color="auto"/>
            </w:tcBorders>
            <w:shd w:val="clear" w:color="auto" w:fill="auto"/>
            <w:vAlign w:val="center"/>
          </w:tcPr>
          <w:p w14:paraId="30CA897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w:t>
            </w:r>
          </w:p>
        </w:tc>
        <w:tc>
          <w:tcPr>
            <w:tcW w:w="5263" w:type="dxa"/>
            <w:tcBorders>
              <w:top w:val="nil"/>
              <w:left w:val="nil"/>
              <w:bottom w:val="single" w:sz="4" w:space="0" w:color="auto"/>
              <w:right w:val="single" w:sz="4" w:space="0" w:color="auto"/>
            </w:tcBorders>
            <w:shd w:val="clear" w:color="auto" w:fill="auto"/>
            <w:hideMark/>
          </w:tcPr>
          <w:p w14:paraId="650910F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biliary tract neoplasms/</w:t>
            </w:r>
          </w:p>
        </w:tc>
        <w:tc>
          <w:tcPr>
            <w:tcW w:w="1217" w:type="dxa"/>
            <w:tcBorders>
              <w:top w:val="nil"/>
              <w:left w:val="nil"/>
              <w:bottom w:val="single" w:sz="4" w:space="0" w:color="auto"/>
              <w:right w:val="single" w:sz="4" w:space="0" w:color="auto"/>
            </w:tcBorders>
            <w:shd w:val="clear" w:color="auto" w:fill="auto"/>
            <w:vAlign w:val="center"/>
            <w:hideMark/>
          </w:tcPr>
          <w:p w14:paraId="27DCD968"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28443</w:t>
            </w:r>
          </w:p>
        </w:tc>
      </w:tr>
      <w:tr w:rsidR="00E201C1" w:rsidRPr="00E201C1" w14:paraId="24ABB5DD"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tcPr>
          <w:p w14:paraId="6713988B"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75CFF61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w:t>
            </w:r>
          </w:p>
        </w:tc>
        <w:tc>
          <w:tcPr>
            <w:tcW w:w="5263" w:type="dxa"/>
            <w:tcBorders>
              <w:top w:val="nil"/>
              <w:left w:val="nil"/>
              <w:bottom w:val="single" w:sz="4" w:space="0" w:color="auto"/>
              <w:right w:val="single" w:sz="4" w:space="0" w:color="auto"/>
            </w:tcBorders>
            <w:shd w:val="clear" w:color="auto" w:fill="auto"/>
            <w:hideMark/>
          </w:tcPr>
          <w:p w14:paraId="461FE7C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(biliary tract cancer* or biliary tract cancer carcinoma or biliary tract neoplasm* or biliary tract tumor* or biliary tract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biliary tract or cancer of biliary tract).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tcPr>
          <w:p w14:paraId="510AC17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4131</w:t>
            </w:r>
          </w:p>
        </w:tc>
      </w:tr>
      <w:tr w:rsidR="00E201C1" w:rsidRPr="00E201C1" w14:paraId="6A3DB20D"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tcPr>
          <w:p w14:paraId="6A6CA065"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64523CF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w:t>
            </w:r>
          </w:p>
        </w:tc>
        <w:tc>
          <w:tcPr>
            <w:tcW w:w="5263" w:type="dxa"/>
            <w:tcBorders>
              <w:top w:val="nil"/>
              <w:left w:val="nil"/>
              <w:bottom w:val="single" w:sz="4" w:space="0" w:color="auto"/>
              <w:right w:val="single" w:sz="4" w:space="0" w:color="auto"/>
            </w:tcBorders>
            <w:shd w:val="clear" w:color="auto" w:fill="auto"/>
            <w:hideMark/>
          </w:tcPr>
          <w:p w14:paraId="41FA071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bile duct neoplasms/</w:t>
            </w:r>
          </w:p>
        </w:tc>
        <w:tc>
          <w:tcPr>
            <w:tcW w:w="1217" w:type="dxa"/>
            <w:tcBorders>
              <w:top w:val="nil"/>
              <w:left w:val="nil"/>
              <w:bottom w:val="single" w:sz="4" w:space="0" w:color="auto"/>
              <w:right w:val="single" w:sz="4" w:space="0" w:color="auto"/>
            </w:tcBorders>
            <w:shd w:val="clear" w:color="auto" w:fill="auto"/>
            <w:vAlign w:val="bottom"/>
          </w:tcPr>
          <w:p w14:paraId="2FEE765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18062</w:t>
            </w:r>
          </w:p>
        </w:tc>
      </w:tr>
      <w:tr w:rsidR="00E201C1" w:rsidRPr="00E201C1" w14:paraId="662FE428"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tcPr>
          <w:p w14:paraId="5BE49881"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6BBB696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w:t>
            </w:r>
          </w:p>
        </w:tc>
        <w:tc>
          <w:tcPr>
            <w:tcW w:w="5263" w:type="dxa"/>
            <w:tcBorders>
              <w:top w:val="nil"/>
              <w:left w:val="nil"/>
              <w:bottom w:val="single" w:sz="4" w:space="0" w:color="auto"/>
              <w:right w:val="single" w:sz="4" w:space="0" w:color="auto"/>
            </w:tcBorders>
            <w:shd w:val="clear" w:color="auto" w:fill="auto"/>
            <w:hideMark/>
          </w:tcPr>
          <w:p w14:paraId="0FC7546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(bile duct cancer* or bile duct carcinoma* or bile duct neoplasm* or bile duct tumor* or bile duct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bile duct or cancer of bile duct).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tcPr>
          <w:p w14:paraId="6CFDF86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19086</w:t>
            </w:r>
          </w:p>
        </w:tc>
      </w:tr>
      <w:tr w:rsidR="00E201C1" w:rsidRPr="00E201C1" w14:paraId="3EA09B58"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tcPr>
          <w:p w14:paraId="5650B0DD"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709E026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w:t>
            </w:r>
          </w:p>
        </w:tc>
        <w:tc>
          <w:tcPr>
            <w:tcW w:w="5263" w:type="dxa"/>
            <w:tcBorders>
              <w:top w:val="nil"/>
              <w:left w:val="nil"/>
              <w:bottom w:val="single" w:sz="4" w:space="0" w:color="auto"/>
              <w:right w:val="single" w:sz="4" w:space="0" w:color="auto"/>
            </w:tcBorders>
            <w:shd w:val="clear" w:color="auto" w:fill="auto"/>
            <w:hideMark/>
          </w:tcPr>
          <w:p w14:paraId="78CFD7E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gallbladder neoplasms/</w:t>
            </w:r>
          </w:p>
        </w:tc>
        <w:tc>
          <w:tcPr>
            <w:tcW w:w="1217" w:type="dxa"/>
            <w:tcBorders>
              <w:top w:val="nil"/>
              <w:left w:val="nil"/>
              <w:bottom w:val="single" w:sz="4" w:space="0" w:color="auto"/>
              <w:right w:val="single" w:sz="4" w:space="0" w:color="auto"/>
            </w:tcBorders>
            <w:shd w:val="clear" w:color="auto" w:fill="auto"/>
            <w:vAlign w:val="bottom"/>
          </w:tcPr>
          <w:p w14:paraId="589A9DB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8755</w:t>
            </w:r>
          </w:p>
        </w:tc>
      </w:tr>
      <w:tr w:rsidR="00E201C1" w:rsidRPr="00E201C1" w14:paraId="3B2ED6A6"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tcPr>
          <w:p w14:paraId="3274451A"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318BD0E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w:t>
            </w:r>
          </w:p>
        </w:tc>
        <w:tc>
          <w:tcPr>
            <w:tcW w:w="5263" w:type="dxa"/>
            <w:tcBorders>
              <w:top w:val="nil"/>
              <w:left w:val="nil"/>
              <w:bottom w:val="single" w:sz="4" w:space="0" w:color="auto"/>
              <w:right w:val="single" w:sz="4" w:space="0" w:color="auto"/>
            </w:tcBorders>
            <w:shd w:val="clear" w:color="auto" w:fill="auto"/>
            <w:hideMark/>
          </w:tcPr>
          <w:p w14:paraId="5BD9512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(gallbladder cancer* or gallbladder carcinoma* or gallbladder neoplasm* or gallbladder tumor* or gallbladder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gallbladder or cancer of gallbladder).</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tcPr>
          <w:p w14:paraId="3B0B4A5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10614</w:t>
            </w:r>
          </w:p>
        </w:tc>
      </w:tr>
      <w:tr w:rsidR="00E201C1" w:rsidRPr="00E201C1" w14:paraId="11FE88B8"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tcPr>
          <w:p w14:paraId="0EED7440"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46917BD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7</w:t>
            </w:r>
          </w:p>
        </w:tc>
        <w:tc>
          <w:tcPr>
            <w:tcW w:w="5263" w:type="dxa"/>
            <w:tcBorders>
              <w:top w:val="nil"/>
              <w:left w:val="nil"/>
              <w:bottom w:val="single" w:sz="4" w:space="0" w:color="auto"/>
              <w:right w:val="single" w:sz="4" w:space="0" w:color="auto"/>
            </w:tcBorders>
            <w:shd w:val="clear" w:color="auto" w:fill="auto"/>
            <w:hideMark/>
          </w:tcPr>
          <w:p w14:paraId="5648B09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cholangiocarcinoma/</w:t>
            </w:r>
          </w:p>
        </w:tc>
        <w:tc>
          <w:tcPr>
            <w:tcW w:w="1217" w:type="dxa"/>
            <w:tcBorders>
              <w:top w:val="nil"/>
              <w:left w:val="nil"/>
              <w:bottom w:val="single" w:sz="4" w:space="0" w:color="auto"/>
              <w:right w:val="single" w:sz="4" w:space="0" w:color="auto"/>
            </w:tcBorders>
            <w:shd w:val="clear" w:color="auto" w:fill="auto"/>
            <w:vAlign w:val="center"/>
          </w:tcPr>
          <w:p w14:paraId="3DAC31C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iCs/>
                <w:color w:val="000000"/>
                <w:sz w:val="16"/>
                <w:szCs w:val="16"/>
              </w:rPr>
              <w:t>9285</w:t>
            </w:r>
          </w:p>
        </w:tc>
      </w:tr>
      <w:tr w:rsidR="00E201C1" w:rsidRPr="00E201C1" w14:paraId="1F62B7C9"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tcPr>
          <w:p w14:paraId="6CCFC41F"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79A3CBD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w:t>
            </w:r>
          </w:p>
        </w:tc>
        <w:tc>
          <w:tcPr>
            <w:tcW w:w="5263" w:type="dxa"/>
            <w:tcBorders>
              <w:top w:val="nil"/>
              <w:left w:val="nil"/>
              <w:bottom w:val="single" w:sz="4" w:space="0" w:color="auto"/>
              <w:right w:val="single" w:sz="4" w:space="0" w:color="auto"/>
            </w:tcBorders>
            <w:shd w:val="clear" w:color="auto" w:fill="auto"/>
            <w:hideMark/>
          </w:tcPr>
          <w:p w14:paraId="1BCF538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w:t>
            </w:r>
          </w:p>
        </w:tc>
        <w:tc>
          <w:tcPr>
            <w:tcW w:w="1217" w:type="dxa"/>
            <w:tcBorders>
              <w:top w:val="nil"/>
              <w:left w:val="nil"/>
              <w:bottom w:val="single" w:sz="4" w:space="0" w:color="auto"/>
              <w:right w:val="single" w:sz="4" w:space="0" w:color="auto"/>
            </w:tcBorders>
            <w:shd w:val="clear" w:color="auto" w:fill="auto"/>
            <w:vAlign w:val="center"/>
          </w:tcPr>
          <w:p w14:paraId="7BC3BE2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iCs/>
                <w:color w:val="000000"/>
                <w:sz w:val="16"/>
                <w:szCs w:val="16"/>
              </w:rPr>
              <w:t>676</w:t>
            </w:r>
          </w:p>
        </w:tc>
      </w:tr>
      <w:tr w:rsidR="00E201C1" w:rsidRPr="00E201C1" w14:paraId="250AFE24" w14:textId="77777777" w:rsidTr="00F52809">
        <w:trPr>
          <w:trHeight w:val="1530"/>
        </w:trPr>
        <w:tc>
          <w:tcPr>
            <w:tcW w:w="2430" w:type="dxa"/>
            <w:tcBorders>
              <w:top w:val="nil"/>
              <w:left w:val="single" w:sz="4" w:space="0" w:color="auto"/>
              <w:bottom w:val="single" w:sz="4" w:space="0" w:color="auto"/>
              <w:right w:val="single" w:sz="4" w:space="0" w:color="auto"/>
            </w:tcBorders>
            <w:shd w:val="clear" w:color="auto" w:fill="auto"/>
            <w:vAlign w:val="center"/>
          </w:tcPr>
          <w:p w14:paraId="293156CA"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64DB42C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w:t>
            </w:r>
          </w:p>
        </w:tc>
        <w:tc>
          <w:tcPr>
            <w:tcW w:w="5263" w:type="dxa"/>
            <w:tcBorders>
              <w:top w:val="nil"/>
              <w:left w:val="nil"/>
              <w:bottom w:val="single" w:sz="4" w:space="0" w:color="auto"/>
              <w:right w:val="single" w:sz="4" w:space="0" w:color="auto"/>
            </w:tcBorders>
            <w:shd w:val="clear" w:color="auto" w:fill="auto"/>
            <w:hideMark/>
          </w:tcPr>
          <w:p w14:paraId="4A9D730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(cholangiocarcinoma*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cancer*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neoplasm*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biliary tree cancer* or biliary tree carcinoma* or biliary tree neoplasm* or biliary tree neoplasm* or biliary tree tumor* or biliary tree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center"/>
          </w:tcPr>
          <w:p w14:paraId="1552D03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iCs/>
                <w:color w:val="000000"/>
                <w:sz w:val="16"/>
                <w:szCs w:val="16"/>
              </w:rPr>
              <w:t>15710</w:t>
            </w:r>
          </w:p>
        </w:tc>
      </w:tr>
      <w:tr w:rsidR="00E201C1" w:rsidRPr="00E201C1" w14:paraId="2A609EA4" w14:textId="77777777" w:rsidTr="00F52809">
        <w:trPr>
          <w:trHeight w:val="510"/>
        </w:trPr>
        <w:tc>
          <w:tcPr>
            <w:tcW w:w="2430" w:type="dxa"/>
            <w:tcBorders>
              <w:top w:val="nil"/>
              <w:left w:val="single" w:sz="4" w:space="0" w:color="auto"/>
              <w:bottom w:val="single" w:sz="4" w:space="0" w:color="auto"/>
              <w:right w:val="single" w:sz="4" w:space="0" w:color="auto"/>
            </w:tcBorders>
            <w:shd w:val="clear" w:color="auto" w:fill="auto"/>
            <w:vAlign w:val="center"/>
          </w:tcPr>
          <w:p w14:paraId="31C45FFB"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55A2DCC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w:t>
            </w:r>
          </w:p>
        </w:tc>
        <w:tc>
          <w:tcPr>
            <w:tcW w:w="5263" w:type="dxa"/>
            <w:tcBorders>
              <w:top w:val="nil"/>
              <w:left w:val="nil"/>
              <w:bottom w:val="single" w:sz="4" w:space="0" w:color="auto"/>
              <w:right w:val="single" w:sz="4" w:space="0" w:color="auto"/>
            </w:tcBorders>
            <w:shd w:val="clear" w:color="auto" w:fill="auto"/>
            <w:hideMark/>
          </w:tcPr>
          <w:p w14:paraId="63FD7C4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or (ampullary cancer or ampullary carcinoma or ampullary neoplasm or ampullary tumor or ampullary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center"/>
          </w:tcPr>
          <w:p w14:paraId="0E95F83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iCs/>
                <w:color w:val="000000"/>
                <w:sz w:val="16"/>
                <w:szCs w:val="16"/>
              </w:rPr>
              <w:t>4510</w:t>
            </w:r>
          </w:p>
        </w:tc>
      </w:tr>
      <w:tr w:rsidR="00E201C1" w:rsidRPr="00E201C1" w14:paraId="5511DCEA"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tcPr>
          <w:p w14:paraId="57B2BDB0"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7F23E70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11</w:t>
            </w:r>
          </w:p>
        </w:tc>
        <w:tc>
          <w:tcPr>
            <w:tcW w:w="5263" w:type="dxa"/>
            <w:tcBorders>
              <w:top w:val="nil"/>
              <w:left w:val="nil"/>
              <w:bottom w:val="single" w:sz="4" w:space="0" w:color="auto"/>
              <w:right w:val="single" w:sz="4" w:space="0" w:color="auto"/>
            </w:tcBorders>
            <w:shd w:val="clear" w:color="auto" w:fill="auto"/>
            <w:hideMark/>
          </w:tcPr>
          <w:p w14:paraId="1F63969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or/1-10</w:t>
            </w:r>
          </w:p>
        </w:tc>
        <w:tc>
          <w:tcPr>
            <w:tcW w:w="1217" w:type="dxa"/>
            <w:tcBorders>
              <w:top w:val="nil"/>
              <w:left w:val="nil"/>
              <w:bottom w:val="single" w:sz="4" w:space="0" w:color="auto"/>
              <w:right w:val="single" w:sz="4" w:space="0" w:color="auto"/>
            </w:tcBorders>
            <w:shd w:val="clear" w:color="auto" w:fill="auto"/>
            <w:vAlign w:val="center"/>
          </w:tcPr>
          <w:p w14:paraId="4A9519F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iCs/>
                <w:color w:val="000000"/>
                <w:sz w:val="16"/>
                <w:szCs w:val="16"/>
              </w:rPr>
              <w:t>38432</w:t>
            </w:r>
          </w:p>
        </w:tc>
      </w:tr>
      <w:tr w:rsidR="00E201C1" w:rsidRPr="00E201C1" w14:paraId="02E73636" w14:textId="77777777" w:rsidTr="00F52809">
        <w:trPr>
          <w:trHeight w:val="259"/>
        </w:trPr>
        <w:tc>
          <w:tcPr>
            <w:tcW w:w="2430" w:type="dxa"/>
            <w:tcBorders>
              <w:top w:val="nil"/>
              <w:left w:val="single" w:sz="4" w:space="0" w:color="auto"/>
              <w:bottom w:val="single" w:sz="4" w:space="0" w:color="auto"/>
              <w:right w:val="single" w:sz="4" w:space="0" w:color="auto"/>
            </w:tcBorders>
            <w:shd w:val="clear" w:color="auto" w:fill="auto"/>
            <w:vAlign w:val="center"/>
          </w:tcPr>
          <w:p w14:paraId="2954E216"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Study design, SIGN filters for Observational Evidence</w:t>
            </w:r>
          </w:p>
        </w:tc>
        <w:tc>
          <w:tcPr>
            <w:tcW w:w="450" w:type="dxa"/>
            <w:tcBorders>
              <w:top w:val="nil"/>
              <w:left w:val="nil"/>
              <w:bottom w:val="single" w:sz="4" w:space="0" w:color="auto"/>
              <w:right w:val="single" w:sz="4" w:space="0" w:color="auto"/>
            </w:tcBorders>
            <w:shd w:val="clear" w:color="auto" w:fill="auto"/>
            <w:vAlign w:val="center"/>
          </w:tcPr>
          <w:p w14:paraId="3872411B"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12</w:t>
            </w:r>
          </w:p>
        </w:tc>
        <w:tc>
          <w:tcPr>
            <w:tcW w:w="5263" w:type="dxa"/>
            <w:tcBorders>
              <w:top w:val="nil"/>
              <w:left w:val="nil"/>
              <w:bottom w:val="single" w:sz="4" w:space="0" w:color="auto"/>
              <w:right w:val="single" w:sz="4" w:space="0" w:color="auto"/>
            </w:tcBorders>
            <w:shd w:val="clear" w:color="auto" w:fill="auto"/>
            <w:vAlign w:val="center"/>
          </w:tcPr>
          <w:p w14:paraId="12387DD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Epidemiologic studies/</w:t>
            </w:r>
          </w:p>
        </w:tc>
        <w:tc>
          <w:tcPr>
            <w:tcW w:w="1217" w:type="dxa"/>
            <w:tcBorders>
              <w:top w:val="nil"/>
              <w:left w:val="nil"/>
              <w:bottom w:val="single" w:sz="4" w:space="0" w:color="auto"/>
              <w:right w:val="single" w:sz="4" w:space="0" w:color="auto"/>
            </w:tcBorders>
            <w:shd w:val="clear" w:color="auto" w:fill="auto"/>
            <w:vAlign w:val="bottom"/>
          </w:tcPr>
          <w:p w14:paraId="1C40F442" w14:textId="77777777" w:rsidR="00E201C1" w:rsidRPr="00E201C1" w:rsidRDefault="00E201C1" w:rsidP="00E201C1">
            <w:pPr>
              <w:spacing w:after="0"/>
              <w:jc w:val="center"/>
              <w:rPr>
                <w:rFonts w:ascii="Helvetica" w:eastAsia="Times New Roman" w:hAnsi="Helvetica" w:cs="Helvetica"/>
                <w:iCs/>
                <w:color w:val="000000"/>
                <w:sz w:val="16"/>
                <w:szCs w:val="16"/>
              </w:rPr>
            </w:pPr>
            <w:r w:rsidRPr="00E201C1">
              <w:rPr>
                <w:rFonts w:ascii="Helvetica" w:eastAsia="Times New Roman" w:hAnsi="Helvetica" w:cs="Helvetica"/>
                <w:iCs/>
                <w:color w:val="000000"/>
                <w:sz w:val="16"/>
                <w:szCs w:val="16"/>
              </w:rPr>
              <w:t>8359</w:t>
            </w:r>
          </w:p>
        </w:tc>
      </w:tr>
      <w:tr w:rsidR="00E201C1" w:rsidRPr="00E201C1" w14:paraId="2C69E061" w14:textId="77777777" w:rsidTr="00F52809">
        <w:trPr>
          <w:trHeight w:val="259"/>
        </w:trPr>
        <w:tc>
          <w:tcPr>
            <w:tcW w:w="2430" w:type="dxa"/>
            <w:tcBorders>
              <w:top w:val="nil"/>
              <w:left w:val="single" w:sz="4" w:space="0" w:color="auto"/>
              <w:bottom w:val="single" w:sz="4" w:space="0" w:color="auto"/>
              <w:right w:val="single" w:sz="4" w:space="0" w:color="auto"/>
            </w:tcBorders>
            <w:shd w:val="clear" w:color="auto" w:fill="auto"/>
            <w:vAlign w:val="center"/>
          </w:tcPr>
          <w:p w14:paraId="7B176BDD" w14:textId="77777777" w:rsidR="00E201C1" w:rsidRPr="00E201C1" w:rsidRDefault="00E201C1" w:rsidP="00E201C1">
            <w:pPr>
              <w:spacing w:after="0"/>
              <w:jc w:val="center"/>
              <w:rPr>
                <w:rFonts w:ascii="Helvetica" w:eastAsia="Times New Roman" w:hAnsi="Helvetica" w:cs="Helvetica"/>
                <w:i/>
                <w:iCs/>
                <w:sz w:val="16"/>
                <w:szCs w:val="16"/>
              </w:rPr>
            </w:pPr>
          </w:p>
        </w:tc>
        <w:tc>
          <w:tcPr>
            <w:tcW w:w="450" w:type="dxa"/>
            <w:tcBorders>
              <w:top w:val="nil"/>
              <w:left w:val="nil"/>
              <w:bottom w:val="single" w:sz="4" w:space="0" w:color="auto"/>
              <w:right w:val="single" w:sz="4" w:space="0" w:color="auto"/>
            </w:tcBorders>
            <w:shd w:val="clear" w:color="auto" w:fill="auto"/>
            <w:vAlign w:val="center"/>
          </w:tcPr>
          <w:p w14:paraId="4C91EA9C"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13</w:t>
            </w:r>
          </w:p>
        </w:tc>
        <w:tc>
          <w:tcPr>
            <w:tcW w:w="5263" w:type="dxa"/>
            <w:tcBorders>
              <w:top w:val="nil"/>
              <w:left w:val="nil"/>
              <w:bottom w:val="single" w:sz="4" w:space="0" w:color="auto"/>
              <w:right w:val="single" w:sz="4" w:space="0" w:color="auto"/>
            </w:tcBorders>
            <w:shd w:val="clear" w:color="auto" w:fill="auto"/>
            <w:vAlign w:val="center"/>
          </w:tcPr>
          <w:p w14:paraId="14E22DA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case control studies/</w:t>
            </w:r>
          </w:p>
        </w:tc>
        <w:tc>
          <w:tcPr>
            <w:tcW w:w="1217" w:type="dxa"/>
            <w:tcBorders>
              <w:top w:val="nil"/>
              <w:left w:val="nil"/>
              <w:bottom w:val="single" w:sz="4" w:space="0" w:color="auto"/>
              <w:right w:val="single" w:sz="4" w:space="0" w:color="auto"/>
            </w:tcBorders>
            <w:shd w:val="clear" w:color="auto" w:fill="auto"/>
            <w:vAlign w:val="bottom"/>
          </w:tcPr>
          <w:p w14:paraId="43FF18DE" w14:textId="77777777" w:rsidR="00E201C1" w:rsidRPr="00E201C1" w:rsidRDefault="00E201C1" w:rsidP="00E201C1">
            <w:pPr>
              <w:spacing w:after="0"/>
              <w:jc w:val="center"/>
              <w:rPr>
                <w:rFonts w:ascii="Helvetica" w:eastAsia="Times New Roman" w:hAnsi="Helvetica" w:cs="Helvetica"/>
                <w:iCs/>
                <w:color w:val="000000"/>
                <w:sz w:val="16"/>
                <w:szCs w:val="16"/>
              </w:rPr>
            </w:pPr>
            <w:r w:rsidRPr="00E201C1">
              <w:rPr>
                <w:rFonts w:ascii="Helvetica" w:eastAsia="Times New Roman" w:hAnsi="Helvetica" w:cs="Helvetica"/>
                <w:iCs/>
                <w:color w:val="000000"/>
                <w:sz w:val="16"/>
                <w:szCs w:val="16"/>
              </w:rPr>
              <w:t>1090907</w:t>
            </w:r>
          </w:p>
        </w:tc>
      </w:tr>
      <w:tr w:rsidR="00E201C1" w:rsidRPr="00E201C1" w14:paraId="7DD23C44" w14:textId="77777777" w:rsidTr="00F52809">
        <w:trPr>
          <w:trHeight w:val="259"/>
        </w:trPr>
        <w:tc>
          <w:tcPr>
            <w:tcW w:w="2430" w:type="dxa"/>
            <w:tcBorders>
              <w:top w:val="nil"/>
              <w:left w:val="single" w:sz="4" w:space="0" w:color="auto"/>
              <w:bottom w:val="single" w:sz="4" w:space="0" w:color="auto"/>
              <w:right w:val="single" w:sz="4" w:space="0" w:color="auto"/>
            </w:tcBorders>
            <w:shd w:val="clear" w:color="auto" w:fill="auto"/>
            <w:vAlign w:val="center"/>
          </w:tcPr>
          <w:p w14:paraId="74D1BA02" w14:textId="77777777" w:rsidR="00E201C1" w:rsidRPr="00E201C1" w:rsidRDefault="00E201C1" w:rsidP="00E201C1">
            <w:pPr>
              <w:spacing w:after="0"/>
              <w:jc w:val="center"/>
              <w:rPr>
                <w:rFonts w:ascii="Helvetica" w:eastAsia="Times New Roman" w:hAnsi="Helvetica" w:cs="Helvetica"/>
                <w:i/>
                <w:iCs/>
                <w:sz w:val="16"/>
                <w:szCs w:val="16"/>
              </w:rPr>
            </w:pPr>
          </w:p>
        </w:tc>
        <w:tc>
          <w:tcPr>
            <w:tcW w:w="450" w:type="dxa"/>
            <w:tcBorders>
              <w:top w:val="nil"/>
              <w:left w:val="nil"/>
              <w:bottom w:val="single" w:sz="4" w:space="0" w:color="auto"/>
              <w:right w:val="single" w:sz="4" w:space="0" w:color="auto"/>
            </w:tcBorders>
            <w:shd w:val="clear" w:color="auto" w:fill="auto"/>
            <w:vAlign w:val="center"/>
          </w:tcPr>
          <w:p w14:paraId="2CD9D796"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14</w:t>
            </w:r>
          </w:p>
        </w:tc>
        <w:tc>
          <w:tcPr>
            <w:tcW w:w="5263" w:type="dxa"/>
            <w:tcBorders>
              <w:top w:val="nil"/>
              <w:left w:val="nil"/>
              <w:bottom w:val="single" w:sz="4" w:space="0" w:color="auto"/>
              <w:right w:val="single" w:sz="4" w:space="0" w:color="auto"/>
            </w:tcBorders>
            <w:shd w:val="clear" w:color="auto" w:fill="auto"/>
            <w:vAlign w:val="center"/>
          </w:tcPr>
          <w:p w14:paraId="3C306EE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cohort studies/</w:t>
            </w:r>
          </w:p>
        </w:tc>
        <w:tc>
          <w:tcPr>
            <w:tcW w:w="1217" w:type="dxa"/>
            <w:tcBorders>
              <w:top w:val="nil"/>
              <w:left w:val="nil"/>
              <w:bottom w:val="single" w:sz="4" w:space="0" w:color="auto"/>
              <w:right w:val="single" w:sz="4" w:space="0" w:color="auto"/>
            </w:tcBorders>
            <w:shd w:val="clear" w:color="auto" w:fill="auto"/>
            <w:vAlign w:val="bottom"/>
          </w:tcPr>
          <w:p w14:paraId="291AA25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2011434</w:t>
            </w:r>
          </w:p>
        </w:tc>
      </w:tr>
      <w:tr w:rsidR="00E201C1" w:rsidRPr="00E201C1" w14:paraId="47FF1D3F" w14:textId="77777777" w:rsidTr="00F52809">
        <w:trPr>
          <w:trHeight w:val="259"/>
        </w:trPr>
        <w:tc>
          <w:tcPr>
            <w:tcW w:w="2430" w:type="dxa"/>
            <w:tcBorders>
              <w:top w:val="nil"/>
              <w:left w:val="single" w:sz="4" w:space="0" w:color="auto"/>
              <w:bottom w:val="single" w:sz="4" w:space="0" w:color="auto"/>
              <w:right w:val="single" w:sz="4" w:space="0" w:color="auto"/>
            </w:tcBorders>
            <w:shd w:val="clear" w:color="auto" w:fill="auto"/>
            <w:vAlign w:val="center"/>
          </w:tcPr>
          <w:p w14:paraId="055EEF0C"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26055A08"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15</w:t>
            </w:r>
          </w:p>
        </w:tc>
        <w:tc>
          <w:tcPr>
            <w:tcW w:w="5263" w:type="dxa"/>
            <w:tcBorders>
              <w:top w:val="nil"/>
              <w:left w:val="nil"/>
              <w:bottom w:val="single" w:sz="4" w:space="0" w:color="auto"/>
              <w:right w:val="single" w:sz="4" w:space="0" w:color="auto"/>
            </w:tcBorders>
            <w:shd w:val="clear" w:color="auto" w:fill="auto"/>
            <w:vAlign w:val="center"/>
          </w:tcPr>
          <w:p w14:paraId="365BA10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Case control.tw.</w:t>
            </w:r>
          </w:p>
        </w:tc>
        <w:tc>
          <w:tcPr>
            <w:tcW w:w="1217" w:type="dxa"/>
            <w:tcBorders>
              <w:top w:val="nil"/>
              <w:left w:val="nil"/>
              <w:bottom w:val="single" w:sz="4" w:space="0" w:color="auto"/>
              <w:right w:val="single" w:sz="4" w:space="0" w:color="auto"/>
            </w:tcBorders>
            <w:shd w:val="clear" w:color="auto" w:fill="auto"/>
            <w:vAlign w:val="bottom"/>
          </w:tcPr>
          <w:p w14:paraId="743C4A6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125669</w:t>
            </w:r>
          </w:p>
        </w:tc>
      </w:tr>
      <w:tr w:rsidR="00E201C1" w:rsidRPr="00E201C1" w14:paraId="2E84999A" w14:textId="77777777" w:rsidTr="00F52809">
        <w:trPr>
          <w:trHeight w:val="259"/>
        </w:trPr>
        <w:tc>
          <w:tcPr>
            <w:tcW w:w="2430" w:type="dxa"/>
            <w:tcBorders>
              <w:top w:val="nil"/>
              <w:left w:val="single" w:sz="4" w:space="0" w:color="auto"/>
              <w:bottom w:val="single" w:sz="4" w:space="0" w:color="auto"/>
              <w:right w:val="single" w:sz="4" w:space="0" w:color="auto"/>
            </w:tcBorders>
            <w:shd w:val="clear" w:color="auto" w:fill="auto"/>
            <w:vAlign w:val="center"/>
          </w:tcPr>
          <w:p w14:paraId="2111CCD6"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42EBE424"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16</w:t>
            </w:r>
          </w:p>
        </w:tc>
        <w:tc>
          <w:tcPr>
            <w:tcW w:w="5263" w:type="dxa"/>
            <w:tcBorders>
              <w:top w:val="nil"/>
              <w:left w:val="nil"/>
              <w:bottom w:val="single" w:sz="4" w:space="0" w:color="auto"/>
              <w:right w:val="single" w:sz="4" w:space="0" w:color="auto"/>
            </w:tcBorders>
            <w:shd w:val="clear" w:color="auto" w:fill="auto"/>
          </w:tcPr>
          <w:p w14:paraId="6E9C0DF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(cohort adj (study or studies)).</w:t>
            </w:r>
            <w:proofErr w:type="spellStart"/>
            <w:r w:rsidRPr="00E201C1">
              <w:rPr>
                <w:rFonts w:ascii="Helvetica" w:eastAsia="Times New Roman" w:hAnsi="Helvetica" w:cs="Helvetica"/>
                <w:color w:val="000000"/>
                <w:sz w:val="16"/>
                <w:szCs w:val="16"/>
              </w:rPr>
              <w:t>tw</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tcPr>
          <w:p w14:paraId="73D0DB9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207379</w:t>
            </w:r>
          </w:p>
        </w:tc>
      </w:tr>
      <w:tr w:rsidR="00E201C1" w:rsidRPr="00E201C1" w14:paraId="5BAA8220" w14:textId="77777777" w:rsidTr="00F52809">
        <w:trPr>
          <w:trHeight w:val="259"/>
        </w:trPr>
        <w:tc>
          <w:tcPr>
            <w:tcW w:w="2430" w:type="dxa"/>
            <w:tcBorders>
              <w:top w:val="nil"/>
              <w:left w:val="single" w:sz="4" w:space="0" w:color="auto"/>
              <w:bottom w:val="single" w:sz="4" w:space="0" w:color="auto"/>
              <w:right w:val="single" w:sz="4" w:space="0" w:color="auto"/>
            </w:tcBorders>
            <w:shd w:val="clear" w:color="auto" w:fill="auto"/>
            <w:vAlign w:val="center"/>
          </w:tcPr>
          <w:p w14:paraId="300584E2"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5EC7A712"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17</w:t>
            </w:r>
          </w:p>
        </w:tc>
        <w:tc>
          <w:tcPr>
            <w:tcW w:w="5263" w:type="dxa"/>
            <w:tcBorders>
              <w:top w:val="nil"/>
              <w:left w:val="nil"/>
              <w:bottom w:val="single" w:sz="4" w:space="0" w:color="auto"/>
              <w:right w:val="single" w:sz="4" w:space="0" w:color="auto"/>
            </w:tcBorders>
            <w:shd w:val="clear" w:color="auto" w:fill="auto"/>
          </w:tcPr>
          <w:p w14:paraId="2C6136A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Cohort analy$.tw.</w:t>
            </w:r>
          </w:p>
        </w:tc>
        <w:tc>
          <w:tcPr>
            <w:tcW w:w="1217" w:type="dxa"/>
            <w:tcBorders>
              <w:top w:val="nil"/>
              <w:left w:val="nil"/>
              <w:bottom w:val="single" w:sz="4" w:space="0" w:color="auto"/>
              <w:right w:val="single" w:sz="4" w:space="0" w:color="auto"/>
            </w:tcBorders>
            <w:shd w:val="clear" w:color="auto" w:fill="auto"/>
            <w:vAlign w:val="bottom"/>
          </w:tcPr>
          <w:p w14:paraId="2879973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8086</w:t>
            </w:r>
          </w:p>
        </w:tc>
      </w:tr>
      <w:tr w:rsidR="00E201C1" w:rsidRPr="00E201C1" w14:paraId="48E3E622" w14:textId="77777777" w:rsidTr="00F52809">
        <w:trPr>
          <w:trHeight w:val="259"/>
        </w:trPr>
        <w:tc>
          <w:tcPr>
            <w:tcW w:w="2430" w:type="dxa"/>
            <w:tcBorders>
              <w:top w:val="nil"/>
              <w:left w:val="single" w:sz="4" w:space="0" w:color="auto"/>
              <w:bottom w:val="single" w:sz="4" w:space="0" w:color="auto"/>
              <w:right w:val="single" w:sz="4" w:space="0" w:color="auto"/>
            </w:tcBorders>
            <w:shd w:val="clear" w:color="auto" w:fill="auto"/>
            <w:vAlign w:val="center"/>
          </w:tcPr>
          <w:p w14:paraId="374EF678"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6B522232"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18</w:t>
            </w:r>
          </w:p>
        </w:tc>
        <w:tc>
          <w:tcPr>
            <w:tcW w:w="5263" w:type="dxa"/>
            <w:tcBorders>
              <w:top w:val="nil"/>
              <w:left w:val="nil"/>
              <w:bottom w:val="single" w:sz="4" w:space="0" w:color="auto"/>
              <w:right w:val="single" w:sz="4" w:space="0" w:color="auto"/>
            </w:tcBorders>
            <w:shd w:val="clear" w:color="auto" w:fill="auto"/>
          </w:tcPr>
          <w:p w14:paraId="48F6D8B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(Follow up adj (study or studies)).</w:t>
            </w:r>
            <w:proofErr w:type="spellStart"/>
            <w:r w:rsidRPr="00E201C1">
              <w:rPr>
                <w:rFonts w:ascii="Helvetica" w:eastAsia="Times New Roman" w:hAnsi="Helvetica" w:cs="Helvetica"/>
                <w:color w:val="000000"/>
                <w:sz w:val="16"/>
                <w:szCs w:val="16"/>
              </w:rPr>
              <w:t>tw</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tcPr>
          <w:p w14:paraId="40E5BF2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49305</w:t>
            </w:r>
          </w:p>
        </w:tc>
      </w:tr>
      <w:tr w:rsidR="00E201C1" w:rsidRPr="00E201C1" w14:paraId="37434FBC" w14:textId="77777777" w:rsidTr="00F52809">
        <w:trPr>
          <w:trHeight w:val="259"/>
        </w:trPr>
        <w:tc>
          <w:tcPr>
            <w:tcW w:w="2430" w:type="dxa"/>
            <w:tcBorders>
              <w:top w:val="nil"/>
              <w:left w:val="single" w:sz="4" w:space="0" w:color="auto"/>
              <w:bottom w:val="single" w:sz="4" w:space="0" w:color="auto"/>
              <w:right w:val="single" w:sz="4" w:space="0" w:color="auto"/>
            </w:tcBorders>
            <w:shd w:val="clear" w:color="auto" w:fill="auto"/>
            <w:vAlign w:val="center"/>
          </w:tcPr>
          <w:p w14:paraId="6A007673"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2ECCFA49"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19</w:t>
            </w:r>
          </w:p>
        </w:tc>
        <w:tc>
          <w:tcPr>
            <w:tcW w:w="5263" w:type="dxa"/>
            <w:tcBorders>
              <w:top w:val="nil"/>
              <w:left w:val="nil"/>
              <w:bottom w:val="single" w:sz="4" w:space="0" w:color="auto"/>
              <w:right w:val="single" w:sz="4" w:space="0" w:color="auto"/>
            </w:tcBorders>
            <w:shd w:val="clear" w:color="auto" w:fill="auto"/>
          </w:tcPr>
          <w:p w14:paraId="08AA9A9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(observational adj (study or studies)).</w:t>
            </w:r>
            <w:proofErr w:type="spellStart"/>
            <w:r w:rsidRPr="00E201C1">
              <w:rPr>
                <w:rFonts w:ascii="Helvetica" w:eastAsia="Times New Roman" w:hAnsi="Helvetica" w:cs="Helvetica"/>
                <w:color w:val="000000"/>
                <w:sz w:val="16"/>
                <w:szCs w:val="16"/>
              </w:rPr>
              <w:t>tw</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tcPr>
          <w:p w14:paraId="13F84A3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107455</w:t>
            </w:r>
          </w:p>
        </w:tc>
      </w:tr>
      <w:tr w:rsidR="00E201C1" w:rsidRPr="00E201C1" w14:paraId="16B72ECD" w14:textId="77777777" w:rsidTr="00F52809">
        <w:trPr>
          <w:trHeight w:val="259"/>
        </w:trPr>
        <w:tc>
          <w:tcPr>
            <w:tcW w:w="2430" w:type="dxa"/>
            <w:tcBorders>
              <w:top w:val="nil"/>
              <w:left w:val="single" w:sz="4" w:space="0" w:color="auto"/>
              <w:bottom w:val="single" w:sz="4" w:space="0" w:color="auto"/>
              <w:right w:val="single" w:sz="4" w:space="0" w:color="auto"/>
            </w:tcBorders>
            <w:shd w:val="clear" w:color="auto" w:fill="auto"/>
            <w:vAlign w:val="center"/>
          </w:tcPr>
          <w:p w14:paraId="2C56A488"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12F2C8F4"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20</w:t>
            </w:r>
          </w:p>
        </w:tc>
        <w:tc>
          <w:tcPr>
            <w:tcW w:w="5263" w:type="dxa"/>
            <w:tcBorders>
              <w:top w:val="nil"/>
              <w:left w:val="nil"/>
              <w:bottom w:val="single" w:sz="4" w:space="0" w:color="auto"/>
              <w:right w:val="single" w:sz="4" w:space="0" w:color="auto"/>
            </w:tcBorders>
            <w:shd w:val="clear" w:color="auto" w:fill="auto"/>
          </w:tcPr>
          <w:p w14:paraId="0714006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Longitudinal.tw.</w:t>
            </w:r>
          </w:p>
        </w:tc>
        <w:tc>
          <w:tcPr>
            <w:tcW w:w="1217" w:type="dxa"/>
            <w:tcBorders>
              <w:top w:val="nil"/>
              <w:left w:val="nil"/>
              <w:bottom w:val="single" w:sz="4" w:space="0" w:color="auto"/>
              <w:right w:val="single" w:sz="4" w:space="0" w:color="auto"/>
            </w:tcBorders>
            <w:shd w:val="clear" w:color="auto" w:fill="auto"/>
            <w:vAlign w:val="bottom"/>
          </w:tcPr>
          <w:p w14:paraId="2561098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245831</w:t>
            </w:r>
          </w:p>
        </w:tc>
      </w:tr>
      <w:tr w:rsidR="00E201C1" w:rsidRPr="00E201C1" w14:paraId="6707DC07" w14:textId="77777777" w:rsidTr="00F52809">
        <w:trPr>
          <w:trHeight w:val="259"/>
        </w:trPr>
        <w:tc>
          <w:tcPr>
            <w:tcW w:w="2430" w:type="dxa"/>
            <w:tcBorders>
              <w:top w:val="nil"/>
              <w:left w:val="single" w:sz="4" w:space="0" w:color="auto"/>
              <w:bottom w:val="single" w:sz="4" w:space="0" w:color="auto"/>
              <w:right w:val="single" w:sz="4" w:space="0" w:color="auto"/>
            </w:tcBorders>
            <w:shd w:val="clear" w:color="auto" w:fill="auto"/>
            <w:vAlign w:val="center"/>
          </w:tcPr>
          <w:p w14:paraId="0C8B2F24" w14:textId="77777777" w:rsidR="00E201C1" w:rsidRPr="00E201C1" w:rsidRDefault="00E201C1" w:rsidP="00E201C1">
            <w:pPr>
              <w:spacing w:after="0"/>
              <w:jc w:val="center"/>
              <w:rPr>
                <w:rFonts w:ascii="Helvetica" w:eastAsia="Times New Roman" w:hAnsi="Helvetica" w:cs="Helvetica"/>
                <w:i/>
                <w:iCs/>
                <w:color w:val="000000"/>
                <w:sz w:val="16"/>
                <w:szCs w:val="16"/>
              </w:rPr>
            </w:pPr>
          </w:p>
        </w:tc>
        <w:tc>
          <w:tcPr>
            <w:tcW w:w="450" w:type="dxa"/>
            <w:tcBorders>
              <w:top w:val="nil"/>
              <w:left w:val="nil"/>
              <w:bottom w:val="single" w:sz="4" w:space="0" w:color="auto"/>
              <w:right w:val="single" w:sz="4" w:space="0" w:color="auto"/>
            </w:tcBorders>
            <w:shd w:val="clear" w:color="auto" w:fill="auto"/>
            <w:vAlign w:val="center"/>
          </w:tcPr>
          <w:p w14:paraId="529C2230"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21</w:t>
            </w:r>
          </w:p>
        </w:tc>
        <w:tc>
          <w:tcPr>
            <w:tcW w:w="5263" w:type="dxa"/>
            <w:tcBorders>
              <w:top w:val="nil"/>
              <w:left w:val="nil"/>
              <w:bottom w:val="single" w:sz="4" w:space="0" w:color="auto"/>
              <w:right w:val="single" w:sz="4" w:space="0" w:color="auto"/>
            </w:tcBorders>
            <w:shd w:val="clear" w:color="auto" w:fill="auto"/>
          </w:tcPr>
          <w:p w14:paraId="4AD8686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Retrospective.tw.</w:t>
            </w:r>
          </w:p>
        </w:tc>
        <w:tc>
          <w:tcPr>
            <w:tcW w:w="1217" w:type="dxa"/>
            <w:tcBorders>
              <w:top w:val="nil"/>
              <w:left w:val="nil"/>
              <w:bottom w:val="single" w:sz="4" w:space="0" w:color="auto"/>
              <w:right w:val="single" w:sz="4" w:space="0" w:color="auto"/>
            </w:tcBorders>
            <w:shd w:val="clear" w:color="auto" w:fill="auto"/>
            <w:vAlign w:val="bottom"/>
          </w:tcPr>
          <w:p w14:paraId="6B2AE10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533285</w:t>
            </w:r>
          </w:p>
        </w:tc>
      </w:tr>
      <w:tr w:rsidR="00E201C1" w:rsidRPr="00E201C1" w14:paraId="1EA49B5F" w14:textId="77777777" w:rsidTr="00F52809">
        <w:trPr>
          <w:trHeight w:val="259"/>
        </w:trPr>
        <w:tc>
          <w:tcPr>
            <w:tcW w:w="2430" w:type="dxa"/>
            <w:tcBorders>
              <w:top w:val="nil"/>
              <w:left w:val="single" w:sz="4" w:space="0" w:color="auto"/>
              <w:bottom w:val="single" w:sz="4" w:space="0" w:color="auto"/>
              <w:right w:val="single" w:sz="4" w:space="0" w:color="auto"/>
            </w:tcBorders>
            <w:shd w:val="clear" w:color="auto" w:fill="auto"/>
            <w:vAlign w:val="center"/>
          </w:tcPr>
          <w:p w14:paraId="3390D694" w14:textId="77777777" w:rsidR="00E201C1" w:rsidRPr="00E201C1" w:rsidRDefault="00E201C1" w:rsidP="00E201C1">
            <w:pPr>
              <w:spacing w:after="0"/>
              <w:jc w:val="center"/>
              <w:rPr>
                <w:rFonts w:ascii="Helvetica" w:eastAsia="Times New Roman" w:hAnsi="Helvetica" w:cs="Helvetica"/>
                <w:i/>
                <w:iCs/>
                <w:sz w:val="16"/>
                <w:szCs w:val="16"/>
              </w:rPr>
            </w:pPr>
          </w:p>
        </w:tc>
        <w:tc>
          <w:tcPr>
            <w:tcW w:w="450" w:type="dxa"/>
            <w:tcBorders>
              <w:top w:val="nil"/>
              <w:left w:val="nil"/>
              <w:bottom w:val="single" w:sz="4" w:space="0" w:color="auto"/>
              <w:right w:val="single" w:sz="4" w:space="0" w:color="auto"/>
            </w:tcBorders>
            <w:shd w:val="clear" w:color="auto" w:fill="auto"/>
            <w:vAlign w:val="center"/>
          </w:tcPr>
          <w:p w14:paraId="5684C408" w14:textId="77777777" w:rsidR="00E201C1" w:rsidRPr="00E201C1" w:rsidRDefault="00E201C1" w:rsidP="00E201C1">
            <w:pPr>
              <w:spacing w:after="0"/>
              <w:jc w:val="center"/>
              <w:rPr>
                <w:rFonts w:ascii="Helvetica" w:hAnsi="Helvetica" w:cs="Helvetica"/>
                <w:color w:val="000000"/>
                <w:sz w:val="16"/>
                <w:szCs w:val="16"/>
              </w:rPr>
            </w:pPr>
            <w:r w:rsidRPr="00E201C1">
              <w:rPr>
                <w:rFonts w:ascii="Helvetica" w:hAnsi="Helvetica" w:cs="Helvetica"/>
                <w:color w:val="000000"/>
                <w:sz w:val="16"/>
                <w:szCs w:val="16"/>
              </w:rPr>
              <w:t>22</w:t>
            </w:r>
          </w:p>
        </w:tc>
        <w:tc>
          <w:tcPr>
            <w:tcW w:w="5263" w:type="dxa"/>
            <w:tcBorders>
              <w:top w:val="nil"/>
              <w:left w:val="nil"/>
              <w:bottom w:val="single" w:sz="4" w:space="0" w:color="auto"/>
              <w:right w:val="single" w:sz="4" w:space="0" w:color="auto"/>
            </w:tcBorders>
            <w:shd w:val="clear" w:color="auto" w:fill="auto"/>
          </w:tcPr>
          <w:p w14:paraId="3E613FB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Cross sectional.tw.</w:t>
            </w:r>
          </w:p>
        </w:tc>
        <w:tc>
          <w:tcPr>
            <w:tcW w:w="1217" w:type="dxa"/>
            <w:tcBorders>
              <w:top w:val="nil"/>
              <w:left w:val="nil"/>
              <w:bottom w:val="single" w:sz="4" w:space="0" w:color="auto"/>
              <w:right w:val="single" w:sz="4" w:space="0" w:color="auto"/>
            </w:tcBorders>
            <w:shd w:val="clear" w:color="auto" w:fill="auto"/>
            <w:vAlign w:val="bottom"/>
          </w:tcPr>
          <w:p w14:paraId="33D572D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354600</w:t>
            </w:r>
          </w:p>
        </w:tc>
      </w:tr>
      <w:tr w:rsidR="00E201C1" w:rsidRPr="00E201C1" w14:paraId="5689F926"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tcPr>
          <w:p w14:paraId="2BE9547E" w14:textId="77777777" w:rsidR="00E201C1" w:rsidRPr="00E201C1" w:rsidRDefault="00E201C1" w:rsidP="00E201C1">
            <w:pPr>
              <w:spacing w:after="0"/>
              <w:jc w:val="center"/>
              <w:rPr>
                <w:rFonts w:ascii="Helvetica" w:eastAsia="Times New Roman" w:hAnsi="Helvetica" w:cs="Helvetica"/>
                <w:i/>
                <w:iCs/>
                <w:sz w:val="16"/>
                <w:szCs w:val="16"/>
              </w:rPr>
            </w:pPr>
          </w:p>
        </w:tc>
        <w:tc>
          <w:tcPr>
            <w:tcW w:w="450" w:type="dxa"/>
            <w:tcBorders>
              <w:top w:val="nil"/>
              <w:left w:val="nil"/>
              <w:bottom w:val="single" w:sz="4" w:space="0" w:color="auto"/>
              <w:right w:val="single" w:sz="4" w:space="0" w:color="auto"/>
            </w:tcBorders>
            <w:shd w:val="clear" w:color="auto" w:fill="auto"/>
            <w:vAlign w:val="center"/>
          </w:tcPr>
          <w:p w14:paraId="315B3C7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23</w:t>
            </w:r>
          </w:p>
        </w:tc>
        <w:tc>
          <w:tcPr>
            <w:tcW w:w="5263" w:type="dxa"/>
            <w:tcBorders>
              <w:top w:val="nil"/>
              <w:left w:val="nil"/>
              <w:bottom w:val="single" w:sz="4" w:space="0" w:color="auto"/>
              <w:right w:val="single" w:sz="4" w:space="0" w:color="auto"/>
            </w:tcBorders>
            <w:shd w:val="clear" w:color="auto" w:fill="auto"/>
          </w:tcPr>
          <w:p w14:paraId="142B812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Cross-sectional studies/</w:t>
            </w:r>
          </w:p>
        </w:tc>
        <w:tc>
          <w:tcPr>
            <w:tcW w:w="1217" w:type="dxa"/>
            <w:tcBorders>
              <w:top w:val="nil"/>
              <w:left w:val="nil"/>
              <w:bottom w:val="single" w:sz="4" w:space="0" w:color="auto"/>
              <w:right w:val="single" w:sz="4" w:space="0" w:color="auto"/>
            </w:tcBorders>
            <w:shd w:val="clear" w:color="auto" w:fill="auto"/>
            <w:vAlign w:val="bottom"/>
          </w:tcPr>
          <w:p w14:paraId="640608B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332296</w:t>
            </w:r>
          </w:p>
        </w:tc>
      </w:tr>
      <w:tr w:rsidR="00E201C1" w:rsidRPr="00E201C1" w14:paraId="17718AA8"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tcPr>
          <w:p w14:paraId="06281361" w14:textId="77777777" w:rsidR="00E201C1" w:rsidRPr="00E201C1" w:rsidRDefault="00E201C1" w:rsidP="00E201C1">
            <w:pPr>
              <w:spacing w:after="0"/>
              <w:jc w:val="center"/>
              <w:rPr>
                <w:rFonts w:ascii="Helvetica" w:eastAsia="Times New Roman" w:hAnsi="Helvetica" w:cs="Helvetica"/>
                <w:i/>
                <w:iCs/>
                <w:sz w:val="16"/>
                <w:szCs w:val="16"/>
              </w:rPr>
            </w:pPr>
          </w:p>
        </w:tc>
        <w:tc>
          <w:tcPr>
            <w:tcW w:w="450" w:type="dxa"/>
            <w:tcBorders>
              <w:top w:val="nil"/>
              <w:left w:val="nil"/>
              <w:bottom w:val="single" w:sz="4" w:space="0" w:color="auto"/>
              <w:right w:val="single" w:sz="4" w:space="0" w:color="auto"/>
            </w:tcBorders>
            <w:shd w:val="clear" w:color="auto" w:fill="auto"/>
            <w:vAlign w:val="center"/>
          </w:tcPr>
          <w:p w14:paraId="4A7C2B4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24</w:t>
            </w:r>
          </w:p>
        </w:tc>
        <w:tc>
          <w:tcPr>
            <w:tcW w:w="5263" w:type="dxa"/>
            <w:tcBorders>
              <w:top w:val="nil"/>
              <w:left w:val="nil"/>
              <w:bottom w:val="single" w:sz="4" w:space="0" w:color="auto"/>
              <w:right w:val="single" w:sz="4" w:space="0" w:color="auto"/>
            </w:tcBorders>
            <w:shd w:val="clear" w:color="auto" w:fill="auto"/>
            <w:vAlign w:val="center"/>
          </w:tcPr>
          <w:p w14:paraId="1895481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or/12-23</w:t>
            </w:r>
          </w:p>
        </w:tc>
        <w:tc>
          <w:tcPr>
            <w:tcW w:w="1217" w:type="dxa"/>
            <w:tcBorders>
              <w:top w:val="nil"/>
              <w:left w:val="nil"/>
              <w:bottom w:val="single" w:sz="4" w:space="0" w:color="auto"/>
              <w:right w:val="single" w:sz="4" w:space="0" w:color="auto"/>
            </w:tcBorders>
            <w:shd w:val="clear" w:color="auto" w:fill="auto"/>
            <w:vAlign w:val="bottom"/>
          </w:tcPr>
          <w:p w14:paraId="31FB798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3020277</w:t>
            </w:r>
          </w:p>
        </w:tc>
      </w:tr>
      <w:tr w:rsidR="00E201C1" w:rsidRPr="00E201C1" w14:paraId="22CBB5FD"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9E1105E"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sz w:val="16"/>
                <w:szCs w:val="16"/>
              </w:rPr>
              <w:t>Combined Strategy</w:t>
            </w:r>
          </w:p>
        </w:tc>
        <w:tc>
          <w:tcPr>
            <w:tcW w:w="450" w:type="dxa"/>
            <w:tcBorders>
              <w:top w:val="nil"/>
              <w:left w:val="nil"/>
              <w:bottom w:val="single" w:sz="4" w:space="0" w:color="auto"/>
              <w:right w:val="single" w:sz="4" w:space="0" w:color="auto"/>
            </w:tcBorders>
            <w:shd w:val="clear" w:color="auto" w:fill="auto"/>
            <w:vAlign w:val="center"/>
          </w:tcPr>
          <w:p w14:paraId="4A3DCEF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25</w:t>
            </w:r>
          </w:p>
        </w:tc>
        <w:tc>
          <w:tcPr>
            <w:tcW w:w="5263" w:type="dxa"/>
            <w:tcBorders>
              <w:top w:val="nil"/>
              <w:left w:val="nil"/>
              <w:bottom w:val="single" w:sz="4" w:space="0" w:color="auto"/>
              <w:right w:val="single" w:sz="4" w:space="0" w:color="auto"/>
            </w:tcBorders>
            <w:shd w:val="clear" w:color="auto" w:fill="auto"/>
          </w:tcPr>
          <w:p w14:paraId="403A04C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11 and 24</w:t>
            </w:r>
          </w:p>
        </w:tc>
        <w:tc>
          <w:tcPr>
            <w:tcW w:w="1217" w:type="dxa"/>
            <w:tcBorders>
              <w:top w:val="nil"/>
              <w:left w:val="nil"/>
              <w:bottom w:val="single" w:sz="4" w:space="0" w:color="auto"/>
              <w:right w:val="single" w:sz="4" w:space="0" w:color="auto"/>
            </w:tcBorders>
            <w:shd w:val="clear" w:color="auto" w:fill="auto"/>
            <w:vAlign w:val="bottom"/>
          </w:tcPr>
          <w:p w14:paraId="0CD6AD8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8361</w:t>
            </w:r>
          </w:p>
        </w:tc>
      </w:tr>
      <w:tr w:rsidR="00E201C1" w:rsidRPr="00E201C1" w14:paraId="5CBC98EA"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C11693F"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sz w:val="16"/>
                <w:szCs w:val="16"/>
              </w:rPr>
              <w:t>Limits, animal studies</w:t>
            </w:r>
          </w:p>
        </w:tc>
        <w:tc>
          <w:tcPr>
            <w:tcW w:w="450" w:type="dxa"/>
            <w:tcBorders>
              <w:top w:val="nil"/>
              <w:left w:val="nil"/>
              <w:bottom w:val="single" w:sz="4" w:space="0" w:color="auto"/>
              <w:right w:val="single" w:sz="4" w:space="0" w:color="auto"/>
            </w:tcBorders>
            <w:shd w:val="clear" w:color="auto" w:fill="auto"/>
            <w:vAlign w:val="center"/>
          </w:tcPr>
          <w:p w14:paraId="42FF9AE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26</w:t>
            </w:r>
          </w:p>
        </w:tc>
        <w:tc>
          <w:tcPr>
            <w:tcW w:w="5263" w:type="dxa"/>
            <w:tcBorders>
              <w:top w:val="nil"/>
              <w:left w:val="nil"/>
              <w:bottom w:val="single" w:sz="4" w:space="0" w:color="auto"/>
              <w:right w:val="single" w:sz="4" w:space="0" w:color="auto"/>
            </w:tcBorders>
            <w:shd w:val="clear" w:color="auto" w:fill="auto"/>
            <w:hideMark/>
          </w:tcPr>
          <w:p w14:paraId="62E5B9D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limit 25 to animal</w:t>
            </w:r>
          </w:p>
        </w:tc>
        <w:tc>
          <w:tcPr>
            <w:tcW w:w="1217" w:type="dxa"/>
            <w:tcBorders>
              <w:top w:val="nil"/>
              <w:left w:val="nil"/>
              <w:bottom w:val="single" w:sz="4" w:space="0" w:color="auto"/>
              <w:right w:val="single" w:sz="4" w:space="0" w:color="auto"/>
            </w:tcBorders>
            <w:shd w:val="clear" w:color="auto" w:fill="auto"/>
            <w:vAlign w:val="bottom"/>
          </w:tcPr>
          <w:p w14:paraId="2216B8C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139</w:t>
            </w:r>
          </w:p>
        </w:tc>
      </w:tr>
      <w:tr w:rsidR="00E201C1" w:rsidRPr="00E201C1" w14:paraId="10B3B0E0"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tcPr>
          <w:p w14:paraId="4A43404B"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Limits, conference proceedings</w:t>
            </w:r>
          </w:p>
        </w:tc>
        <w:tc>
          <w:tcPr>
            <w:tcW w:w="450" w:type="dxa"/>
            <w:tcBorders>
              <w:top w:val="nil"/>
              <w:left w:val="nil"/>
              <w:bottom w:val="single" w:sz="4" w:space="0" w:color="auto"/>
              <w:right w:val="single" w:sz="4" w:space="0" w:color="auto"/>
            </w:tcBorders>
            <w:shd w:val="clear" w:color="auto" w:fill="auto"/>
            <w:vAlign w:val="center"/>
          </w:tcPr>
          <w:p w14:paraId="11065DA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27</w:t>
            </w:r>
          </w:p>
        </w:tc>
        <w:tc>
          <w:tcPr>
            <w:tcW w:w="5263" w:type="dxa"/>
            <w:tcBorders>
              <w:top w:val="nil"/>
              <w:left w:val="nil"/>
              <w:bottom w:val="single" w:sz="4" w:space="0" w:color="auto"/>
              <w:right w:val="single" w:sz="4" w:space="0" w:color="auto"/>
            </w:tcBorders>
            <w:shd w:val="clear" w:color="auto" w:fill="auto"/>
            <w:vAlign w:val="bottom"/>
            <w:hideMark/>
          </w:tcPr>
          <w:p w14:paraId="3C44AD4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limit 25 to (clinical conference or congress or consensus development conference or consensus development conference, </w:t>
            </w:r>
            <w:proofErr w:type="spellStart"/>
            <w:r w:rsidRPr="00E201C1">
              <w:rPr>
                <w:rFonts w:ascii="Helvetica" w:eastAsia="Times New Roman" w:hAnsi="Helvetica" w:cs="Helvetica"/>
                <w:color w:val="000000"/>
                <w:sz w:val="16"/>
                <w:szCs w:val="16"/>
              </w:rPr>
              <w:t>nih</w:t>
            </w:r>
            <w:proofErr w:type="spellEnd"/>
            <w:r w:rsidRPr="00E201C1">
              <w:rPr>
                <w:rFonts w:ascii="Helvetica" w:eastAsia="Times New Roman" w:hAnsi="Helvetica" w:cs="Helvetica"/>
                <w:color w:val="000000"/>
                <w:sz w:val="16"/>
                <w:szCs w:val="16"/>
              </w:rPr>
              <w:t>)</w:t>
            </w:r>
          </w:p>
        </w:tc>
        <w:tc>
          <w:tcPr>
            <w:tcW w:w="1217" w:type="dxa"/>
            <w:tcBorders>
              <w:top w:val="nil"/>
              <w:left w:val="nil"/>
              <w:bottom w:val="single" w:sz="4" w:space="0" w:color="auto"/>
              <w:right w:val="single" w:sz="4" w:space="0" w:color="auto"/>
            </w:tcBorders>
            <w:shd w:val="clear" w:color="auto" w:fill="auto"/>
            <w:vAlign w:val="bottom"/>
          </w:tcPr>
          <w:p w14:paraId="31B8918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w:t>
            </w:r>
          </w:p>
        </w:tc>
      </w:tr>
      <w:tr w:rsidR="00E201C1" w:rsidRPr="00E201C1" w14:paraId="4D19F757" w14:textId="77777777" w:rsidTr="00F52809">
        <w:trPr>
          <w:trHeight w:val="255"/>
        </w:trPr>
        <w:tc>
          <w:tcPr>
            <w:tcW w:w="2430" w:type="dxa"/>
            <w:tcBorders>
              <w:top w:val="nil"/>
              <w:left w:val="single" w:sz="4" w:space="0" w:color="auto"/>
              <w:bottom w:val="single" w:sz="4" w:space="0" w:color="auto"/>
              <w:right w:val="single" w:sz="4" w:space="0" w:color="auto"/>
            </w:tcBorders>
            <w:shd w:val="clear" w:color="000000" w:fill="F2F2F2"/>
            <w:hideMark/>
          </w:tcPr>
          <w:p w14:paraId="58954A21"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Final Strategy</w:t>
            </w:r>
          </w:p>
        </w:tc>
        <w:tc>
          <w:tcPr>
            <w:tcW w:w="450" w:type="dxa"/>
            <w:tcBorders>
              <w:top w:val="nil"/>
              <w:left w:val="nil"/>
              <w:bottom w:val="single" w:sz="4" w:space="0" w:color="auto"/>
              <w:right w:val="single" w:sz="4" w:space="0" w:color="auto"/>
            </w:tcBorders>
            <w:shd w:val="clear" w:color="000000" w:fill="F2F2F2"/>
          </w:tcPr>
          <w:p w14:paraId="7249BC23"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hAnsi="Helvetica" w:cs="Helvetica"/>
                <w:b/>
                <w:bCs/>
                <w:i/>
                <w:iCs/>
                <w:color w:val="000000"/>
                <w:sz w:val="16"/>
                <w:szCs w:val="16"/>
              </w:rPr>
              <w:t>28</w:t>
            </w:r>
          </w:p>
        </w:tc>
        <w:tc>
          <w:tcPr>
            <w:tcW w:w="5263" w:type="dxa"/>
            <w:tcBorders>
              <w:top w:val="nil"/>
              <w:left w:val="nil"/>
              <w:bottom w:val="single" w:sz="4" w:space="0" w:color="auto"/>
              <w:right w:val="single" w:sz="4" w:space="0" w:color="auto"/>
            </w:tcBorders>
            <w:shd w:val="clear" w:color="000000" w:fill="F2F2F2"/>
            <w:hideMark/>
          </w:tcPr>
          <w:p w14:paraId="11C376FD"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25 not (26 or 27)</w:t>
            </w:r>
          </w:p>
        </w:tc>
        <w:tc>
          <w:tcPr>
            <w:tcW w:w="1217" w:type="dxa"/>
            <w:tcBorders>
              <w:top w:val="nil"/>
              <w:left w:val="nil"/>
              <w:bottom w:val="single" w:sz="4" w:space="0" w:color="auto"/>
              <w:right w:val="single" w:sz="4" w:space="0" w:color="auto"/>
            </w:tcBorders>
            <w:shd w:val="clear" w:color="000000" w:fill="F2F2F2"/>
            <w:vAlign w:val="bottom"/>
          </w:tcPr>
          <w:p w14:paraId="12B88D86"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8218</w:t>
            </w:r>
          </w:p>
        </w:tc>
      </w:tr>
    </w:tbl>
    <w:p w14:paraId="78329E24" w14:textId="77777777" w:rsidR="00E201C1" w:rsidRPr="00E201C1" w:rsidRDefault="00E201C1" w:rsidP="00E201C1">
      <w:pPr>
        <w:pStyle w:val="BodyTextHEOR"/>
        <w:rPr>
          <w:rFonts w:ascii="Helvetica" w:hAnsi="Helvetica" w:cs="Helvetica"/>
          <w:sz w:val="16"/>
          <w:szCs w:val="16"/>
        </w:rPr>
      </w:pPr>
    </w:p>
    <w:p w14:paraId="48E9CD9A" w14:textId="77777777" w:rsidR="00E201C1" w:rsidRPr="00E201C1" w:rsidRDefault="00E201C1" w:rsidP="00E201C1">
      <w:pPr>
        <w:pStyle w:val="Level3HEOR"/>
        <w:rPr>
          <w:rFonts w:ascii="Helvetica" w:hAnsi="Helvetica" w:cs="Helvetica"/>
          <w:sz w:val="16"/>
          <w:szCs w:val="16"/>
        </w:rPr>
      </w:pPr>
      <w:bookmarkStart w:id="9" w:name="_Toc46207497"/>
      <w:proofErr w:type="spellStart"/>
      <w:r w:rsidRPr="00E201C1">
        <w:rPr>
          <w:rFonts w:ascii="Helvetica" w:hAnsi="Helvetica" w:cs="Helvetica"/>
          <w:sz w:val="16"/>
          <w:szCs w:val="16"/>
        </w:rPr>
        <w:t>HRQoL</w:t>
      </w:r>
      <w:proofErr w:type="spellEnd"/>
      <w:r w:rsidRPr="00E201C1">
        <w:rPr>
          <w:rFonts w:ascii="Helvetica" w:hAnsi="Helvetica" w:cs="Helvetica"/>
          <w:sz w:val="16"/>
          <w:szCs w:val="16"/>
        </w:rPr>
        <w:t xml:space="preserve"> SLR</w:t>
      </w:r>
      <w:bookmarkEnd w:id="9"/>
    </w:p>
    <w:tbl>
      <w:tblPr>
        <w:tblW w:w="9540" w:type="dxa"/>
        <w:tblLook w:val="04A0" w:firstRow="1" w:lastRow="0" w:firstColumn="1" w:lastColumn="0" w:noHBand="0" w:noVBand="1"/>
      </w:tblPr>
      <w:tblGrid>
        <w:gridCol w:w="2436"/>
        <w:gridCol w:w="439"/>
        <w:gridCol w:w="5315"/>
        <w:gridCol w:w="1350"/>
      </w:tblGrid>
      <w:tr w:rsidR="00E201C1" w:rsidRPr="00E201C1" w14:paraId="1DBDE2C2" w14:textId="77777777" w:rsidTr="00F52809">
        <w:trPr>
          <w:trHeight w:val="255"/>
        </w:trPr>
        <w:tc>
          <w:tcPr>
            <w:tcW w:w="9540" w:type="dxa"/>
            <w:gridSpan w:val="4"/>
            <w:tcBorders>
              <w:top w:val="nil"/>
              <w:left w:val="nil"/>
              <w:bottom w:val="nil"/>
              <w:right w:val="nil"/>
            </w:tcBorders>
            <w:shd w:val="clear" w:color="000000" w:fill="FFFFFF"/>
            <w:noWrap/>
            <w:vAlign w:val="bottom"/>
            <w:hideMark/>
          </w:tcPr>
          <w:p w14:paraId="4C8176F8" w14:textId="77777777" w:rsidR="00E201C1" w:rsidRPr="00E201C1" w:rsidRDefault="00E201C1" w:rsidP="00E201C1">
            <w:pPr>
              <w:spacing w:after="0"/>
              <w:rPr>
                <w:rFonts w:ascii="Helvetica" w:eastAsia="Times New Roman" w:hAnsi="Helvetica" w:cs="Helvetica"/>
                <w:b/>
                <w:bCs/>
                <w:color w:val="000000"/>
                <w:sz w:val="16"/>
                <w:szCs w:val="16"/>
              </w:rPr>
            </w:pPr>
            <w:r w:rsidRPr="00E201C1">
              <w:rPr>
                <w:rFonts w:ascii="Helvetica" w:eastAsia="Times New Roman" w:hAnsi="Helvetica" w:cs="Helvetica"/>
                <w:b/>
                <w:bCs/>
                <w:color w:val="000000"/>
                <w:sz w:val="16"/>
                <w:szCs w:val="16"/>
              </w:rPr>
              <w:t xml:space="preserve">Ovid MEDLINE(R) and </w:t>
            </w:r>
            <w:proofErr w:type="spellStart"/>
            <w:r w:rsidRPr="00E201C1">
              <w:rPr>
                <w:rFonts w:ascii="Helvetica" w:eastAsia="Times New Roman" w:hAnsi="Helvetica" w:cs="Helvetica"/>
                <w:b/>
                <w:bCs/>
                <w:color w:val="000000"/>
                <w:sz w:val="16"/>
                <w:szCs w:val="16"/>
              </w:rPr>
              <w:t>Epub</w:t>
            </w:r>
            <w:proofErr w:type="spellEnd"/>
            <w:r w:rsidRPr="00E201C1">
              <w:rPr>
                <w:rFonts w:ascii="Helvetica" w:eastAsia="Times New Roman" w:hAnsi="Helvetica" w:cs="Helvetica"/>
                <w:b/>
                <w:bCs/>
                <w:color w:val="000000"/>
                <w:sz w:val="16"/>
                <w:szCs w:val="16"/>
              </w:rPr>
              <w:t xml:space="preserve"> Ahead of Print, In-Process &amp; Other Non-Indexed Citations, Daily and Versions(R) 1946 to May 11, 2020</w:t>
            </w:r>
          </w:p>
        </w:tc>
      </w:tr>
      <w:tr w:rsidR="00E201C1" w:rsidRPr="00E201C1" w14:paraId="590FF152" w14:textId="77777777" w:rsidTr="00F52809">
        <w:trPr>
          <w:trHeight w:val="255"/>
        </w:trPr>
        <w:tc>
          <w:tcPr>
            <w:tcW w:w="9540" w:type="dxa"/>
            <w:gridSpan w:val="4"/>
            <w:tcBorders>
              <w:top w:val="nil"/>
              <w:left w:val="nil"/>
              <w:bottom w:val="nil"/>
              <w:right w:val="nil"/>
            </w:tcBorders>
            <w:shd w:val="clear" w:color="000000" w:fill="FFFFFF"/>
            <w:noWrap/>
            <w:vAlign w:val="bottom"/>
            <w:hideMark/>
          </w:tcPr>
          <w:p w14:paraId="18B0FE14"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12 May 2020</w:t>
            </w:r>
          </w:p>
        </w:tc>
      </w:tr>
      <w:tr w:rsidR="00E201C1" w:rsidRPr="00E201C1" w14:paraId="5B68E52A" w14:textId="77777777" w:rsidTr="00E201C1">
        <w:trPr>
          <w:trHeight w:val="255"/>
        </w:trPr>
        <w:tc>
          <w:tcPr>
            <w:tcW w:w="243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3A9CF7F"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Criteria</w:t>
            </w:r>
          </w:p>
        </w:tc>
        <w:tc>
          <w:tcPr>
            <w:tcW w:w="439" w:type="dxa"/>
            <w:tcBorders>
              <w:top w:val="single" w:sz="4" w:space="0" w:color="auto"/>
              <w:left w:val="nil"/>
              <w:bottom w:val="single" w:sz="4" w:space="0" w:color="auto"/>
              <w:right w:val="single" w:sz="4" w:space="0" w:color="auto"/>
            </w:tcBorders>
            <w:shd w:val="clear" w:color="auto" w:fill="000000" w:themeFill="text1"/>
            <w:vAlign w:val="center"/>
            <w:hideMark/>
          </w:tcPr>
          <w:p w14:paraId="348A2CE1"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p>
        </w:tc>
        <w:tc>
          <w:tcPr>
            <w:tcW w:w="5315" w:type="dxa"/>
            <w:tcBorders>
              <w:top w:val="single" w:sz="4" w:space="0" w:color="auto"/>
              <w:left w:val="nil"/>
              <w:bottom w:val="single" w:sz="4" w:space="0" w:color="auto"/>
              <w:right w:val="single" w:sz="4" w:space="0" w:color="auto"/>
            </w:tcBorders>
            <w:shd w:val="clear" w:color="auto" w:fill="000000" w:themeFill="text1"/>
            <w:hideMark/>
          </w:tcPr>
          <w:p w14:paraId="33E8833D"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1350" w:type="dxa"/>
            <w:tcBorders>
              <w:top w:val="single" w:sz="4" w:space="0" w:color="auto"/>
              <w:left w:val="nil"/>
              <w:bottom w:val="single" w:sz="4" w:space="0" w:color="auto"/>
              <w:right w:val="single" w:sz="4" w:space="0" w:color="auto"/>
            </w:tcBorders>
            <w:shd w:val="clear" w:color="auto" w:fill="000000" w:themeFill="text1"/>
            <w:vAlign w:val="center"/>
            <w:hideMark/>
          </w:tcPr>
          <w:p w14:paraId="79FF8A48"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6DE21686"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622C6395"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439" w:type="dxa"/>
            <w:tcBorders>
              <w:top w:val="nil"/>
              <w:left w:val="nil"/>
              <w:bottom w:val="single" w:sz="4" w:space="0" w:color="auto"/>
              <w:right w:val="single" w:sz="4" w:space="0" w:color="auto"/>
            </w:tcBorders>
            <w:shd w:val="clear" w:color="auto" w:fill="auto"/>
            <w:vAlign w:val="center"/>
            <w:hideMark/>
          </w:tcPr>
          <w:p w14:paraId="5BF5377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w:t>
            </w:r>
          </w:p>
        </w:tc>
        <w:tc>
          <w:tcPr>
            <w:tcW w:w="5315" w:type="dxa"/>
            <w:tcBorders>
              <w:top w:val="nil"/>
              <w:left w:val="nil"/>
              <w:bottom w:val="single" w:sz="4" w:space="0" w:color="auto"/>
              <w:right w:val="single" w:sz="4" w:space="0" w:color="auto"/>
            </w:tcBorders>
            <w:shd w:val="clear" w:color="auto" w:fill="auto"/>
            <w:hideMark/>
          </w:tcPr>
          <w:p w14:paraId="695E0FD2"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exp biliary tract neoplasms/</w:t>
            </w:r>
          </w:p>
        </w:tc>
        <w:tc>
          <w:tcPr>
            <w:tcW w:w="1350" w:type="dxa"/>
            <w:tcBorders>
              <w:top w:val="nil"/>
              <w:left w:val="nil"/>
              <w:bottom w:val="single" w:sz="4" w:space="0" w:color="auto"/>
              <w:right w:val="single" w:sz="4" w:space="0" w:color="auto"/>
            </w:tcBorders>
            <w:shd w:val="clear" w:color="auto" w:fill="auto"/>
            <w:vAlign w:val="center"/>
            <w:hideMark/>
          </w:tcPr>
          <w:p w14:paraId="5891D69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28,255</w:t>
            </w:r>
          </w:p>
        </w:tc>
      </w:tr>
      <w:tr w:rsidR="00E201C1" w:rsidRPr="00E201C1" w14:paraId="04E05C9C" w14:textId="77777777" w:rsidTr="00F52809">
        <w:trPr>
          <w:trHeight w:val="76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1587115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lastRenderedPageBreak/>
              <w:t> </w:t>
            </w:r>
          </w:p>
        </w:tc>
        <w:tc>
          <w:tcPr>
            <w:tcW w:w="439" w:type="dxa"/>
            <w:tcBorders>
              <w:top w:val="nil"/>
              <w:left w:val="nil"/>
              <w:bottom w:val="single" w:sz="4" w:space="0" w:color="auto"/>
              <w:right w:val="single" w:sz="4" w:space="0" w:color="auto"/>
            </w:tcBorders>
            <w:shd w:val="clear" w:color="auto" w:fill="auto"/>
            <w:vAlign w:val="center"/>
            <w:hideMark/>
          </w:tcPr>
          <w:p w14:paraId="79AFDCA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w:t>
            </w:r>
          </w:p>
        </w:tc>
        <w:tc>
          <w:tcPr>
            <w:tcW w:w="5315" w:type="dxa"/>
            <w:tcBorders>
              <w:top w:val="nil"/>
              <w:left w:val="nil"/>
              <w:bottom w:val="single" w:sz="4" w:space="0" w:color="auto"/>
              <w:right w:val="single" w:sz="4" w:space="0" w:color="auto"/>
            </w:tcBorders>
            <w:shd w:val="clear" w:color="auto" w:fill="auto"/>
            <w:hideMark/>
          </w:tcPr>
          <w:p w14:paraId="6AB04A5B"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 xml:space="preserve">(biliary tract cancer* or biliary tract cancer carcinoma or biliary tract neoplasm* or biliary tract tumor* or biliary tract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or cancer of the biliary tract or cancer of biliary tract).</w:t>
            </w:r>
            <w:proofErr w:type="spellStart"/>
            <w:r w:rsidRPr="00E201C1">
              <w:rPr>
                <w:rFonts w:ascii="Helvetica" w:hAnsi="Helvetica" w:cs="Helvetica"/>
                <w:sz w:val="16"/>
                <w:szCs w:val="16"/>
              </w:rPr>
              <w:t>mp</w:t>
            </w:r>
            <w:proofErr w:type="spellEnd"/>
            <w:r w:rsidRPr="00E201C1">
              <w:rPr>
                <w:rFonts w:ascii="Helvetica" w:hAnsi="Helvetica" w:cs="Helvetica"/>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082169B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4,080</w:t>
            </w:r>
          </w:p>
        </w:tc>
      </w:tr>
      <w:tr w:rsidR="00E201C1" w:rsidRPr="00E201C1" w14:paraId="655D22D1"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2E4D6DB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6B76E34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w:t>
            </w:r>
          </w:p>
        </w:tc>
        <w:tc>
          <w:tcPr>
            <w:tcW w:w="5315" w:type="dxa"/>
            <w:tcBorders>
              <w:top w:val="nil"/>
              <w:left w:val="nil"/>
              <w:bottom w:val="single" w:sz="4" w:space="0" w:color="auto"/>
              <w:right w:val="single" w:sz="4" w:space="0" w:color="auto"/>
            </w:tcBorders>
            <w:shd w:val="clear" w:color="auto" w:fill="auto"/>
            <w:hideMark/>
          </w:tcPr>
          <w:p w14:paraId="4AFA779B"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exp bile duct neoplasms/</w:t>
            </w:r>
          </w:p>
        </w:tc>
        <w:tc>
          <w:tcPr>
            <w:tcW w:w="1350" w:type="dxa"/>
            <w:tcBorders>
              <w:top w:val="nil"/>
              <w:left w:val="nil"/>
              <w:bottom w:val="single" w:sz="4" w:space="0" w:color="auto"/>
              <w:right w:val="single" w:sz="4" w:space="0" w:color="auto"/>
            </w:tcBorders>
            <w:shd w:val="clear" w:color="auto" w:fill="auto"/>
            <w:vAlign w:val="center"/>
            <w:hideMark/>
          </w:tcPr>
          <w:p w14:paraId="05CB5A8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17,926</w:t>
            </w:r>
          </w:p>
        </w:tc>
      </w:tr>
      <w:tr w:rsidR="00E201C1" w:rsidRPr="00E201C1" w14:paraId="680CBA6F" w14:textId="77777777" w:rsidTr="00F52809">
        <w:trPr>
          <w:trHeight w:val="76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410D9F1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429D162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w:t>
            </w:r>
          </w:p>
        </w:tc>
        <w:tc>
          <w:tcPr>
            <w:tcW w:w="5315" w:type="dxa"/>
            <w:tcBorders>
              <w:top w:val="nil"/>
              <w:left w:val="nil"/>
              <w:bottom w:val="single" w:sz="4" w:space="0" w:color="auto"/>
              <w:right w:val="single" w:sz="4" w:space="0" w:color="auto"/>
            </w:tcBorders>
            <w:shd w:val="clear" w:color="auto" w:fill="auto"/>
            <w:hideMark/>
          </w:tcPr>
          <w:p w14:paraId="1F6816D0"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 xml:space="preserve">(bile duct cancer* or bile duct carcinoma* or bile duct neoplasm* or bile duct tumor* or bile duct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or cancer of the bile duct or cancer of bile duct).</w:t>
            </w:r>
            <w:proofErr w:type="spellStart"/>
            <w:r w:rsidRPr="00E201C1">
              <w:rPr>
                <w:rFonts w:ascii="Helvetica" w:hAnsi="Helvetica" w:cs="Helvetica"/>
                <w:sz w:val="16"/>
                <w:szCs w:val="16"/>
              </w:rPr>
              <w:t>mp</w:t>
            </w:r>
            <w:proofErr w:type="spellEnd"/>
            <w:r w:rsidRPr="00E201C1">
              <w:rPr>
                <w:rFonts w:ascii="Helvetica" w:hAnsi="Helvetica" w:cs="Helvetica"/>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773FDCF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18,943</w:t>
            </w:r>
          </w:p>
        </w:tc>
      </w:tr>
      <w:tr w:rsidR="00E201C1" w:rsidRPr="00E201C1" w14:paraId="0E65D571"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4B5911E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3310EC7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w:t>
            </w:r>
          </w:p>
        </w:tc>
        <w:tc>
          <w:tcPr>
            <w:tcW w:w="5315" w:type="dxa"/>
            <w:tcBorders>
              <w:top w:val="nil"/>
              <w:left w:val="nil"/>
              <w:bottom w:val="single" w:sz="4" w:space="0" w:color="auto"/>
              <w:right w:val="single" w:sz="4" w:space="0" w:color="auto"/>
            </w:tcBorders>
            <w:shd w:val="clear" w:color="auto" w:fill="auto"/>
            <w:hideMark/>
          </w:tcPr>
          <w:p w14:paraId="2B4C5C63"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exp gallbladder neoplasms/</w:t>
            </w:r>
          </w:p>
        </w:tc>
        <w:tc>
          <w:tcPr>
            <w:tcW w:w="1350" w:type="dxa"/>
            <w:tcBorders>
              <w:top w:val="nil"/>
              <w:left w:val="nil"/>
              <w:bottom w:val="single" w:sz="4" w:space="0" w:color="auto"/>
              <w:right w:val="single" w:sz="4" w:space="0" w:color="auto"/>
            </w:tcBorders>
            <w:shd w:val="clear" w:color="auto" w:fill="auto"/>
            <w:vAlign w:val="center"/>
            <w:hideMark/>
          </w:tcPr>
          <w:p w14:paraId="2B80FC8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8,720</w:t>
            </w:r>
          </w:p>
        </w:tc>
      </w:tr>
      <w:tr w:rsidR="00E201C1" w:rsidRPr="00E201C1" w14:paraId="5D8588FE" w14:textId="77777777" w:rsidTr="00F52809">
        <w:trPr>
          <w:trHeight w:val="76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73B9FB3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40E7121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w:t>
            </w:r>
          </w:p>
        </w:tc>
        <w:tc>
          <w:tcPr>
            <w:tcW w:w="5315" w:type="dxa"/>
            <w:tcBorders>
              <w:top w:val="nil"/>
              <w:left w:val="nil"/>
              <w:bottom w:val="single" w:sz="4" w:space="0" w:color="auto"/>
              <w:right w:val="single" w:sz="4" w:space="0" w:color="auto"/>
            </w:tcBorders>
            <w:shd w:val="clear" w:color="auto" w:fill="auto"/>
            <w:hideMark/>
          </w:tcPr>
          <w:p w14:paraId="7BAD131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(gallbladder cancer* or gallbladder carcinoma* or gallbladder neoplasm* or gallbladder tumor* or gallbladder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or cancer of the gallbladder or cancer of gallbladder).</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39C1DE9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10,532</w:t>
            </w:r>
          </w:p>
        </w:tc>
      </w:tr>
      <w:tr w:rsidR="00E201C1" w:rsidRPr="00E201C1" w14:paraId="4CA5BF8F"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66E56A5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0A2C6A7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7</w:t>
            </w:r>
          </w:p>
        </w:tc>
        <w:tc>
          <w:tcPr>
            <w:tcW w:w="5315" w:type="dxa"/>
            <w:tcBorders>
              <w:top w:val="nil"/>
              <w:left w:val="nil"/>
              <w:bottom w:val="single" w:sz="4" w:space="0" w:color="auto"/>
              <w:right w:val="single" w:sz="4" w:space="0" w:color="auto"/>
            </w:tcBorders>
            <w:shd w:val="clear" w:color="auto" w:fill="auto"/>
            <w:hideMark/>
          </w:tcPr>
          <w:p w14:paraId="64FC095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exp cholangiocarcinoma/</w:t>
            </w:r>
          </w:p>
        </w:tc>
        <w:tc>
          <w:tcPr>
            <w:tcW w:w="1350" w:type="dxa"/>
            <w:tcBorders>
              <w:top w:val="nil"/>
              <w:left w:val="nil"/>
              <w:bottom w:val="single" w:sz="4" w:space="0" w:color="auto"/>
              <w:right w:val="single" w:sz="4" w:space="0" w:color="auto"/>
            </w:tcBorders>
            <w:shd w:val="clear" w:color="auto" w:fill="auto"/>
            <w:vAlign w:val="center"/>
            <w:hideMark/>
          </w:tcPr>
          <w:p w14:paraId="33FEAFA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9,146</w:t>
            </w:r>
          </w:p>
        </w:tc>
      </w:tr>
      <w:tr w:rsidR="00E201C1" w:rsidRPr="00E201C1" w14:paraId="652AA28B"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0DB2B0A3"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1B2F0EF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w:t>
            </w:r>
          </w:p>
        </w:tc>
        <w:tc>
          <w:tcPr>
            <w:tcW w:w="5315" w:type="dxa"/>
            <w:tcBorders>
              <w:top w:val="nil"/>
              <w:left w:val="nil"/>
              <w:bottom w:val="single" w:sz="4" w:space="0" w:color="auto"/>
              <w:right w:val="single" w:sz="4" w:space="0" w:color="auto"/>
            </w:tcBorders>
            <w:shd w:val="clear" w:color="auto" w:fill="auto"/>
            <w:hideMark/>
          </w:tcPr>
          <w:p w14:paraId="775E0AF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exp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Tumor/</w:t>
            </w:r>
          </w:p>
        </w:tc>
        <w:tc>
          <w:tcPr>
            <w:tcW w:w="1350" w:type="dxa"/>
            <w:tcBorders>
              <w:top w:val="nil"/>
              <w:left w:val="nil"/>
              <w:bottom w:val="single" w:sz="4" w:space="0" w:color="auto"/>
              <w:right w:val="single" w:sz="4" w:space="0" w:color="auto"/>
            </w:tcBorders>
            <w:shd w:val="clear" w:color="auto" w:fill="auto"/>
            <w:vAlign w:val="center"/>
            <w:hideMark/>
          </w:tcPr>
          <w:p w14:paraId="6DD6D15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666</w:t>
            </w:r>
          </w:p>
        </w:tc>
      </w:tr>
      <w:tr w:rsidR="00E201C1" w:rsidRPr="00E201C1" w14:paraId="60575392" w14:textId="77777777" w:rsidTr="00F52809">
        <w:trPr>
          <w:trHeight w:val="1530"/>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2FAA8C8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3CDE15A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w:t>
            </w:r>
          </w:p>
        </w:tc>
        <w:tc>
          <w:tcPr>
            <w:tcW w:w="5315" w:type="dxa"/>
            <w:tcBorders>
              <w:top w:val="nil"/>
              <w:left w:val="nil"/>
              <w:bottom w:val="single" w:sz="4" w:space="0" w:color="auto"/>
              <w:right w:val="single" w:sz="4" w:space="0" w:color="auto"/>
            </w:tcBorders>
            <w:shd w:val="clear" w:color="auto" w:fill="auto"/>
            <w:hideMark/>
          </w:tcPr>
          <w:p w14:paraId="2EF2404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(cholangiocarcinoma*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cancer*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carcinoma*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neoplasm*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tumor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xml:space="preserve"> or biliary tree cancer* or biliary tree carcinoma* or biliary tree neoplasm* or biliary tree neoplasm* or biliary tree tumor* or biliary tree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xml:space="preserve">* or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tumor* or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1E98A0A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15,485</w:t>
            </w:r>
          </w:p>
        </w:tc>
      </w:tr>
      <w:tr w:rsidR="00E201C1" w:rsidRPr="00E201C1" w14:paraId="4F9CB14A" w14:textId="77777777" w:rsidTr="00F52809">
        <w:trPr>
          <w:trHeight w:val="510"/>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112DF763"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2B78414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w:t>
            </w:r>
          </w:p>
        </w:tc>
        <w:tc>
          <w:tcPr>
            <w:tcW w:w="5315" w:type="dxa"/>
            <w:tcBorders>
              <w:top w:val="nil"/>
              <w:left w:val="nil"/>
              <w:bottom w:val="single" w:sz="4" w:space="0" w:color="auto"/>
              <w:right w:val="single" w:sz="4" w:space="0" w:color="auto"/>
            </w:tcBorders>
            <w:shd w:val="clear" w:color="auto" w:fill="auto"/>
            <w:hideMark/>
          </w:tcPr>
          <w:p w14:paraId="3F6DBA2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or (ampullary cancer or ampullary carcinoma or ampullary neoplasm or ampullary tumor or ampullary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6F8B573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4,487</w:t>
            </w:r>
          </w:p>
        </w:tc>
      </w:tr>
      <w:tr w:rsidR="00E201C1" w:rsidRPr="00E201C1" w14:paraId="46BA22B8"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494A509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4303134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11</w:t>
            </w:r>
          </w:p>
        </w:tc>
        <w:tc>
          <w:tcPr>
            <w:tcW w:w="5315" w:type="dxa"/>
            <w:tcBorders>
              <w:top w:val="nil"/>
              <w:left w:val="nil"/>
              <w:bottom w:val="single" w:sz="4" w:space="0" w:color="auto"/>
              <w:right w:val="single" w:sz="4" w:space="0" w:color="auto"/>
            </w:tcBorders>
            <w:shd w:val="clear" w:color="auto" w:fill="auto"/>
            <w:hideMark/>
          </w:tcPr>
          <w:p w14:paraId="6807D49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or/1-10</w:t>
            </w:r>
          </w:p>
        </w:tc>
        <w:tc>
          <w:tcPr>
            <w:tcW w:w="1350" w:type="dxa"/>
            <w:tcBorders>
              <w:top w:val="nil"/>
              <w:left w:val="nil"/>
              <w:bottom w:val="single" w:sz="4" w:space="0" w:color="auto"/>
              <w:right w:val="single" w:sz="4" w:space="0" w:color="auto"/>
            </w:tcBorders>
            <w:shd w:val="clear" w:color="auto" w:fill="auto"/>
            <w:vAlign w:val="center"/>
            <w:hideMark/>
          </w:tcPr>
          <w:p w14:paraId="0F72EB5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38,067</w:t>
            </w:r>
          </w:p>
        </w:tc>
      </w:tr>
      <w:tr w:rsidR="00E201C1" w:rsidRPr="00E201C1" w14:paraId="695B01B3"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6DD2D1B2" w14:textId="77777777" w:rsidR="00E201C1" w:rsidRPr="00E201C1" w:rsidRDefault="00E201C1" w:rsidP="00E201C1">
            <w:pPr>
              <w:spacing w:after="0"/>
              <w:jc w:val="center"/>
              <w:rPr>
                <w:rFonts w:ascii="Helvetica" w:eastAsia="Times New Roman" w:hAnsi="Helvetica" w:cs="Helvetica"/>
                <w:i/>
                <w:iCs/>
                <w:color w:val="000000"/>
                <w:sz w:val="16"/>
                <w:szCs w:val="16"/>
              </w:rPr>
            </w:pPr>
            <w:proofErr w:type="spellStart"/>
            <w:r w:rsidRPr="00E201C1">
              <w:rPr>
                <w:rFonts w:ascii="Helvetica" w:eastAsia="Times New Roman" w:hAnsi="Helvetica" w:cs="Helvetica"/>
                <w:i/>
                <w:iCs/>
                <w:color w:val="000000"/>
                <w:sz w:val="16"/>
                <w:szCs w:val="16"/>
              </w:rPr>
              <w:t>HRQoL</w:t>
            </w:r>
            <w:proofErr w:type="spellEnd"/>
          </w:p>
        </w:tc>
        <w:tc>
          <w:tcPr>
            <w:tcW w:w="439" w:type="dxa"/>
            <w:tcBorders>
              <w:top w:val="nil"/>
              <w:left w:val="nil"/>
              <w:bottom w:val="single" w:sz="4" w:space="0" w:color="auto"/>
              <w:right w:val="single" w:sz="4" w:space="0" w:color="auto"/>
            </w:tcBorders>
            <w:shd w:val="clear" w:color="auto" w:fill="auto"/>
            <w:vAlign w:val="center"/>
            <w:hideMark/>
          </w:tcPr>
          <w:p w14:paraId="4BC3863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12</w:t>
            </w:r>
          </w:p>
        </w:tc>
        <w:tc>
          <w:tcPr>
            <w:tcW w:w="5315" w:type="dxa"/>
            <w:tcBorders>
              <w:top w:val="nil"/>
              <w:left w:val="nil"/>
              <w:bottom w:val="single" w:sz="4" w:space="0" w:color="auto"/>
              <w:right w:val="single" w:sz="4" w:space="0" w:color="auto"/>
            </w:tcBorders>
            <w:shd w:val="clear" w:color="auto" w:fill="auto"/>
            <w:hideMark/>
          </w:tcPr>
          <w:p w14:paraId="27018D4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Quality of Life/</w:t>
            </w:r>
          </w:p>
        </w:tc>
        <w:tc>
          <w:tcPr>
            <w:tcW w:w="1350" w:type="dxa"/>
            <w:tcBorders>
              <w:top w:val="nil"/>
              <w:left w:val="nil"/>
              <w:bottom w:val="single" w:sz="4" w:space="0" w:color="auto"/>
              <w:right w:val="single" w:sz="4" w:space="0" w:color="auto"/>
            </w:tcBorders>
            <w:shd w:val="clear" w:color="auto" w:fill="auto"/>
            <w:vAlign w:val="center"/>
            <w:hideMark/>
          </w:tcPr>
          <w:p w14:paraId="0195C2B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192,157</w:t>
            </w:r>
          </w:p>
        </w:tc>
      </w:tr>
      <w:tr w:rsidR="00E201C1" w:rsidRPr="00E201C1" w14:paraId="52A845F5" w14:textId="77777777" w:rsidTr="00F52809">
        <w:trPr>
          <w:trHeight w:val="76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635D247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074CD8E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w:t>
            </w:r>
          </w:p>
        </w:tc>
        <w:tc>
          <w:tcPr>
            <w:tcW w:w="5315" w:type="dxa"/>
            <w:tcBorders>
              <w:top w:val="nil"/>
              <w:left w:val="nil"/>
              <w:bottom w:val="single" w:sz="4" w:space="0" w:color="auto"/>
              <w:right w:val="single" w:sz="4" w:space="0" w:color="auto"/>
            </w:tcBorders>
            <w:shd w:val="clear" w:color="auto" w:fill="auto"/>
            <w:hideMark/>
          </w:tcPr>
          <w:p w14:paraId="2A28D59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(quality of life OR quality-of-life or QoL or </w:t>
            </w:r>
            <w:proofErr w:type="spellStart"/>
            <w:r w:rsidRPr="00E201C1">
              <w:rPr>
                <w:rFonts w:ascii="Helvetica" w:eastAsia="Times New Roman" w:hAnsi="Helvetica" w:cs="Helvetica"/>
                <w:color w:val="000000"/>
                <w:sz w:val="16"/>
                <w:szCs w:val="16"/>
              </w:rPr>
              <w:t>HRQoL</w:t>
            </w:r>
            <w:proofErr w:type="spellEnd"/>
            <w:r w:rsidRPr="00E201C1">
              <w:rPr>
                <w:rFonts w:ascii="Helvetica" w:eastAsia="Times New Roman" w:hAnsi="Helvetica" w:cs="Helvetica"/>
                <w:color w:val="000000"/>
                <w:sz w:val="16"/>
                <w:szCs w:val="16"/>
              </w:rPr>
              <w:t xml:space="preserve"> or HQL or patient reported OR patient-reported OR satisfaction or disability OR functional status OR physical function).</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7B965E3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755,652</w:t>
            </w:r>
          </w:p>
        </w:tc>
      </w:tr>
      <w:tr w:rsidR="00E201C1" w:rsidRPr="00E201C1" w14:paraId="01679128" w14:textId="77777777" w:rsidTr="00F52809">
        <w:trPr>
          <w:trHeight w:val="49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1C909ED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732AB25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14</w:t>
            </w:r>
          </w:p>
        </w:tc>
        <w:tc>
          <w:tcPr>
            <w:tcW w:w="5315" w:type="dxa"/>
            <w:tcBorders>
              <w:top w:val="nil"/>
              <w:left w:val="nil"/>
              <w:bottom w:val="single" w:sz="4" w:space="0" w:color="auto"/>
              <w:right w:val="single" w:sz="4" w:space="0" w:color="auto"/>
            </w:tcBorders>
            <w:shd w:val="clear" w:color="auto" w:fill="auto"/>
            <w:hideMark/>
          </w:tcPr>
          <w:p w14:paraId="48078BD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(quality of wellbeing or quality of </w:t>
            </w:r>
            <w:proofErr w:type="spellStart"/>
            <w:r w:rsidRPr="00E201C1">
              <w:rPr>
                <w:rFonts w:ascii="Helvetica" w:eastAsia="Times New Roman" w:hAnsi="Helvetica" w:cs="Helvetica"/>
                <w:color w:val="000000"/>
                <w:sz w:val="16"/>
                <w:szCs w:val="16"/>
              </w:rPr>
              <w:t>well being</w:t>
            </w:r>
            <w:proofErr w:type="spellEnd"/>
            <w:r w:rsidRPr="00E201C1">
              <w:rPr>
                <w:rFonts w:ascii="Helvetica" w:eastAsia="Times New Roman" w:hAnsi="Helvetica" w:cs="Helvetica"/>
                <w:color w:val="000000"/>
                <w:sz w:val="16"/>
                <w:szCs w:val="16"/>
              </w:rPr>
              <w:t xml:space="preserve"> or index of wellbeing or index of </w:t>
            </w:r>
            <w:proofErr w:type="spellStart"/>
            <w:r w:rsidRPr="00E201C1">
              <w:rPr>
                <w:rFonts w:ascii="Helvetica" w:eastAsia="Times New Roman" w:hAnsi="Helvetica" w:cs="Helvetica"/>
                <w:color w:val="000000"/>
                <w:sz w:val="16"/>
                <w:szCs w:val="16"/>
              </w:rPr>
              <w:t>well being</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qwb</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648C9CC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577</w:t>
            </w:r>
          </w:p>
        </w:tc>
      </w:tr>
      <w:tr w:rsidR="00E201C1" w:rsidRPr="00E201C1" w14:paraId="2638FB51"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7D385F9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76B8A05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w:t>
            </w:r>
          </w:p>
        </w:tc>
        <w:tc>
          <w:tcPr>
            <w:tcW w:w="5315" w:type="dxa"/>
            <w:tcBorders>
              <w:top w:val="nil"/>
              <w:left w:val="nil"/>
              <w:bottom w:val="single" w:sz="4" w:space="0" w:color="auto"/>
              <w:right w:val="single" w:sz="4" w:space="0" w:color="auto"/>
            </w:tcBorders>
            <w:shd w:val="clear" w:color="auto" w:fill="auto"/>
            <w:hideMark/>
          </w:tcPr>
          <w:p w14:paraId="23ECFA1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(utility or utilities)</w:t>
            </w:r>
          </w:p>
        </w:tc>
        <w:tc>
          <w:tcPr>
            <w:tcW w:w="1350" w:type="dxa"/>
            <w:tcBorders>
              <w:top w:val="nil"/>
              <w:left w:val="nil"/>
              <w:bottom w:val="single" w:sz="4" w:space="0" w:color="auto"/>
              <w:right w:val="single" w:sz="4" w:space="0" w:color="auto"/>
            </w:tcBorders>
            <w:shd w:val="clear" w:color="auto" w:fill="auto"/>
            <w:vAlign w:val="center"/>
            <w:hideMark/>
          </w:tcPr>
          <w:p w14:paraId="5543D46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204,450</w:t>
            </w:r>
          </w:p>
        </w:tc>
      </w:tr>
      <w:tr w:rsidR="00E201C1" w:rsidRPr="00E201C1" w14:paraId="55052127"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730E223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0043CFB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16</w:t>
            </w:r>
          </w:p>
        </w:tc>
        <w:tc>
          <w:tcPr>
            <w:tcW w:w="5315" w:type="dxa"/>
            <w:tcBorders>
              <w:top w:val="nil"/>
              <w:left w:val="nil"/>
              <w:bottom w:val="single" w:sz="4" w:space="0" w:color="auto"/>
              <w:right w:val="single" w:sz="4" w:space="0" w:color="auto"/>
            </w:tcBorders>
            <w:shd w:val="clear" w:color="auto" w:fill="auto"/>
            <w:hideMark/>
          </w:tcPr>
          <w:p w14:paraId="448414E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(disutility or disutilities)</w:t>
            </w:r>
          </w:p>
        </w:tc>
        <w:tc>
          <w:tcPr>
            <w:tcW w:w="1350" w:type="dxa"/>
            <w:tcBorders>
              <w:top w:val="nil"/>
              <w:left w:val="nil"/>
              <w:bottom w:val="single" w:sz="4" w:space="0" w:color="auto"/>
              <w:right w:val="single" w:sz="4" w:space="0" w:color="auto"/>
            </w:tcBorders>
            <w:shd w:val="clear" w:color="auto" w:fill="auto"/>
            <w:vAlign w:val="center"/>
            <w:hideMark/>
          </w:tcPr>
          <w:p w14:paraId="1A233DC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460</w:t>
            </w:r>
          </w:p>
        </w:tc>
      </w:tr>
      <w:tr w:rsidR="00E201C1" w:rsidRPr="00E201C1" w14:paraId="0BE37837" w14:textId="77777777" w:rsidTr="00F52809">
        <w:trPr>
          <w:trHeight w:val="82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40D5C1A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6373713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w:t>
            </w:r>
          </w:p>
        </w:tc>
        <w:tc>
          <w:tcPr>
            <w:tcW w:w="5315" w:type="dxa"/>
            <w:tcBorders>
              <w:top w:val="nil"/>
              <w:left w:val="nil"/>
              <w:bottom w:val="single" w:sz="4" w:space="0" w:color="auto"/>
              <w:right w:val="single" w:sz="4" w:space="0" w:color="auto"/>
            </w:tcBorders>
            <w:shd w:val="clear" w:color="auto" w:fill="auto"/>
            <w:hideMark/>
          </w:tcPr>
          <w:p w14:paraId="5ECA6E3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(time trade off or time tradeoff or time trade-off or visual analog scale or visual analogue scale or standard gamble or discrete choice experiment).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16F3392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52,869</w:t>
            </w:r>
          </w:p>
        </w:tc>
      </w:tr>
      <w:tr w:rsidR="00E201C1" w:rsidRPr="00E201C1" w14:paraId="4FBDDB07"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3087859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5A1BA5E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w:t>
            </w:r>
          </w:p>
        </w:tc>
        <w:tc>
          <w:tcPr>
            <w:tcW w:w="5315" w:type="dxa"/>
            <w:tcBorders>
              <w:top w:val="nil"/>
              <w:left w:val="nil"/>
              <w:bottom w:val="single" w:sz="4" w:space="0" w:color="auto"/>
              <w:right w:val="single" w:sz="4" w:space="0" w:color="auto"/>
            </w:tcBorders>
            <w:shd w:val="clear" w:color="auto" w:fill="auto"/>
            <w:hideMark/>
          </w:tcPr>
          <w:p w14:paraId="71B8586B" w14:textId="77777777" w:rsidR="00E201C1" w:rsidRPr="00E201C1" w:rsidRDefault="00E201C1" w:rsidP="00E201C1">
            <w:pPr>
              <w:spacing w:after="0"/>
              <w:rPr>
                <w:rFonts w:ascii="Helvetica" w:eastAsia="Times New Roman" w:hAnsi="Helvetica" w:cs="Helvetica"/>
                <w:color w:val="000000"/>
                <w:sz w:val="16"/>
                <w:szCs w:val="16"/>
                <w:lang w:val="fr-FR"/>
              </w:rPr>
            </w:pPr>
            <w:r w:rsidRPr="00E201C1">
              <w:rPr>
                <w:rFonts w:ascii="Helvetica" w:eastAsia="Times New Roman" w:hAnsi="Helvetica" w:cs="Helvetica"/>
                <w:color w:val="000000"/>
                <w:sz w:val="16"/>
                <w:szCs w:val="16"/>
                <w:lang w:val="fr-FR"/>
              </w:rPr>
              <w:t>(</w:t>
            </w:r>
            <w:proofErr w:type="gramStart"/>
            <w:r w:rsidRPr="00E201C1">
              <w:rPr>
                <w:rFonts w:ascii="Helvetica" w:eastAsia="Times New Roman" w:hAnsi="Helvetica" w:cs="Helvetica"/>
                <w:color w:val="000000"/>
                <w:sz w:val="16"/>
                <w:szCs w:val="16"/>
                <w:lang w:val="fr-FR"/>
              </w:rPr>
              <w:t>hui</w:t>
            </w:r>
            <w:proofErr w:type="gramEnd"/>
            <w:r w:rsidRPr="00E201C1">
              <w:rPr>
                <w:rFonts w:ascii="Helvetica" w:eastAsia="Times New Roman" w:hAnsi="Helvetica" w:cs="Helvetica"/>
                <w:color w:val="000000"/>
                <w:sz w:val="16"/>
                <w:szCs w:val="16"/>
                <w:lang w:val="fr-FR"/>
              </w:rPr>
              <w:t xml:space="preserve"> or hui1 or hui2 or hui3).</w:t>
            </w:r>
            <w:proofErr w:type="spellStart"/>
            <w:r w:rsidRPr="00E201C1">
              <w:rPr>
                <w:rFonts w:ascii="Helvetica" w:eastAsia="Times New Roman" w:hAnsi="Helvetica" w:cs="Helvetica"/>
                <w:color w:val="000000"/>
                <w:sz w:val="16"/>
                <w:szCs w:val="16"/>
                <w:lang w:val="fr-FR"/>
              </w:rPr>
              <w:t>mp</w:t>
            </w:r>
            <w:proofErr w:type="spellEnd"/>
            <w:r w:rsidRPr="00E201C1">
              <w:rPr>
                <w:rFonts w:ascii="Helvetica" w:eastAsia="Times New Roman" w:hAnsi="Helvetica" w:cs="Helvetica"/>
                <w:color w:val="000000"/>
                <w:sz w:val="16"/>
                <w:szCs w:val="16"/>
                <w:lang w:val="fr-FR"/>
              </w:rPr>
              <w:t>.</w:t>
            </w:r>
          </w:p>
        </w:tc>
        <w:tc>
          <w:tcPr>
            <w:tcW w:w="1350" w:type="dxa"/>
            <w:tcBorders>
              <w:top w:val="nil"/>
              <w:left w:val="nil"/>
              <w:bottom w:val="single" w:sz="4" w:space="0" w:color="auto"/>
              <w:right w:val="single" w:sz="4" w:space="0" w:color="auto"/>
            </w:tcBorders>
            <w:shd w:val="clear" w:color="auto" w:fill="auto"/>
            <w:vAlign w:val="center"/>
            <w:hideMark/>
          </w:tcPr>
          <w:p w14:paraId="4825085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1,519</w:t>
            </w:r>
          </w:p>
        </w:tc>
      </w:tr>
      <w:tr w:rsidR="00E201C1" w:rsidRPr="00E201C1" w14:paraId="1E0B6216"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41888B3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2E507CA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19</w:t>
            </w:r>
          </w:p>
        </w:tc>
        <w:tc>
          <w:tcPr>
            <w:tcW w:w="5315" w:type="dxa"/>
            <w:tcBorders>
              <w:top w:val="nil"/>
              <w:left w:val="nil"/>
              <w:bottom w:val="single" w:sz="4" w:space="0" w:color="auto"/>
              <w:right w:val="single" w:sz="4" w:space="0" w:color="auto"/>
            </w:tcBorders>
            <w:shd w:val="clear" w:color="auto" w:fill="auto"/>
            <w:hideMark/>
          </w:tcPr>
          <w:p w14:paraId="60CA6F0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euroqol</w:t>
            </w:r>
            <w:proofErr w:type="spellEnd"/>
            <w:r w:rsidRPr="00E201C1">
              <w:rPr>
                <w:rFonts w:ascii="Helvetica" w:eastAsia="Times New Roman" w:hAnsi="Helvetica" w:cs="Helvetica"/>
                <w:color w:val="000000"/>
                <w:sz w:val="16"/>
                <w:szCs w:val="16"/>
              </w:rPr>
              <w:t xml:space="preserve"> or euro </w:t>
            </w:r>
            <w:proofErr w:type="spellStart"/>
            <w:r w:rsidRPr="00E201C1">
              <w:rPr>
                <w:rFonts w:ascii="Helvetica" w:eastAsia="Times New Roman" w:hAnsi="Helvetica" w:cs="Helvetica"/>
                <w:color w:val="000000"/>
                <w:sz w:val="16"/>
                <w:szCs w:val="16"/>
              </w:rPr>
              <w:t>qol</w:t>
            </w:r>
            <w:proofErr w:type="spellEnd"/>
            <w:r w:rsidRPr="00E201C1">
              <w:rPr>
                <w:rFonts w:ascii="Helvetica" w:eastAsia="Times New Roman" w:hAnsi="Helvetica" w:cs="Helvetica"/>
                <w:color w:val="000000"/>
                <w:sz w:val="16"/>
                <w:szCs w:val="16"/>
              </w:rPr>
              <w:t xml:space="preserve"> or eq or </w:t>
            </w:r>
            <w:proofErr w:type="spellStart"/>
            <w:r w:rsidRPr="00E201C1">
              <w:rPr>
                <w:rFonts w:ascii="Helvetica" w:eastAsia="Times New Roman" w:hAnsi="Helvetica" w:cs="Helvetica"/>
                <w:color w:val="000000"/>
                <w:sz w:val="16"/>
                <w:szCs w:val="16"/>
              </w:rPr>
              <w:t>euroqual</w:t>
            </w:r>
            <w:proofErr w:type="spellEnd"/>
            <w:r w:rsidRPr="00E201C1">
              <w:rPr>
                <w:rFonts w:ascii="Helvetica" w:eastAsia="Times New Roman" w:hAnsi="Helvetica" w:cs="Helvetica"/>
                <w:color w:val="000000"/>
                <w:sz w:val="16"/>
                <w:szCs w:val="16"/>
              </w:rPr>
              <w:t xml:space="preserve"> or euro qual or eq5d or eq 5d or eq-5d or eq-5* or eq5*).</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5111418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15,755</w:t>
            </w:r>
          </w:p>
        </w:tc>
      </w:tr>
      <w:tr w:rsidR="00E201C1" w:rsidRPr="00E201C1" w14:paraId="5D0423BE" w14:textId="77777777" w:rsidTr="00F52809">
        <w:trPr>
          <w:trHeight w:val="79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35BEA682"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6E068BC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20</w:t>
            </w:r>
          </w:p>
        </w:tc>
        <w:tc>
          <w:tcPr>
            <w:tcW w:w="5315" w:type="dxa"/>
            <w:tcBorders>
              <w:top w:val="nil"/>
              <w:left w:val="nil"/>
              <w:bottom w:val="single" w:sz="4" w:space="0" w:color="auto"/>
              <w:right w:val="single" w:sz="4" w:space="0" w:color="auto"/>
            </w:tcBorders>
            <w:shd w:val="clear" w:color="auto" w:fill="auto"/>
            <w:hideMark/>
          </w:tcPr>
          <w:p w14:paraId="0C2C9D1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(sf36 or sf 36 or short form 36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36 or sf </w:t>
            </w:r>
            <w:proofErr w:type="spellStart"/>
            <w:r w:rsidRPr="00E201C1">
              <w:rPr>
                <w:rFonts w:ascii="Helvetica" w:eastAsia="Times New Roman" w:hAnsi="Helvetica" w:cs="Helvetica"/>
                <w:color w:val="000000"/>
                <w:sz w:val="16"/>
                <w:szCs w:val="16"/>
              </w:rPr>
              <w:t>thirtysix</w:t>
            </w:r>
            <w:proofErr w:type="spellEnd"/>
            <w:r w:rsidRPr="00E201C1">
              <w:rPr>
                <w:rFonts w:ascii="Helvetica" w:eastAsia="Times New Roman" w:hAnsi="Helvetica" w:cs="Helvetica"/>
                <w:color w:val="000000"/>
                <w:sz w:val="16"/>
                <w:szCs w:val="16"/>
              </w:rPr>
              <w:t xml:space="preserve"> or sf thirty six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thirtysix</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thirty six or short form thirty six or short form </w:t>
            </w:r>
            <w:proofErr w:type="spellStart"/>
            <w:r w:rsidRPr="00E201C1">
              <w:rPr>
                <w:rFonts w:ascii="Helvetica" w:eastAsia="Times New Roman" w:hAnsi="Helvetica" w:cs="Helvetica"/>
                <w:color w:val="000000"/>
                <w:sz w:val="16"/>
                <w:szCs w:val="16"/>
              </w:rPr>
              <w:t>thirtysix</w:t>
            </w:r>
            <w:proofErr w:type="spellEnd"/>
            <w:r w:rsidRPr="00E201C1">
              <w:rPr>
                <w:rFonts w:ascii="Helvetica" w:eastAsia="Times New Roman" w:hAnsi="Helvetica" w:cs="Helvetica"/>
                <w:color w:val="000000"/>
                <w:sz w:val="16"/>
                <w:szCs w:val="16"/>
              </w:rPr>
              <w:t xml:space="preserve"> or short form thirty six).</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26927E4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25,536</w:t>
            </w:r>
          </w:p>
        </w:tc>
      </w:tr>
      <w:tr w:rsidR="00E201C1" w:rsidRPr="00E201C1" w14:paraId="5F62B771"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02DC0CB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4EE0700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21</w:t>
            </w:r>
          </w:p>
        </w:tc>
        <w:tc>
          <w:tcPr>
            <w:tcW w:w="5315" w:type="dxa"/>
            <w:tcBorders>
              <w:top w:val="nil"/>
              <w:left w:val="nil"/>
              <w:bottom w:val="single" w:sz="4" w:space="0" w:color="auto"/>
              <w:right w:val="single" w:sz="4" w:space="0" w:color="auto"/>
            </w:tcBorders>
            <w:shd w:val="clear" w:color="auto" w:fill="auto"/>
            <w:hideMark/>
          </w:tcPr>
          <w:p w14:paraId="13372C3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(sf6 or sf 6 or SF 6D or short form 6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6 or sf six or </w:t>
            </w:r>
            <w:proofErr w:type="spellStart"/>
            <w:r w:rsidRPr="00E201C1">
              <w:rPr>
                <w:rFonts w:ascii="Helvetica" w:eastAsia="Times New Roman" w:hAnsi="Helvetica" w:cs="Helvetica"/>
                <w:color w:val="000000"/>
                <w:sz w:val="16"/>
                <w:szCs w:val="16"/>
              </w:rPr>
              <w:t>sfsix</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six or short form six).</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46A913A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2,812</w:t>
            </w:r>
          </w:p>
        </w:tc>
      </w:tr>
      <w:tr w:rsidR="00E201C1" w:rsidRPr="00E201C1" w14:paraId="2D2C2712"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69244D7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30BD42F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22</w:t>
            </w:r>
          </w:p>
        </w:tc>
        <w:tc>
          <w:tcPr>
            <w:tcW w:w="5315" w:type="dxa"/>
            <w:tcBorders>
              <w:top w:val="nil"/>
              <w:left w:val="nil"/>
              <w:bottom w:val="single" w:sz="4" w:space="0" w:color="auto"/>
              <w:right w:val="single" w:sz="4" w:space="0" w:color="auto"/>
            </w:tcBorders>
            <w:shd w:val="clear" w:color="auto" w:fill="auto"/>
            <w:hideMark/>
          </w:tcPr>
          <w:p w14:paraId="67BE20E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(sf12 or sf 12 or short form 12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12 or sf twelve or </w:t>
            </w:r>
            <w:proofErr w:type="spellStart"/>
            <w:r w:rsidRPr="00E201C1">
              <w:rPr>
                <w:rFonts w:ascii="Helvetica" w:eastAsia="Times New Roman" w:hAnsi="Helvetica" w:cs="Helvetica"/>
                <w:color w:val="000000"/>
                <w:sz w:val="16"/>
                <w:szCs w:val="16"/>
              </w:rPr>
              <w:t>sftwelve</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twelve or short form twelve).</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0400C90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5,786</w:t>
            </w:r>
          </w:p>
        </w:tc>
      </w:tr>
      <w:tr w:rsidR="00E201C1" w:rsidRPr="00E201C1" w14:paraId="14D517DC"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11E3B31C"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675AFD4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23</w:t>
            </w:r>
          </w:p>
        </w:tc>
        <w:tc>
          <w:tcPr>
            <w:tcW w:w="5315" w:type="dxa"/>
            <w:tcBorders>
              <w:top w:val="nil"/>
              <w:left w:val="nil"/>
              <w:bottom w:val="single" w:sz="4" w:space="0" w:color="auto"/>
              <w:right w:val="single" w:sz="4" w:space="0" w:color="auto"/>
            </w:tcBorders>
            <w:shd w:val="clear" w:color="auto" w:fill="auto"/>
            <w:hideMark/>
          </w:tcPr>
          <w:p w14:paraId="28B3914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(sf16 or sf 16 or short form 16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16 or sf sixteen or </w:t>
            </w:r>
            <w:proofErr w:type="spellStart"/>
            <w:r w:rsidRPr="00E201C1">
              <w:rPr>
                <w:rFonts w:ascii="Helvetica" w:eastAsia="Times New Roman" w:hAnsi="Helvetica" w:cs="Helvetica"/>
                <w:color w:val="000000"/>
                <w:sz w:val="16"/>
                <w:szCs w:val="16"/>
              </w:rPr>
              <w:t>sfsixteen</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sixteen or short form sixteen).</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0BD8BCF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34</w:t>
            </w:r>
          </w:p>
        </w:tc>
      </w:tr>
      <w:tr w:rsidR="00E201C1" w:rsidRPr="00E201C1" w14:paraId="262AEFF1"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4E011023"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19D4F7E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24</w:t>
            </w:r>
          </w:p>
        </w:tc>
        <w:tc>
          <w:tcPr>
            <w:tcW w:w="5315" w:type="dxa"/>
            <w:tcBorders>
              <w:top w:val="nil"/>
              <w:left w:val="nil"/>
              <w:bottom w:val="single" w:sz="4" w:space="0" w:color="auto"/>
              <w:right w:val="single" w:sz="4" w:space="0" w:color="auto"/>
            </w:tcBorders>
            <w:shd w:val="clear" w:color="auto" w:fill="auto"/>
            <w:hideMark/>
          </w:tcPr>
          <w:p w14:paraId="1A37A6C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(sf20 or sf 20 or short form 20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20 or sf twenty or </w:t>
            </w:r>
            <w:proofErr w:type="spellStart"/>
            <w:r w:rsidRPr="00E201C1">
              <w:rPr>
                <w:rFonts w:ascii="Helvetica" w:eastAsia="Times New Roman" w:hAnsi="Helvetica" w:cs="Helvetica"/>
                <w:color w:val="000000"/>
                <w:sz w:val="16"/>
                <w:szCs w:val="16"/>
              </w:rPr>
              <w:t>sftwenty</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twenty or short form twenty).</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6404C5F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403</w:t>
            </w:r>
          </w:p>
        </w:tc>
      </w:tr>
      <w:tr w:rsidR="00E201C1" w:rsidRPr="00E201C1" w14:paraId="5EEADA48"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5843C34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3AA71C4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25</w:t>
            </w:r>
          </w:p>
        </w:tc>
        <w:tc>
          <w:tcPr>
            <w:tcW w:w="5315" w:type="dxa"/>
            <w:tcBorders>
              <w:top w:val="nil"/>
              <w:left w:val="nil"/>
              <w:bottom w:val="single" w:sz="4" w:space="0" w:color="auto"/>
              <w:right w:val="single" w:sz="4" w:space="0" w:color="auto"/>
            </w:tcBorders>
            <w:shd w:val="clear" w:color="auto" w:fill="auto"/>
            <w:hideMark/>
          </w:tcPr>
          <w:p w14:paraId="37F4FDC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(FACT-G or FACT-Hep or </w:t>
            </w:r>
            <w:proofErr w:type="spellStart"/>
            <w:r w:rsidRPr="00E201C1">
              <w:rPr>
                <w:rFonts w:ascii="Helvetica" w:eastAsia="Times New Roman" w:hAnsi="Helvetica" w:cs="Helvetica"/>
                <w:color w:val="000000"/>
                <w:sz w:val="16"/>
                <w:szCs w:val="16"/>
              </w:rPr>
              <w:t>eortc</w:t>
            </w:r>
            <w:proofErr w:type="spellEnd"/>
            <w:r w:rsidRPr="00E201C1">
              <w:rPr>
                <w:rFonts w:ascii="Helvetica" w:eastAsia="Times New Roman" w:hAnsi="Helvetica" w:cs="Helvetica"/>
                <w:color w:val="000000"/>
                <w:sz w:val="16"/>
                <w:szCs w:val="16"/>
              </w:rPr>
              <w:t xml:space="preserve"> or EORTC QLQ-C-30).</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4CB88C4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8,720</w:t>
            </w:r>
          </w:p>
        </w:tc>
      </w:tr>
      <w:tr w:rsidR="00E201C1" w:rsidRPr="00E201C1" w14:paraId="56AB7A1F"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72C4EF7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0823BD5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26</w:t>
            </w:r>
          </w:p>
        </w:tc>
        <w:tc>
          <w:tcPr>
            <w:tcW w:w="5315" w:type="dxa"/>
            <w:tcBorders>
              <w:top w:val="nil"/>
              <w:left w:val="nil"/>
              <w:bottom w:val="single" w:sz="4" w:space="0" w:color="auto"/>
              <w:right w:val="single" w:sz="4" w:space="0" w:color="auto"/>
            </w:tcBorders>
            <w:shd w:val="clear" w:color="auto" w:fill="auto"/>
            <w:hideMark/>
          </w:tcPr>
          <w:p w14:paraId="5E23781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(functional assessment of cancer therapy).</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11C1E64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2,167</w:t>
            </w:r>
          </w:p>
        </w:tc>
      </w:tr>
      <w:tr w:rsidR="00E201C1" w:rsidRPr="00E201C1" w14:paraId="458A25AC"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0B78D2AE"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3537016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27</w:t>
            </w:r>
          </w:p>
        </w:tc>
        <w:tc>
          <w:tcPr>
            <w:tcW w:w="5315" w:type="dxa"/>
            <w:tcBorders>
              <w:top w:val="nil"/>
              <w:left w:val="nil"/>
              <w:bottom w:val="single" w:sz="4" w:space="0" w:color="auto"/>
              <w:right w:val="single" w:sz="4" w:space="0" w:color="auto"/>
            </w:tcBorders>
            <w:shd w:val="clear" w:color="auto" w:fill="auto"/>
            <w:hideMark/>
          </w:tcPr>
          <w:p w14:paraId="1A3D9BF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(functional living index cancer).</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4896355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112</w:t>
            </w:r>
          </w:p>
        </w:tc>
      </w:tr>
      <w:tr w:rsidR="00E201C1" w:rsidRPr="00E201C1" w14:paraId="0EE9A45C"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5FD41F1C"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67BA570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28</w:t>
            </w:r>
          </w:p>
        </w:tc>
        <w:tc>
          <w:tcPr>
            <w:tcW w:w="5315" w:type="dxa"/>
            <w:tcBorders>
              <w:top w:val="nil"/>
              <w:left w:val="nil"/>
              <w:bottom w:val="single" w:sz="4" w:space="0" w:color="auto"/>
              <w:right w:val="single" w:sz="4" w:space="0" w:color="auto"/>
            </w:tcBorders>
            <w:shd w:val="clear" w:color="auto" w:fill="auto"/>
            <w:hideMark/>
          </w:tcPr>
          <w:p w14:paraId="72A989E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or/12-27</w:t>
            </w:r>
          </w:p>
        </w:tc>
        <w:tc>
          <w:tcPr>
            <w:tcW w:w="1350" w:type="dxa"/>
            <w:tcBorders>
              <w:top w:val="nil"/>
              <w:left w:val="nil"/>
              <w:bottom w:val="single" w:sz="4" w:space="0" w:color="auto"/>
              <w:right w:val="single" w:sz="4" w:space="0" w:color="auto"/>
            </w:tcBorders>
            <w:shd w:val="clear" w:color="auto" w:fill="auto"/>
            <w:vAlign w:val="center"/>
            <w:hideMark/>
          </w:tcPr>
          <w:p w14:paraId="6D1D0F8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991,897</w:t>
            </w:r>
          </w:p>
        </w:tc>
      </w:tr>
      <w:tr w:rsidR="00E201C1" w:rsidRPr="00E201C1" w14:paraId="6763C0FE"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345309B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Combined Strategy</w:t>
            </w:r>
          </w:p>
        </w:tc>
        <w:tc>
          <w:tcPr>
            <w:tcW w:w="439" w:type="dxa"/>
            <w:tcBorders>
              <w:top w:val="nil"/>
              <w:left w:val="nil"/>
              <w:bottom w:val="single" w:sz="4" w:space="0" w:color="auto"/>
              <w:right w:val="single" w:sz="4" w:space="0" w:color="auto"/>
            </w:tcBorders>
            <w:shd w:val="clear" w:color="auto" w:fill="auto"/>
            <w:vAlign w:val="center"/>
            <w:hideMark/>
          </w:tcPr>
          <w:p w14:paraId="70A825A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29</w:t>
            </w:r>
          </w:p>
        </w:tc>
        <w:tc>
          <w:tcPr>
            <w:tcW w:w="5315" w:type="dxa"/>
            <w:tcBorders>
              <w:top w:val="nil"/>
              <w:left w:val="nil"/>
              <w:bottom w:val="single" w:sz="4" w:space="0" w:color="auto"/>
              <w:right w:val="single" w:sz="4" w:space="0" w:color="auto"/>
            </w:tcBorders>
            <w:shd w:val="clear" w:color="auto" w:fill="auto"/>
            <w:hideMark/>
          </w:tcPr>
          <w:p w14:paraId="7DB8E9F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11 and 28</w:t>
            </w:r>
          </w:p>
        </w:tc>
        <w:tc>
          <w:tcPr>
            <w:tcW w:w="1350" w:type="dxa"/>
            <w:tcBorders>
              <w:top w:val="nil"/>
              <w:left w:val="nil"/>
              <w:bottom w:val="single" w:sz="4" w:space="0" w:color="auto"/>
              <w:right w:val="single" w:sz="4" w:space="0" w:color="auto"/>
            </w:tcBorders>
            <w:shd w:val="clear" w:color="auto" w:fill="auto"/>
            <w:vAlign w:val="center"/>
            <w:hideMark/>
          </w:tcPr>
          <w:p w14:paraId="39F42CB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1,057</w:t>
            </w:r>
          </w:p>
        </w:tc>
      </w:tr>
      <w:tr w:rsidR="00E201C1" w:rsidRPr="00E201C1" w14:paraId="686CE471"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78EFB4A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lastRenderedPageBreak/>
              <w:t>Limits, animal studies</w:t>
            </w:r>
          </w:p>
        </w:tc>
        <w:tc>
          <w:tcPr>
            <w:tcW w:w="439" w:type="dxa"/>
            <w:tcBorders>
              <w:top w:val="nil"/>
              <w:left w:val="nil"/>
              <w:bottom w:val="single" w:sz="4" w:space="0" w:color="auto"/>
              <w:right w:val="single" w:sz="4" w:space="0" w:color="auto"/>
            </w:tcBorders>
            <w:shd w:val="clear" w:color="auto" w:fill="auto"/>
            <w:vAlign w:val="center"/>
            <w:hideMark/>
          </w:tcPr>
          <w:p w14:paraId="1EF339F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30</w:t>
            </w:r>
          </w:p>
        </w:tc>
        <w:tc>
          <w:tcPr>
            <w:tcW w:w="5315" w:type="dxa"/>
            <w:tcBorders>
              <w:top w:val="nil"/>
              <w:left w:val="nil"/>
              <w:bottom w:val="single" w:sz="4" w:space="0" w:color="auto"/>
              <w:right w:val="single" w:sz="4" w:space="0" w:color="auto"/>
            </w:tcBorders>
            <w:shd w:val="clear" w:color="auto" w:fill="auto"/>
            <w:hideMark/>
          </w:tcPr>
          <w:p w14:paraId="7403D94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limit 29 to animal</w:t>
            </w:r>
          </w:p>
        </w:tc>
        <w:tc>
          <w:tcPr>
            <w:tcW w:w="1350" w:type="dxa"/>
            <w:tcBorders>
              <w:top w:val="nil"/>
              <w:left w:val="nil"/>
              <w:bottom w:val="single" w:sz="4" w:space="0" w:color="auto"/>
              <w:right w:val="single" w:sz="4" w:space="0" w:color="auto"/>
            </w:tcBorders>
            <w:shd w:val="clear" w:color="auto" w:fill="auto"/>
            <w:vAlign w:val="center"/>
            <w:hideMark/>
          </w:tcPr>
          <w:p w14:paraId="52B442A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25</w:t>
            </w:r>
          </w:p>
        </w:tc>
      </w:tr>
      <w:tr w:rsidR="00E201C1" w:rsidRPr="00E201C1" w14:paraId="7E106E9A" w14:textId="77777777" w:rsidTr="00F52809">
        <w:trPr>
          <w:trHeight w:val="255"/>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3484A79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Limits, conference proceedings</w:t>
            </w:r>
          </w:p>
        </w:tc>
        <w:tc>
          <w:tcPr>
            <w:tcW w:w="439" w:type="dxa"/>
            <w:tcBorders>
              <w:top w:val="nil"/>
              <w:left w:val="nil"/>
              <w:bottom w:val="single" w:sz="4" w:space="0" w:color="auto"/>
              <w:right w:val="single" w:sz="4" w:space="0" w:color="auto"/>
            </w:tcBorders>
            <w:shd w:val="clear" w:color="auto" w:fill="auto"/>
            <w:vAlign w:val="center"/>
            <w:hideMark/>
          </w:tcPr>
          <w:p w14:paraId="601EB60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31</w:t>
            </w:r>
          </w:p>
        </w:tc>
        <w:tc>
          <w:tcPr>
            <w:tcW w:w="5315" w:type="dxa"/>
            <w:tcBorders>
              <w:top w:val="nil"/>
              <w:left w:val="nil"/>
              <w:bottom w:val="single" w:sz="4" w:space="0" w:color="auto"/>
              <w:right w:val="single" w:sz="4" w:space="0" w:color="auto"/>
            </w:tcBorders>
            <w:shd w:val="clear" w:color="auto" w:fill="auto"/>
            <w:vAlign w:val="bottom"/>
            <w:hideMark/>
          </w:tcPr>
          <w:p w14:paraId="1539364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limit 29 to (clinical conference or congress or consensus development conference or consensus development conference, </w:t>
            </w:r>
            <w:proofErr w:type="spellStart"/>
            <w:r w:rsidRPr="00E201C1">
              <w:rPr>
                <w:rFonts w:ascii="Helvetica" w:hAnsi="Helvetica" w:cs="Helvetica"/>
                <w:color w:val="000000"/>
                <w:sz w:val="16"/>
                <w:szCs w:val="16"/>
              </w:rPr>
              <w:t>nih</w:t>
            </w:r>
            <w:proofErr w:type="spellEnd"/>
            <w:r w:rsidRPr="00E201C1">
              <w:rPr>
                <w:rFonts w:ascii="Helvetica" w:hAnsi="Helvetica" w:cs="Helvetica"/>
                <w:color w:val="00000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4EE3390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w:t>
            </w:r>
          </w:p>
        </w:tc>
      </w:tr>
      <w:tr w:rsidR="00E201C1" w:rsidRPr="00E201C1" w14:paraId="47E5D844" w14:textId="77777777" w:rsidTr="00F52809">
        <w:trPr>
          <w:trHeight w:val="255"/>
        </w:trPr>
        <w:tc>
          <w:tcPr>
            <w:tcW w:w="2436" w:type="dxa"/>
            <w:tcBorders>
              <w:top w:val="nil"/>
              <w:left w:val="single" w:sz="4" w:space="0" w:color="auto"/>
              <w:bottom w:val="single" w:sz="4" w:space="0" w:color="auto"/>
              <w:right w:val="single" w:sz="4" w:space="0" w:color="auto"/>
            </w:tcBorders>
            <w:shd w:val="clear" w:color="000000" w:fill="F2F2F2"/>
            <w:vAlign w:val="center"/>
            <w:hideMark/>
          </w:tcPr>
          <w:p w14:paraId="577003B4"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Final Strategy</w:t>
            </w:r>
          </w:p>
        </w:tc>
        <w:tc>
          <w:tcPr>
            <w:tcW w:w="439" w:type="dxa"/>
            <w:tcBorders>
              <w:top w:val="nil"/>
              <w:left w:val="nil"/>
              <w:bottom w:val="single" w:sz="4" w:space="0" w:color="auto"/>
              <w:right w:val="single" w:sz="4" w:space="0" w:color="auto"/>
            </w:tcBorders>
            <w:shd w:val="clear" w:color="000000" w:fill="F2F2F2"/>
            <w:vAlign w:val="center"/>
            <w:hideMark/>
          </w:tcPr>
          <w:p w14:paraId="7F4AF0AC"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hAnsi="Helvetica" w:cs="Helvetica"/>
                <w:b/>
                <w:bCs/>
                <w:i/>
                <w:iCs/>
                <w:color w:val="000000"/>
                <w:sz w:val="16"/>
                <w:szCs w:val="16"/>
              </w:rPr>
              <w:t>32</w:t>
            </w:r>
          </w:p>
        </w:tc>
        <w:tc>
          <w:tcPr>
            <w:tcW w:w="5315" w:type="dxa"/>
            <w:tcBorders>
              <w:top w:val="nil"/>
              <w:left w:val="nil"/>
              <w:bottom w:val="single" w:sz="4" w:space="0" w:color="auto"/>
              <w:right w:val="single" w:sz="4" w:space="0" w:color="auto"/>
            </w:tcBorders>
            <w:shd w:val="clear" w:color="000000" w:fill="F2F2F2"/>
            <w:hideMark/>
          </w:tcPr>
          <w:p w14:paraId="78FFDFFB"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hAnsi="Helvetica" w:cs="Helvetica"/>
                <w:b/>
                <w:bCs/>
                <w:i/>
                <w:iCs/>
                <w:color w:val="000000"/>
                <w:sz w:val="16"/>
                <w:szCs w:val="16"/>
              </w:rPr>
              <w:t>29 not (30 or 31)</w:t>
            </w:r>
          </w:p>
        </w:tc>
        <w:tc>
          <w:tcPr>
            <w:tcW w:w="1350" w:type="dxa"/>
            <w:tcBorders>
              <w:top w:val="nil"/>
              <w:left w:val="nil"/>
              <w:bottom w:val="single" w:sz="4" w:space="0" w:color="auto"/>
              <w:right w:val="single" w:sz="4" w:space="0" w:color="auto"/>
            </w:tcBorders>
            <w:shd w:val="clear" w:color="000000" w:fill="F2F2F2"/>
            <w:vAlign w:val="center"/>
            <w:hideMark/>
          </w:tcPr>
          <w:p w14:paraId="0B4096CC"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hAnsi="Helvetica" w:cs="Helvetica"/>
                <w:b/>
                <w:bCs/>
                <w:i/>
                <w:iCs/>
                <w:color w:val="000000"/>
                <w:sz w:val="16"/>
                <w:szCs w:val="16"/>
              </w:rPr>
              <w:t>1,027</w:t>
            </w:r>
          </w:p>
        </w:tc>
      </w:tr>
    </w:tbl>
    <w:p w14:paraId="57A67F78" w14:textId="77777777" w:rsidR="00E201C1" w:rsidRPr="00E201C1" w:rsidRDefault="00E201C1" w:rsidP="00E201C1">
      <w:pPr>
        <w:pStyle w:val="BodyTextHEOR"/>
        <w:rPr>
          <w:rFonts w:ascii="Helvetica" w:hAnsi="Helvetica" w:cs="Helvetica"/>
          <w:sz w:val="16"/>
          <w:szCs w:val="16"/>
        </w:rPr>
      </w:pPr>
    </w:p>
    <w:p w14:paraId="29750579" w14:textId="77777777" w:rsidR="00E201C1" w:rsidRPr="00E201C1" w:rsidRDefault="00E201C1" w:rsidP="00E201C1">
      <w:pPr>
        <w:pStyle w:val="Level3HEOR"/>
        <w:rPr>
          <w:rFonts w:ascii="Helvetica" w:hAnsi="Helvetica" w:cs="Helvetica"/>
          <w:sz w:val="16"/>
          <w:szCs w:val="16"/>
        </w:rPr>
      </w:pPr>
      <w:bookmarkStart w:id="10" w:name="_Toc46207498"/>
      <w:r w:rsidRPr="00E201C1">
        <w:rPr>
          <w:rFonts w:ascii="Helvetica" w:hAnsi="Helvetica" w:cs="Helvetica"/>
          <w:sz w:val="16"/>
          <w:szCs w:val="16"/>
        </w:rPr>
        <w:t>Economic Burden SLR</w:t>
      </w:r>
      <w:bookmarkEnd w:id="10"/>
    </w:p>
    <w:tbl>
      <w:tblPr>
        <w:tblW w:w="9450" w:type="dxa"/>
        <w:tblLook w:val="04A0" w:firstRow="1" w:lastRow="0" w:firstColumn="1" w:lastColumn="0" w:noHBand="0" w:noVBand="1"/>
      </w:tblPr>
      <w:tblGrid>
        <w:gridCol w:w="2430"/>
        <w:gridCol w:w="450"/>
        <w:gridCol w:w="5400"/>
        <w:gridCol w:w="1170"/>
      </w:tblGrid>
      <w:tr w:rsidR="00E201C1" w:rsidRPr="00E201C1" w14:paraId="37C28801" w14:textId="77777777" w:rsidTr="00F52809">
        <w:trPr>
          <w:trHeight w:val="226"/>
        </w:trPr>
        <w:tc>
          <w:tcPr>
            <w:tcW w:w="9450" w:type="dxa"/>
            <w:gridSpan w:val="4"/>
            <w:tcBorders>
              <w:top w:val="nil"/>
              <w:left w:val="nil"/>
              <w:bottom w:val="nil"/>
              <w:right w:val="nil"/>
            </w:tcBorders>
            <w:shd w:val="clear" w:color="000000" w:fill="FFFFFF"/>
            <w:noWrap/>
            <w:vAlign w:val="bottom"/>
            <w:hideMark/>
          </w:tcPr>
          <w:p w14:paraId="095FB57F" w14:textId="77777777" w:rsidR="00E201C1" w:rsidRPr="00E201C1" w:rsidRDefault="00E201C1" w:rsidP="00E201C1">
            <w:pPr>
              <w:spacing w:after="0"/>
              <w:rPr>
                <w:rFonts w:ascii="Helvetica" w:eastAsia="Times New Roman" w:hAnsi="Helvetica" w:cs="Helvetica"/>
                <w:b/>
                <w:bCs/>
                <w:color w:val="000000"/>
                <w:sz w:val="16"/>
                <w:szCs w:val="16"/>
              </w:rPr>
            </w:pPr>
            <w:r w:rsidRPr="00E201C1">
              <w:rPr>
                <w:rFonts w:ascii="Helvetica" w:eastAsia="Times New Roman" w:hAnsi="Helvetica" w:cs="Helvetica"/>
                <w:b/>
                <w:bCs/>
                <w:color w:val="000000"/>
                <w:sz w:val="16"/>
                <w:szCs w:val="16"/>
              </w:rPr>
              <w:t xml:space="preserve">Ovid MEDLINE(R) and </w:t>
            </w:r>
            <w:proofErr w:type="spellStart"/>
            <w:r w:rsidRPr="00E201C1">
              <w:rPr>
                <w:rFonts w:ascii="Helvetica" w:eastAsia="Times New Roman" w:hAnsi="Helvetica" w:cs="Helvetica"/>
                <w:b/>
                <w:bCs/>
                <w:color w:val="000000"/>
                <w:sz w:val="16"/>
                <w:szCs w:val="16"/>
              </w:rPr>
              <w:t>Epub</w:t>
            </w:r>
            <w:proofErr w:type="spellEnd"/>
            <w:r w:rsidRPr="00E201C1">
              <w:rPr>
                <w:rFonts w:ascii="Helvetica" w:eastAsia="Times New Roman" w:hAnsi="Helvetica" w:cs="Helvetica"/>
                <w:b/>
                <w:bCs/>
                <w:color w:val="000000"/>
                <w:sz w:val="16"/>
                <w:szCs w:val="16"/>
              </w:rPr>
              <w:t xml:space="preserve"> Ahead of Print, In-Process &amp; Other Non-Indexed Citations, Daily and Versions(R) 1946 to May 20, 2020</w:t>
            </w:r>
          </w:p>
        </w:tc>
      </w:tr>
      <w:tr w:rsidR="00E201C1" w:rsidRPr="00E201C1" w14:paraId="377A2C86" w14:textId="77777777" w:rsidTr="00F52809">
        <w:trPr>
          <w:trHeight w:val="226"/>
        </w:trPr>
        <w:tc>
          <w:tcPr>
            <w:tcW w:w="9450" w:type="dxa"/>
            <w:gridSpan w:val="4"/>
            <w:tcBorders>
              <w:top w:val="nil"/>
              <w:left w:val="nil"/>
              <w:bottom w:val="nil"/>
              <w:right w:val="nil"/>
            </w:tcBorders>
            <w:shd w:val="clear" w:color="000000" w:fill="FFFFFF"/>
            <w:noWrap/>
            <w:vAlign w:val="bottom"/>
            <w:hideMark/>
          </w:tcPr>
          <w:p w14:paraId="3CE8510D"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21 May 2020</w:t>
            </w:r>
          </w:p>
        </w:tc>
      </w:tr>
      <w:tr w:rsidR="00E201C1" w:rsidRPr="00E201C1" w14:paraId="762D4556" w14:textId="77777777" w:rsidTr="00E201C1">
        <w:trPr>
          <w:trHeight w:val="226"/>
        </w:trPr>
        <w:tc>
          <w:tcPr>
            <w:tcW w:w="243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50AF17C"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Criteria</w:t>
            </w:r>
          </w:p>
        </w:tc>
        <w:tc>
          <w:tcPr>
            <w:tcW w:w="450" w:type="dxa"/>
            <w:tcBorders>
              <w:top w:val="single" w:sz="4" w:space="0" w:color="auto"/>
              <w:left w:val="nil"/>
              <w:bottom w:val="single" w:sz="4" w:space="0" w:color="auto"/>
              <w:right w:val="single" w:sz="4" w:space="0" w:color="auto"/>
            </w:tcBorders>
            <w:shd w:val="clear" w:color="auto" w:fill="000000" w:themeFill="text1"/>
            <w:vAlign w:val="center"/>
            <w:hideMark/>
          </w:tcPr>
          <w:p w14:paraId="6FDF15F5"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p>
        </w:tc>
        <w:tc>
          <w:tcPr>
            <w:tcW w:w="5400" w:type="dxa"/>
            <w:tcBorders>
              <w:top w:val="single" w:sz="4" w:space="0" w:color="auto"/>
              <w:left w:val="nil"/>
              <w:bottom w:val="single" w:sz="4" w:space="0" w:color="auto"/>
              <w:right w:val="single" w:sz="4" w:space="0" w:color="auto"/>
            </w:tcBorders>
            <w:shd w:val="clear" w:color="auto" w:fill="000000" w:themeFill="text1"/>
            <w:hideMark/>
          </w:tcPr>
          <w:p w14:paraId="5C5A5821"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1170" w:type="dxa"/>
            <w:tcBorders>
              <w:top w:val="single" w:sz="4" w:space="0" w:color="auto"/>
              <w:left w:val="nil"/>
              <w:bottom w:val="single" w:sz="4" w:space="0" w:color="auto"/>
              <w:right w:val="single" w:sz="4" w:space="0" w:color="auto"/>
            </w:tcBorders>
            <w:shd w:val="clear" w:color="auto" w:fill="000000" w:themeFill="text1"/>
            <w:vAlign w:val="center"/>
            <w:hideMark/>
          </w:tcPr>
          <w:p w14:paraId="10F3DB35"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1477E858"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1C9E037"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450" w:type="dxa"/>
            <w:tcBorders>
              <w:top w:val="nil"/>
              <w:left w:val="nil"/>
              <w:bottom w:val="single" w:sz="4" w:space="0" w:color="auto"/>
              <w:right w:val="single" w:sz="4" w:space="0" w:color="auto"/>
            </w:tcBorders>
            <w:shd w:val="clear" w:color="auto" w:fill="auto"/>
            <w:vAlign w:val="center"/>
            <w:hideMark/>
          </w:tcPr>
          <w:p w14:paraId="78AB6E13" w14:textId="77777777" w:rsidR="00E201C1" w:rsidRPr="00E201C1" w:rsidRDefault="00E201C1" w:rsidP="00E201C1">
            <w:pPr>
              <w:spacing w:after="0"/>
              <w:jc w:val="center"/>
              <w:rPr>
                <w:rFonts w:ascii="Helvetica" w:eastAsia="Times New Roman" w:hAnsi="Helvetica" w:cs="Helvetica"/>
                <w:sz w:val="16"/>
                <w:szCs w:val="16"/>
              </w:rPr>
            </w:pPr>
            <w:r w:rsidRPr="00E201C1">
              <w:rPr>
                <w:rFonts w:ascii="Helvetica" w:hAnsi="Helvetica" w:cs="Helvetica"/>
                <w:sz w:val="16"/>
                <w:szCs w:val="16"/>
              </w:rPr>
              <w:t>1</w:t>
            </w:r>
          </w:p>
        </w:tc>
        <w:tc>
          <w:tcPr>
            <w:tcW w:w="5400" w:type="dxa"/>
            <w:tcBorders>
              <w:top w:val="nil"/>
              <w:left w:val="nil"/>
              <w:bottom w:val="single" w:sz="4" w:space="0" w:color="auto"/>
              <w:right w:val="single" w:sz="4" w:space="0" w:color="auto"/>
            </w:tcBorders>
            <w:shd w:val="clear" w:color="auto" w:fill="auto"/>
            <w:hideMark/>
          </w:tcPr>
          <w:p w14:paraId="63AAD5C5"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exp biliary tract neoplasms/</w:t>
            </w:r>
          </w:p>
        </w:tc>
        <w:tc>
          <w:tcPr>
            <w:tcW w:w="1170" w:type="dxa"/>
            <w:tcBorders>
              <w:top w:val="nil"/>
              <w:left w:val="nil"/>
              <w:bottom w:val="single" w:sz="4" w:space="0" w:color="auto"/>
              <w:right w:val="single" w:sz="4" w:space="0" w:color="auto"/>
            </w:tcBorders>
            <w:shd w:val="clear" w:color="auto" w:fill="auto"/>
            <w:vAlign w:val="center"/>
            <w:hideMark/>
          </w:tcPr>
          <w:p w14:paraId="2BD7E4F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28255</w:t>
            </w:r>
          </w:p>
        </w:tc>
      </w:tr>
      <w:tr w:rsidR="00E201C1" w:rsidRPr="00E201C1" w14:paraId="35D27DA6" w14:textId="77777777" w:rsidTr="00F52809">
        <w:trPr>
          <w:trHeight w:val="679"/>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719412C"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7EE62094" w14:textId="77777777" w:rsidR="00E201C1" w:rsidRPr="00E201C1" w:rsidRDefault="00E201C1" w:rsidP="00E201C1">
            <w:pPr>
              <w:spacing w:after="0"/>
              <w:jc w:val="center"/>
              <w:rPr>
                <w:rFonts w:ascii="Helvetica" w:eastAsia="Times New Roman" w:hAnsi="Helvetica" w:cs="Helvetica"/>
                <w:sz w:val="16"/>
                <w:szCs w:val="16"/>
              </w:rPr>
            </w:pPr>
            <w:r w:rsidRPr="00E201C1">
              <w:rPr>
                <w:rFonts w:ascii="Helvetica" w:hAnsi="Helvetica" w:cs="Helvetica"/>
                <w:sz w:val="16"/>
                <w:szCs w:val="16"/>
              </w:rPr>
              <w:t>2</w:t>
            </w:r>
          </w:p>
        </w:tc>
        <w:tc>
          <w:tcPr>
            <w:tcW w:w="5400" w:type="dxa"/>
            <w:tcBorders>
              <w:top w:val="nil"/>
              <w:left w:val="nil"/>
              <w:bottom w:val="single" w:sz="4" w:space="0" w:color="auto"/>
              <w:right w:val="single" w:sz="4" w:space="0" w:color="auto"/>
            </w:tcBorders>
            <w:shd w:val="clear" w:color="auto" w:fill="auto"/>
            <w:hideMark/>
          </w:tcPr>
          <w:p w14:paraId="5D7CC7AC"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 xml:space="preserve">(biliary tract cancer* or biliary tract cancer carcinoma or biliary tract neoplasm* or biliary tract tumor* or biliary tract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or cancer of the biliary tract or cancer of biliary tract).</w:t>
            </w:r>
            <w:proofErr w:type="spellStart"/>
            <w:r w:rsidRPr="00E201C1">
              <w:rPr>
                <w:rFonts w:ascii="Helvetica" w:hAnsi="Helvetica" w:cs="Helvetica"/>
                <w:sz w:val="16"/>
                <w:szCs w:val="16"/>
              </w:rPr>
              <w:t>mp</w:t>
            </w:r>
            <w:proofErr w:type="spellEnd"/>
            <w:r w:rsidRPr="00E201C1">
              <w:rPr>
                <w:rFonts w:ascii="Helvetica" w:hAnsi="Helvetica" w:cs="Helvetica"/>
                <w:sz w:val="16"/>
                <w:szCs w:val="16"/>
              </w:rPr>
              <w:t>.</w:t>
            </w:r>
          </w:p>
        </w:tc>
        <w:tc>
          <w:tcPr>
            <w:tcW w:w="1170" w:type="dxa"/>
            <w:tcBorders>
              <w:top w:val="nil"/>
              <w:left w:val="nil"/>
              <w:bottom w:val="single" w:sz="4" w:space="0" w:color="auto"/>
              <w:right w:val="single" w:sz="4" w:space="0" w:color="auto"/>
            </w:tcBorders>
            <w:shd w:val="clear" w:color="auto" w:fill="auto"/>
            <w:vAlign w:val="bottom"/>
            <w:hideMark/>
          </w:tcPr>
          <w:p w14:paraId="1704FFB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4080</w:t>
            </w:r>
          </w:p>
        </w:tc>
      </w:tr>
      <w:tr w:rsidR="00E201C1" w:rsidRPr="00E201C1" w14:paraId="16AF7D3D"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72B1A4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7B9CE35F" w14:textId="77777777" w:rsidR="00E201C1" w:rsidRPr="00E201C1" w:rsidRDefault="00E201C1" w:rsidP="00E201C1">
            <w:pPr>
              <w:spacing w:after="0"/>
              <w:jc w:val="center"/>
              <w:rPr>
                <w:rFonts w:ascii="Helvetica" w:eastAsia="Times New Roman" w:hAnsi="Helvetica" w:cs="Helvetica"/>
                <w:sz w:val="16"/>
                <w:szCs w:val="16"/>
              </w:rPr>
            </w:pPr>
            <w:r w:rsidRPr="00E201C1">
              <w:rPr>
                <w:rFonts w:ascii="Helvetica" w:hAnsi="Helvetica" w:cs="Helvetica"/>
                <w:sz w:val="16"/>
                <w:szCs w:val="16"/>
              </w:rPr>
              <w:t>3</w:t>
            </w:r>
          </w:p>
        </w:tc>
        <w:tc>
          <w:tcPr>
            <w:tcW w:w="5400" w:type="dxa"/>
            <w:tcBorders>
              <w:top w:val="nil"/>
              <w:left w:val="nil"/>
              <w:bottom w:val="single" w:sz="4" w:space="0" w:color="auto"/>
              <w:right w:val="single" w:sz="4" w:space="0" w:color="auto"/>
            </w:tcBorders>
            <w:shd w:val="clear" w:color="auto" w:fill="auto"/>
            <w:hideMark/>
          </w:tcPr>
          <w:p w14:paraId="4CCBA6D3"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exp bile duct neoplasms/</w:t>
            </w:r>
          </w:p>
        </w:tc>
        <w:tc>
          <w:tcPr>
            <w:tcW w:w="1170" w:type="dxa"/>
            <w:tcBorders>
              <w:top w:val="nil"/>
              <w:left w:val="nil"/>
              <w:bottom w:val="single" w:sz="4" w:space="0" w:color="auto"/>
              <w:right w:val="single" w:sz="4" w:space="0" w:color="auto"/>
            </w:tcBorders>
            <w:shd w:val="clear" w:color="auto" w:fill="auto"/>
            <w:vAlign w:val="bottom"/>
            <w:hideMark/>
          </w:tcPr>
          <w:p w14:paraId="3BCBDB7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17926</w:t>
            </w:r>
          </w:p>
        </w:tc>
      </w:tr>
      <w:tr w:rsidR="00E201C1" w:rsidRPr="00E201C1" w14:paraId="3A27F5CD" w14:textId="77777777" w:rsidTr="00F52809">
        <w:trPr>
          <w:trHeight w:val="679"/>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5643D3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518C44D6" w14:textId="77777777" w:rsidR="00E201C1" w:rsidRPr="00E201C1" w:rsidRDefault="00E201C1" w:rsidP="00E201C1">
            <w:pPr>
              <w:spacing w:after="0"/>
              <w:jc w:val="center"/>
              <w:rPr>
                <w:rFonts w:ascii="Helvetica" w:eastAsia="Times New Roman" w:hAnsi="Helvetica" w:cs="Helvetica"/>
                <w:sz w:val="16"/>
                <w:szCs w:val="16"/>
              </w:rPr>
            </w:pPr>
            <w:r w:rsidRPr="00E201C1">
              <w:rPr>
                <w:rFonts w:ascii="Helvetica" w:hAnsi="Helvetica" w:cs="Helvetica"/>
                <w:sz w:val="16"/>
                <w:szCs w:val="16"/>
              </w:rPr>
              <w:t>4</w:t>
            </w:r>
          </w:p>
        </w:tc>
        <w:tc>
          <w:tcPr>
            <w:tcW w:w="5400" w:type="dxa"/>
            <w:tcBorders>
              <w:top w:val="nil"/>
              <w:left w:val="nil"/>
              <w:bottom w:val="single" w:sz="4" w:space="0" w:color="auto"/>
              <w:right w:val="single" w:sz="4" w:space="0" w:color="auto"/>
            </w:tcBorders>
            <w:shd w:val="clear" w:color="auto" w:fill="auto"/>
            <w:hideMark/>
          </w:tcPr>
          <w:p w14:paraId="0D399CE3"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 xml:space="preserve">(bile duct cancer* or bile duct carcinoma* or bile duct neoplasm* or bile duct tumor* or bile duct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or cancer of the bile duct or cancer of bile duct).</w:t>
            </w:r>
            <w:proofErr w:type="spellStart"/>
            <w:r w:rsidRPr="00E201C1">
              <w:rPr>
                <w:rFonts w:ascii="Helvetica" w:hAnsi="Helvetica" w:cs="Helvetica"/>
                <w:sz w:val="16"/>
                <w:szCs w:val="16"/>
              </w:rPr>
              <w:t>mp</w:t>
            </w:r>
            <w:proofErr w:type="spellEnd"/>
            <w:r w:rsidRPr="00E201C1">
              <w:rPr>
                <w:rFonts w:ascii="Helvetica" w:hAnsi="Helvetica" w:cs="Helvetica"/>
                <w:sz w:val="16"/>
                <w:szCs w:val="16"/>
              </w:rPr>
              <w:t>.</w:t>
            </w:r>
          </w:p>
        </w:tc>
        <w:tc>
          <w:tcPr>
            <w:tcW w:w="1170" w:type="dxa"/>
            <w:tcBorders>
              <w:top w:val="nil"/>
              <w:left w:val="nil"/>
              <w:bottom w:val="single" w:sz="4" w:space="0" w:color="auto"/>
              <w:right w:val="single" w:sz="4" w:space="0" w:color="auto"/>
            </w:tcBorders>
            <w:shd w:val="clear" w:color="auto" w:fill="auto"/>
            <w:vAlign w:val="bottom"/>
            <w:hideMark/>
          </w:tcPr>
          <w:p w14:paraId="76446D7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18943</w:t>
            </w:r>
          </w:p>
        </w:tc>
      </w:tr>
      <w:tr w:rsidR="00E201C1" w:rsidRPr="00E201C1" w14:paraId="57D5C5EA"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A0D7A4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621920ED" w14:textId="77777777" w:rsidR="00E201C1" w:rsidRPr="00E201C1" w:rsidRDefault="00E201C1" w:rsidP="00E201C1">
            <w:pPr>
              <w:spacing w:after="0"/>
              <w:jc w:val="center"/>
              <w:rPr>
                <w:rFonts w:ascii="Helvetica" w:eastAsia="Times New Roman" w:hAnsi="Helvetica" w:cs="Helvetica"/>
                <w:sz w:val="16"/>
                <w:szCs w:val="16"/>
              </w:rPr>
            </w:pPr>
            <w:r w:rsidRPr="00E201C1">
              <w:rPr>
                <w:rFonts w:ascii="Helvetica" w:hAnsi="Helvetica" w:cs="Helvetica"/>
                <w:sz w:val="16"/>
                <w:szCs w:val="16"/>
              </w:rPr>
              <w:t>5</w:t>
            </w:r>
          </w:p>
        </w:tc>
        <w:tc>
          <w:tcPr>
            <w:tcW w:w="5400" w:type="dxa"/>
            <w:tcBorders>
              <w:top w:val="nil"/>
              <w:left w:val="nil"/>
              <w:bottom w:val="single" w:sz="4" w:space="0" w:color="auto"/>
              <w:right w:val="single" w:sz="4" w:space="0" w:color="auto"/>
            </w:tcBorders>
            <w:shd w:val="clear" w:color="auto" w:fill="auto"/>
            <w:hideMark/>
          </w:tcPr>
          <w:p w14:paraId="79111F34"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exp gallbladder neoplasms/</w:t>
            </w:r>
          </w:p>
        </w:tc>
        <w:tc>
          <w:tcPr>
            <w:tcW w:w="1170" w:type="dxa"/>
            <w:tcBorders>
              <w:top w:val="nil"/>
              <w:left w:val="nil"/>
              <w:bottom w:val="single" w:sz="4" w:space="0" w:color="auto"/>
              <w:right w:val="single" w:sz="4" w:space="0" w:color="auto"/>
            </w:tcBorders>
            <w:shd w:val="clear" w:color="auto" w:fill="auto"/>
            <w:vAlign w:val="bottom"/>
            <w:hideMark/>
          </w:tcPr>
          <w:p w14:paraId="20E6F87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8720</w:t>
            </w:r>
          </w:p>
        </w:tc>
      </w:tr>
      <w:tr w:rsidR="00E201C1" w:rsidRPr="00E201C1" w14:paraId="2EAE81C4" w14:textId="77777777" w:rsidTr="00F52809">
        <w:trPr>
          <w:trHeight w:val="679"/>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F168B0F"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5EE18B40" w14:textId="77777777" w:rsidR="00E201C1" w:rsidRPr="00E201C1" w:rsidRDefault="00E201C1" w:rsidP="00E201C1">
            <w:pPr>
              <w:spacing w:after="0"/>
              <w:jc w:val="center"/>
              <w:rPr>
                <w:rFonts w:ascii="Helvetica" w:eastAsia="Times New Roman" w:hAnsi="Helvetica" w:cs="Helvetica"/>
                <w:sz w:val="16"/>
                <w:szCs w:val="16"/>
              </w:rPr>
            </w:pPr>
            <w:r w:rsidRPr="00E201C1">
              <w:rPr>
                <w:rFonts w:ascii="Helvetica" w:hAnsi="Helvetica" w:cs="Helvetica"/>
                <w:sz w:val="16"/>
                <w:szCs w:val="16"/>
              </w:rPr>
              <w:t>6</w:t>
            </w:r>
          </w:p>
        </w:tc>
        <w:tc>
          <w:tcPr>
            <w:tcW w:w="5400" w:type="dxa"/>
            <w:tcBorders>
              <w:top w:val="nil"/>
              <w:left w:val="nil"/>
              <w:bottom w:val="single" w:sz="4" w:space="0" w:color="auto"/>
              <w:right w:val="single" w:sz="4" w:space="0" w:color="auto"/>
            </w:tcBorders>
            <w:shd w:val="clear" w:color="auto" w:fill="auto"/>
            <w:hideMark/>
          </w:tcPr>
          <w:p w14:paraId="0DA7F710"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 xml:space="preserve">(gallbladder cancer* or gallbladder carcinoma* or gallbladder neoplasm* or gallbladder tumor* or gallbladder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or cancer of the gallbladder or cancer of gallbladder).</w:t>
            </w:r>
            <w:proofErr w:type="spellStart"/>
            <w:r w:rsidRPr="00E201C1">
              <w:rPr>
                <w:rFonts w:ascii="Helvetica" w:hAnsi="Helvetica" w:cs="Helvetica"/>
                <w:sz w:val="16"/>
                <w:szCs w:val="16"/>
              </w:rPr>
              <w:t>mp</w:t>
            </w:r>
            <w:proofErr w:type="spellEnd"/>
            <w:r w:rsidRPr="00E201C1">
              <w:rPr>
                <w:rFonts w:ascii="Helvetica" w:hAnsi="Helvetica" w:cs="Helvetica"/>
                <w:sz w:val="16"/>
                <w:szCs w:val="16"/>
              </w:rPr>
              <w:t>.</w:t>
            </w:r>
          </w:p>
        </w:tc>
        <w:tc>
          <w:tcPr>
            <w:tcW w:w="1170" w:type="dxa"/>
            <w:tcBorders>
              <w:top w:val="nil"/>
              <w:left w:val="nil"/>
              <w:bottom w:val="single" w:sz="4" w:space="0" w:color="auto"/>
              <w:right w:val="single" w:sz="4" w:space="0" w:color="auto"/>
            </w:tcBorders>
            <w:shd w:val="clear" w:color="auto" w:fill="auto"/>
            <w:vAlign w:val="bottom"/>
            <w:hideMark/>
          </w:tcPr>
          <w:p w14:paraId="7FBDC7F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10532</w:t>
            </w:r>
          </w:p>
        </w:tc>
      </w:tr>
      <w:tr w:rsidR="00E201C1" w:rsidRPr="00E201C1" w14:paraId="34D12C88"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7B5070E"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76DC8F88" w14:textId="77777777" w:rsidR="00E201C1" w:rsidRPr="00E201C1" w:rsidRDefault="00E201C1" w:rsidP="00E201C1">
            <w:pPr>
              <w:spacing w:after="0"/>
              <w:jc w:val="center"/>
              <w:rPr>
                <w:rFonts w:ascii="Helvetica" w:eastAsia="Times New Roman" w:hAnsi="Helvetica" w:cs="Helvetica"/>
                <w:sz w:val="16"/>
                <w:szCs w:val="16"/>
              </w:rPr>
            </w:pPr>
            <w:r w:rsidRPr="00E201C1">
              <w:rPr>
                <w:rFonts w:ascii="Helvetica" w:hAnsi="Helvetica" w:cs="Helvetica"/>
                <w:sz w:val="16"/>
                <w:szCs w:val="16"/>
              </w:rPr>
              <w:t>7</w:t>
            </w:r>
          </w:p>
        </w:tc>
        <w:tc>
          <w:tcPr>
            <w:tcW w:w="5400" w:type="dxa"/>
            <w:tcBorders>
              <w:top w:val="nil"/>
              <w:left w:val="nil"/>
              <w:bottom w:val="single" w:sz="4" w:space="0" w:color="auto"/>
              <w:right w:val="single" w:sz="4" w:space="0" w:color="auto"/>
            </w:tcBorders>
            <w:shd w:val="clear" w:color="auto" w:fill="auto"/>
            <w:hideMark/>
          </w:tcPr>
          <w:p w14:paraId="067B4088"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exp cholangiocarcinoma/</w:t>
            </w:r>
          </w:p>
        </w:tc>
        <w:tc>
          <w:tcPr>
            <w:tcW w:w="1170" w:type="dxa"/>
            <w:tcBorders>
              <w:top w:val="nil"/>
              <w:left w:val="nil"/>
              <w:bottom w:val="single" w:sz="4" w:space="0" w:color="auto"/>
              <w:right w:val="single" w:sz="4" w:space="0" w:color="auto"/>
            </w:tcBorders>
            <w:shd w:val="clear" w:color="auto" w:fill="auto"/>
            <w:vAlign w:val="bottom"/>
            <w:hideMark/>
          </w:tcPr>
          <w:p w14:paraId="4167591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9146</w:t>
            </w:r>
          </w:p>
        </w:tc>
      </w:tr>
      <w:tr w:rsidR="00E201C1" w:rsidRPr="00E201C1" w14:paraId="21D5FAF8"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7A63632"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1E79FF5F" w14:textId="77777777" w:rsidR="00E201C1" w:rsidRPr="00E201C1" w:rsidRDefault="00E201C1" w:rsidP="00E201C1">
            <w:pPr>
              <w:spacing w:after="0"/>
              <w:jc w:val="center"/>
              <w:rPr>
                <w:rFonts w:ascii="Helvetica" w:eastAsia="Times New Roman" w:hAnsi="Helvetica" w:cs="Helvetica"/>
                <w:sz w:val="16"/>
                <w:szCs w:val="16"/>
              </w:rPr>
            </w:pPr>
            <w:r w:rsidRPr="00E201C1">
              <w:rPr>
                <w:rFonts w:ascii="Helvetica" w:hAnsi="Helvetica" w:cs="Helvetica"/>
                <w:sz w:val="16"/>
                <w:szCs w:val="16"/>
              </w:rPr>
              <w:t>8</w:t>
            </w:r>
          </w:p>
        </w:tc>
        <w:tc>
          <w:tcPr>
            <w:tcW w:w="5400" w:type="dxa"/>
            <w:tcBorders>
              <w:top w:val="nil"/>
              <w:left w:val="nil"/>
              <w:bottom w:val="single" w:sz="4" w:space="0" w:color="auto"/>
              <w:right w:val="single" w:sz="4" w:space="0" w:color="auto"/>
            </w:tcBorders>
            <w:shd w:val="clear" w:color="auto" w:fill="auto"/>
            <w:hideMark/>
          </w:tcPr>
          <w:p w14:paraId="4946A5DF"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 xml:space="preserve">exp </w:t>
            </w:r>
            <w:proofErr w:type="spellStart"/>
            <w:r w:rsidRPr="00E201C1">
              <w:rPr>
                <w:rFonts w:ascii="Helvetica" w:hAnsi="Helvetica" w:cs="Helvetica"/>
                <w:sz w:val="16"/>
                <w:szCs w:val="16"/>
              </w:rPr>
              <w:t>Klatskin</w:t>
            </w:r>
            <w:proofErr w:type="spellEnd"/>
            <w:r w:rsidRPr="00E201C1">
              <w:rPr>
                <w:rFonts w:ascii="Helvetica" w:hAnsi="Helvetica" w:cs="Helvetica"/>
                <w:sz w:val="16"/>
                <w:szCs w:val="16"/>
              </w:rPr>
              <w:t xml:space="preserve"> Tumor/</w:t>
            </w:r>
          </w:p>
        </w:tc>
        <w:tc>
          <w:tcPr>
            <w:tcW w:w="1170" w:type="dxa"/>
            <w:tcBorders>
              <w:top w:val="nil"/>
              <w:left w:val="nil"/>
              <w:bottom w:val="single" w:sz="4" w:space="0" w:color="auto"/>
              <w:right w:val="single" w:sz="4" w:space="0" w:color="auto"/>
            </w:tcBorders>
            <w:shd w:val="clear" w:color="auto" w:fill="auto"/>
            <w:vAlign w:val="bottom"/>
            <w:hideMark/>
          </w:tcPr>
          <w:p w14:paraId="365624F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666</w:t>
            </w:r>
          </w:p>
        </w:tc>
      </w:tr>
      <w:tr w:rsidR="00E201C1" w:rsidRPr="00E201C1" w14:paraId="0B0A479A" w14:textId="77777777" w:rsidTr="00F52809">
        <w:trPr>
          <w:trHeight w:val="1358"/>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909B5A4"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748A1B3C" w14:textId="77777777" w:rsidR="00E201C1" w:rsidRPr="00E201C1" w:rsidRDefault="00E201C1" w:rsidP="00E201C1">
            <w:pPr>
              <w:spacing w:after="0"/>
              <w:jc w:val="center"/>
              <w:rPr>
                <w:rFonts w:ascii="Helvetica" w:eastAsia="Times New Roman" w:hAnsi="Helvetica" w:cs="Helvetica"/>
                <w:sz w:val="16"/>
                <w:szCs w:val="16"/>
              </w:rPr>
            </w:pPr>
            <w:r w:rsidRPr="00E201C1">
              <w:rPr>
                <w:rFonts w:ascii="Helvetica" w:hAnsi="Helvetica" w:cs="Helvetica"/>
                <w:sz w:val="16"/>
                <w:szCs w:val="16"/>
              </w:rPr>
              <w:t>9</w:t>
            </w:r>
          </w:p>
        </w:tc>
        <w:tc>
          <w:tcPr>
            <w:tcW w:w="5400" w:type="dxa"/>
            <w:tcBorders>
              <w:top w:val="nil"/>
              <w:left w:val="nil"/>
              <w:bottom w:val="single" w:sz="4" w:space="0" w:color="auto"/>
              <w:right w:val="single" w:sz="4" w:space="0" w:color="auto"/>
            </w:tcBorders>
            <w:shd w:val="clear" w:color="auto" w:fill="auto"/>
            <w:hideMark/>
          </w:tcPr>
          <w:p w14:paraId="7143B1A6"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 xml:space="preserve">(cholangiocarcinoma* or </w:t>
            </w:r>
            <w:proofErr w:type="spellStart"/>
            <w:r w:rsidRPr="00E201C1">
              <w:rPr>
                <w:rFonts w:ascii="Helvetica" w:hAnsi="Helvetica" w:cs="Helvetica"/>
                <w:sz w:val="16"/>
                <w:szCs w:val="16"/>
              </w:rPr>
              <w:t>cholangiocellular</w:t>
            </w:r>
            <w:proofErr w:type="spellEnd"/>
            <w:r w:rsidRPr="00E201C1">
              <w:rPr>
                <w:rFonts w:ascii="Helvetica" w:hAnsi="Helvetica" w:cs="Helvetica"/>
                <w:sz w:val="16"/>
                <w:szCs w:val="16"/>
              </w:rPr>
              <w:t xml:space="preserve"> cancer* or </w:t>
            </w:r>
            <w:proofErr w:type="spellStart"/>
            <w:r w:rsidRPr="00E201C1">
              <w:rPr>
                <w:rFonts w:ascii="Helvetica" w:hAnsi="Helvetica" w:cs="Helvetica"/>
                <w:sz w:val="16"/>
                <w:szCs w:val="16"/>
              </w:rPr>
              <w:t>cholangiocellular</w:t>
            </w:r>
            <w:proofErr w:type="spellEnd"/>
            <w:r w:rsidRPr="00E201C1">
              <w:rPr>
                <w:rFonts w:ascii="Helvetica" w:hAnsi="Helvetica" w:cs="Helvetica"/>
                <w:sz w:val="16"/>
                <w:szCs w:val="16"/>
              </w:rPr>
              <w:t xml:space="preserve"> carcinoma* or </w:t>
            </w:r>
            <w:proofErr w:type="spellStart"/>
            <w:r w:rsidRPr="00E201C1">
              <w:rPr>
                <w:rFonts w:ascii="Helvetica" w:hAnsi="Helvetica" w:cs="Helvetica"/>
                <w:sz w:val="16"/>
                <w:szCs w:val="16"/>
              </w:rPr>
              <w:t>cholangiocellular</w:t>
            </w:r>
            <w:proofErr w:type="spellEnd"/>
            <w:r w:rsidRPr="00E201C1">
              <w:rPr>
                <w:rFonts w:ascii="Helvetica" w:hAnsi="Helvetica" w:cs="Helvetica"/>
                <w:sz w:val="16"/>
                <w:szCs w:val="16"/>
              </w:rPr>
              <w:t xml:space="preserve"> neoplasm* or </w:t>
            </w:r>
            <w:proofErr w:type="spellStart"/>
            <w:r w:rsidRPr="00E201C1">
              <w:rPr>
                <w:rFonts w:ascii="Helvetica" w:hAnsi="Helvetica" w:cs="Helvetica"/>
                <w:sz w:val="16"/>
                <w:szCs w:val="16"/>
              </w:rPr>
              <w:t>cholangiocellular</w:t>
            </w:r>
            <w:proofErr w:type="spellEnd"/>
            <w:r w:rsidRPr="00E201C1">
              <w:rPr>
                <w:rFonts w:ascii="Helvetica" w:hAnsi="Helvetica" w:cs="Helvetica"/>
                <w:sz w:val="16"/>
                <w:szCs w:val="16"/>
              </w:rPr>
              <w:t xml:space="preserve"> tumor or </w:t>
            </w:r>
            <w:proofErr w:type="spellStart"/>
            <w:r w:rsidRPr="00E201C1">
              <w:rPr>
                <w:rFonts w:ascii="Helvetica" w:hAnsi="Helvetica" w:cs="Helvetica"/>
                <w:sz w:val="16"/>
                <w:szCs w:val="16"/>
              </w:rPr>
              <w:t>cholangiocellular</w:t>
            </w:r>
            <w:proofErr w:type="spellEnd"/>
            <w:r w:rsidRPr="00E201C1">
              <w:rPr>
                <w:rFonts w:ascii="Helvetica" w:hAnsi="Helvetica" w:cs="Helvetica"/>
                <w:sz w:val="16"/>
                <w:szCs w:val="16"/>
              </w:rPr>
              <w:t xml:space="preserve">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xml:space="preserve"> or biliary tree cancer* or biliary tree carcinoma* or biliary tree neoplasm* or biliary tree neoplasm* or biliary tree tumor* or biliary tree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xml:space="preserve">* or </w:t>
            </w:r>
            <w:proofErr w:type="spellStart"/>
            <w:r w:rsidRPr="00E201C1">
              <w:rPr>
                <w:rFonts w:ascii="Helvetica" w:hAnsi="Helvetica" w:cs="Helvetica"/>
                <w:sz w:val="16"/>
                <w:szCs w:val="16"/>
              </w:rPr>
              <w:t>Klatskin</w:t>
            </w:r>
            <w:proofErr w:type="spellEnd"/>
            <w:r w:rsidRPr="00E201C1">
              <w:rPr>
                <w:rFonts w:ascii="Helvetica" w:hAnsi="Helvetica" w:cs="Helvetica"/>
                <w:sz w:val="16"/>
                <w:szCs w:val="16"/>
              </w:rPr>
              <w:t xml:space="preserve">* tumor* or </w:t>
            </w:r>
            <w:proofErr w:type="spellStart"/>
            <w:r w:rsidRPr="00E201C1">
              <w:rPr>
                <w:rFonts w:ascii="Helvetica" w:hAnsi="Helvetica" w:cs="Helvetica"/>
                <w:sz w:val="16"/>
                <w:szCs w:val="16"/>
              </w:rPr>
              <w:t>Klatskin</w:t>
            </w:r>
            <w:proofErr w:type="spellEnd"/>
            <w:r w:rsidRPr="00E201C1">
              <w:rPr>
                <w:rFonts w:ascii="Helvetica" w:hAnsi="Helvetica" w:cs="Helvetica"/>
                <w:sz w:val="16"/>
                <w:szCs w:val="16"/>
              </w:rPr>
              <w:t xml:space="preserve">*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w:t>
            </w:r>
            <w:proofErr w:type="spellStart"/>
            <w:r w:rsidRPr="00E201C1">
              <w:rPr>
                <w:rFonts w:ascii="Helvetica" w:hAnsi="Helvetica" w:cs="Helvetica"/>
                <w:sz w:val="16"/>
                <w:szCs w:val="16"/>
              </w:rPr>
              <w:t>mp</w:t>
            </w:r>
            <w:proofErr w:type="spellEnd"/>
            <w:r w:rsidRPr="00E201C1">
              <w:rPr>
                <w:rFonts w:ascii="Helvetica" w:hAnsi="Helvetica" w:cs="Helvetica"/>
                <w:sz w:val="16"/>
                <w:szCs w:val="16"/>
              </w:rPr>
              <w:t>.</w:t>
            </w:r>
          </w:p>
        </w:tc>
        <w:tc>
          <w:tcPr>
            <w:tcW w:w="1170" w:type="dxa"/>
            <w:tcBorders>
              <w:top w:val="nil"/>
              <w:left w:val="nil"/>
              <w:bottom w:val="single" w:sz="4" w:space="0" w:color="auto"/>
              <w:right w:val="single" w:sz="4" w:space="0" w:color="auto"/>
            </w:tcBorders>
            <w:shd w:val="clear" w:color="auto" w:fill="auto"/>
            <w:vAlign w:val="bottom"/>
            <w:hideMark/>
          </w:tcPr>
          <w:p w14:paraId="4D031A0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15485</w:t>
            </w:r>
          </w:p>
        </w:tc>
      </w:tr>
      <w:tr w:rsidR="00E201C1" w:rsidRPr="00E201C1" w14:paraId="49F94BB1" w14:textId="77777777" w:rsidTr="00F52809">
        <w:trPr>
          <w:trHeight w:val="452"/>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469963F"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01B5A451" w14:textId="77777777" w:rsidR="00E201C1" w:rsidRPr="00E201C1" w:rsidRDefault="00E201C1" w:rsidP="00E201C1">
            <w:pPr>
              <w:spacing w:after="0"/>
              <w:jc w:val="center"/>
              <w:rPr>
                <w:rFonts w:ascii="Helvetica" w:eastAsia="Times New Roman" w:hAnsi="Helvetica" w:cs="Helvetica"/>
                <w:sz w:val="16"/>
                <w:szCs w:val="16"/>
              </w:rPr>
            </w:pPr>
            <w:r w:rsidRPr="00E201C1">
              <w:rPr>
                <w:rFonts w:ascii="Helvetica" w:hAnsi="Helvetica" w:cs="Helvetica"/>
                <w:sz w:val="16"/>
                <w:szCs w:val="16"/>
              </w:rPr>
              <w:t>10</w:t>
            </w:r>
          </w:p>
        </w:tc>
        <w:tc>
          <w:tcPr>
            <w:tcW w:w="5400" w:type="dxa"/>
            <w:tcBorders>
              <w:top w:val="nil"/>
              <w:left w:val="nil"/>
              <w:bottom w:val="single" w:sz="4" w:space="0" w:color="auto"/>
              <w:right w:val="single" w:sz="4" w:space="0" w:color="auto"/>
            </w:tcBorders>
            <w:shd w:val="clear" w:color="auto" w:fill="auto"/>
            <w:hideMark/>
          </w:tcPr>
          <w:p w14:paraId="306D5819" w14:textId="77777777" w:rsidR="00E201C1" w:rsidRPr="00E201C1" w:rsidRDefault="00E201C1" w:rsidP="00E201C1">
            <w:pPr>
              <w:spacing w:after="0"/>
              <w:rPr>
                <w:rFonts w:ascii="Helvetica" w:eastAsia="Times New Roman" w:hAnsi="Helvetica" w:cs="Helvetica"/>
                <w:sz w:val="16"/>
                <w:szCs w:val="16"/>
              </w:rPr>
            </w:pPr>
            <w:r w:rsidRPr="00E201C1">
              <w:rPr>
                <w:rFonts w:ascii="Helvetica" w:eastAsia="Times New Roman" w:hAnsi="Helvetica" w:cs="Helvetica"/>
                <w:color w:val="000000"/>
                <w:sz w:val="16"/>
                <w:szCs w:val="16"/>
              </w:rPr>
              <w:t xml:space="preserve">(exp 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or (ampullary cancer or ampullary carcinoma or ampullary neoplasm or ampullary tumor or ampullary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70" w:type="dxa"/>
            <w:tcBorders>
              <w:top w:val="nil"/>
              <w:left w:val="nil"/>
              <w:bottom w:val="single" w:sz="4" w:space="0" w:color="auto"/>
              <w:right w:val="single" w:sz="4" w:space="0" w:color="auto"/>
            </w:tcBorders>
            <w:shd w:val="clear" w:color="auto" w:fill="auto"/>
            <w:vAlign w:val="bottom"/>
            <w:hideMark/>
          </w:tcPr>
          <w:p w14:paraId="6DD9720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4101</w:t>
            </w:r>
          </w:p>
        </w:tc>
      </w:tr>
      <w:tr w:rsidR="00E201C1" w:rsidRPr="00E201C1" w14:paraId="4A4BC34D"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BD99F96"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66CC38F9" w14:textId="77777777" w:rsidR="00E201C1" w:rsidRPr="00E201C1" w:rsidRDefault="00E201C1" w:rsidP="00E201C1">
            <w:pPr>
              <w:spacing w:after="0"/>
              <w:jc w:val="center"/>
              <w:rPr>
                <w:rFonts w:ascii="Helvetica" w:eastAsia="Times New Roman" w:hAnsi="Helvetica" w:cs="Helvetica"/>
                <w:sz w:val="16"/>
                <w:szCs w:val="16"/>
              </w:rPr>
            </w:pPr>
            <w:r w:rsidRPr="00E201C1">
              <w:rPr>
                <w:rFonts w:ascii="Helvetica" w:hAnsi="Helvetica" w:cs="Helvetica"/>
                <w:sz w:val="16"/>
                <w:szCs w:val="16"/>
              </w:rPr>
              <w:t>11</w:t>
            </w:r>
          </w:p>
        </w:tc>
        <w:tc>
          <w:tcPr>
            <w:tcW w:w="5400" w:type="dxa"/>
            <w:tcBorders>
              <w:top w:val="nil"/>
              <w:left w:val="nil"/>
              <w:bottom w:val="single" w:sz="4" w:space="0" w:color="auto"/>
              <w:right w:val="single" w:sz="4" w:space="0" w:color="auto"/>
            </w:tcBorders>
            <w:shd w:val="clear" w:color="auto" w:fill="auto"/>
            <w:hideMark/>
          </w:tcPr>
          <w:p w14:paraId="43B28F7C"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or/1-10</w:t>
            </w:r>
          </w:p>
        </w:tc>
        <w:tc>
          <w:tcPr>
            <w:tcW w:w="1170" w:type="dxa"/>
            <w:tcBorders>
              <w:top w:val="nil"/>
              <w:left w:val="nil"/>
              <w:bottom w:val="single" w:sz="4" w:space="0" w:color="auto"/>
              <w:right w:val="single" w:sz="4" w:space="0" w:color="auto"/>
            </w:tcBorders>
            <w:shd w:val="clear" w:color="auto" w:fill="auto"/>
            <w:vAlign w:val="bottom"/>
            <w:hideMark/>
          </w:tcPr>
          <w:p w14:paraId="3437588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37842</w:t>
            </w:r>
          </w:p>
        </w:tc>
      </w:tr>
      <w:tr w:rsidR="00E201C1" w:rsidRPr="00E201C1" w14:paraId="6A91341B"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7904AC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Economic Terms</w:t>
            </w:r>
          </w:p>
        </w:tc>
        <w:tc>
          <w:tcPr>
            <w:tcW w:w="450" w:type="dxa"/>
            <w:tcBorders>
              <w:top w:val="nil"/>
              <w:left w:val="nil"/>
              <w:bottom w:val="single" w:sz="4" w:space="0" w:color="auto"/>
              <w:right w:val="single" w:sz="4" w:space="0" w:color="auto"/>
            </w:tcBorders>
            <w:shd w:val="clear" w:color="auto" w:fill="auto"/>
            <w:vAlign w:val="center"/>
            <w:hideMark/>
          </w:tcPr>
          <w:p w14:paraId="559153B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12</w:t>
            </w:r>
          </w:p>
        </w:tc>
        <w:tc>
          <w:tcPr>
            <w:tcW w:w="5400" w:type="dxa"/>
            <w:tcBorders>
              <w:top w:val="nil"/>
              <w:left w:val="nil"/>
              <w:bottom w:val="single" w:sz="4" w:space="0" w:color="auto"/>
              <w:right w:val="single" w:sz="4" w:space="0" w:color="auto"/>
            </w:tcBorders>
            <w:shd w:val="clear" w:color="auto" w:fill="auto"/>
            <w:vAlign w:val="center"/>
            <w:hideMark/>
          </w:tcPr>
          <w:p w14:paraId="434464E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 benefit analysis/</w:t>
            </w:r>
          </w:p>
        </w:tc>
        <w:tc>
          <w:tcPr>
            <w:tcW w:w="1170" w:type="dxa"/>
            <w:tcBorders>
              <w:top w:val="nil"/>
              <w:left w:val="nil"/>
              <w:bottom w:val="single" w:sz="4" w:space="0" w:color="auto"/>
              <w:right w:val="single" w:sz="4" w:space="0" w:color="auto"/>
            </w:tcBorders>
            <w:shd w:val="clear" w:color="auto" w:fill="auto"/>
            <w:vAlign w:val="bottom"/>
            <w:hideMark/>
          </w:tcPr>
          <w:p w14:paraId="31DF9CD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80480</w:t>
            </w:r>
          </w:p>
        </w:tc>
      </w:tr>
      <w:tr w:rsidR="00E201C1" w:rsidRPr="00E201C1" w14:paraId="5B47AD80" w14:textId="77777777" w:rsidTr="00F52809">
        <w:trPr>
          <w:trHeight w:val="679"/>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F88D2A3"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1F05A77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w:t>
            </w:r>
          </w:p>
        </w:tc>
        <w:tc>
          <w:tcPr>
            <w:tcW w:w="5400" w:type="dxa"/>
            <w:tcBorders>
              <w:top w:val="nil"/>
              <w:left w:val="nil"/>
              <w:bottom w:val="single" w:sz="4" w:space="0" w:color="auto"/>
              <w:right w:val="single" w:sz="4" w:space="0" w:color="auto"/>
            </w:tcBorders>
            <w:shd w:val="clear" w:color="auto" w:fill="auto"/>
            <w:vAlign w:val="center"/>
            <w:hideMark/>
          </w:tcPr>
          <w:p w14:paraId="36F6111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 utility analysis/</w:t>
            </w:r>
          </w:p>
        </w:tc>
        <w:tc>
          <w:tcPr>
            <w:tcW w:w="1170" w:type="dxa"/>
            <w:tcBorders>
              <w:top w:val="nil"/>
              <w:left w:val="nil"/>
              <w:bottom w:val="single" w:sz="4" w:space="0" w:color="auto"/>
              <w:right w:val="single" w:sz="4" w:space="0" w:color="auto"/>
            </w:tcBorders>
            <w:shd w:val="clear" w:color="auto" w:fill="auto"/>
            <w:vAlign w:val="bottom"/>
            <w:hideMark/>
          </w:tcPr>
          <w:p w14:paraId="18FA742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80480</w:t>
            </w:r>
          </w:p>
        </w:tc>
      </w:tr>
      <w:tr w:rsidR="00E201C1" w:rsidRPr="00E201C1" w14:paraId="374D33DB" w14:textId="77777777" w:rsidTr="00F52809">
        <w:trPr>
          <w:trHeight w:val="439"/>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7D7E87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60FDABF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14</w:t>
            </w:r>
          </w:p>
        </w:tc>
        <w:tc>
          <w:tcPr>
            <w:tcW w:w="5400" w:type="dxa"/>
            <w:tcBorders>
              <w:top w:val="nil"/>
              <w:left w:val="nil"/>
              <w:bottom w:val="single" w:sz="4" w:space="0" w:color="auto"/>
              <w:right w:val="single" w:sz="4" w:space="0" w:color="auto"/>
            </w:tcBorders>
            <w:shd w:val="clear" w:color="auto" w:fill="auto"/>
            <w:vAlign w:val="center"/>
            <w:hideMark/>
          </w:tcPr>
          <w:p w14:paraId="7EBC00C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 effectiveness analysis/</w:t>
            </w:r>
          </w:p>
        </w:tc>
        <w:tc>
          <w:tcPr>
            <w:tcW w:w="1170" w:type="dxa"/>
            <w:tcBorders>
              <w:top w:val="nil"/>
              <w:left w:val="nil"/>
              <w:bottom w:val="single" w:sz="4" w:space="0" w:color="auto"/>
              <w:right w:val="single" w:sz="4" w:space="0" w:color="auto"/>
            </w:tcBorders>
            <w:shd w:val="clear" w:color="auto" w:fill="auto"/>
            <w:vAlign w:val="bottom"/>
            <w:hideMark/>
          </w:tcPr>
          <w:p w14:paraId="0D775D9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80480</w:t>
            </w:r>
          </w:p>
        </w:tc>
      </w:tr>
      <w:tr w:rsidR="00E201C1" w:rsidRPr="00E201C1" w14:paraId="3647284D"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7CB2A8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382B724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w:t>
            </w:r>
          </w:p>
        </w:tc>
        <w:tc>
          <w:tcPr>
            <w:tcW w:w="5400" w:type="dxa"/>
            <w:tcBorders>
              <w:top w:val="nil"/>
              <w:left w:val="nil"/>
              <w:bottom w:val="single" w:sz="4" w:space="0" w:color="auto"/>
              <w:right w:val="single" w:sz="4" w:space="0" w:color="auto"/>
            </w:tcBorders>
            <w:shd w:val="clear" w:color="auto" w:fill="auto"/>
            <w:vAlign w:val="center"/>
            <w:hideMark/>
          </w:tcPr>
          <w:p w14:paraId="75CCFE7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 of illness/</w:t>
            </w:r>
          </w:p>
        </w:tc>
        <w:tc>
          <w:tcPr>
            <w:tcW w:w="1170" w:type="dxa"/>
            <w:tcBorders>
              <w:top w:val="nil"/>
              <w:left w:val="nil"/>
              <w:bottom w:val="single" w:sz="4" w:space="0" w:color="auto"/>
              <w:right w:val="single" w:sz="4" w:space="0" w:color="auto"/>
            </w:tcBorders>
            <w:shd w:val="clear" w:color="auto" w:fill="auto"/>
            <w:vAlign w:val="bottom"/>
            <w:hideMark/>
          </w:tcPr>
          <w:p w14:paraId="544A024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26901</w:t>
            </w:r>
          </w:p>
        </w:tc>
      </w:tr>
      <w:tr w:rsidR="00E201C1" w:rsidRPr="00E201C1" w14:paraId="0263E579"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2E1F42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115F6DE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16</w:t>
            </w:r>
          </w:p>
        </w:tc>
        <w:tc>
          <w:tcPr>
            <w:tcW w:w="5400" w:type="dxa"/>
            <w:tcBorders>
              <w:top w:val="nil"/>
              <w:left w:val="nil"/>
              <w:bottom w:val="single" w:sz="4" w:space="0" w:color="auto"/>
              <w:right w:val="single" w:sz="4" w:space="0" w:color="auto"/>
            </w:tcBorders>
            <w:shd w:val="clear" w:color="auto" w:fill="auto"/>
            <w:vAlign w:val="center"/>
            <w:hideMark/>
          </w:tcPr>
          <w:p w14:paraId="15072D0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(economic* or pharmacoeconomic* or pharmaceutical economic* or cost-benefit or cost-utility or cost-effectiveness or budget impact or Markov).</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70" w:type="dxa"/>
            <w:tcBorders>
              <w:top w:val="nil"/>
              <w:left w:val="nil"/>
              <w:bottom w:val="single" w:sz="4" w:space="0" w:color="auto"/>
              <w:right w:val="single" w:sz="4" w:space="0" w:color="auto"/>
            </w:tcBorders>
            <w:shd w:val="clear" w:color="auto" w:fill="auto"/>
            <w:vAlign w:val="bottom"/>
            <w:hideMark/>
          </w:tcPr>
          <w:p w14:paraId="4F581D2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731122</w:t>
            </w:r>
          </w:p>
        </w:tc>
      </w:tr>
      <w:tr w:rsidR="00E201C1" w:rsidRPr="00E201C1" w14:paraId="33209E85" w14:textId="77777777" w:rsidTr="00F52809">
        <w:trPr>
          <w:trHeight w:val="732"/>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D67072E"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048B60B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w:t>
            </w:r>
          </w:p>
        </w:tc>
        <w:tc>
          <w:tcPr>
            <w:tcW w:w="5400" w:type="dxa"/>
            <w:tcBorders>
              <w:top w:val="nil"/>
              <w:left w:val="nil"/>
              <w:bottom w:val="single" w:sz="4" w:space="0" w:color="auto"/>
              <w:right w:val="single" w:sz="4" w:space="0" w:color="auto"/>
            </w:tcBorders>
            <w:shd w:val="clear" w:color="auto" w:fill="auto"/>
            <w:vAlign w:val="center"/>
            <w:hideMark/>
          </w:tcPr>
          <w:p w14:paraId="7209C6E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costs/</w:t>
            </w:r>
          </w:p>
        </w:tc>
        <w:tc>
          <w:tcPr>
            <w:tcW w:w="1170" w:type="dxa"/>
            <w:tcBorders>
              <w:top w:val="nil"/>
              <w:left w:val="nil"/>
              <w:bottom w:val="single" w:sz="4" w:space="0" w:color="auto"/>
              <w:right w:val="single" w:sz="4" w:space="0" w:color="auto"/>
            </w:tcBorders>
            <w:shd w:val="clear" w:color="auto" w:fill="auto"/>
            <w:vAlign w:val="bottom"/>
            <w:hideMark/>
          </w:tcPr>
          <w:p w14:paraId="7C21AE1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235213</w:t>
            </w:r>
          </w:p>
        </w:tc>
      </w:tr>
      <w:tr w:rsidR="00E201C1" w:rsidRPr="00E201C1" w14:paraId="2FAFB72B"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56E190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6BC2EAA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w:t>
            </w:r>
          </w:p>
        </w:tc>
        <w:tc>
          <w:tcPr>
            <w:tcW w:w="5400" w:type="dxa"/>
            <w:tcBorders>
              <w:top w:val="nil"/>
              <w:left w:val="nil"/>
              <w:bottom w:val="single" w:sz="4" w:space="0" w:color="auto"/>
              <w:right w:val="single" w:sz="4" w:space="0" w:color="auto"/>
            </w:tcBorders>
            <w:shd w:val="clear" w:color="auto" w:fill="auto"/>
            <w:vAlign w:val="center"/>
            <w:hideMark/>
          </w:tcPr>
          <w:p w14:paraId="2FB1AD1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(costs or </w:t>
            </w:r>
            <w:proofErr w:type="gramStart"/>
            <w:r w:rsidRPr="00E201C1">
              <w:rPr>
                <w:rFonts w:ascii="Helvetica" w:eastAsia="Times New Roman" w:hAnsi="Helvetica" w:cs="Helvetica"/>
                <w:color w:val="000000"/>
                <w:sz w:val="16"/>
                <w:szCs w:val="16"/>
              </w:rPr>
              <w:t>cost</w:t>
            </w:r>
            <w:proofErr w:type="gram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financ</w:t>
            </w:r>
            <w:proofErr w:type="spellEnd"/>
            <w:r w:rsidRPr="00E201C1">
              <w:rPr>
                <w:rFonts w:ascii="Helvetica" w:eastAsia="Times New Roman" w:hAnsi="Helvetica" w:cs="Helvetica"/>
                <w:color w:val="000000"/>
                <w:sz w:val="16"/>
                <w:szCs w:val="16"/>
              </w:rPr>
              <w:t>* or reimbursement).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70" w:type="dxa"/>
            <w:tcBorders>
              <w:top w:val="nil"/>
              <w:left w:val="nil"/>
              <w:bottom w:val="single" w:sz="4" w:space="0" w:color="auto"/>
              <w:right w:val="single" w:sz="4" w:space="0" w:color="auto"/>
            </w:tcBorders>
            <w:shd w:val="clear" w:color="auto" w:fill="auto"/>
            <w:vAlign w:val="bottom"/>
            <w:hideMark/>
          </w:tcPr>
          <w:p w14:paraId="4E4B094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776907</w:t>
            </w:r>
          </w:p>
        </w:tc>
      </w:tr>
      <w:tr w:rsidR="00E201C1" w:rsidRPr="00E201C1" w14:paraId="40726A96"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312C65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024EAEC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19</w:t>
            </w:r>
          </w:p>
        </w:tc>
        <w:tc>
          <w:tcPr>
            <w:tcW w:w="5400" w:type="dxa"/>
            <w:tcBorders>
              <w:top w:val="nil"/>
              <w:left w:val="nil"/>
              <w:bottom w:val="single" w:sz="4" w:space="0" w:color="auto"/>
              <w:right w:val="single" w:sz="4" w:space="0" w:color="auto"/>
            </w:tcBorders>
            <w:shd w:val="clear" w:color="auto" w:fill="auto"/>
            <w:vAlign w:val="center"/>
            <w:hideMark/>
          </w:tcPr>
          <w:p w14:paraId="1F94A9B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(resource utilization or resource </w:t>
            </w:r>
            <w:proofErr w:type="spellStart"/>
            <w:r w:rsidRPr="00E201C1">
              <w:rPr>
                <w:rFonts w:ascii="Helvetica" w:eastAsia="Times New Roman" w:hAnsi="Helvetica" w:cs="Helvetica"/>
                <w:color w:val="000000"/>
                <w:sz w:val="16"/>
                <w:szCs w:val="16"/>
              </w:rPr>
              <w:t>utilisation</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or ((resource or health state or health care or healthcare).</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AND (</w:t>
            </w:r>
            <w:proofErr w:type="spellStart"/>
            <w:r w:rsidRPr="00E201C1">
              <w:rPr>
                <w:rFonts w:ascii="Helvetica" w:eastAsia="Times New Roman" w:hAnsi="Helvetica" w:cs="Helvetica"/>
                <w:color w:val="000000"/>
                <w:sz w:val="16"/>
                <w:szCs w:val="16"/>
              </w:rPr>
              <w:t>utilisation</w:t>
            </w:r>
            <w:proofErr w:type="spellEnd"/>
            <w:r w:rsidRPr="00E201C1">
              <w:rPr>
                <w:rFonts w:ascii="Helvetica" w:eastAsia="Times New Roman" w:hAnsi="Helvetica" w:cs="Helvetica"/>
                <w:color w:val="000000"/>
                <w:sz w:val="16"/>
                <w:szCs w:val="16"/>
              </w:rPr>
              <w:t xml:space="preserve"> or utilization).</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70" w:type="dxa"/>
            <w:tcBorders>
              <w:top w:val="nil"/>
              <w:left w:val="nil"/>
              <w:bottom w:val="single" w:sz="4" w:space="0" w:color="auto"/>
              <w:right w:val="single" w:sz="4" w:space="0" w:color="auto"/>
            </w:tcBorders>
            <w:shd w:val="clear" w:color="auto" w:fill="auto"/>
            <w:vAlign w:val="bottom"/>
            <w:hideMark/>
          </w:tcPr>
          <w:p w14:paraId="2540C28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60315</w:t>
            </w:r>
          </w:p>
        </w:tc>
      </w:tr>
      <w:tr w:rsidR="00E201C1" w:rsidRPr="00E201C1" w14:paraId="284F767F" w14:textId="77777777" w:rsidTr="00F52809">
        <w:trPr>
          <w:trHeight w:val="70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06FDE4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5EAEFED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20</w:t>
            </w:r>
          </w:p>
        </w:tc>
        <w:tc>
          <w:tcPr>
            <w:tcW w:w="5400" w:type="dxa"/>
            <w:tcBorders>
              <w:top w:val="nil"/>
              <w:left w:val="nil"/>
              <w:bottom w:val="single" w:sz="4" w:space="0" w:color="auto"/>
              <w:right w:val="single" w:sz="4" w:space="0" w:color="auto"/>
            </w:tcBorders>
            <w:shd w:val="clear" w:color="auto" w:fill="auto"/>
            <w:vAlign w:val="center"/>
            <w:hideMark/>
          </w:tcPr>
          <w:p w14:paraId="7A736F0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Quality-Adjusted Life Year/</w:t>
            </w:r>
          </w:p>
        </w:tc>
        <w:tc>
          <w:tcPr>
            <w:tcW w:w="1170" w:type="dxa"/>
            <w:tcBorders>
              <w:top w:val="nil"/>
              <w:left w:val="nil"/>
              <w:bottom w:val="single" w:sz="4" w:space="0" w:color="auto"/>
              <w:right w:val="single" w:sz="4" w:space="0" w:color="auto"/>
            </w:tcBorders>
            <w:shd w:val="clear" w:color="auto" w:fill="auto"/>
            <w:vAlign w:val="bottom"/>
            <w:hideMark/>
          </w:tcPr>
          <w:p w14:paraId="3977143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12064</w:t>
            </w:r>
          </w:p>
        </w:tc>
      </w:tr>
      <w:tr w:rsidR="00E201C1" w:rsidRPr="00E201C1" w14:paraId="5F33391C"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B81AAE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0886EFD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21</w:t>
            </w:r>
          </w:p>
        </w:tc>
        <w:tc>
          <w:tcPr>
            <w:tcW w:w="5400" w:type="dxa"/>
            <w:tcBorders>
              <w:top w:val="nil"/>
              <w:left w:val="nil"/>
              <w:bottom w:val="single" w:sz="4" w:space="0" w:color="auto"/>
              <w:right w:val="single" w:sz="4" w:space="0" w:color="auto"/>
            </w:tcBorders>
            <w:shd w:val="clear" w:color="auto" w:fill="auto"/>
            <w:vAlign w:val="center"/>
            <w:hideMark/>
          </w:tcPr>
          <w:p w14:paraId="3BAB9EE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qaly</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qald</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qale</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qtime</w:t>
            </w:r>
            <w:proofErr w:type="spellEnd"/>
            <w:r w:rsidRPr="00E201C1">
              <w:rPr>
                <w:rFonts w:ascii="Helvetica" w:eastAsia="Times New Roman" w:hAnsi="Helvetica" w:cs="Helvetica"/>
                <w:color w:val="000000"/>
                <w:sz w:val="16"/>
                <w:szCs w:val="16"/>
              </w:rPr>
              <w:t xml:space="preserve">* or life year or life years or </w:t>
            </w:r>
            <w:proofErr w:type="spellStart"/>
            <w:r w:rsidRPr="00E201C1">
              <w:rPr>
                <w:rFonts w:ascii="Helvetica" w:eastAsia="Times New Roman" w:hAnsi="Helvetica" w:cs="Helvetica"/>
                <w:color w:val="000000"/>
                <w:sz w:val="16"/>
                <w:szCs w:val="16"/>
              </w:rPr>
              <w:t>daly</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diability</w:t>
            </w:r>
            <w:proofErr w:type="spellEnd"/>
            <w:r w:rsidRPr="00E201C1">
              <w:rPr>
                <w:rFonts w:ascii="Helvetica" w:eastAsia="Times New Roman" w:hAnsi="Helvetica" w:cs="Helvetica"/>
                <w:color w:val="000000"/>
                <w:sz w:val="16"/>
                <w:szCs w:val="16"/>
              </w:rPr>
              <w:t xml:space="preserve"> adjusted life).</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70" w:type="dxa"/>
            <w:tcBorders>
              <w:top w:val="nil"/>
              <w:left w:val="nil"/>
              <w:bottom w:val="single" w:sz="4" w:space="0" w:color="auto"/>
              <w:right w:val="single" w:sz="4" w:space="0" w:color="auto"/>
            </w:tcBorders>
            <w:shd w:val="clear" w:color="auto" w:fill="auto"/>
            <w:vAlign w:val="bottom"/>
            <w:hideMark/>
          </w:tcPr>
          <w:p w14:paraId="41FB428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24492</w:t>
            </w:r>
          </w:p>
        </w:tc>
      </w:tr>
      <w:tr w:rsidR="00E201C1" w:rsidRPr="00E201C1" w14:paraId="5F70104E"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B22D6B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1294FC4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22</w:t>
            </w:r>
          </w:p>
        </w:tc>
        <w:tc>
          <w:tcPr>
            <w:tcW w:w="5400" w:type="dxa"/>
            <w:tcBorders>
              <w:top w:val="nil"/>
              <w:left w:val="nil"/>
              <w:bottom w:val="single" w:sz="4" w:space="0" w:color="auto"/>
              <w:right w:val="single" w:sz="4" w:space="0" w:color="auto"/>
            </w:tcBorders>
            <w:shd w:val="clear" w:color="auto" w:fill="auto"/>
            <w:vAlign w:val="center"/>
            <w:hideMark/>
          </w:tcPr>
          <w:p w14:paraId="789E438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presenteeism/</w:t>
            </w:r>
          </w:p>
        </w:tc>
        <w:tc>
          <w:tcPr>
            <w:tcW w:w="1170" w:type="dxa"/>
            <w:tcBorders>
              <w:top w:val="nil"/>
              <w:left w:val="nil"/>
              <w:bottom w:val="single" w:sz="4" w:space="0" w:color="auto"/>
              <w:right w:val="single" w:sz="4" w:space="0" w:color="auto"/>
            </w:tcBorders>
            <w:shd w:val="clear" w:color="auto" w:fill="auto"/>
            <w:vAlign w:val="bottom"/>
            <w:hideMark/>
          </w:tcPr>
          <w:p w14:paraId="6A91337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289</w:t>
            </w:r>
          </w:p>
        </w:tc>
      </w:tr>
      <w:tr w:rsidR="00E201C1" w:rsidRPr="00E201C1" w14:paraId="68DB82D2"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92E6364"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33A7D21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23</w:t>
            </w:r>
          </w:p>
        </w:tc>
        <w:tc>
          <w:tcPr>
            <w:tcW w:w="5400" w:type="dxa"/>
            <w:tcBorders>
              <w:top w:val="nil"/>
              <w:left w:val="nil"/>
              <w:bottom w:val="single" w:sz="4" w:space="0" w:color="auto"/>
              <w:right w:val="single" w:sz="4" w:space="0" w:color="auto"/>
            </w:tcBorders>
            <w:shd w:val="clear" w:color="auto" w:fill="auto"/>
            <w:vAlign w:val="center"/>
            <w:hideMark/>
          </w:tcPr>
          <w:p w14:paraId="483473C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employment/</w:t>
            </w:r>
          </w:p>
        </w:tc>
        <w:tc>
          <w:tcPr>
            <w:tcW w:w="1170" w:type="dxa"/>
            <w:tcBorders>
              <w:top w:val="nil"/>
              <w:left w:val="nil"/>
              <w:bottom w:val="single" w:sz="4" w:space="0" w:color="auto"/>
              <w:right w:val="single" w:sz="4" w:space="0" w:color="auto"/>
            </w:tcBorders>
            <w:shd w:val="clear" w:color="auto" w:fill="auto"/>
            <w:vAlign w:val="bottom"/>
            <w:hideMark/>
          </w:tcPr>
          <w:p w14:paraId="1F49AF6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85779</w:t>
            </w:r>
          </w:p>
        </w:tc>
      </w:tr>
      <w:tr w:rsidR="00E201C1" w:rsidRPr="00E201C1" w14:paraId="509832FE"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836A22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lastRenderedPageBreak/>
              <w:t> </w:t>
            </w:r>
          </w:p>
        </w:tc>
        <w:tc>
          <w:tcPr>
            <w:tcW w:w="450" w:type="dxa"/>
            <w:tcBorders>
              <w:top w:val="nil"/>
              <w:left w:val="nil"/>
              <w:bottom w:val="single" w:sz="4" w:space="0" w:color="auto"/>
              <w:right w:val="single" w:sz="4" w:space="0" w:color="auto"/>
            </w:tcBorders>
            <w:shd w:val="clear" w:color="auto" w:fill="auto"/>
            <w:vAlign w:val="center"/>
            <w:hideMark/>
          </w:tcPr>
          <w:p w14:paraId="72F7B9A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24</w:t>
            </w:r>
          </w:p>
        </w:tc>
        <w:tc>
          <w:tcPr>
            <w:tcW w:w="5400" w:type="dxa"/>
            <w:tcBorders>
              <w:top w:val="nil"/>
              <w:left w:val="nil"/>
              <w:bottom w:val="single" w:sz="4" w:space="0" w:color="auto"/>
              <w:right w:val="single" w:sz="4" w:space="0" w:color="auto"/>
            </w:tcBorders>
            <w:shd w:val="clear" w:color="auto" w:fill="auto"/>
            <w:vAlign w:val="center"/>
            <w:hideMark/>
          </w:tcPr>
          <w:p w14:paraId="24998BA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productivity/</w:t>
            </w:r>
          </w:p>
        </w:tc>
        <w:tc>
          <w:tcPr>
            <w:tcW w:w="1170" w:type="dxa"/>
            <w:tcBorders>
              <w:top w:val="nil"/>
              <w:left w:val="nil"/>
              <w:bottom w:val="single" w:sz="4" w:space="0" w:color="auto"/>
              <w:right w:val="single" w:sz="4" w:space="0" w:color="auto"/>
            </w:tcBorders>
            <w:shd w:val="clear" w:color="auto" w:fill="auto"/>
            <w:vAlign w:val="bottom"/>
            <w:hideMark/>
          </w:tcPr>
          <w:p w14:paraId="318EDBE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35014</w:t>
            </w:r>
          </w:p>
        </w:tc>
      </w:tr>
      <w:tr w:rsidR="00E201C1" w:rsidRPr="00E201C1" w14:paraId="74A0F836"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9E92BF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0147851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25</w:t>
            </w:r>
          </w:p>
        </w:tc>
        <w:tc>
          <w:tcPr>
            <w:tcW w:w="5400" w:type="dxa"/>
            <w:tcBorders>
              <w:top w:val="nil"/>
              <w:left w:val="nil"/>
              <w:bottom w:val="single" w:sz="4" w:space="0" w:color="auto"/>
              <w:right w:val="single" w:sz="4" w:space="0" w:color="auto"/>
            </w:tcBorders>
            <w:shd w:val="clear" w:color="auto" w:fill="auto"/>
            <w:vAlign w:val="center"/>
            <w:hideMark/>
          </w:tcPr>
          <w:p w14:paraId="2FC949E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(absenteeism or presenteeism or employment  or indirect cost or indirect </w:t>
            </w:r>
            <w:proofErr w:type="spellStart"/>
            <w:r w:rsidRPr="00E201C1">
              <w:rPr>
                <w:rFonts w:ascii="Helvetica" w:eastAsia="Times New Roman" w:hAnsi="Helvetica" w:cs="Helvetica"/>
                <w:color w:val="000000"/>
                <w:sz w:val="16"/>
                <w:szCs w:val="16"/>
              </w:rPr>
              <w:t>expenditur</w:t>
            </w:r>
            <w:proofErr w:type="spellEnd"/>
            <w:r w:rsidRPr="00E201C1">
              <w:rPr>
                <w:rFonts w:ascii="Helvetica" w:eastAsia="Times New Roman" w:hAnsi="Helvetica" w:cs="Helvetica"/>
                <w:color w:val="000000"/>
                <w:sz w:val="16"/>
                <w:szCs w:val="16"/>
              </w:rPr>
              <w:t>* or long-term disability or medical leave or missed work  or presenteeism or productivity or short-term disability  or sick day or sick leave or societal cost or work or work day loss or work disability or work incapacity or work loss or work time loss or workforce dropout or efficiency or sickness presence or productivity lost or productivity loss or time lost or lost productivity or Sick Leave or Disability Leave or Sick Days or Illness days or illness day or medical leave or retirement or  work* compensation or work* benefit or work* impairment or home bound or homebound).</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170" w:type="dxa"/>
            <w:tcBorders>
              <w:top w:val="nil"/>
              <w:left w:val="nil"/>
              <w:bottom w:val="single" w:sz="4" w:space="0" w:color="auto"/>
              <w:right w:val="single" w:sz="4" w:space="0" w:color="auto"/>
            </w:tcBorders>
            <w:shd w:val="clear" w:color="auto" w:fill="auto"/>
            <w:vAlign w:val="bottom"/>
            <w:hideMark/>
          </w:tcPr>
          <w:p w14:paraId="5823E8A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1551442</w:t>
            </w:r>
          </w:p>
        </w:tc>
      </w:tr>
      <w:tr w:rsidR="00E201C1" w:rsidRPr="00E201C1" w14:paraId="7886E7D6"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E5F384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50" w:type="dxa"/>
            <w:tcBorders>
              <w:top w:val="nil"/>
              <w:left w:val="nil"/>
              <w:bottom w:val="single" w:sz="4" w:space="0" w:color="auto"/>
              <w:right w:val="single" w:sz="4" w:space="0" w:color="auto"/>
            </w:tcBorders>
            <w:shd w:val="clear" w:color="auto" w:fill="auto"/>
            <w:vAlign w:val="center"/>
            <w:hideMark/>
          </w:tcPr>
          <w:p w14:paraId="05FF2E5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26</w:t>
            </w:r>
          </w:p>
        </w:tc>
        <w:tc>
          <w:tcPr>
            <w:tcW w:w="5400" w:type="dxa"/>
            <w:tcBorders>
              <w:top w:val="nil"/>
              <w:left w:val="nil"/>
              <w:bottom w:val="single" w:sz="4" w:space="0" w:color="auto"/>
              <w:right w:val="single" w:sz="4" w:space="0" w:color="auto"/>
            </w:tcBorders>
            <w:shd w:val="clear" w:color="auto" w:fill="auto"/>
            <w:vAlign w:val="center"/>
            <w:hideMark/>
          </w:tcPr>
          <w:p w14:paraId="29A1E06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or/12-25</w:t>
            </w:r>
          </w:p>
        </w:tc>
        <w:tc>
          <w:tcPr>
            <w:tcW w:w="1170" w:type="dxa"/>
            <w:tcBorders>
              <w:top w:val="nil"/>
              <w:left w:val="nil"/>
              <w:bottom w:val="single" w:sz="4" w:space="0" w:color="auto"/>
              <w:right w:val="single" w:sz="4" w:space="0" w:color="auto"/>
            </w:tcBorders>
            <w:shd w:val="clear" w:color="auto" w:fill="auto"/>
            <w:vAlign w:val="bottom"/>
            <w:hideMark/>
          </w:tcPr>
          <w:p w14:paraId="422AA19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2614824</w:t>
            </w:r>
          </w:p>
        </w:tc>
      </w:tr>
      <w:tr w:rsidR="00E201C1" w:rsidRPr="00E201C1" w14:paraId="4BD4F023"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A78FAD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Combined Strategy</w:t>
            </w:r>
          </w:p>
        </w:tc>
        <w:tc>
          <w:tcPr>
            <w:tcW w:w="450" w:type="dxa"/>
            <w:tcBorders>
              <w:top w:val="nil"/>
              <w:left w:val="nil"/>
              <w:bottom w:val="single" w:sz="4" w:space="0" w:color="auto"/>
              <w:right w:val="single" w:sz="4" w:space="0" w:color="auto"/>
            </w:tcBorders>
            <w:shd w:val="clear" w:color="auto" w:fill="auto"/>
            <w:vAlign w:val="center"/>
            <w:hideMark/>
          </w:tcPr>
          <w:p w14:paraId="3E3C254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27</w:t>
            </w:r>
          </w:p>
        </w:tc>
        <w:tc>
          <w:tcPr>
            <w:tcW w:w="5400" w:type="dxa"/>
            <w:tcBorders>
              <w:top w:val="nil"/>
              <w:left w:val="nil"/>
              <w:bottom w:val="single" w:sz="4" w:space="0" w:color="auto"/>
              <w:right w:val="single" w:sz="4" w:space="0" w:color="auto"/>
            </w:tcBorders>
            <w:shd w:val="clear" w:color="auto" w:fill="auto"/>
            <w:hideMark/>
          </w:tcPr>
          <w:p w14:paraId="246F1BD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11 and 26</w:t>
            </w:r>
          </w:p>
        </w:tc>
        <w:tc>
          <w:tcPr>
            <w:tcW w:w="1170" w:type="dxa"/>
            <w:tcBorders>
              <w:top w:val="nil"/>
              <w:left w:val="nil"/>
              <w:bottom w:val="single" w:sz="4" w:space="0" w:color="auto"/>
              <w:right w:val="single" w:sz="4" w:space="0" w:color="auto"/>
            </w:tcBorders>
            <w:shd w:val="clear" w:color="auto" w:fill="auto"/>
            <w:vAlign w:val="bottom"/>
            <w:hideMark/>
          </w:tcPr>
          <w:p w14:paraId="558AE08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1005</w:t>
            </w:r>
          </w:p>
        </w:tc>
      </w:tr>
      <w:tr w:rsidR="00E201C1" w:rsidRPr="00E201C1" w14:paraId="239CEF46"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30D5F0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Limits, animal studies</w:t>
            </w:r>
          </w:p>
        </w:tc>
        <w:tc>
          <w:tcPr>
            <w:tcW w:w="450" w:type="dxa"/>
            <w:tcBorders>
              <w:top w:val="nil"/>
              <w:left w:val="nil"/>
              <w:bottom w:val="single" w:sz="4" w:space="0" w:color="auto"/>
              <w:right w:val="single" w:sz="4" w:space="0" w:color="auto"/>
            </w:tcBorders>
            <w:shd w:val="clear" w:color="auto" w:fill="auto"/>
            <w:vAlign w:val="center"/>
            <w:hideMark/>
          </w:tcPr>
          <w:p w14:paraId="73039A7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28</w:t>
            </w:r>
          </w:p>
        </w:tc>
        <w:tc>
          <w:tcPr>
            <w:tcW w:w="5400" w:type="dxa"/>
            <w:tcBorders>
              <w:top w:val="nil"/>
              <w:left w:val="nil"/>
              <w:bottom w:val="single" w:sz="4" w:space="0" w:color="auto"/>
              <w:right w:val="single" w:sz="4" w:space="0" w:color="auto"/>
            </w:tcBorders>
            <w:shd w:val="clear" w:color="auto" w:fill="auto"/>
            <w:hideMark/>
          </w:tcPr>
          <w:p w14:paraId="6C49719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limit 27 to animal</w:t>
            </w:r>
          </w:p>
        </w:tc>
        <w:tc>
          <w:tcPr>
            <w:tcW w:w="1170" w:type="dxa"/>
            <w:tcBorders>
              <w:top w:val="nil"/>
              <w:left w:val="nil"/>
              <w:bottom w:val="single" w:sz="4" w:space="0" w:color="auto"/>
              <w:right w:val="single" w:sz="4" w:space="0" w:color="auto"/>
            </w:tcBorders>
            <w:shd w:val="clear" w:color="auto" w:fill="auto"/>
            <w:vAlign w:val="bottom"/>
            <w:hideMark/>
          </w:tcPr>
          <w:p w14:paraId="5896934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92</w:t>
            </w:r>
          </w:p>
        </w:tc>
      </w:tr>
      <w:tr w:rsidR="00E201C1" w:rsidRPr="00E201C1" w14:paraId="3E57B3C5" w14:textId="77777777" w:rsidTr="00F52809">
        <w:trPr>
          <w:trHeight w:val="226"/>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6941A2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Limits, conference proceedings</w:t>
            </w:r>
          </w:p>
        </w:tc>
        <w:tc>
          <w:tcPr>
            <w:tcW w:w="450" w:type="dxa"/>
            <w:tcBorders>
              <w:top w:val="nil"/>
              <w:left w:val="nil"/>
              <w:bottom w:val="single" w:sz="4" w:space="0" w:color="auto"/>
              <w:right w:val="single" w:sz="4" w:space="0" w:color="auto"/>
            </w:tcBorders>
            <w:shd w:val="clear" w:color="auto" w:fill="auto"/>
            <w:vAlign w:val="center"/>
            <w:hideMark/>
          </w:tcPr>
          <w:p w14:paraId="0ABC668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29</w:t>
            </w:r>
          </w:p>
        </w:tc>
        <w:tc>
          <w:tcPr>
            <w:tcW w:w="5400" w:type="dxa"/>
            <w:tcBorders>
              <w:top w:val="nil"/>
              <w:left w:val="nil"/>
              <w:bottom w:val="single" w:sz="4" w:space="0" w:color="auto"/>
              <w:right w:val="single" w:sz="4" w:space="0" w:color="auto"/>
            </w:tcBorders>
            <w:shd w:val="clear" w:color="auto" w:fill="auto"/>
            <w:vAlign w:val="bottom"/>
            <w:hideMark/>
          </w:tcPr>
          <w:p w14:paraId="78B6BF8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limit 27 to (clinical conference or congress or consensus development conference or consensus development conference, </w:t>
            </w:r>
            <w:proofErr w:type="spellStart"/>
            <w:r w:rsidRPr="00E201C1">
              <w:rPr>
                <w:rFonts w:ascii="Helvetica" w:hAnsi="Helvetica" w:cs="Helvetica"/>
                <w:color w:val="000000"/>
                <w:sz w:val="16"/>
                <w:szCs w:val="16"/>
              </w:rPr>
              <w:t>nih</w:t>
            </w:r>
            <w:proofErr w:type="spellEnd"/>
            <w:r w:rsidRPr="00E201C1">
              <w:rPr>
                <w:rFonts w:ascii="Helvetica" w:hAnsi="Helvetica" w:cs="Helvetica"/>
                <w:color w:val="000000"/>
                <w:sz w:val="16"/>
                <w:szCs w:val="16"/>
              </w:rPr>
              <w:t>)</w:t>
            </w:r>
          </w:p>
        </w:tc>
        <w:tc>
          <w:tcPr>
            <w:tcW w:w="1170" w:type="dxa"/>
            <w:tcBorders>
              <w:top w:val="nil"/>
              <w:left w:val="nil"/>
              <w:bottom w:val="single" w:sz="4" w:space="0" w:color="auto"/>
              <w:right w:val="single" w:sz="4" w:space="0" w:color="auto"/>
            </w:tcBorders>
            <w:shd w:val="clear" w:color="auto" w:fill="auto"/>
            <w:vAlign w:val="bottom"/>
            <w:hideMark/>
          </w:tcPr>
          <w:p w14:paraId="15DF9B5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w:t>
            </w:r>
          </w:p>
        </w:tc>
      </w:tr>
      <w:tr w:rsidR="00E201C1" w:rsidRPr="00E201C1" w14:paraId="7A14790F" w14:textId="77777777" w:rsidTr="00F52809">
        <w:trPr>
          <w:trHeight w:val="226"/>
        </w:trPr>
        <w:tc>
          <w:tcPr>
            <w:tcW w:w="2430" w:type="dxa"/>
            <w:tcBorders>
              <w:top w:val="nil"/>
              <w:left w:val="single" w:sz="4" w:space="0" w:color="auto"/>
              <w:bottom w:val="single" w:sz="4" w:space="0" w:color="auto"/>
              <w:right w:val="single" w:sz="4" w:space="0" w:color="auto"/>
            </w:tcBorders>
            <w:shd w:val="clear" w:color="000000" w:fill="F2F2F2"/>
            <w:vAlign w:val="center"/>
            <w:hideMark/>
          </w:tcPr>
          <w:p w14:paraId="459871DF"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Final Strategy</w:t>
            </w:r>
          </w:p>
        </w:tc>
        <w:tc>
          <w:tcPr>
            <w:tcW w:w="450" w:type="dxa"/>
            <w:tcBorders>
              <w:top w:val="nil"/>
              <w:left w:val="nil"/>
              <w:bottom w:val="single" w:sz="4" w:space="0" w:color="auto"/>
              <w:right w:val="single" w:sz="4" w:space="0" w:color="auto"/>
            </w:tcBorders>
            <w:shd w:val="clear" w:color="000000" w:fill="F2F2F2"/>
            <w:vAlign w:val="center"/>
            <w:hideMark/>
          </w:tcPr>
          <w:p w14:paraId="045541A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b/>
                <w:bCs/>
                <w:i/>
                <w:iCs/>
                <w:color w:val="000000"/>
                <w:sz w:val="16"/>
                <w:szCs w:val="16"/>
              </w:rPr>
              <w:t>30</w:t>
            </w:r>
          </w:p>
        </w:tc>
        <w:tc>
          <w:tcPr>
            <w:tcW w:w="5400" w:type="dxa"/>
            <w:tcBorders>
              <w:top w:val="nil"/>
              <w:left w:val="nil"/>
              <w:bottom w:val="single" w:sz="4" w:space="0" w:color="auto"/>
              <w:right w:val="single" w:sz="4" w:space="0" w:color="auto"/>
            </w:tcBorders>
            <w:shd w:val="clear" w:color="000000" w:fill="F2F2F2"/>
            <w:hideMark/>
          </w:tcPr>
          <w:p w14:paraId="55C505CD"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hAnsi="Helvetica" w:cs="Helvetica"/>
                <w:b/>
                <w:bCs/>
                <w:i/>
                <w:iCs/>
                <w:color w:val="000000"/>
                <w:sz w:val="16"/>
                <w:szCs w:val="16"/>
              </w:rPr>
              <w:t>27 not (28 or 29)</w:t>
            </w:r>
          </w:p>
        </w:tc>
        <w:tc>
          <w:tcPr>
            <w:tcW w:w="1170" w:type="dxa"/>
            <w:tcBorders>
              <w:top w:val="nil"/>
              <w:left w:val="nil"/>
              <w:bottom w:val="single" w:sz="4" w:space="0" w:color="auto"/>
              <w:right w:val="single" w:sz="4" w:space="0" w:color="auto"/>
            </w:tcBorders>
            <w:shd w:val="clear" w:color="000000" w:fill="F2F2F2"/>
            <w:vAlign w:val="bottom"/>
            <w:hideMark/>
          </w:tcPr>
          <w:p w14:paraId="027C6AA9" w14:textId="77777777" w:rsidR="00E201C1" w:rsidRPr="00E201C1" w:rsidRDefault="00E201C1" w:rsidP="00E201C1">
            <w:pPr>
              <w:spacing w:after="0"/>
              <w:jc w:val="center"/>
              <w:rPr>
                <w:rFonts w:ascii="Helvetica" w:eastAsia="Times New Roman" w:hAnsi="Helvetica" w:cs="Helvetica"/>
                <w:b/>
                <w:i/>
                <w:color w:val="000000"/>
                <w:sz w:val="16"/>
                <w:szCs w:val="16"/>
              </w:rPr>
            </w:pPr>
            <w:r w:rsidRPr="00E201C1">
              <w:rPr>
                <w:rFonts w:ascii="Helvetica" w:hAnsi="Helvetica" w:cs="Helvetica"/>
                <w:b/>
                <w:i/>
                <w:color w:val="000000"/>
                <w:sz w:val="16"/>
                <w:szCs w:val="16"/>
              </w:rPr>
              <w:t>909</w:t>
            </w:r>
          </w:p>
        </w:tc>
      </w:tr>
    </w:tbl>
    <w:p w14:paraId="7E751FF8" w14:textId="77777777" w:rsidR="00E201C1" w:rsidRPr="00E201C1" w:rsidRDefault="00E201C1" w:rsidP="00E201C1">
      <w:pPr>
        <w:pStyle w:val="BodyTextHEOR"/>
        <w:rPr>
          <w:rFonts w:ascii="Helvetica" w:hAnsi="Helvetica" w:cs="Helvetica"/>
          <w:sz w:val="16"/>
          <w:szCs w:val="16"/>
        </w:rPr>
      </w:pPr>
    </w:p>
    <w:p w14:paraId="6E587709" w14:textId="77777777" w:rsidR="00E201C1" w:rsidRPr="00E201C1" w:rsidRDefault="00E201C1" w:rsidP="00E201C1">
      <w:pPr>
        <w:pStyle w:val="Level2HEOR"/>
        <w:rPr>
          <w:rFonts w:ascii="Helvetica" w:hAnsi="Helvetica" w:cs="Helvetica"/>
          <w:sz w:val="16"/>
          <w:szCs w:val="16"/>
        </w:rPr>
      </w:pPr>
      <w:bookmarkStart w:id="11" w:name="_Toc46207499"/>
      <w:r w:rsidRPr="00E201C1">
        <w:rPr>
          <w:rFonts w:ascii="Helvetica" w:hAnsi="Helvetica" w:cs="Helvetica"/>
          <w:sz w:val="16"/>
          <w:szCs w:val="16"/>
        </w:rPr>
        <w:t>CCTR</w:t>
      </w:r>
      <w:bookmarkEnd w:id="11"/>
    </w:p>
    <w:p w14:paraId="52DB7D8B" w14:textId="77777777" w:rsidR="00E201C1" w:rsidRPr="00E201C1" w:rsidRDefault="00E201C1" w:rsidP="00E201C1">
      <w:pPr>
        <w:pStyle w:val="Level3HEOR"/>
        <w:rPr>
          <w:rFonts w:ascii="Helvetica" w:hAnsi="Helvetica" w:cs="Helvetica"/>
          <w:sz w:val="16"/>
          <w:szCs w:val="16"/>
        </w:rPr>
      </w:pPr>
      <w:bookmarkStart w:id="12" w:name="_Toc46207500"/>
      <w:r w:rsidRPr="00E201C1">
        <w:rPr>
          <w:rFonts w:ascii="Helvetica" w:hAnsi="Helvetica" w:cs="Helvetica"/>
          <w:sz w:val="16"/>
          <w:szCs w:val="16"/>
        </w:rPr>
        <w:t>Clinical Trial SLR</w:t>
      </w:r>
      <w:bookmarkEnd w:id="12"/>
    </w:p>
    <w:tbl>
      <w:tblPr>
        <w:tblW w:w="0" w:type="auto"/>
        <w:tblLook w:val="04A0" w:firstRow="1" w:lastRow="0" w:firstColumn="1" w:lastColumn="0" w:noHBand="0" w:noVBand="1"/>
      </w:tblPr>
      <w:tblGrid>
        <w:gridCol w:w="2430"/>
        <w:gridCol w:w="439"/>
        <w:gridCol w:w="5462"/>
        <w:gridCol w:w="1029"/>
      </w:tblGrid>
      <w:tr w:rsidR="00E201C1" w:rsidRPr="00E201C1" w14:paraId="093F35D0" w14:textId="77777777" w:rsidTr="00F52809">
        <w:trPr>
          <w:trHeight w:val="255"/>
        </w:trPr>
        <w:tc>
          <w:tcPr>
            <w:tcW w:w="8331" w:type="dxa"/>
            <w:gridSpan w:val="3"/>
            <w:tcBorders>
              <w:top w:val="nil"/>
              <w:left w:val="nil"/>
              <w:bottom w:val="nil"/>
              <w:right w:val="nil"/>
            </w:tcBorders>
            <w:shd w:val="clear" w:color="000000" w:fill="FFFFFF"/>
            <w:noWrap/>
            <w:hideMark/>
          </w:tcPr>
          <w:p w14:paraId="496C1F47" w14:textId="77777777" w:rsidR="00E201C1" w:rsidRPr="00E201C1" w:rsidRDefault="00E201C1" w:rsidP="00E201C1">
            <w:pPr>
              <w:spacing w:after="0"/>
              <w:rPr>
                <w:rFonts w:ascii="Helvetica" w:eastAsia="Times New Roman" w:hAnsi="Helvetica" w:cs="Helvetica"/>
                <w:b/>
                <w:bCs/>
                <w:color w:val="0A0905"/>
                <w:sz w:val="16"/>
                <w:szCs w:val="16"/>
              </w:rPr>
            </w:pPr>
            <w:r w:rsidRPr="00E201C1">
              <w:rPr>
                <w:rFonts w:ascii="Helvetica" w:eastAsia="Times New Roman" w:hAnsi="Helvetica" w:cs="Helvetica"/>
                <w:b/>
                <w:bCs/>
                <w:color w:val="0A0905"/>
                <w:sz w:val="16"/>
                <w:szCs w:val="16"/>
              </w:rPr>
              <w:t>EBM Reviews - Cochrane Central Register of Controlled Trials March 2020</w:t>
            </w:r>
          </w:p>
        </w:tc>
        <w:tc>
          <w:tcPr>
            <w:tcW w:w="1029" w:type="dxa"/>
            <w:tcBorders>
              <w:top w:val="nil"/>
              <w:left w:val="nil"/>
              <w:bottom w:val="nil"/>
              <w:right w:val="nil"/>
            </w:tcBorders>
            <w:shd w:val="clear" w:color="000000" w:fill="FFFFFF"/>
            <w:vAlign w:val="center"/>
            <w:hideMark/>
          </w:tcPr>
          <w:p w14:paraId="53F8C234" w14:textId="77777777" w:rsidR="00E201C1" w:rsidRPr="00E201C1" w:rsidRDefault="00E201C1" w:rsidP="00E201C1">
            <w:pPr>
              <w:spacing w:after="0"/>
              <w:jc w:val="center"/>
              <w:rPr>
                <w:rFonts w:ascii="Helvetica" w:eastAsia="Times New Roman" w:hAnsi="Helvetica" w:cs="Helvetica"/>
                <w:sz w:val="16"/>
                <w:szCs w:val="16"/>
              </w:rPr>
            </w:pPr>
            <w:r w:rsidRPr="00E201C1">
              <w:rPr>
                <w:rFonts w:ascii="Helvetica" w:eastAsia="Times New Roman" w:hAnsi="Helvetica" w:cs="Helvetica"/>
                <w:sz w:val="16"/>
                <w:szCs w:val="16"/>
              </w:rPr>
              <w:t> </w:t>
            </w:r>
          </w:p>
        </w:tc>
      </w:tr>
      <w:tr w:rsidR="00E201C1" w:rsidRPr="00E201C1" w14:paraId="73502305" w14:textId="77777777" w:rsidTr="00F52809">
        <w:trPr>
          <w:trHeight w:val="255"/>
        </w:trPr>
        <w:tc>
          <w:tcPr>
            <w:tcW w:w="0" w:type="auto"/>
            <w:gridSpan w:val="4"/>
            <w:tcBorders>
              <w:top w:val="nil"/>
              <w:left w:val="nil"/>
              <w:bottom w:val="nil"/>
              <w:right w:val="nil"/>
            </w:tcBorders>
            <w:shd w:val="clear" w:color="000000" w:fill="FFFFFF"/>
            <w:noWrap/>
            <w:vAlign w:val="bottom"/>
            <w:hideMark/>
          </w:tcPr>
          <w:p w14:paraId="590015C6"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21 May 2020</w:t>
            </w:r>
          </w:p>
        </w:tc>
      </w:tr>
      <w:tr w:rsidR="00E201C1" w:rsidRPr="00E201C1" w14:paraId="35F57410" w14:textId="77777777" w:rsidTr="00E201C1">
        <w:trPr>
          <w:trHeight w:val="255"/>
        </w:trPr>
        <w:tc>
          <w:tcPr>
            <w:tcW w:w="243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45C6BB4"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Criteria</w:t>
            </w:r>
          </w:p>
        </w:tc>
        <w:tc>
          <w:tcPr>
            <w:tcW w:w="439" w:type="dxa"/>
            <w:tcBorders>
              <w:top w:val="single" w:sz="4" w:space="0" w:color="auto"/>
              <w:left w:val="nil"/>
              <w:bottom w:val="single" w:sz="4" w:space="0" w:color="auto"/>
              <w:right w:val="single" w:sz="4" w:space="0" w:color="auto"/>
            </w:tcBorders>
            <w:shd w:val="clear" w:color="auto" w:fill="000000" w:themeFill="text1"/>
            <w:vAlign w:val="center"/>
            <w:hideMark/>
          </w:tcPr>
          <w:p w14:paraId="489CC004"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p>
        </w:tc>
        <w:tc>
          <w:tcPr>
            <w:tcW w:w="5462" w:type="dxa"/>
            <w:tcBorders>
              <w:top w:val="single" w:sz="4" w:space="0" w:color="auto"/>
              <w:left w:val="nil"/>
              <w:bottom w:val="single" w:sz="4" w:space="0" w:color="auto"/>
              <w:right w:val="single" w:sz="4" w:space="0" w:color="auto"/>
            </w:tcBorders>
            <w:shd w:val="clear" w:color="auto" w:fill="000000" w:themeFill="text1"/>
            <w:hideMark/>
          </w:tcPr>
          <w:p w14:paraId="407F3B4F"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1029" w:type="dxa"/>
            <w:tcBorders>
              <w:top w:val="single" w:sz="4" w:space="0" w:color="auto"/>
              <w:left w:val="nil"/>
              <w:bottom w:val="single" w:sz="4" w:space="0" w:color="auto"/>
              <w:right w:val="single" w:sz="4" w:space="0" w:color="auto"/>
            </w:tcBorders>
            <w:shd w:val="clear" w:color="auto" w:fill="000000" w:themeFill="text1"/>
            <w:vAlign w:val="center"/>
            <w:hideMark/>
          </w:tcPr>
          <w:p w14:paraId="6C132814"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6D40CE54"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47259C3"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439" w:type="dxa"/>
            <w:tcBorders>
              <w:top w:val="nil"/>
              <w:left w:val="nil"/>
              <w:bottom w:val="single" w:sz="4" w:space="0" w:color="auto"/>
              <w:right w:val="single" w:sz="4" w:space="0" w:color="auto"/>
            </w:tcBorders>
            <w:shd w:val="clear" w:color="auto" w:fill="auto"/>
            <w:vAlign w:val="center"/>
            <w:hideMark/>
          </w:tcPr>
          <w:p w14:paraId="51EA606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w:t>
            </w:r>
          </w:p>
        </w:tc>
        <w:tc>
          <w:tcPr>
            <w:tcW w:w="5462" w:type="dxa"/>
            <w:tcBorders>
              <w:top w:val="nil"/>
              <w:left w:val="nil"/>
              <w:bottom w:val="single" w:sz="4" w:space="0" w:color="auto"/>
              <w:right w:val="single" w:sz="4" w:space="0" w:color="auto"/>
            </w:tcBorders>
            <w:shd w:val="clear" w:color="auto" w:fill="auto"/>
            <w:hideMark/>
          </w:tcPr>
          <w:p w14:paraId="27817C6E"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exp biliary tract neoplasms/</w:t>
            </w:r>
          </w:p>
        </w:tc>
        <w:tc>
          <w:tcPr>
            <w:tcW w:w="1029" w:type="dxa"/>
            <w:tcBorders>
              <w:top w:val="nil"/>
              <w:left w:val="nil"/>
              <w:bottom w:val="single" w:sz="4" w:space="0" w:color="auto"/>
              <w:right w:val="single" w:sz="4" w:space="0" w:color="auto"/>
            </w:tcBorders>
            <w:shd w:val="clear" w:color="auto" w:fill="auto"/>
            <w:vAlign w:val="center"/>
            <w:hideMark/>
          </w:tcPr>
          <w:p w14:paraId="2D8F4B1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422</w:t>
            </w:r>
          </w:p>
        </w:tc>
      </w:tr>
      <w:tr w:rsidR="00E201C1" w:rsidRPr="00E201C1" w14:paraId="22D456E0"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6A385AF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0F065F5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w:t>
            </w:r>
          </w:p>
        </w:tc>
        <w:tc>
          <w:tcPr>
            <w:tcW w:w="5462" w:type="dxa"/>
            <w:tcBorders>
              <w:top w:val="nil"/>
              <w:left w:val="nil"/>
              <w:bottom w:val="single" w:sz="4" w:space="0" w:color="auto"/>
              <w:right w:val="single" w:sz="4" w:space="0" w:color="auto"/>
            </w:tcBorders>
            <w:shd w:val="clear" w:color="auto" w:fill="auto"/>
            <w:hideMark/>
          </w:tcPr>
          <w:p w14:paraId="02837900"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 xml:space="preserve">(biliary tract cancer* or biliary tract cancer carcinoma or biliary tract neoplasm* or biliary tract tumor* or biliary tract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or cancer of the biliary tract or cancer of biliary tract).</w:t>
            </w:r>
            <w:proofErr w:type="spellStart"/>
            <w:r w:rsidRPr="00E201C1">
              <w:rPr>
                <w:rFonts w:ascii="Helvetica" w:hAnsi="Helvetica" w:cs="Helvetica"/>
                <w:sz w:val="16"/>
                <w:szCs w:val="16"/>
              </w:rPr>
              <w:t>mp</w:t>
            </w:r>
            <w:proofErr w:type="spellEnd"/>
            <w:r w:rsidRPr="00E201C1">
              <w:rPr>
                <w:rFonts w:ascii="Helvetica" w:hAnsi="Helvetica" w:cs="Helvetica"/>
                <w:sz w:val="16"/>
                <w:szCs w:val="16"/>
              </w:rPr>
              <w:t>.</w:t>
            </w:r>
          </w:p>
        </w:tc>
        <w:tc>
          <w:tcPr>
            <w:tcW w:w="1029" w:type="dxa"/>
            <w:tcBorders>
              <w:top w:val="nil"/>
              <w:left w:val="nil"/>
              <w:bottom w:val="single" w:sz="4" w:space="0" w:color="auto"/>
              <w:right w:val="single" w:sz="4" w:space="0" w:color="auto"/>
            </w:tcBorders>
            <w:shd w:val="clear" w:color="auto" w:fill="auto"/>
            <w:vAlign w:val="bottom"/>
            <w:hideMark/>
          </w:tcPr>
          <w:p w14:paraId="08C5AEE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552</w:t>
            </w:r>
          </w:p>
        </w:tc>
      </w:tr>
      <w:tr w:rsidR="00E201C1" w:rsidRPr="00E201C1" w14:paraId="63B2A9F5"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7159041"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214BE3B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w:t>
            </w:r>
          </w:p>
        </w:tc>
        <w:tc>
          <w:tcPr>
            <w:tcW w:w="5462" w:type="dxa"/>
            <w:tcBorders>
              <w:top w:val="nil"/>
              <w:left w:val="nil"/>
              <w:bottom w:val="single" w:sz="4" w:space="0" w:color="auto"/>
              <w:right w:val="single" w:sz="4" w:space="0" w:color="auto"/>
            </w:tcBorders>
            <w:shd w:val="clear" w:color="auto" w:fill="auto"/>
            <w:hideMark/>
          </w:tcPr>
          <w:p w14:paraId="776CD52C"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exp bile duct neoplasms/</w:t>
            </w:r>
          </w:p>
        </w:tc>
        <w:tc>
          <w:tcPr>
            <w:tcW w:w="1029" w:type="dxa"/>
            <w:tcBorders>
              <w:top w:val="nil"/>
              <w:left w:val="nil"/>
              <w:bottom w:val="single" w:sz="4" w:space="0" w:color="auto"/>
              <w:right w:val="single" w:sz="4" w:space="0" w:color="auto"/>
            </w:tcBorders>
            <w:shd w:val="clear" w:color="auto" w:fill="auto"/>
            <w:vAlign w:val="bottom"/>
            <w:hideMark/>
          </w:tcPr>
          <w:p w14:paraId="253B016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224</w:t>
            </w:r>
          </w:p>
        </w:tc>
      </w:tr>
      <w:tr w:rsidR="00E201C1" w:rsidRPr="00E201C1" w14:paraId="1A4D31D5"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82F036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1EA279B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w:t>
            </w:r>
          </w:p>
        </w:tc>
        <w:tc>
          <w:tcPr>
            <w:tcW w:w="5462" w:type="dxa"/>
            <w:tcBorders>
              <w:top w:val="nil"/>
              <w:left w:val="nil"/>
              <w:bottom w:val="single" w:sz="4" w:space="0" w:color="auto"/>
              <w:right w:val="single" w:sz="4" w:space="0" w:color="auto"/>
            </w:tcBorders>
            <w:shd w:val="clear" w:color="auto" w:fill="auto"/>
            <w:hideMark/>
          </w:tcPr>
          <w:p w14:paraId="5A24E9AD"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 xml:space="preserve">(bile duct cancer* or bile duct carcinoma* or bile duct neoplasm* or bile duct tumor* or bile duct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or cancer of the bile duct or cancer of bile duct).</w:t>
            </w:r>
            <w:proofErr w:type="spellStart"/>
            <w:r w:rsidRPr="00E201C1">
              <w:rPr>
                <w:rFonts w:ascii="Helvetica" w:hAnsi="Helvetica" w:cs="Helvetica"/>
                <w:sz w:val="16"/>
                <w:szCs w:val="16"/>
              </w:rPr>
              <w:t>mp</w:t>
            </w:r>
            <w:proofErr w:type="spellEnd"/>
            <w:r w:rsidRPr="00E201C1">
              <w:rPr>
                <w:rFonts w:ascii="Helvetica" w:hAnsi="Helvetica" w:cs="Helvetica"/>
                <w:sz w:val="16"/>
                <w:szCs w:val="16"/>
              </w:rPr>
              <w:t>.</w:t>
            </w:r>
          </w:p>
        </w:tc>
        <w:tc>
          <w:tcPr>
            <w:tcW w:w="1029" w:type="dxa"/>
            <w:tcBorders>
              <w:top w:val="nil"/>
              <w:left w:val="nil"/>
              <w:bottom w:val="single" w:sz="4" w:space="0" w:color="auto"/>
              <w:right w:val="single" w:sz="4" w:space="0" w:color="auto"/>
            </w:tcBorders>
            <w:shd w:val="clear" w:color="auto" w:fill="auto"/>
            <w:vAlign w:val="bottom"/>
            <w:hideMark/>
          </w:tcPr>
          <w:p w14:paraId="55257D8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888</w:t>
            </w:r>
          </w:p>
        </w:tc>
      </w:tr>
      <w:tr w:rsidR="00E201C1" w:rsidRPr="00E201C1" w14:paraId="03B43133"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E7D7C0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4F0C664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w:t>
            </w:r>
          </w:p>
        </w:tc>
        <w:tc>
          <w:tcPr>
            <w:tcW w:w="5462" w:type="dxa"/>
            <w:tcBorders>
              <w:top w:val="nil"/>
              <w:left w:val="nil"/>
              <w:bottom w:val="single" w:sz="4" w:space="0" w:color="auto"/>
              <w:right w:val="single" w:sz="4" w:space="0" w:color="auto"/>
            </w:tcBorders>
            <w:shd w:val="clear" w:color="auto" w:fill="auto"/>
            <w:hideMark/>
          </w:tcPr>
          <w:p w14:paraId="29BD4335" w14:textId="77777777" w:rsidR="00E201C1" w:rsidRPr="00E201C1" w:rsidRDefault="00E201C1" w:rsidP="00E201C1">
            <w:pPr>
              <w:spacing w:after="0"/>
              <w:rPr>
                <w:rFonts w:ascii="Helvetica" w:eastAsia="Times New Roman" w:hAnsi="Helvetica" w:cs="Helvetica"/>
                <w:sz w:val="16"/>
                <w:szCs w:val="16"/>
              </w:rPr>
            </w:pPr>
            <w:r w:rsidRPr="00E201C1">
              <w:rPr>
                <w:rFonts w:ascii="Helvetica" w:hAnsi="Helvetica" w:cs="Helvetica"/>
                <w:sz w:val="16"/>
                <w:szCs w:val="16"/>
              </w:rPr>
              <w:t>exp gallbladder neoplasms/</w:t>
            </w:r>
          </w:p>
        </w:tc>
        <w:tc>
          <w:tcPr>
            <w:tcW w:w="1029" w:type="dxa"/>
            <w:tcBorders>
              <w:top w:val="nil"/>
              <w:left w:val="nil"/>
              <w:bottom w:val="single" w:sz="4" w:space="0" w:color="auto"/>
              <w:right w:val="single" w:sz="4" w:space="0" w:color="auto"/>
            </w:tcBorders>
            <w:shd w:val="clear" w:color="auto" w:fill="auto"/>
            <w:vAlign w:val="bottom"/>
            <w:hideMark/>
          </w:tcPr>
          <w:p w14:paraId="5CC81AA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82</w:t>
            </w:r>
          </w:p>
        </w:tc>
      </w:tr>
      <w:tr w:rsidR="00E201C1" w:rsidRPr="00E201C1" w14:paraId="14838D4D"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2D0168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73FDA1F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6</w:t>
            </w:r>
          </w:p>
        </w:tc>
        <w:tc>
          <w:tcPr>
            <w:tcW w:w="5462" w:type="dxa"/>
            <w:tcBorders>
              <w:top w:val="nil"/>
              <w:left w:val="nil"/>
              <w:bottom w:val="single" w:sz="4" w:space="0" w:color="auto"/>
              <w:right w:val="single" w:sz="4" w:space="0" w:color="auto"/>
            </w:tcBorders>
            <w:shd w:val="clear" w:color="auto" w:fill="auto"/>
            <w:hideMark/>
          </w:tcPr>
          <w:p w14:paraId="643C82C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(gallbladder cancer* or gallbladder carcinoma* or gallbladder neoplasm* or gallbladder tumor* or gallbladder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or cancer of the gallbladder or cancer of gallbladder).</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1029" w:type="dxa"/>
            <w:tcBorders>
              <w:top w:val="nil"/>
              <w:left w:val="nil"/>
              <w:bottom w:val="single" w:sz="4" w:space="0" w:color="auto"/>
              <w:right w:val="single" w:sz="4" w:space="0" w:color="auto"/>
            </w:tcBorders>
            <w:shd w:val="clear" w:color="auto" w:fill="auto"/>
            <w:vAlign w:val="bottom"/>
            <w:hideMark/>
          </w:tcPr>
          <w:p w14:paraId="0071457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354</w:t>
            </w:r>
          </w:p>
        </w:tc>
      </w:tr>
      <w:tr w:rsidR="00E201C1" w:rsidRPr="00E201C1" w14:paraId="56153D57"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5D081FE"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7B17A30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7</w:t>
            </w:r>
          </w:p>
        </w:tc>
        <w:tc>
          <w:tcPr>
            <w:tcW w:w="5462" w:type="dxa"/>
            <w:tcBorders>
              <w:top w:val="nil"/>
              <w:left w:val="nil"/>
              <w:bottom w:val="single" w:sz="4" w:space="0" w:color="auto"/>
              <w:right w:val="single" w:sz="4" w:space="0" w:color="auto"/>
            </w:tcBorders>
            <w:shd w:val="clear" w:color="auto" w:fill="auto"/>
            <w:hideMark/>
          </w:tcPr>
          <w:p w14:paraId="54D6637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exp cholangiocarcinoma/</w:t>
            </w:r>
          </w:p>
        </w:tc>
        <w:tc>
          <w:tcPr>
            <w:tcW w:w="1029" w:type="dxa"/>
            <w:tcBorders>
              <w:top w:val="nil"/>
              <w:left w:val="nil"/>
              <w:bottom w:val="single" w:sz="4" w:space="0" w:color="auto"/>
              <w:right w:val="single" w:sz="4" w:space="0" w:color="auto"/>
            </w:tcBorders>
            <w:shd w:val="clear" w:color="auto" w:fill="auto"/>
            <w:vAlign w:val="bottom"/>
            <w:hideMark/>
          </w:tcPr>
          <w:p w14:paraId="3FB3216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207</w:t>
            </w:r>
          </w:p>
        </w:tc>
      </w:tr>
      <w:tr w:rsidR="00E201C1" w:rsidRPr="00E201C1" w14:paraId="09F95E3E"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7DF130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13EA37B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8</w:t>
            </w:r>
          </w:p>
        </w:tc>
        <w:tc>
          <w:tcPr>
            <w:tcW w:w="5462" w:type="dxa"/>
            <w:tcBorders>
              <w:top w:val="nil"/>
              <w:left w:val="nil"/>
              <w:bottom w:val="single" w:sz="4" w:space="0" w:color="auto"/>
              <w:right w:val="single" w:sz="4" w:space="0" w:color="auto"/>
            </w:tcBorders>
            <w:shd w:val="clear" w:color="auto" w:fill="auto"/>
            <w:hideMark/>
          </w:tcPr>
          <w:p w14:paraId="1B67E2C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exp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Tumor/</w:t>
            </w:r>
          </w:p>
        </w:tc>
        <w:tc>
          <w:tcPr>
            <w:tcW w:w="1029" w:type="dxa"/>
            <w:tcBorders>
              <w:top w:val="nil"/>
              <w:left w:val="nil"/>
              <w:bottom w:val="single" w:sz="4" w:space="0" w:color="auto"/>
              <w:right w:val="single" w:sz="4" w:space="0" w:color="auto"/>
            </w:tcBorders>
            <w:shd w:val="clear" w:color="auto" w:fill="auto"/>
            <w:vAlign w:val="bottom"/>
            <w:hideMark/>
          </w:tcPr>
          <w:p w14:paraId="7B731BA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0</w:t>
            </w:r>
          </w:p>
        </w:tc>
      </w:tr>
      <w:tr w:rsidR="00E201C1" w:rsidRPr="00E201C1" w14:paraId="1000398C" w14:textId="77777777" w:rsidTr="00F52809">
        <w:trPr>
          <w:trHeight w:val="76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3EA13263"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4916CCD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9</w:t>
            </w:r>
          </w:p>
        </w:tc>
        <w:tc>
          <w:tcPr>
            <w:tcW w:w="5462" w:type="dxa"/>
            <w:tcBorders>
              <w:top w:val="nil"/>
              <w:left w:val="nil"/>
              <w:bottom w:val="single" w:sz="4" w:space="0" w:color="auto"/>
              <w:right w:val="single" w:sz="4" w:space="0" w:color="auto"/>
            </w:tcBorders>
            <w:shd w:val="clear" w:color="auto" w:fill="auto"/>
            <w:hideMark/>
          </w:tcPr>
          <w:p w14:paraId="0ABD3BE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(cholangiocarcinoma*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cancer*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carcinoma*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neoplasm*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tumor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xml:space="preserve"> or biliary tree cancer* or biliary tree carcinoma* or biliary tree neoplasm* or biliary tree neoplasm* or biliary tree tumor* or biliary tree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xml:space="preserve">* or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tumor* or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1029" w:type="dxa"/>
            <w:tcBorders>
              <w:top w:val="nil"/>
              <w:left w:val="nil"/>
              <w:bottom w:val="single" w:sz="4" w:space="0" w:color="auto"/>
              <w:right w:val="single" w:sz="4" w:space="0" w:color="auto"/>
            </w:tcBorders>
            <w:shd w:val="clear" w:color="auto" w:fill="auto"/>
            <w:vAlign w:val="bottom"/>
            <w:hideMark/>
          </w:tcPr>
          <w:p w14:paraId="18AF168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761</w:t>
            </w:r>
          </w:p>
        </w:tc>
      </w:tr>
      <w:tr w:rsidR="00E201C1" w:rsidRPr="00E201C1" w14:paraId="4F4CADD9"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3AC770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3A5FA9E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10</w:t>
            </w:r>
          </w:p>
        </w:tc>
        <w:tc>
          <w:tcPr>
            <w:tcW w:w="5462" w:type="dxa"/>
            <w:tcBorders>
              <w:top w:val="nil"/>
              <w:left w:val="nil"/>
              <w:bottom w:val="single" w:sz="4" w:space="0" w:color="auto"/>
              <w:right w:val="single" w:sz="4" w:space="0" w:color="auto"/>
            </w:tcBorders>
            <w:shd w:val="clear" w:color="auto" w:fill="auto"/>
            <w:hideMark/>
          </w:tcPr>
          <w:p w14:paraId="0305D2B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or (ampullary cancer or ampullary carcinoma or ampullary neoplasm or ampullary tumor or ampullary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1029" w:type="dxa"/>
            <w:tcBorders>
              <w:top w:val="nil"/>
              <w:left w:val="nil"/>
              <w:bottom w:val="single" w:sz="4" w:space="0" w:color="auto"/>
              <w:right w:val="single" w:sz="4" w:space="0" w:color="auto"/>
            </w:tcBorders>
            <w:shd w:val="clear" w:color="auto" w:fill="auto"/>
            <w:vAlign w:val="bottom"/>
            <w:hideMark/>
          </w:tcPr>
          <w:p w14:paraId="1171A17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135</w:t>
            </w:r>
          </w:p>
        </w:tc>
      </w:tr>
      <w:tr w:rsidR="00E201C1" w:rsidRPr="00E201C1" w14:paraId="0438E9E9"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4BB6373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14:paraId="287153E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11</w:t>
            </w:r>
          </w:p>
        </w:tc>
        <w:tc>
          <w:tcPr>
            <w:tcW w:w="5462" w:type="dxa"/>
            <w:tcBorders>
              <w:top w:val="nil"/>
              <w:left w:val="nil"/>
              <w:bottom w:val="single" w:sz="4" w:space="0" w:color="auto"/>
              <w:right w:val="single" w:sz="4" w:space="0" w:color="auto"/>
            </w:tcBorders>
            <w:shd w:val="clear" w:color="auto" w:fill="auto"/>
            <w:hideMark/>
          </w:tcPr>
          <w:p w14:paraId="1EADC39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or/1-10</w:t>
            </w:r>
          </w:p>
        </w:tc>
        <w:tc>
          <w:tcPr>
            <w:tcW w:w="1029" w:type="dxa"/>
            <w:tcBorders>
              <w:top w:val="nil"/>
              <w:left w:val="nil"/>
              <w:bottom w:val="single" w:sz="4" w:space="0" w:color="auto"/>
              <w:right w:val="single" w:sz="4" w:space="0" w:color="auto"/>
            </w:tcBorders>
            <w:shd w:val="clear" w:color="auto" w:fill="auto"/>
            <w:vAlign w:val="bottom"/>
            <w:hideMark/>
          </w:tcPr>
          <w:p w14:paraId="0B34D0B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1728</w:t>
            </w:r>
          </w:p>
        </w:tc>
      </w:tr>
      <w:tr w:rsidR="00E201C1" w:rsidRPr="00E201C1" w14:paraId="7162D8CE" w14:textId="77777777" w:rsidTr="00F52809">
        <w:trPr>
          <w:trHeight w:val="255"/>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16723DCE"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Limits, conference proceedings</w:t>
            </w:r>
          </w:p>
        </w:tc>
        <w:tc>
          <w:tcPr>
            <w:tcW w:w="439" w:type="dxa"/>
            <w:tcBorders>
              <w:top w:val="nil"/>
              <w:left w:val="nil"/>
              <w:bottom w:val="single" w:sz="4" w:space="0" w:color="auto"/>
              <w:right w:val="single" w:sz="4" w:space="0" w:color="auto"/>
            </w:tcBorders>
            <w:shd w:val="clear" w:color="auto" w:fill="auto"/>
            <w:vAlign w:val="center"/>
            <w:hideMark/>
          </w:tcPr>
          <w:p w14:paraId="37B9B71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12</w:t>
            </w:r>
          </w:p>
        </w:tc>
        <w:tc>
          <w:tcPr>
            <w:tcW w:w="5462" w:type="dxa"/>
            <w:tcBorders>
              <w:top w:val="nil"/>
              <w:left w:val="nil"/>
              <w:bottom w:val="single" w:sz="4" w:space="0" w:color="auto"/>
              <w:right w:val="single" w:sz="4" w:space="0" w:color="auto"/>
            </w:tcBorders>
            <w:shd w:val="clear" w:color="auto" w:fill="auto"/>
            <w:vAlign w:val="bottom"/>
            <w:hideMark/>
          </w:tcPr>
          <w:p w14:paraId="6AB2C4F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limit 11 to (conference or congresses or consensus development conference)</w:t>
            </w:r>
          </w:p>
        </w:tc>
        <w:tc>
          <w:tcPr>
            <w:tcW w:w="1029" w:type="dxa"/>
            <w:tcBorders>
              <w:top w:val="nil"/>
              <w:left w:val="nil"/>
              <w:bottom w:val="single" w:sz="4" w:space="0" w:color="auto"/>
              <w:right w:val="single" w:sz="4" w:space="0" w:color="auto"/>
            </w:tcBorders>
            <w:shd w:val="clear" w:color="auto" w:fill="auto"/>
            <w:vAlign w:val="bottom"/>
            <w:hideMark/>
          </w:tcPr>
          <w:p w14:paraId="673B84CF" w14:textId="77777777" w:rsidR="00E201C1" w:rsidRPr="00E201C1" w:rsidRDefault="00E201C1" w:rsidP="00E201C1">
            <w:pPr>
              <w:spacing w:after="0"/>
              <w:jc w:val="center"/>
              <w:rPr>
                <w:rFonts w:ascii="Helvetica" w:eastAsia="Times New Roman" w:hAnsi="Helvetica" w:cs="Helvetica"/>
                <w:b/>
                <w:bCs/>
                <w:color w:val="000000"/>
                <w:sz w:val="16"/>
                <w:szCs w:val="16"/>
              </w:rPr>
            </w:pPr>
            <w:r w:rsidRPr="00E201C1">
              <w:rPr>
                <w:rFonts w:ascii="Helvetica" w:hAnsi="Helvetica" w:cs="Helvetica"/>
                <w:color w:val="000000"/>
                <w:sz w:val="16"/>
                <w:szCs w:val="16"/>
              </w:rPr>
              <w:t>61</w:t>
            </w:r>
          </w:p>
        </w:tc>
      </w:tr>
      <w:tr w:rsidR="00E201C1" w:rsidRPr="00E201C1" w14:paraId="1BF58728" w14:textId="77777777" w:rsidTr="00F52809">
        <w:trPr>
          <w:trHeight w:val="255"/>
        </w:trPr>
        <w:tc>
          <w:tcPr>
            <w:tcW w:w="2430" w:type="dxa"/>
            <w:tcBorders>
              <w:top w:val="nil"/>
              <w:left w:val="single" w:sz="4" w:space="0" w:color="auto"/>
              <w:bottom w:val="single" w:sz="4" w:space="0" w:color="auto"/>
              <w:right w:val="single" w:sz="4" w:space="0" w:color="auto"/>
            </w:tcBorders>
            <w:shd w:val="clear" w:color="000000" w:fill="F2F2F2"/>
            <w:hideMark/>
          </w:tcPr>
          <w:p w14:paraId="78244E58"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Final Strategy</w:t>
            </w:r>
          </w:p>
        </w:tc>
        <w:tc>
          <w:tcPr>
            <w:tcW w:w="439" w:type="dxa"/>
            <w:tcBorders>
              <w:top w:val="nil"/>
              <w:left w:val="nil"/>
              <w:bottom w:val="single" w:sz="4" w:space="0" w:color="auto"/>
              <w:right w:val="single" w:sz="4" w:space="0" w:color="auto"/>
            </w:tcBorders>
            <w:shd w:val="clear" w:color="000000" w:fill="F2F2F2"/>
            <w:vAlign w:val="center"/>
            <w:hideMark/>
          </w:tcPr>
          <w:p w14:paraId="23DE7B62"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13</w:t>
            </w:r>
          </w:p>
        </w:tc>
        <w:tc>
          <w:tcPr>
            <w:tcW w:w="5462" w:type="dxa"/>
            <w:tcBorders>
              <w:top w:val="nil"/>
              <w:left w:val="nil"/>
              <w:bottom w:val="single" w:sz="4" w:space="0" w:color="auto"/>
              <w:right w:val="single" w:sz="4" w:space="0" w:color="auto"/>
            </w:tcBorders>
            <w:shd w:val="clear" w:color="000000" w:fill="F2F2F2"/>
            <w:hideMark/>
          </w:tcPr>
          <w:p w14:paraId="29302A5B"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11 not 12</w:t>
            </w:r>
          </w:p>
        </w:tc>
        <w:tc>
          <w:tcPr>
            <w:tcW w:w="1029" w:type="dxa"/>
            <w:tcBorders>
              <w:top w:val="nil"/>
              <w:left w:val="nil"/>
              <w:bottom w:val="single" w:sz="4" w:space="0" w:color="auto"/>
              <w:right w:val="single" w:sz="4" w:space="0" w:color="auto"/>
            </w:tcBorders>
            <w:shd w:val="clear" w:color="000000" w:fill="F2F2F2"/>
            <w:vAlign w:val="bottom"/>
            <w:hideMark/>
          </w:tcPr>
          <w:p w14:paraId="37D5B109"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hAnsi="Helvetica" w:cs="Helvetica"/>
                <w:b/>
                <w:i/>
                <w:color w:val="000000"/>
                <w:sz w:val="16"/>
                <w:szCs w:val="16"/>
              </w:rPr>
              <w:t>1667</w:t>
            </w:r>
          </w:p>
        </w:tc>
      </w:tr>
    </w:tbl>
    <w:p w14:paraId="354EB7B0" w14:textId="77777777" w:rsidR="00E201C1" w:rsidRPr="00E201C1" w:rsidRDefault="00E201C1" w:rsidP="00E201C1">
      <w:pPr>
        <w:rPr>
          <w:rFonts w:ascii="Helvetica" w:hAnsi="Helvetica" w:cs="Helvetica"/>
          <w:b/>
          <w:i/>
          <w:color w:val="1E272E"/>
          <w:sz w:val="16"/>
          <w:szCs w:val="16"/>
        </w:rPr>
      </w:pPr>
    </w:p>
    <w:p w14:paraId="27E9B095" w14:textId="77777777" w:rsidR="00E201C1" w:rsidRPr="00E201C1" w:rsidRDefault="00E201C1" w:rsidP="00E201C1">
      <w:pPr>
        <w:pStyle w:val="Level3HEOR"/>
        <w:rPr>
          <w:rFonts w:ascii="Helvetica" w:hAnsi="Helvetica" w:cs="Helvetica"/>
          <w:sz w:val="16"/>
          <w:szCs w:val="16"/>
        </w:rPr>
      </w:pPr>
      <w:bookmarkStart w:id="13" w:name="_Toc46207501"/>
      <w:proofErr w:type="spellStart"/>
      <w:r w:rsidRPr="00E201C1">
        <w:rPr>
          <w:rFonts w:ascii="Helvetica" w:hAnsi="Helvetica" w:cs="Helvetica"/>
          <w:sz w:val="16"/>
          <w:szCs w:val="16"/>
        </w:rPr>
        <w:t>HRQoL</w:t>
      </w:r>
      <w:proofErr w:type="spellEnd"/>
      <w:r w:rsidRPr="00E201C1">
        <w:rPr>
          <w:rFonts w:ascii="Helvetica" w:hAnsi="Helvetica" w:cs="Helvetica"/>
          <w:sz w:val="16"/>
          <w:szCs w:val="16"/>
        </w:rPr>
        <w:t xml:space="preserve"> SLR</w:t>
      </w:r>
      <w:bookmarkEnd w:id="13"/>
    </w:p>
    <w:tbl>
      <w:tblPr>
        <w:tblW w:w="0" w:type="auto"/>
        <w:tblLook w:val="04A0" w:firstRow="1" w:lastRow="0" w:firstColumn="1" w:lastColumn="0" w:noHBand="0" w:noVBand="1"/>
      </w:tblPr>
      <w:tblGrid>
        <w:gridCol w:w="1643"/>
        <w:gridCol w:w="394"/>
        <w:gridCol w:w="6744"/>
        <w:gridCol w:w="795"/>
      </w:tblGrid>
      <w:tr w:rsidR="00E201C1" w:rsidRPr="00E201C1" w14:paraId="4E4CB022" w14:textId="77777777" w:rsidTr="00F52809">
        <w:trPr>
          <w:trHeight w:val="255"/>
        </w:trPr>
        <w:tc>
          <w:tcPr>
            <w:tcW w:w="0" w:type="auto"/>
            <w:gridSpan w:val="3"/>
            <w:tcBorders>
              <w:top w:val="nil"/>
              <w:left w:val="nil"/>
              <w:bottom w:val="nil"/>
              <w:right w:val="nil"/>
            </w:tcBorders>
            <w:shd w:val="clear" w:color="000000" w:fill="FFFFFF"/>
            <w:noWrap/>
            <w:hideMark/>
          </w:tcPr>
          <w:p w14:paraId="4B280F35" w14:textId="77777777" w:rsidR="00E201C1" w:rsidRPr="00E201C1" w:rsidRDefault="00E201C1" w:rsidP="00E201C1">
            <w:pPr>
              <w:spacing w:after="0"/>
              <w:rPr>
                <w:rFonts w:ascii="Helvetica" w:eastAsia="Times New Roman" w:hAnsi="Helvetica" w:cs="Helvetica"/>
                <w:b/>
                <w:bCs/>
                <w:color w:val="0A0905"/>
                <w:sz w:val="16"/>
                <w:szCs w:val="16"/>
              </w:rPr>
            </w:pPr>
            <w:r w:rsidRPr="00E201C1">
              <w:rPr>
                <w:rFonts w:ascii="Helvetica" w:eastAsia="Times New Roman" w:hAnsi="Helvetica" w:cs="Helvetica"/>
                <w:b/>
                <w:bCs/>
                <w:color w:val="0A0905"/>
                <w:sz w:val="16"/>
                <w:szCs w:val="16"/>
              </w:rPr>
              <w:t>EBM Reviews - Cochrane Central Register of Controlled Trials March 2020</w:t>
            </w:r>
          </w:p>
        </w:tc>
        <w:tc>
          <w:tcPr>
            <w:tcW w:w="0" w:type="auto"/>
            <w:tcBorders>
              <w:top w:val="nil"/>
              <w:left w:val="nil"/>
              <w:bottom w:val="nil"/>
              <w:right w:val="nil"/>
            </w:tcBorders>
            <w:shd w:val="clear" w:color="000000" w:fill="FFFFFF"/>
            <w:hideMark/>
          </w:tcPr>
          <w:p w14:paraId="5ADC3E3E" w14:textId="77777777" w:rsidR="00E201C1" w:rsidRPr="00E201C1" w:rsidRDefault="00E201C1" w:rsidP="00F52809">
            <w:pPr>
              <w:rPr>
                <w:rFonts w:ascii="Helvetica" w:eastAsia="Times New Roman" w:hAnsi="Helvetica" w:cs="Helvetica"/>
                <w:sz w:val="16"/>
                <w:szCs w:val="16"/>
              </w:rPr>
            </w:pPr>
            <w:r w:rsidRPr="00E201C1">
              <w:rPr>
                <w:rFonts w:ascii="Helvetica" w:eastAsia="Times New Roman" w:hAnsi="Helvetica" w:cs="Helvetica"/>
                <w:sz w:val="16"/>
                <w:szCs w:val="16"/>
              </w:rPr>
              <w:t> </w:t>
            </w:r>
          </w:p>
        </w:tc>
      </w:tr>
      <w:tr w:rsidR="00E201C1" w:rsidRPr="00E201C1" w14:paraId="015DD27B" w14:textId="77777777" w:rsidTr="00F52809">
        <w:trPr>
          <w:trHeight w:val="255"/>
        </w:trPr>
        <w:tc>
          <w:tcPr>
            <w:tcW w:w="0" w:type="auto"/>
            <w:gridSpan w:val="4"/>
            <w:tcBorders>
              <w:top w:val="nil"/>
              <w:left w:val="nil"/>
              <w:bottom w:val="nil"/>
              <w:right w:val="nil"/>
            </w:tcBorders>
            <w:shd w:val="clear" w:color="000000" w:fill="FFFFFF"/>
            <w:noWrap/>
            <w:vAlign w:val="bottom"/>
            <w:hideMark/>
          </w:tcPr>
          <w:p w14:paraId="6F0DD97F"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12 May 2020</w:t>
            </w:r>
          </w:p>
        </w:tc>
      </w:tr>
      <w:tr w:rsidR="00E201C1" w:rsidRPr="00E201C1" w14:paraId="427E0A12" w14:textId="77777777" w:rsidTr="00E201C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14:paraId="0760572F"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lastRenderedPageBreak/>
              <w:t>Criteria</w:t>
            </w:r>
          </w:p>
        </w:tc>
        <w:tc>
          <w:tcPr>
            <w:tcW w:w="0" w:type="auto"/>
            <w:tcBorders>
              <w:top w:val="single" w:sz="4" w:space="0" w:color="auto"/>
              <w:left w:val="nil"/>
              <w:bottom w:val="single" w:sz="4" w:space="0" w:color="auto"/>
              <w:right w:val="single" w:sz="4" w:space="0" w:color="auto"/>
            </w:tcBorders>
            <w:shd w:val="clear" w:color="auto" w:fill="000000" w:themeFill="text1"/>
            <w:vAlign w:val="center"/>
            <w:hideMark/>
          </w:tcPr>
          <w:p w14:paraId="15FD56C8"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p>
        </w:tc>
        <w:tc>
          <w:tcPr>
            <w:tcW w:w="0" w:type="auto"/>
            <w:tcBorders>
              <w:top w:val="single" w:sz="4" w:space="0" w:color="auto"/>
              <w:left w:val="nil"/>
              <w:bottom w:val="single" w:sz="4" w:space="0" w:color="auto"/>
              <w:right w:val="single" w:sz="4" w:space="0" w:color="auto"/>
            </w:tcBorders>
            <w:shd w:val="clear" w:color="auto" w:fill="000000" w:themeFill="text1"/>
            <w:hideMark/>
          </w:tcPr>
          <w:p w14:paraId="32F6F82F"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0" w:type="auto"/>
            <w:tcBorders>
              <w:top w:val="single" w:sz="4" w:space="0" w:color="auto"/>
              <w:left w:val="nil"/>
              <w:bottom w:val="single" w:sz="4" w:space="0" w:color="auto"/>
              <w:right w:val="single" w:sz="4" w:space="0" w:color="auto"/>
            </w:tcBorders>
            <w:shd w:val="clear" w:color="auto" w:fill="000000" w:themeFill="text1"/>
            <w:vAlign w:val="center"/>
            <w:hideMark/>
          </w:tcPr>
          <w:p w14:paraId="479BE3C6" w14:textId="77777777" w:rsidR="00E201C1" w:rsidRPr="00E201C1" w:rsidRDefault="00E201C1" w:rsidP="00F52809">
            <w:pPr>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6906BCB8"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551C51"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0" w:type="auto"/>
            <w:tcBorders>
              <w:top w:val="nil"/>
              <w:left w:val="nil"/>
              <w:bottom w:val="single" w:sz="4" w:space="0" w:color="auto"/>
              <w:right w:val="single" w:sz="4" w:space="0" w:color="auto"/>
            </w:tcBorders>
            <w:shd w:val="clear" w:color="auto" w:fill="auto"/>
            <w:vAlign w:val="center"/>
            <w:hideMark/>
          </w:tcPr>
          <w:p w14:paraId="742C501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14:paraId="6308E47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sz w:val="16"/>
                <w:szCs w:val="16"/>
              </w:rPr>
              <w:t>exp biliary tract neoplasms/</w:t>
            </w:r>
          </w:p>
        </w:tc>
        <w:tc>
          <w:tcPr>
            <w:tcW w:w="0" w:type="auto"/>
            <w:tcBorders>
              <w:top w:val="nil"/>
              <w:left w:val="nil"/>
              <w:bottom w:val="single" w:sz="4" w:space="0" w:color="auto"/>
              <w:right w:val="single" w:sz="4" w:space="0" w:color="auto"/>
            </w:tcBorders>
            <w:shd w:val="clear" w:color="auto" w:fill="auto"/>
            <w:vAlign w:val="center"/>
            <w:hideMark/>
          </w:tcPr>
          <w:p w14:paraId="67314A92"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sz w:val="16"/>
                <w:szCs w:val="16"/>
              </w:rPr>
              <w:t>422</w:t>
            </w:r>
          </w:p>
        </w:tc>
      </w:tr>
      <w:tr w:rsidR="00E201C1" w:rsidRPr="00E201C1" w14:paraId="6763808A"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82DE72"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19CA21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14:paraId="61023A2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sz w:val="16"/>
                <w:szCs w:val="16"/>
              </w:rPr>
              <w:t xml:space="preserve">(biliary tract cancer* or biliary tract cancer carcinoma or biliary tract neoplasm* or biliary tract tumor* or biliary tract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or cancer of the biliary tract or cancer of biliary tract).</w:t>
            </w:r>
            <w:proofErr w:type="spellStart"/>
            <w:r w:rsidRPr="00E201C1">
              <w:rPr>
                <w:rFonts w:ascii="Helvetica" w:hAnsi="Helvetica" w:cs="Helvetica"/>
                <w:sz w:val="16"/>
                <w:szCs w:val="16"/>
              </w:rPr>
              <w:t>mp</w:t>
            </w:r>
            <w:proofErr w:type="spellEnd"/>
            <w:r w:rsidRPr="00E201C1">
              <w:rPr>
                <w:rFonts w:ascii="Helvetica" w:hAnsi="Helvetica" w:cs="Helvetica"/>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D7E7537"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sz w:val="16"/>
                <w:szCs w:val="16"/>
              </w:rPr>
              <w:t>552</w:t>
            </w:r>
          </w:p>
        </w:tc>
      </w:tr>
      <w:tr w:rsidR="00E201C1" w:rsidRPr="00E201C1" w14:paraId="366063A0" w14:textId="77777777" w:rsidTr="00F5280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472BDC"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6A8F2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w:t>
            </w:r>
          </w:p>
        </w:tc>
        <w:tc>
          <w:tcPr>
            <w:tcW w:w="0" w:type="auto"/>
            <w:tcBorders>
              <w:top w:val="nil"/>
              <w:left w:val="nil"/>
              <w:bottom w:val="single" w:sz="4" w:space="0" w:color="auto"/>
              <w:right w:val="single" w:sz="4" w:space="0" w:color="auto"/>
            </w:tcBorders>
            <w:shd w:val="clear" w:color="auto" w:fill="auto"/>
            <w:hideMark/>
          </w:tcPr>
          <w:p w14:paraId="4B03C61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sz w:val="16"/>
                <w:szCs w:val="16"/>
              </w:rPr>
              <w:t>exp bile duct neoplasms/</w:t>
            </w:r>
          </w:p>
        </w:tc>
        <w:tc>
          <w:tcPr>
            <w:tcW w:w="0" w:type="auto"/>
            <w:tcBorders>
              <w:top w:val="nil"/>
              <w:left w:val="nil"/>
              <w:bottom w:val="single" w:sz="4" w:space="0" w:color="auto"/>
              <w:right w:val="single" w:sz="4" w:space="0" w:color="auto"/>
            </w:tcBorders>
            <w:shd w:val="clear" w:color="auto" w:fill="auto"/>
            <w:vAlign w:val="center"/>
            <w:hideMark/>
          </w:tcPr>
          <w:p w14:paraId="6AD2DC75"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sz w:val="16"/>
                <w:szCs w:val="16"/>
              </w:rPr>
              <w:t>224</w:t>
            </w:r>
          </w:p>
        </w:tc>
      </w:tr>
      <w:tr w:rsidR="00E201C1" w:rsidRPr="00E201C1" w14:paraId="5DF02D45"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DAB2F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1160C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14:paraId="6CBAE6C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sz w:val="16"/>
                <w:szCs w:val="16"/>
              </w:rPr>
              <w:t xml:space="preserve">(bile duct cancer* or bile duct carcinoma* or bile duct neoplasm* or bile duct tumor* or bile duct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or cancer of the bile duct or cancer of bile duct).</w:t>
            </w:r>
            <w:proofErr w:type="spellStart"/>
            <w:r w:rsidRPr="00E201C1">
              <w:rPr>
                <w:rFonts w:ascii="Helvetica" w:hAnsi="Helvetica" w:cs="Helvetica"/>
                <w:sz w:val="16"/>
                <w:szCs w:val="16"/>
              </w:rPr>
              <w:t>mp</w:t>
            </w:r>
            <w:proofErr w:type="spellEnd"/>
            <w:r w:rsidRPr="00E201C1">
              <w:rPr>
                <w:rFonts w:ascii="Helvetica" w:hAnsi="Helvetica" w:cs="Helvetica"/>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934E98A"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sz w:val="16"/>
                <w:szCs w:val="16"/>
              </w:rPr>
              <w:t>888</w:t>
            </w:r>
          </w:p>
        </w:tc>
      </w:tr>
      <w:tr w:rsidR="00E201C1" w:rsidRPr="00E201C1" w14:paraId="21937F27"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059D9C"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C7C58F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14:paraId="196CE54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sz w:val="16"/>
                <w:szCs w:val="16"/>
              </w:rPr>
              <w:t>exp gallbladder neoplasms/</w:t>
            </w:r>
          </w:p>
        </w:tc>
        <w:tc>
          <w:tcPr>
            <w:tcW w:w="0" w:type="auto"/>
            <w:tcBorders>
              <w:top w:val="nil"/>
              <w:left w:val="nil"/>
              <w:bottom w:val="single" w:sz="4" w:space="0" w:color="auto"/>
              <w:right w:val="single" w:sz="4" w:space="0" w:color="auto"/>
            </w:tcBorders>
            <w:shd w:val="clear" w:color="auto" w:fill="auto"/>
            <w:vAlign w:val="center"/>
            <w:hideMark/>
          </w:tcPr>
          <w:p w14:paraId="01A49277"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sz w:val="16"/>
                <w:szCs w:val="16"/>
              </w:rPr>
              <w:t>82</w:t>
            </w:r>
          </w:p>
        </w:tc>
      </w:tr>
      <w:tr w:rsidR="00E201C1" w:rsidRPr="00E201C1" w14:paraId="68BF030C" w14:textId="77777777" w:rsidTr="00F5280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81BD2F"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643740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14:paraId="54C6F85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(gallbladder cancer* or gallbladder carcinoma* or gallbladder neoplasm* or gallbladder tumor* or gallbladder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or cancer of the gallbladder or cancer of gallbladder).</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032D269"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sz w:val="16"/>
                <w:szCs w:val="16"/>
              </w:rPr>
              <w:t>354</w:t>
            </w:r>
          </w:p>
        </w:tc>
      </w:tr>
      <w:tr w:rsidR="00E201C1" w:rsidRPr="00E201C1" w14:paraId="20DC012F"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E4DBC6"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CFEA7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14:paraId="6361844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exp cholangiocarcinoma/</w:t>
            </w:r>
          </w:p>
        </w:tc>
        <w:tc>
          <w:tcPr>
            <w:tcW w:w="0" w:type="auto"/>
            <w:tcBorders>
              <w:top w:val="nil"/>
              <w:left w:val="nil"/>
              <w:bottom w:val="single" w:sz="4" w:space="0" w:color="auto"/>
              <w:right w:val="single" w:sz="4" w:space="0" w:color="auto"/>
            </w:tcBorders>
            <w:shd w:val="clear" w:color="auto" w:fill="auto"/>
            <w:vAlign w:val="center"/>
            <w:hideMark/>
          </w:tcPr>
          <w:p w14:paraId="2F1DAF54"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207</w:t>
            </w:r>
          </w:p>
        </w:tc>
      </w:tr>
      <w:tr w:rsidR="00E201C1" w:rsidRPr="00E201C1" w14:paraId="0AC64FF8"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262F7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AF85F7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8</w:t>
            </w:r>
          </w:p>
        </w:tc>
        <w:tc>
          <w:tcPr>
            <w:tcW w:w="0" w:type="auto"/>
            <w:tcBorders>
              <w:top w:val="nil"/>
              <w:left w:val="nil"/>
              <w:bottom w:val="single" w:sz="4" w:space="0" w:color="auto"/>
              <w:right w:val="single" w:sz="4" w:space="0" w:color="auto"/>
            </w:tcBorders>
            <w:shd w:val="clear" w:color="auto" w:fill="auto"/>
            <w:hideMark/>
          </w:tcPr>
          <w:p w14:paraId="05744E8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exp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Tumor/</w:t>
            </w:r>
          </w:p>
        </w:tc>
        <w:tc>
          <w:tcPr>
            <w:tcW w:w="0" w:type="auto"/>
            <w:tcBorders>
              <w:top w:val="nil"/>
              <w:left w:val="nil"/>
              <w:bottom w:val="single" w:sz="4" w:space="0" w:color="auto"/>
              <w:right w:val="single" w:sz="4" w:space="0" w:color="auto"/>
            </w:tcBorders>
            <w:shd w:val="clear" w:color="auto" w:fill="auto"/>
            <w:vAlign w:val="center"/>
            <w:hideMark/>
          </w:tcPr>
          <w:p w14:paraId="59F4434A"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w:t>
            </w:r>
          </w:p>
        </w:tc>
      </w:tr>
      <w:tr w:rsidR="00E201C1" w:rsidRPr="00E201C1" w14:paraId="368D60E0" w14:textId="77777777" w:rsidTr="00F5280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F687A6"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BEF21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9</w:t>
            </w:r>
          </w:p>
        </w:tc>
        <w:tc>
          <w:tcPr>
            <w:tcW w:w="0" w:type="auto"/>
            <w:tcBorders>
              <w:top w:val="nil"/>
              <w:left w:val="nil"/>
              <w:bottom w:val="single" w:sz="4" w:space="0" w:color="auto"/>
              <w:right w:val="single" w:sz="4" w:space="0" w:color="auto"/>
            </w:tcBorders>
            <w:shd w:val="clear" w:color="auto" w:fill="auto"/>
            <w:hideMark/>
          </w:tcPr>
          <w:p w14:paraId="285AA09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(cholangiocarcinoma*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cancer*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carcinoma*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neoplasm*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tumor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xml:space="preserve"> or biliary tree cancer* or biliary tree carcinoma* or biliary tree neoplasm* or biliary tree neoplasm* or biliary tree tumor* or biliary tree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xml:space="preserve">* or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tumor* or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7CFB632"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761</w:t>
            </w:r>
          </w:p>
        </w:tc>
      </w:tr>
      <w:tr w:rsidR="00E201C1" w:rsidRPr="00E201C1" w14:paraId="76033C50"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CA3A81"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1334B7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14:paraId="17E3F87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or (ampullary cancer or ampullary carcinoma or ampullary neoplasm or ampullary tumor or ampullary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FBECE76"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135</w:t>
            </w:r>
          </w:p>
        </w:tc>
      </w:tr>
      <w:tr w:rsidR="00E201C1" w:rsidRPr="00E201C1" w14:paraId="0E49327B"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2DB2C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530AE3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11</w:t>
            </w:r>
          </w:p>
        </w:tc>
        <w:tc>
          <w:tcPr>
            <w:tcW w:w="0" w:type="auto"/>
            <w:tcBorders>
              <w:top w:val="nil"/>
              <w:left w:val="nil"/>
              <w:bottom w:val="single" w:sz="4" w:space="0" w:color="auto"/>
              <w:right w:val="single" w:sz="4" w:space="0" w:color="auto"/>
            </w:tcBorders>
            <w:shd w:val="clear" w:color="auto" w:fill="auto"/>
            <w:hideMark/>
          </w:tcPr>
          <w:p w14:paraId="6799900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or/1-10</w:t>
            </w:r>
          </w:p>
        </w:tc>
        <w:tc>
          <w:tcPr>
            <w:tcW w:w="0" w:type="auto"/>
            <w:tcBorders>
              <w:top w:val="nil"/>
              <w:left w:val="nil"/>
              <w:bottom w:val="single" w:sz="4" w:space="0" w:color="auto"/>
              <w:right w:val="single" w:sz="4" w:space="0" w:color="auto"/>
            </w:tcBorders>
            <w:shd w:val="clear" w:color="auto" w:fill="auto"/>
            <w:vAlign w:val="center"/>
            <w:hideMark/>
          </w:tcPr>
          <w:p w14:paraId="093696F0"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1,728</w:t>
            </w:r>
          </w:p>
        </w:tc>
      </w:tr>
      <w:tr w:rsidR="00E201C1" w:rsidRPr="00E201C1" w14:paraId="2AD3AF48"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22627D" w14:textId="77777777" w:rsidR="00E201C1" w:rsidRPr="00E201C1" w:rsidRDefault="00E201C1" w:rsidP="00E201C1">
            <w:pPr>
              <w:spacing w:after="0"/>
              <w:jc w:val="center"/>
              <w:rPr>
                <w:rFonts w:ascii="Helvetica" w:eastAsia="Times New Roman" w:hAnsi="Helvetica" w:cs="Helvetica"/>
                <w:i/>
                <w:iCs/>
                <w:color w:val="000000"/>
                <w:sz w:val="16"/>
                <w:szCs w:val="16"/>
              </w:rPr>
            </w:pPr>
            <w:proofErr w:type="spellStart"/>
            <w:r w:rsidRPr="00E201C1">
              <w:rPr>
                <w:rFonts w:ascii="Helvetica" w:eastAsia="Times New Roman" w:hAnsi="Helvetica" w:cs="Helvetica"/>
                <w:i/>
                <w:iCs/>
                <w:color w:val="000000"/>
                <w:sz w:val="16"/>
                <w:szCs w:val="16"/>
              </w:rPr>
              <w:t>HRQoL</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7292C0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12</w:t>
            </w:r>
          </w:p>
        </w:tc>
        <w:tc>
          <w:tcPr>
            <w:tcW w:w="0" w:type="auto"/>
            <w:tcBorders>
              <w:top w:val="nil"/>
              <w:left w:val="nil"/>
              <w:bottom w:val="single" w:sz="4" w:space="0" w:color="auto"/>
              <w:right w:val="single" w:sz="4" w:space="0" w:color="auto"/>
            </w:tcBorders>
            <w:shd w:val="clear" w:color="auto" w:fill="auto"/>
            <w:hideMark/>
          </w:tcPr>
          <w:p w14:paraId="718AE17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Quality of Life/</w:t>
            </w:r>
          </w:p>
        </w:tc>
        <w:tc>
          <w:tcPr>
            <w:tcW w:w="0" w:type="auto"/>
            <w:tcBorders>
              <w:top w:val="nil"/>
              <w:left w:val="nil"/>
              <w:bottom w:val="single" w:sz="4" w:space="0" w:color="auto"/>
              <w:right w:val="single" w:sz="4" w:space="0" w:color="auto"/>
            </w:tcBorders>
            <w:shd w:val="clear" w:color="auto" w:fill="auto"/>
            <w:vAlign w:val="center"/>
            <w:hideMark/>
          </w:tcPr>
          <w:p w14:paraId="77F91CD2"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22,870</w:t>
            </w:r>
          </w:p>
        </w:tc>
      </w:tr>
      <w:tr w:rsidR="00E201C1" w:rsidRPr="00E201C1" w14:paraId="7BE51F6B" w14:textId="77777777" w:rsidTr="00F5280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834E6"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E1229E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w:t>
            </w:r>
          </w:p>
        </w:tc>
        <w:tc>
          <w:tcPr>
            <w:tcW w:w="0" w:type="auto"/>
            <w:tcBorders>
              <w:top w:val="nil"/>
              <w:left w:val="nil"/>
              <w:bottom w:val="single" w:sz="4" w:space="0" w:color="auto"/>
              <w:right w:val="single" w:sz="4" w:space="0" w:color="auto"/>
            </w:tcBorders>
            <w:shd w:val="clear" w:color="auto" w:fill="auto"/>
            <w:hideMark/>
          </w:tcPr>
          <w:p w14:paraId="49DF692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(quality of life OR quality-of-life or QoL or </w:t>
            </w:r>
            <w:proofErr w:type="spellStart"/>
            <w:r w:rsidRPr="00E201C1">
              <w:rPr>
                <w:rFonts w:ascii="Helvetica" w:eastAsia="Times New Roman" w:hAnsi="Helvetica" w:cs="Helvetica"/>
                <w:color w:val="000000"/>
                <w:sz w:val="16"/>
                <w:szCs w:val="16"/>
              </w:rPr>
              <w:t>HRQoL</w:t>
            </w:r>
            <w:proofErr w:type="spellEnd"/>
            <w:r w:rsidRPr="00E201C1">
              <w:rPr>
                <w:rFonts w:ascii="Helvetica" w:eastAsia="Times New Roman" w:hAnsi="Helvetica" w:cs="Helvetica"/>
                <w:color w:val="000000"/>
                <w:sz w:val="16"/>
                <w:szCs w:val="16"/>
              </w:rPr>
              <w:t xml:space="preserve"> or HQL or patient reported OR patient-reported OR satisfaction or disability OR functional status OR physical function).</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AD1C0FB"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184,388</w:t>
            </w:r>
          </w:p>
        </w:tc>
      </w:tr>
      <w:tr w:rsidR="00E201C1" w:rsidRPr="00E201C1" w14:paraId="3E844A3C" w14:textId="77777777" w:rsidTr="00F52809">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F33B9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141E31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14</w:t>
            </w:r>
          </w:p>
        </w:tc>
        <w:tc>
          <w:tcPr>
            <w:tcW w:w="0" w:type="auto"/>
            <w:tcBorders>
              <w:top w:val="nil"/>
              <w:left w:val="nil"/>
              <w:bottom w:val="single" w:sz="4" w:space="0" w:color="auto"/>
              <w:right w:val="single" w:sz="4" w:space="0" w:color="auto"/>
            </w:tcBorders>
            <w:shd w:val="clear" w:color="auto" w:fill="auto"/>
            <w:hideMark/>
          </w:tcPr>
          <w:p w14:paraId="67B22EB7"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(quality of wellbeing or quality of </w:t>
            </w:r>
            <w:proofErr w:type="spellStart"/>
            <w:r w:rsidRPr="00E201C1">
              <w:rPr>
                <w:rFonts w:ascii="Helvetica" w:eastAsia="Times New Roman" w:hAnsi="Helvetica" w:cs="Helvetica"/>
                <w:color w:val="000000"/>
                <w:sz w:val="16"/>
                <w:szCs w:val="16"/>
              </w:rPr>
              <w:t>well being</w:t>
            </w:r>
            <w:proofErr w:type="spellEnd"/>
            <w:r w:rsidRPr="00E201C1">
              <w:rPr>
                <w:rFonts w:ascii="Helvetica" w:eastAsia="Times New Roman" w:hAnsi="Helvetica" w:cs="Helvetica"/>
                <w:color w:val="000000"/>
                <w:sz w:val="16"/>
                <w:szCs w:val="16"/>
              </w:rPr>
              <w:t xml:space="preserve"> or index of wellbeing or index of </w:t>
            </w:r>
            <w:proofErr w:type="spellStart"/>
            <w:r w:rsidRPr="00E201C1">
              <w:rPr>
                <w:rFonts w:ascii="Helvetica" w:eastAsia="Times New Roman" w:hAnsi="Helvetica" w:cs="Helvetica"/>
                <w:color w:val="000000"/>
                <w:sz w:val="16"/>
                <w:szCs w:val="16"/>
              </w:rPr>
              <w:t>well being</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qwb</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9B70D41"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530</w:t>
            </w:r>
          </w:p>
        </w:tc>
      </w:tr>
      <w:tr w:rsidR="00E201C1" w:rsidRPr="00E201C1" w14:paraId="6F2CC2F0"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20AE8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4D5070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w:t>
            </w:r>
          </w:p>
        </w:tc>
        <w:tc>
          <w:tcPr>
            <w:tcW w:w="0" w:type="auto"/>
            <w:tcBorders>
              <w:top w:val="nil"/>
              <w:left w:val="nil"/>
              <w:bottom w:val="single" w:sz="4" w:space="0" w:color="auto"/>
              <w:right w:val="single" w:sz="4" w:space="0" w:color="auto"/>
            </w:tcBorders>
            <w:shd w:val="clear" w:color="auto" w:fill="auto"/>
            <w:hideMark/>
          </w:tcPr>
          <w:p w14:paraId="1B7B6D3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(utility or utilities)</w:t>
            </w:r>
          </w:p>
        </w:tc>
        <w:tc>
          <w:tcPr>
            <w:tcW w:w="0" w:type="auto"/>
            <w:tcBorders>
              <w:top w:val="nil"/>
              <w:left w:val="nil"/>
              <w:bottom w:val="single" w:sz="4" w:space="0" w:color="auto"/>
              <w:right w:val="single" w:sz="4" w:space="0" w:color="auto"/>
            </w:tcBorders>
            <w:shd w:val="clear" w:color="auto" w:fill="auto"/>
            <w:vAlign w:val="center"/>
            <w:hideMark/>
          </w:tcPr>
          <w:p w14:paraId="69189583"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15,835</w:t>
            </w:r>
          </w:p>
        </w:tc>
      </w:tr>
      <w:tr w:rsidR="00E201C1" w:rsidRPr="00E201C1" w14:paraId="2A9FE4C1"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3F772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4CB310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16</w:t>
            </w:r>
          </w:p>
        </w:tc>
        <w:tc>
          <w:tcPr>
            <w:tcW w:w="0" w:type="auto"/>
            <w:tcBorders>
              <w:top w:val="nil"/>
              <w:left w:val="nil"/>
              <w:bottom w:val="single" w:sz="4" w:space="0" w:color="auto"/>
              <w:right w:val="single" w:sz="4" w:space="0" w:color="auto"/>
            </w:tcBorders>
            <w:shd w:val="clear" w:color="auto" w:fill="auto"/>
            <w:hideMark/>
          </w:tcPr>
          <w:p w14:paraId="122541F9"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(disutility or disutilities)</w:t>
            </w:r>
          </w:p>
        </w:tc>
        <w:tc>
          <w:tcPr>
            <w:tcW w:w="0" w:type="auto"/>
            <w:tcBorders>
              <w:top w:val="nil"/>
              <w:left w:val="nil"/>
              <w:bottom w:val="single" w:sz="4" w:space="0" w:color="auto"/>
              <w:right w:val="single" w:sz="4" w:space="0" w:color="auto"/>
            </w:tcBorders>
            <w:shd w:val="clear" w:color="auto" w:fill="auto"/>
            <w:vAlign w:val="center"/>
            <w:hideMark/>
          </w:tcPr>
          <w:p w14:paraId="3A60B22B"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78</w:t>
            </w:r>
          </w:p>
        </w:tc>
      </w:tr>
      <w:tr w:rsidR="00E201C1" w:rsidRPr="00E201C1" w14:paraId="06D4931D" w14:textId="77777777" w:rsidTr="00F52809">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177E61"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75826E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w:t>
            </w:r>
          </w:p>
        </w:tc>
        <w:tc>
          <w:tcPr>
            <w:tcW w:w="0" w:type="auto"/>
            <w:tcBorders>
              <w:top w:val="nil"/>
              <w:left w:val="nil"/>
              <w:bottom w:val="single" w:sz="4" w:space="0" w:color="auto"/>
              <w:right w:val="single" w:sz="4" w:space="0" w:color="auto"/>
            </w:tcBorders>
            <w:shd w:val="clear" w:color="auto" w:fill="auto"/>
            <w:hideMark/>
          </w:tcPr>
          <w:p w14:paraId="1BD959B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(time trade off or time tradeoff or time trade-off or visual analog scale or visual analogue scale or standard gamble).</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C5292BF"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42,421</w:t>
            </w:r>
          </w:p>
        </w:tc>
      </w:tr>
      <w:tr w:rsidR="00E201C1" w:rsidRPr="00E201C1" w14:paraId="2737291B"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1C7E6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429F81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w:t>
            </w:r>
          </w:p>
        </w:tc>
        <w:tc>
          <w:tcPr>
            <w:tcW w:w="0" w:type="auto"/>
            <w:tcBorders>
              <w:top w:val="nil"/>
              <w:left w:val="nil"/>
              <w:bottom w:val="single" w:sz="4" w:space="0" w:color="auto"/>
              <w:right w:val="single" w:sz="4" w:space="0" w:color="auto"/>
            </w:tcBorders>
            <w:shd w:val="clear" w:color="auto" w:fill="auto"/>
            <w:hideMark/>
          </w:tcPr>
          <w:p w14:paraId="091FF09D" w14:textId="77777777" w:rsidR="00E201C1" w:rsidRPr="00E201C1" w:rsidRDefault="00E201C1" w:rsidP="00E201C1">
            <w:pPr>
              <w:spacing w:after="0"/>
              <w:rPr>
                <w:rFonts w:ascii="Helvetica" w:eastAsia="Times New Roman" w:hAnsi="Helvetica" w:cs="Helvetica"/>
                <w:color w:val="000000"/>
                <w:sz w:val="16"/>
                <w:szCs w:val="16"/>
                <w:lang w:val="fr-FR"/>
              </w:rPr>
            </w:pPr>
            <w:r w:rsidRPr="00E201C1">
              <w:rPr>
                <w:rFonts w:ascii="Helvetica" w:eastAsia="Times New Roman" w:hAnsi="Helvetica" w:cs="Helvetica"/>
                <w:color w:val="000000"/>
                <w:sz w:val="16"/>
                <w:szCs w:val="16"/>
                <w:lang w:val="fr-FR"/>
              </w:rPr>
              <w:t>(</w:t>
            </w:r>
            <w:proofErr w:type="gramStart"/>
            <w:r w:rsidRPr="00E201C1">
              <w:rPr>
                <w:rFonts w:ascii="Helvetica" w:eastAsia="Times New Roman" w:hAnsi="Helvetica" w:cs="Helvetica"/>
                <w:color w:val="000000"/>
                <w:sz w:val="16"/>
                <w:szCs w:val="16"/>
                <w:lang w:val="fr-FR"/>
              </w:rPr>
              <w:t>hui</w:t>
            </w:r>
            <w:proofErr w:type="gramEnd"/>
            <w:r w:rsidRPr="00E201C1">
              <w:rPr>
                <w:rFonts w:ascii="Helvetica" w:eastAsia="Times New Roman" w:hAnsi="Helvetica" w:cs="Helvetica"/>
                <w:color w:val="000000"/>
                <w:sz w:val="16"/>
                <w:szCs w:val="16"/>
                <w:lang w:val="fr-FR"/>
              </w:rPr>
              <w:t xml:space="preserve"> or hui1 or hui2 or hui3).</w:t>
            </w:r>
            <w:proofErr w:type="spellStart"/>
            <w:r w:rsidRPr="00E201C1">
              <w:rPr>
                <w:rFonts w:ascii="Helvetica" w:eastAsia="Times New Roman" w:hAnsi="Helvetica" w:cs="Helvetica"/>
                <w:color w:val="000000"/>
                <w:sz w:val="16"/>
                <w:szCs w:val="16"/>
                <w:lang w:val="fr-FR"/>
              </w:rPr>
              <w:t>mp</w:t>
            </w:r>
            <w:proofErr w:type="spellEnd"/>
            <w:r w:rsidRPr="00E201C1">
              <w:rPr>
                <w:rFonts w:ascii="Helvetica" w:eastAsia="Times New Roman" w:hAnsi="Helvetica" w:cs="Helvetica"/>
                <w:color w:val="000000"/>
                <w:sz w:val="16"/>
                <w:szCs w:val="16"/>
                <w:lang w:val="fr-FR"/>
              </w:rPr>
              <w:t>.</w:t>
            </w:r>
          </w:p>
        </w:tc>
        <w:tc>
          <w:tcPr>
            <w:tcW w:w="0" w:type="auto"/>
            <w:tcBorders>
              <w:top w:val="nil"/>
              <w:left w:val="nil"/>
              <w:bottom w:val="single" w:sz="4" w:space="0" w:color="auto"/>
              <w:right w:val="single" w:sz="4" w:space="0" w:color="auto"/>
            </w:tcBorders>
            <w:shd w:val="clear" w:color="auto" w:fill="auto"/>
            <w:vAlign w:val="center"/>
            <w:hideMark/>
          </w:tcPr>
          <w:p w14:paraId="295E718E"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247</w:t>
            </w:r>
          </w:p>
        </w:tc>
      </w:tr>
      <w:tr w:rsidR="00E201C1" w:rsidRPr="00E201C1" w14:paraId="58436D8E"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30C67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C3A1B3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19</w:t>
            </w:r>
          </w:p>
        </w:tc>
        <w:tc>
          <w:tcPr>
            <w:tcW w:w="0" w:type="auto"/>
            <w:tcBorders>
              <w:top w:val="nil"/>
              <w:left w:val="nil"/>
              <w:bottom w:val="single" w:sz="4" w:space="0" w:color="auto"/>
              <w:right w:val="single" w:sz="4" w:space="0" w:color="auto"/>
            </w:tcBorders>
            <w:shd w:val="clear" w:color="auto" w:fill="auto"/>
            <w:hideMark/>
          </w:tcPr>
          <w:p w14:paraId="2C330D5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euroqol</w:t>
            </w:r>
            <w:proofErr w:type="spellEnd"/>
            <w:r w:rsidRPr="00E201C1">
              <w:rPr>
                <w:rFonts w:ascii="Helvetica" w:eastAsia="Times New Roman" w:hAnsi="Helvetica" w:cs="Helvetica"/>
                <w:color w:val="000000"/>
                <w:sz w:val="16"/>
                <w:szCs w:val="16"/>
              </w:rPr>
              <w:t xml:space="preserve"> or euro </w:t>
            </w:r>
            <w:proofErr w:type="spellStart"/>
            <w:r w:rsidRPr="00E201C1">
              <w:rPr>
                <w:rFonts w:ascii="Helvetica" w:eastAsia="Times New Roman" w:hAnsi="Helvetica" w:cs="Helvetica"/>
                <w:color w:val="000000"/>
                <w:sz w:val="16"/>
                <w:szCs w:val="16"/>
              </w:rPr>
              <w:t>qol</w:t>
            </w:r>
            <w:proofErr w:type="spellEnd"/>
            <w:r w:rsidRPr="00E201C1">
              <w:rPr>
                <w:rFonts w:ascii="Helvetica" w:eastAsia="Times New Roman" w:hAnsi="Helvetica" w:cs="Helvetica"/>
                <w:color w:val="000000"/>
                <w:sz w:val="16"/>
                <w:szCs w:val="16"/>
              </w:rPr>
              <w:t xml:space="preserve"> or eq or </w:t>
            </w:r>
            <w:proofErr w:type="spellStart"/>
            <w:r w:rsidRPr="00E201C1">
              <w:rPr>
                <w:rFonts w:ascii="Helvetica" w:eastAsia="Times New Roman" w:hAnsi="Helvetica" w:cs="Helvetica"/>
                <w:color w:val="000000"/>
                <w:sz w:val="16"/>
                <w:szCs w:val="16"/>
              </w:rPr>
              <w:t>euroqual</w:t>
            </w:r>
            <w:proofErr w:type="spellEnd"/>
            <w:r w:rsidRPr="00E201C1">
              <w:rPr>
                <w:rFonts w:ascii="Helvetica" w:eastAsia="Times New Roman" w:hAnsi="Helvetica" w:cs="Helvetica"/>
                <w:color w:val="000000"/>
                <w:sz w:val="16"/>
                <w:szCs w:val="16"/>
              </w:rPr>
              <w:t xml:space="preserve"> or euro qual or eq5d or eq 5d or eq-5d or eq-5* or eq5*).</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D93557D"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9,369</w:t>
            </w:r>
          </w:p>
        </w:tc>
      </w:tr>
      <w:tr w:rsidR="00E201C1" w:rsidRPr="00E201C1" w14:paraId="6FD11D1B" w14:textId="77777777" w:rsidTr="00F52809">
        <w:trPr>
          <w:trHeight w:val="7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CED5E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F1A9C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20</w:t>
            </w:r>
          </w:p>
        </w:tc>
        <w:tc>
          <w:tcPr>
            <w:tcW w:w="0" w:type="auto"/>
            <w:tcBorders>
              <w:top w:val="nil"/>
              <w:left w:val="nil"/>
              <w:bottom w:val="single" w:sz="4" w:space="0" w:color="auto"/>
              <w:right w:val="single" w:sz="4" w:space="0" w:color="auto"/>
            </w:tcBorders>
            <w:shd w:val="clear" w:color="auto" w:fill="auto"/>
            <w:hideMark/>
          </w:tcPr>
          <w:p w14:paraId="3C0C335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(sf36 or sf 36 or short form 36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36 or sf </w:t>
            </w:r>
            <w:proofErr w:type="spellStart"/>
            <w:r w:rsidRPr="00E201C1">
              <w:rPr>
                <w:rFonts w:ascii="Helvetica" w:eastAsia="Times New Roman" w:hAnsi="Helvetica" w:cs="Helvetica"/>
                <w:color w:val="000000"/>
                <w:sz w:val="16"/>
                <w:szCs w:val="16"/>
              </w:rPr>
              <w:t>thirtysix</w:t>
            </w:r>
            <w:proofErr w:type="spellEnd"/>
            <w:r w:rsidRPr="00E201C1">
              <w:rPr>
                <w:rFonts w:ascii="Helvetica" w:eastAsia="Times New Roman" w:hAnsi="Helvetica" w:cs="Helvetica"/>
                <w:color w:val="000000"/>
                <w:sz w:val="16"/>
                <w:szCs w:val="16"/>
              </w:rPr>
              <w:t xml:space="preserve"> or sf thirty six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thirtysix</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thirty six or short form thirty six or short form </w:t>
            </w:r>
            <w:proofErr w:type="spellStart"/>
            <w:r w:rsidRPr="00E201C1">
              <w:rPr>
                <w:rFonts w:ascii="Helvetica" w:eastAsia="Times New Roman" w:hAnsi="Helvetica" w:cs="Helvetica"/>
                <w:color w:val="000000"/>
                <w:sz w:val="16"/>
                <w:szCs w:val="16"/>
              </w:rPr>
              <w:t>thirtysix</w:t>
            </w:r>
            <w:proofErr w:type="spellEnd"/>
            <w:r w:rsidRPr="00E201C1">
              <w:rPr>
                <w:rFonts w:ascii="Helvetica" w:eastAsia="Times New Roman" w:hAnsi="Helvetica" w:cs="Helvetica"/>
                <w:color w:val="000000"/>
                <w:sz w:val="16"/>
                <w:szCs w:val="16"/>
              </w:rPr>
              <w:t xml:space="preserve"> or short form thirty six).</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3B1A0225"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12,977</w:t>
            </w:r>
          </w:p>
        </w:tc>
      </w:tr>
      <w:tr w:rsidR="00E201C1" w:rsidRPr="00E201C1" w14:paraId="4F958694"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68294"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5DC45A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21</w:t>
            </w:r>
          </w:p>
        </w:tc>
        <w:tc>
          <w:tcPr>
            <w:tcW w:w="0" w:type="auto"/>
            <w:tcBorders>
              <w:top w:val="nil"/>
              <w:left w:val="nil"/>
              <w:bottom w:val="single" w:sz="4" w:space="0" w:color="auto"/>
              <w:right w:val="single" w:sz="4" w:space="0" w:color="auto"/>
            </w:tcBorders>
            <w:shd w:val="clear" w:color="auto" w:fill="auto"/>
            <w:hideMark/>
          </w:tcPr>
          <w:p w14:paraId="2E68E20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(sf6 or sf 6 or SF 6D or short form 6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6 or sf six or </w:t>
            </w:r>
            <w:proofErr w:type="spellStart"/>
            <w:r w:rsidRPr="00E201C1">
              <w:rPr>
                <w:rFonts w:ascii="Helvetica" w:eastAsia="Times New Roman" w:hAnsi="Helvetica" w:cs="Helvetica"/>
                <w:color w:val="000000"/>
                <w:sz w:val="16"/>
                <w:szCs w:val="16"/>
              </w:rPr>
              <w:t>sfsix</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six or short form six).</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8B2D4AC"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437</w:t>
            </w:r>
          </w:p>
        </w:tc>
      </w:tr>
      <w:tr w:rsidR="00E201C1" w:rsidRPr="00E201C1" w14:paraId="6C665EFB"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58A92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25EA27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22</w:t>
            </w:r>
          </w:p>
        </w:tc>
        <w:tc>
          <w:tcPr>
            <w:tcW w:w="0" w:type="auto"/>
            <w:tcBorders>
              <w:top w:val="nil"/>
              <w:left w:val="nil"/>
              <w:bottom w:val="single" w:sz="4" w:space="0" w:color="auto"/>
              <w:right w:val="single" w:sz="4" w:space="0" w:color="auto"/>
            </w:tcBorders>
            <w:shd w:val="clear" w:color="auto" w:fill="auto"/>
            <w:hideMark/>
          </w:tcPr>
          <w:p w14:paraId="038AE8B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(sf12 or sf 12 or short form 12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12 or sf twelve or </w:t>
            </w:r>
            <w:proofErr w:type="spellStart"/>
            <w:r w:rsidRPr="00E201C1">
              <w:rPr>
                <w:rFonts w:ascii="Helvetica" w:eastAsia="Times New Roman" w:hAnsi="Helvetica" w:cs="Helvetica"/>
                <w:color w:val="000000"/>
                <w:sz w:val="16"/>
                <w:szCs w:val="16"/>
              </w:rPr>
              <w:t>sftwelve</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twelve or short form twelve).</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30EDDFA"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2,698</w:t>
            </w:r>
          </w:p>
        </w:tc>
      </w:tr>
      <w:tr w:rsidR="00E201C1" w:rsidRPr="00E201C1" w14:paraId="1974EED6"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6A35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CC5610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23</w:t>
            </w:r>
          </w:p>
        </w:tc>
        <w:tc>
          <w:tcPr>
            <w:tcW w:w="0" w:type="auto"/>
            <w:tcBorders>
              <w:top w:val="nil"/>
              <w:left w:val="nil"/>
              <w:bottom w:val="single" w:sz="4" w:space="0" w:color="auto"/>
              <w:right w:val="single" w:sz="4" w:space="0" w:color="auto"/>
            </w:tcBorders>
            <w:shd w:val="clear" w:color="auto" w:fill="auto"/>
            <w:hideMark/>
          </w:tcPr>
          <w:p w14:paraId="4B281F4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(sf16 or sf 16 or short form 16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16 or sf sixteen or </w:t>
            </w:r>
            <w:proofErr w:type="spellStart"/>
            <w:r w:rsidRPr="00E201C1">
              <w:rPr>
                <w:rFonts w:ascii="Helvetica" w:eastAsia="Times New Roman" w:hAnsi="Helvetica" w:cs="Helvetica"/>
                <w:color w:val="000000"/>
                <w:sz w:val="16"/>
                <w:szCs w:val="16"/>
              </w:rPr>
              <w:t>sfsixteen</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sixteen or short form sixteen).</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5D441F63"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w:t>
            </w:r>
          </w:p>
        </w:tc>
      </w:tr>
      <w:tr w:rsidR="00E201C1" w:rsidRPr="00E201C1" w14:paraId="29C842AE"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FB415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3075A6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24</w:t>
            </w:r>
          </w:p>
        </w:tc>
        <w:tc>
          <w:tcPr>
            <w:tcW w:w="0" w:type="auto"/>
            <w:tcBorders>
              <w:top w:val="nil"/>
              <w:left w:val="nil"/>
              <w:bottom w:val="single" w:sz="4" w:space="0" w:color="auto"/>
              <w:right w:val="single" w:sz="4" w:space="0" w:color="auto"/>
            </w:tcBorders>
            <w:shd w:val="clear" w:color="auto" w:fill="auto"/>
            <w:hideMark/>
          </w:tcPr>
          <w:p w14:paraId="4C244EE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(sf20 or sf 20 or short form 20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20 or sf twenty or </w:t>
            </w:r>
            <w:proofErr w:type="spellStart"/>
            <w:r w:rsidRPr="00E201C1">
              <w:rPr>
                <w:rFonts w:ascii="Helvetica" w:eastAsia="Times New Roman" w:hAnsi="Helvetica" w:cs="Helvetica"/>
                <w:color w:val="000000"/>
                <w:sz w:val="16"/>
                <w:szCs w:val="16"/>
              </w:rPr>
              <w:t>sftwenty</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shortform</w:t>
            </w:r>
            <w:proofErr w:type="spellEnd"/>
            <w:r w:rsidRPr="00E201C1">
              <w:rPr>
                <w:rFonts w:ascii="Helvetica" w:eastAsia="Times New Roman" w:hAnsi="Helvetica" w:cs="Helvetica"/>
                <w:color w:val="000000"/>
                <w:sz w:val="16"/>
                <w:szCs w:val="16"/>
              </w:rPr>
              <w:t xml:space="preserve"> twenty or short form twenty).</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27F2D453"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84</w:t>
            </w:r>
          </w:p>
        </w:tc>
      </w:tr>
      <w:tr w:rsidR="00E201C1" w:rsidRPr="00E201C1" w14:paraId="74D7B293"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B2CE7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A7D9D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25</w:t>
            </w:r>
          </w:p>
        </w:tc>
        <w:tc>
          <w:tcPr>
            <w:tcW w:w="0" w:type="auto"/>
            <w:tcBorders>
              <w:top w:val="nil"/>
              <w:left w:val="nil"/>
              <w:bottom w:val="single" w:sz="4" w:space="0" w:color="auto"/>
              <w:right w:val="single" w:sz="4" w:space="0" w:color="auto"/>
            </w:tcBorders>
            <w:shd w:val="clear" w:color="auto" w:fill="auto"/>
            <w:hideMark/>
          </w:tcPr>
          <w:p w14:paraId="625BE2F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(FACT-G or </w:t>
            </w:r>
            <w:proofErr w:type="spellStart"/>
            <w:r w:rsidRPr="00E201C1">
              <w:rPr>
                <w:rFonts w:ascii="Helvetica" w:eastAsia="Times New Roman" w:hAnsi="Helvetica" w:cs="Helvetica"/>
                <w:color w:val="000000"/>
                <w:sz w:val="16"/>
                <w:szCs w:val="16"/>
              </w:rPr>
              <w:t>eortc</w:t>
            </w:r>
            <w:proofErr w:type="spellEnd"/>
            <w:r w:rsidRPr="00E201C1">
              <w:rPr>
                <w:rFonts w:ascii="Helvetica" w:eastAsia="Times New Roman" w:hAnsi="Helvetica" w:cs="Helvetica"/>
                <w:color w:val="000000"/>
                <w:sz w:val="16"/>
                <w:szCs w:val="16"/>
              </w:rPr>
              <w:t xml:space="preserve"> or EORTC QLQ-C-30).</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7A1E3B59"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6,070</w:t>
            </w:r>
          </w:p>
        </w:tc>
      </w:tr>
      <w:tr w:rsidR="00E201C1" w:rsidRPr="00E201C1" w14:paraId="0DD01031"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EAAB5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72BAE3E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26</w:t>
            </w:r>
          </w:p>
        </w:tc>
        <w:tc>
          <w:tcPr>
            <w:tcW w:w="0" w:type="auto"/>
            <w:tcBorders>
              <w:top w:val="nil"/>
              <w:left w:val="nil"/>
              <w:bottom w:val="single" w:sz="4" w:space="0" w:color="auto"/>
              <w:right w:val="single" w:sz="4" w:space="0" w:color="auto"/>
            </w:tcBorders>
            <w:shd w:val="clear" w:color="auto" w:fill="auto"/>
            <w:hideMark/>
          </w:tcPr>
          <w:p w14:paraId="06C68FA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(functional assessment of cancer therapy).</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0A80E4A4"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1,312</w:t>
            </w:r>
          </w:p>
        </w:tc>
      </w:tr>
      <w:tr w:rsidR="00E201C1" w:rsidRPr="00E201C1" w14:paraId="6DEDDBD3"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09EC84"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1C326B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27</w:t>
            </w:r>
          </w:p>
        </w:tc>
        <w:tc>
          <w:tcPr>
            <w:tcW w:w="0" w:type="auto"/>
            <w:tcBorders>
              <w:top w:val="nil"/>
              <w:left w:val="nil"/>
              <w:bottom w:val="single" w:sz="4" w:space="0" w:color="auto"/>
              <w:right w:val="single" w:sz="4" w:space="0" w:color="auto"/>
            </w:tcBorders>
            <w:shd w:val="clear" w:color="auto" w:fill="auto"/>
            <w:hideMark/>
          </w:tcPr>
          <w:p w14:paraId="46B1457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(functional living index cancer).</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14:paraId="19C321A1"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49</w:t>
            </w:r>
          </w:p>
        </w:tc>
      </w:tr>
      <w:tr w:rsidR="00E201C1" w:rsidRPr="00E201C1" w14:paraId="0C160363"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1732A6"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FEF40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28</w:t>
            </w:r>
          </w:p>
        </w:tc>
        <w:tc>
          <w:tcPr>
            <w:tcW w:w="0" w:type="auto"/>
            <w:tcBorders>
              <w:top w:val="nil"/>
              <w:left w:val="nil"/>
              <w:bottom w:val="single" w:sz="4" w:space="0" w:color="auto"/>
              <w:right w:val="single" w:sz="4" w:space="0" w:color="auto"/>
            </w:tcBorders>
            <w:shd w:val="clear" w:color="auto" w:fill="auto"/>
            <w:hideMark/>
          </w:tcPr>
          <w:p w14:paraId="74E495B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or/12-27</w:t>
            </w:r>
          </w:p>
        </w:tc>
        <w:tc>
          <w:tcPr>
            <w:tcW w:w="0" w:type="auto"/>
            <w:tcBorders>
              <w:top w:val="nil"/>
              <w:left w:val="nil"/>
              <w:bottom w:val="single" w:sz="4" w:space="0" w:color="auto"/>
              <w:right w:val="single" w:sz="4" w:space="0" w:color="auto"/>
            </w:tcBorders>
            <w:shd w:val="clear" w:color="auto" w:fill="auto"/>
            <w:vAlign w:val="center"/>
            <w:hideMark/>
          </w:tcPr>
          <w:p w14:paraId="004FAFC0"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230,456</w:t>
            </w:r>
          </w:p>
        </w:tc>
      </w:tr>
      <w:tr w:rsidR="00E201C1" w:rsidRPr="00E201C1" w14:paraId="68813CEF"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8CAE01"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Combined Strategy</w:t>
            </w:r>
          </w:p>
        </w:tc>
        <w:tc>
          <w:tcPr>
            <w:tcW w:w="0" w:type="auto"/>
            <w:tcBorders>
              <w:top w:val="nil"/>
              <w:left w:val="nil"/>
              <w:bottom w:val="single" w:sz="4" w:space="0" w:color="auto"/>
              <w:right w:val="single" w:sz="4" w:space="0" w:color="auto"/>
            </w:tcBorders>
            <w:shd w:val="clear" w:color="auto" w:fill="auto"/>
            <w:vAlign w:val="center"/>
            <w:hideMark/>
          </w:tcPr>
          <w:p w14:paraId="06FC37B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29</w:t>
            </w:r>
          </w:p>
        </w:tc>
        <w:tc>
          <w:tcPr>
            <w:tcW w:w="0" w:type="auto"/>
            <w:tcBorders>
              <w:top w:val="nil"/>
              <w:left w:val="nil"/>
              <w:bottom w:val="single" w:sz="4" w:space="0" w:color="auto"/>
              <w:right w:val="single" w:sz="4" w:space="0" w:color="auto"/>
            </w:tcBorders>
            <w:shd w:val="clear" w:color="auto" w:fill="auto"/>
            <w:hideMark/>
          </w:tcPr>
          <w:p w14:paraId="14F15BF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11 and 28</w:t>
            </w:r>
          </w:p>
        </w:tc>
        <w:tc>
          <w:tcPr>
            <w:tcW w:w="0" w:type="auto"/>
            <w:tcBorders>
              <w:top w:val="nil"/>
              <w:left w:val="nil"/>
              <w:bottom w:val="single" w:sz="4" w:space="0" w:color="auto"/>
              <w:right w:val="single" w:sz="4" w:space="0" w:color="auto"/>
            </w:tcBorders>
            <w:shd w:val="clear" w:color="auto" w:fill="auto"/>
            <w:vAlign w:val="center"/>
            <w:hideMark/>
          </w:tcPr>
          <w:p w14:paraId="0A61E455" w14:textId="77777777" w:rsidR="00E201C1" w:rsidRPr="00E201C1" w:rsidRDefault="00E201C1" w:rsidP="00F52809">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251</w:t>
            </w:r>
          </w:p>
        </w:tc>
      </w:tr>
      <w:tr w:rsidR="00E201C1" w:rsidRPr="00E201C1" w14:paraId="1C8C1163"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0B9589"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Limits, conference proceedings</w:t>
            </w:r>
          </w:p>
        </w:tc>
        <w:tc>
          <w:tcPr>
            <w:tcW w:w="0" w:type="auto"/>
            <w:tcBorders>
              <w:top w:val="nil"/>
              <w:left w:val="nil"/>
              <w:bottom w:val="single" w:sz="4" w:space="0" w:color="auto"/>
              <w:right w:val="single" w:sz="4" w:space="0" w:color="auto"/>
            </w:tcBorders>
            <w:shd w:val="clear" w:color="auto" w:fill="auto"/>
            <w:vAlign w:val="center"/>
            <w:hideMark/>
          </w:tcPr>
          <w:p w14:paraId="74747425"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30</w:t>
            </w:r>
          </w:p>
        </w:tc>
        <w:tc>
          <w:tcPr>
            <w:tcW w:w="0" w:type="auto"/>
            <w:tcBorders>
              <w:top w:val="nil"/>
              <w:left w:val="nil"/>
              <w:bottom w:val="single" w:sz="4" w:space="0" w:color="auto"/>
              <w:right w:val="single" w:sz="4" w:space="0" w:color="auto"/>
            </w:tcBorders>
            <w:shd w:val="clear" w:color="auto" w:fill="auto"/>
            <w:vAlign w:val="bottom"/>
            <w:hideMark/>
          </w:tcPr>
          <w:p w14:paraId="3298A54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limit 30 to (conference or congresses or consensus development conference)</w:t>
            </w:r>
          </w:p>
        </w:tc>
        <w:tc>
          <w:tcPr>
            <w:tcW w:w="0" w:type="auto"/>
            <w:tcBorders>
              <w:top w:val="nil"/>
              <w:left w:val="nil"/>
              <w:bottom w:val="single" w:sz="4" w:space="0" w:color="auto"/>
              <w:right w:val="single" w:sz="4" w:space="0" w:color="auto"/>
            </w:tcBorders>
            <w:shd w:val="clear" w:color="auto" w:fill="auto"/>
            <w:vAlign w:val="center"/>
            <w:hideMark/>
          </w:tcPr>
          <w:p w14:paraId="250A708A" w14:textId="77777777" w:rsidR="00E201C1" w:rsidRPr="00E201C1" w:rsidRDefault="00E201C1" w:rsidP="00F52809">
            <w:pPr>
              <w:jc w:val="center"/>
              <w:rPr>
                <w:rFonts w:ascii="Helvetica" w:eastAsia="Times New Roman" w:hAnsi="Helvetica" w:cs="Helvetica"/>
                <w:b/>
                <w:bCs/>
                <w:color w:val="000000"/>
                <w:sz w:val="16"/>
                <w:szCs w:val="16"/>
              </w:rPr>
            </w:pPr>
            <w:r w:rsidRPr="00E201C1">
              <w:rPr>
                <w:rFonts w:ascii="Helvetica" w:hAnsi="Helvetica" w:cs="Helvetica"/>
                <w:b/>
                <w:bCs/>
                <w:color w:val="000000"/>
                <w:sz w:val="16"/>
                <w:szCs w:val="16"/>
              </w:rPr>
              <w:t>3</w:t>
            </w:r>
          </w:p>
        </w:tc>
      </w:tr>
      <w:tr w:rsidR="00E201C1" w:rsidRPr="00E201C1" w14:paraId="62CC09B5" w14:textId="77777777" w:rsidTr="00F52809">
        <w:trPr>
          <w:trHeight w:val="255"/>
        </w:trPr>
        <w:tc>
          <w:tcPr>
            <w:tcW w:w="0" w:type="auto"/>
            <w:tcBorders>
              <w:top w:val="nil"/>
              <w:left w:val="single" w:sz="4" w:space="0" w:color="auto"/>
              <w:bottom w:val="single" w:sz="4" w:space="0" w:color="auto"/>
              <w:right w:val="single" w:sz="4" w:space="0" w:color="auto"/>
            </w:tcBorders>
            <w:shd w:val="clear" w:color="000000" w:fill="F2F2F2"/>
            <w:hideMark/>
          </w:tcPr>
          <w:p w14:paraId="4483BFBB"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Final Strategy</w:t>
            </w:r>
          </w:p>
        </w:tc>
        <w:tc>
          <w:tcPr>
            <w:tcW w:w="0" w:type="auto"/>
            <w:tcBorders>
              <w:top w:val="nil"/>
              <w:left w:val="nil"/>
              <w:bottom w:val="single" w:sz="4" w:space="0" w:color="auto"/>
              <w:right w:val="single" w:sz="4" w:space="0" w:color="auto"/>
            </w:tcBorders>
            <w:shd w:val="clear" w:color="000000" w:fill="F2F2F2"/>
            <w:vAlign w:val="center"/>
            <w:hideMark/>
          </w:tcPr>
          <w:p w14:paraId="0D5F4EB1"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hAnsi="Helvetica" w:cs="Helvetica"/>
                <w:b/>
                <w:bCs/>
                <w:i/>
                <w:iCs/>
                <w:color w:val="000000"/>
                <w:sz w:val="16"/>
                <w:szCs w:val="16"/>
              </w:rPr>
              <w:t>31</w:t>
            </w:r>
          </w:p>
        </w:tc>
        <w:tc>
          <w:tcPr>
            <w:tcW w:w="0" w:type="auto"/>
            <w:tcBorders>
              <w:top w:val="nil"/>
              <w:left w:val="nil"/>
              <w:bottom w:val="single" w:sz="4" w:space="0" w:color="auto"/>
              <w:right w:val="single" w:sz="4" w:space="0" w:color="auto"/>
            </w:tcBorders>
            <w:shd w:val="clear" w:color="000000" w:fill="F2F2F2"/>
            <w:hideMark/>
          </w:tcPr>
          <w:p w14:paraId="1C5A830B"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hAnsi="Helvetica" w:cs="Helvetica"/>
                <w:b/>
                <w:bCs/>
                <w:i/>
                <w:iCs/>
                <w:color w:val="000000"/>
                <w:sz w:val="16"/>
                <w:szCs w:val="16"/>
              </w:rPr>
              <w:t>29 not 30</w:t>
            </w:r>
          </w:p>
        </w:tc>
        <w:tc>
          <w:tcPr>
            <w:tcW w:w="0" w:type="auto"/>
            <w:tcBorders>
              <w:top w:val="nil"/>
              <w:left w:val="nil"/>
              <w:bottom w:val="single" w:sz="4" w:space="0" w:color="auto"/>
              <w:right w:val="single" w:sz="4" w:space="0" w:color="auto"/>
            </w:tcBorders>
            <w:shd w:val="clear" w:color="000000" w:fill="F2F2F2"/>
            <w:vAlign w:val="center"/>
            <w:hideMark/>
          </w:tcPr>
          <w:p w14:paraId="5761ECF3" w14:textId="77777777" w:rsidR="00E201C1" w:rsidRPr="00E201C1" w:rsidRDefault="00E201C1" w:rsidP="00F52809">
            <w:pPr>
              <w:jc w:val="center"/>
              <w:rPr>
                <w:rFonts w:ascii="Helvetica" w:eastAsia="Times New Roman" w:hAnsi="Helvetica" w:cs="Helvetica"/>
                <w:b/>
                <w:bCs/>
                <w:i/>
                <w:iCs/>
                <w:color w:val="000000"/>
                <w:sz w:val="16"/>
                <w:szCs w:val="16"/>
              </w:rPr>
            </w:pPr>
            <w:r w:rsidRPr="00E201C1">
              <w:rPr>
                <w:rFonts w:ascii="Helvetica" w:hAnsi="Helvetica" w:cs="Helvetica"/>
                <w:b/>
                <w:bCs/>
                <w:i/>
                <w:iCs/>
                <w:color w:val="000000"/>
                <w:sz w:val="16"/>
                <w:szCs w:val="16"/>
              </w:rPr>
              <w:t>248</w:t>
            </w:r>
          </w:p>
        </w:tc>
      </w:tr>
    </w:tbl>
    <w:p w14:paraId="489D4004" w14:textId="77777777" w:rsidR="00E201C1" w:rsidRPr="00E201C1" w:rsidRDefault="00E201C1" w:rsidP="00E201C1">
      <w:pPr>
        <w:pStyle w:val="BodyTextHEOR"/>
        <w:rPr>
          <w:rFonts w:ascii="Helvetica" w:hAnsi="Helvetica" w:cs="Helvetica"/>
          <w:sz w:val="16"/>
          <w:szCs w:val="16"/>
        </w:rPr>
      </w:pPr>
    </w:p>
    <w:p w14:paraId="53ADBC6F" w14:textId="77777777" w:rsidR="00E201C1" w:rsidRPr="00E201C1" w:rsidRDefault="00E201C1" w:rsidP="00E201C1">
      <w:pPr>
        <w:pStyle w:val="Level3HEOR"/>
        <w:rPr>
          <w:rFonts w:ascii="Helvetica" w:hAnsi="Helvetica" w:cs="Helvetica"/>
          <w:sz w:val="16"/>
          <w:szCs w:val="16"/>
        </w:rPr>
      </w:pPr>
      <w:bookmarkStart w:id="14" w:name="_Toc46207502"/>
      <w:r w:rsidRPr="00E201C1">
        <w:rPr>
          <w:rFonts w:ascii="Helvetica" w:hAnsi="Helvetica" w:cs="Helvetica"/>
          <w:sz w:val="16"/>
          <w:szCs w:val="16"/>
        </w:rPr>
        <w:t>Economic Burden SLR</w:t>
      </w:r>
      <w:bookmarkEnd w:id="14"/>
    </w:p>
    <w:tbl>
      <w:tblPr>
        <w:tblW w:w="0" w:type="auto"/>
        <w:tblLook w:val="04A0" w:firstRow="1" w:lastRow="0" w:firstColumn="1" w:lastColumn="0" w:noHBand="0" w:noVBand="1"/>
      </w:tblPr>
      <w:tblGrid>
        <w:gridCol w:w="1550"/>
        <w:gridCol w:w="394"/>
        <w:gridCol w:w="6838"/>
        <w:gridCol w:w="794"/>
      </w:tblGrid>
      <w:tr w:rsidR="00E201C1" w:rsidRPr="00E201C1" w14:paraId="09D38CCE" w14:textId="77777777" w:rsidTr="00F52809">
        <w:trPr>
          <w:trHeight w:val="255"/>
        </w:trPr>
        <w:tc>
          <w:tcPr>
            <w:tcW w:w="0" w:type="auto"/>
            <w:gridSpan w:val="3"/>
            <w:tcBorders>
              <w:top w:val="nil"/>
              <w:left w:val="nil"/>
              <w:bottom w:val="nil"/>
              <w:right w:val="nil"/>
            </w:tcBorders>
            <w:shd w:val="clear" w:color="000000" w:fill="FFFFFF"/>
            <w:noWrap/>
            <w:hideMark/>
          </w:tcPr>
          <w:p w14:paraId="4B22C624" w14:textId="77777777" w:rsidR="00E201C1" w:rsidRPr="00E201C1" w:rsidRDefault="00E201C1" w:rsidP="00E201C1">
            <w:pPr>
              <w:spacing w:after="0"/>
              <w:rPr>
                <w:rFonts w:ascii="Helvetica" w:eastAsia="Times New Roman" w:hAnsi="Helvetica" w:cs="Helvetica"/>
                <w:b/>
                <w:bCs/>
                <w:color w:val="0A0905"/>
                <w:sz w:val="16"/>
                <w:szCs w:val="16"/>
              </w:rPr>
            </w:pPr>
            <w:r w:rsidRPr="00E201C1">
              <w:rPr>
                <w:rFonts w:ascii="Helvetica" w:eastAsia="Times New Roman" w:hAnsi="Helvetica" w:cs="Helvetica"/>
                <w:b/>
                <w:bCs/>
                <w:color w:val="0A0905"/>
                <w:sz w:val="16"/>
                <w:szCs w:val="16"/>
              </w:rPr>
              <w:t>EBM Reviews - Cochrane Central Register of Controlled Trials March 2020</w:t>
            </w:r>
          </w:p>
        </w:tc>
        <w:tc>
          <w:tcPr>
            <w:tcW w:w="0" w:type="auto"/>
            <w:tcBorders>
              <w:top w:val="nil"/>
              <w:left w:val="nil"/>
              <w:bottom w:val="nil"/>
              <w:right w:val="nil"/>
            </w:tcBorders>
            <w:shd w:val="clear" w:color="000000" w:fill="FFFFFF"/>
            <w:hideMark/>
          </w:tcPr>
          <w:p w14:paraId="1018286D" w14:textId="77777777" w:rsidR="00E201C1" w:rsidRPr="00E201C1" w:rsidRDefault="00E201C1" w:rsidP="00E201C1">
            <w:pPr>
              <w:spacing w:after="0"/>
              <w:rPr>
                <w:rFonts w:ascii="Helvetica" w:eastAsia="Times New Roman" w:hAnsi="Helvetica" w:cs="Helvetica"/>
                <w:sz w:val="16"/>
                <w:szCs w:val="16"/>
              </w:rPr>
            </w:pPr>
            <w:r w:rsidRPr="00E201C1">
              <w:rPr>
                <w:rFonts w:ascii="Helvetica" w:eastAsia="Times New Roman" w:hAnsi="Helvetica" w:cs="Helvetica"/>
                <w:sz w:val="16"/>
                <w:szCs w:val="16"/>
              </w:rPr>
              <w:t> </w:t>
            </w:r>
          </w:p>
        </w:tc>
      </w:tr>
      <w:tr w:rsidR="00E201C1" w:rsidRPr="00E201C1" w14:paraId="4D8BE806" w14:textId="77777777" w:rsidTr="00F52809">
        <w:trPr>
          <w:trHeight w:val="255"/>
        </w:trPr>
        <w:tc>
          <w:tcPr>
            <w:tcW w:w="0" w:type="auto"/>
            <w:gridSpan w:val="4"/>
            <w:tcBorders>
              <w:top w:val="nil"/>
              <w:left w:val="nil"/>
              <w:bottom w:val="nil"/>
              <w:right w:val="nil"/>
            </w:tcBorders>
            <w:shd w:val="clear" w:color="000000" w:fill="FFFFFF"/>
            <w:noWrap/>
            <w:vAlign w:val="bottom"/>
            <w:hideMark/>
          </w:tcPr>
          <w:p w14:paraId="13CD7EF3" w14:textId="77777777" w:rsidR="00E201C1" w:rsidRPr="00E201C1" w:rsidRDefault="00E201C1" w:rsidP="00E201C1">
            <w:pPr>
              <w:spacing w:after="0"/>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21 May 2020</w:t>
            </w:r>
          </w:p>
        </w:tc>
      </w:tr>
      <w:tr w:rsidR="00E201C1" w:rsidRPr="00E201C1" w14:paraId="50127059" w14:textId="77777777" w:rsidTr="00E201C1">
        <w:trPr>
          <w:trHeight w:val="255"/>
        </w:trPr>
        <w:tc>
          <w:tcPr>
            <w:tcW w:w="0" w:type="auto"/>
            <w:tcBorders>
              <w:top w:val="single" w:sz="4" w:space="0" w:color="auto"/>
              <w:left w:val="single" w:sz="4" w:space="0" w:color="auto"/>
              <w:bottom w:val="single" w:sz="4" w:space="0" w:color="auto"/>
              <w:right w:val="single" w:sz="4" w:space="0" w:color="auto"/>
            </w:tcBorders>
            <w:shd w:val="clear" w:color="auto" w:fill="000000" w:themeFill="text1"/>
            <w:hideMark/>
          </w:tcPr>
          <w:p w14:paraId="0B510D6B"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Criteria</w:t>
            </w:r>
          </w:p>
        </w:tc>
        <w:tc>
          <w:tcPr>
            <w:tcW w:w="0" w:type="auto"/>
            <w:tcBorders>
              <w:top w:val="single" w:sz="4" w:space="0" w:color="auto"/>
              <w:left w:val="nil"/>
              <w:bottom w:val="single" w:sz="4" w:space="0" w:color="auto"/>
              <w:right w:val="single" w:sz="4" w:space="0" w:color="auto"/>
            </w:tcBorders>
            <w:shd w:val="clear" w:color="auto" w:fill="000000" w:themeFill="text1"/>
            <w:vAlign w:val="center"/>
            <w:hideMark/>
          </w:tcPr>
          <w:p w14:paraId="3F7C702D"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p>
        </w:tc>
        <w:tc>
          <w:tcPr>
            <w:tcW w:w="0" w:type="auto"/>
            <w:tcBorders>
              <w:top w:val="single" w:sz="4" w:space="0" w:color="auto"/>
              <w:left w:val="nil"/>
              <w:bottom w:val="single" w:sz="4" w:space="0" w:color="auto"/>
              <w:right w:val="single" w:sz="4" w:space="0" w:color="auto"/>
            </w:tcBorders>
            <w:shd w:val="clear" w:color="auto" w:fill="000000" w:themeFill="text1"/>
            <w:hideMark/>
          </w:tcPr>
          <w:p w14:paraId="23E851EE"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0" w:type="auto"/>
            <w:tcBorders>
              <w:top w:val="single" w:sz="4" w:space="0" w:color="auto"/>
              <w:left w:val="nil"/>
              <w:bottom w:val="single" w:sz="4" w:space="0" w:color="auto"/>
              <w:right w:val="single" w:sz="4" w:space="0" w:color="auto"/>
            </w:tcBorders>
            <w:shd w:val="clear" w:color="auto" w:fill="000000" w:themeFill="text1"/>
            <w:vAlign w:val="center"/>
            <w:hideMark/>
          </w:tcPr>
          <w:p w14:paraId="229BDA4D" w14:textId="77777777" w:rsidR="00E201C1" w:rsidRPr="00E201C1" w:rsidRDefault="00E201C1" w:rsidP="00E201C1">
            <w:pPr>
              <w:spacing w:after="0"/>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4E81233D"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6CDEE5"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0" w:type="auto"/>
            <w:tcBorders>
              <w:top w:val="nil"/>
              <w:left w:val="nil"/>
              <w:bottom w:val="single" w:sz="4" w:space="0" w:color="auto"/>
              <w:right w:val="single" w:sz="4" w:space="0" w:color="auto"/>
            </w:tcBorders>
            <w:shd w:val="clear" w:color="auto" w:fill="auto"/>
            <w:vAlign w:val="center"/>
            <w:hideMark/>
          </w:tcPr>
          <w:p w14:paraId="61AFEBD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14:paraId="34F8035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sz w:val="16"/>
                <w:szCs w:val="16"/>
              </w:rPr>
              <w:t>exp biliary tract neoplasms/</w:t>
            </w:r>
          </w:p>
        </w:tc>
        <w:tc>
          <w:tcPr>
            <w:tcW w:w="0" w:type="auto"/>
            <w:tcBorders>
              <w:top w:val="nil"/>
              <w:left w:val="nil"/>
              <w:bottom w:val="single" w:sz="4" w:space="0" w:color="auto"/>
              <w:right w:val="single" w:sz="4" w:space="0" w:color="auto"/>
            </w:tcBorders>
            <w:shd w:val="clear" w:color="auto" w:fill="auto"/>
            <w:vAlign w:val="center"/>
            <w:hideMark/>
          </w:tcPr>
          <w:p w14:paraId="29A588E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422</w:t>
            </w:r>
          </w:p>
        </w:tc>
      </w:tr>
      <w:tr w:rsidR="00E201C1" w:rsidRPr="00E201C1" w14:paraId="36BD0314"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31AC88"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B4C14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14:paraId="7067EC3A"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sz w:val="16"/>
                <w:szCs w:val="16"/>
              </w:rPr>
              <w:t xml:space="preserve">(biliary tract cancer* or biliary tract cancer carcinoma or biliary tract neoplasm* or biliary tract tumor* or biliary tract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or cancer of the biliary tract or cancer of biliary tract).</w:t>
            </w:r>
            <w:proofErr w:type="spellStart"/>
            <w:r w:rsidRPr="00E201C1">
              <w:rPr>
                <w:rFonts w:ascii="Helvetica" w:hAnsi="Helvetica" w:cs="Helvetica"/>
                <w:sz w:val="16"/>
                <w:szCs w:val="16"/>
              </w:rPr>
              <w:t>mp</w:t>
            </w:r>
            <w:proofErr w:type="spellEnd"/>
            <w:r w:rsidRPr="00E201C1">
              <w:rPr>
                <w:rFonts w:ascii="Helvetica" w:hAnsi="Helvetica" w:cs="Helvetica"/>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14:paraId="5DDE5DB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552</w:t>
            </w:r>
          </w:p>
        </w:tc>
      </w:tr>
      <w:tr w:rsidR="00E201C1" w:rsidRPr="00E201C1" w14:paraId="643CB6DC" w14:textId="77777777" w:rsidTr="00F5280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2BDD73"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9DB4DB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w:t>
            </w:r>
          </w:p>
        </w:tc>
        <w:tc>
          <w:tcPr>
            <w:tcW w:w="0" w:type="auto"/>
            <w:tcBorders>
              <w:top w:val="nil"/>
              <w:left w:val="nil"/>
              <w:bottom w:val="single" w:sz="4" w:space="0" w:color="auto"/>
              <w:right w:val="single" w:sz="4" w:space="0" w:color="auto"/>
            </w:tcBorders>
            <w:shd w:val="clear" w:color="auto" w:fill="auto"/>
            <w:hideMark/>
          </w:tcPr>
          <w:p w14:paraId="3D40024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sz w:val="16"/>
                <w:szCs w:val="16"/>
              </w:rPr>
              <w:t>exp bile duct neoplasms/</w:t>
            </w:r>
          </w:p>
        </w:tc>
        <w:tc>
          <w:tcPr>
            <w:tcW w:w="0" w:type="auto"/>
            <w:tcBorders>
              <w:top w:val="nil"/>
              <w:left w:val="nil"/>
              <w:bottom w:val="single" w:sz="4" w:space="0" w:color="auto"/>
              <w:right w:val="single" w:sz="4" w:space="0" w:color="auto"/>
            </w:tcBorders>
            <w:shd w:val="clear" w:color="auto" w:fill="auto"/>
            <w:vAlign w:val="bottom"/>
            <w:hideMark/>
          </w:tcPr>
          <w:p w14:paraId="5BA501A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224</w:t>
            </w:r>
          </w:p>
        </w:tc>
      </w:tr>
      <w:tr w:rsidR="00E201C1" w:rsidRPr="00E201C1" w14:paraId="3DC1B77C"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3FFE4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0B846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14:paraId="46E402C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sz w:val="16"/>
                <w:szCs w:val="16"/>
              </w:rPr>
              <w:t xml:space="preserve">(bile duct cancer* or bile duct carcinoma* or bile duct neoplasm* or bile duct tumor* or bile duct </w:t>
            </w:r>
            <w:proofErr w:type="spellStart"/>
            <w:r w:rsidRPr="00E201C1">
              <w:rPr>
                <w:rFonts w:ascii="Helvetica" w:hAnsi="Helvetica" w:cs="Helvetica"/>
                <w:sz w:val="16"/>
                <w:szCs w:val="16"/>
              </w:rPr>
              <w:t>tumour</w:t>
            </w:r>
            <w:proofErr w:type="spellEnd"/>
            <w:r w:rsidRPr="00E201C1">
              <w:rPr>
                <w:rFonts w:ascii="Helvetica" w:hAnsi="Helvetica" w:cs="Helvetica"/>
                <w:sz w:val="16"/>
                <w:szCs w:val="16"/>
              </w:rPr>
              <w:t>* or cancer of the bile duct or cancer of bile duct).</w:t>
            </w:r>
            <w:proofErr w:type="spellStart"/>
            <w:r w:rsidRPr="00E201C1">
              <w:rPr>
                <w:rFonts w:ascii="Helvetica" w:hAnsi="Helvetica" w:cs="Helvetica"/>
                <w:sz w:val="16"/>
                <w:szCs w:val="16"/>
              </w:rPr>
              <w:t>mp</w:t>
            </w:r>
            <w:proofErr w:type="spellEnd"/>
            <w:r w:rsidRPr="00E201C1">
              <w:rPr>
                <w:rFonts w:ascii="Helvetica" w:hAnsi="Helvetica" w:cs="Helvetica"/>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14:paraId="344B09B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888</w:t>
            </w:r>
          </w:p>
        </w:tc>
      </w:tr>
      <w:tr w:rsidR="00E201C1" w:rsidRPr="00E201C1" w14:paraId="62E4231E"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A8D462"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6E8804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w:t>
            </w:r>
          </w:p>
        </w:tc>
        <w:tc>
          <w:tcPr>
            <w:tcW w:w="0" w:type="auto"/>
            <w:tcBorders>
              <w:top w:val="nil"/>
              <w:left w:val="nil"/>
              <w:bottom w:val="single" w:sz="4" w:space="0" w:color="auto"/>
              <w:right w:val="single" w:sz="4" w:space="0" w:color="auto"/>
            </w:tcBorders>
            <w:shd w:val="clear" w:color="auto" w:fill="auto"/>
            <w:hideMark/>
          </w:tcPr>
          <w:p w14:paraId="408D107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sz w:val="16"/>
                <w:szCs w:val="16"/>
              </w:rPr>
              <w:t>exp gallbladder neoplasms/</w:t>
            </w:r>
          </w:p>
        </w:tc>
        <w:tc>
          <w:tcPr>
            <w:tcW w:w="0" w:type="auto"/>
            <w:tcBorders>
              <w:top w:val="nil"/>
              <w:left w:val="nil"/>
              <w:bottom w:val="single" w:sz="4" w:space="0" w:color="auto"/>
              <w:right w:val="single" w:sz="4" w:space="0" w:color="auto"/>
            </w:tcBorders>
            <w:shd w:val="clear" w:color="auto" w:fill="auto"/>
            <w:vAlign w:val="bottom"/>
            <w:hideMark/>
          </w:tcPr>
          <w:p w14:paraId="7EBE3AD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82</w:t>
            </w:r>
          </w:p>
        </w:tc>
      </w:tr>
      <w:tr w:rsidR="00E201C1" w:rsidRPr="00E201C1" w14:paraId="390E1413" w14:textId="77777777" w:rsidTr="00F5280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242E02"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805E31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14:paraId="54E58D18"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(gallbladder cancer* or gallbladder carcinoma* or gallbladder neoplasm* or gallbladder tumor* or gallbladder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or cancer of the gallbladder or cancer of gallbladder).</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14:paraId="0562C43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354</w:t>
            </w:r>
          </w:p>
        </w:tc>
      </w:tr>
      <w:tr w:rsidR="00E201C1" w:rsidRPr="00E201C1" w14:paraId="0F1655EC"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4E92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F12601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14:paraId="5EFDAFEB"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exp cholangiocarcinoma/</w:t>
            </w:r>
          </w:p>
        </w:tc>
        <w:tc>
          <w:tcPr>
            <w:tcW w:w="0" w:type="auto"/>
            <w:tcBorders>
              <w:top w:val="nil"/>
              <w:left w:val="nil"/>
              <w:bottom w:val="single" w:sz="4" w:space="0" w:color="auto"/>
              <w:right w:val="single" w:sz="4" w:space="0" w:color="auto"/>
            </w:tcBorders>
            <w:shd w:val="clear" w:color="auto" w:fill="auto"/>
            <w:vAlign w:val="bottom"/>
            <w:hideMark/>
          </w:tcPr>
          <w:p w14:paraId="4552A87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207</w:t>
            </w:r>
          </w:p>
        </w:tc>
      </w:tr>
      <w:tr w:rsidR="00E201C1" w:rsidRPr="00E201C1" w14:paraId="55FDBA52"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AED0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D947C3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8</w:t>
            </w:r>
          </w:p>
        </w:tc>
        <w:tc>
          <w:tcPr>
            <w:tcW w:w="0" w:type="auto"/>
            <w:tcBorders>
              <w:top w:val="nil"/>
              <w:left w:val="nil"/>
              <w:bottom w:val="single" w:sz="4" w:space="0" w:color="auto"/>
              <w:right w:val="single" w:sz="4" w:space="0" w:color="auto"/>
            </w:tcBorders>
            <w:shd w:val="clear" w:color="auto" w:fill="auto"/>
            <w:hideMark/>
          </w:tcPr>
          <w:p w14:paraId="246E0CD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exp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Tumor/</w:t>
            </w:r>
          </w:p>
        </w:tc>
        <w:tc>
          <w:tcPr>
            <w:tcW w:w="0" w:type="auto"/>
            <w:tcBorders>
              <w:top w:val="nil"/>
              <w:left w:val="nil"/>
              <w:bottom w:val="single" w:sz="4" w:space="0" w:color="auto"/>
              <w:right w:val="single" w:sz="4" w:space="0" w:color="auto"/>
            </w:tcBorders>
            <w:shd w:val="clear" w:color="auto" w:fill="auto"/>
            <w:vAlign w:val="bottom"/>
            <w:hideMark/>
          </w:tcPr>
          <w:p w14:paraId="2CEE88A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0</w:t>
            </w:r>
          </w:p>
        </w:tc>
      </w:tr>
      <w:tr w:rsidR="00E201C1" w:rsidRPr="00E201C1" w14:paraId="5EAD0489" w14:textId="77777777" w:rsidTr="00F5280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E1D07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F06C4D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9</w:t>
            </w:r>
          </w:p>
        </w:tc>
        <w:tc>
          <w:tcPr>
            <w:tcW w:w="0" w:type="auto"/>
            <w:tcBorders>
              <w:top w:val="nil"/>
              <w:left w:val="nil"/>
              <w:bottom w:val="single" w:sz="4" w:space="0" w:color="auto"/>
              <w:right w:val="single" w:sz="4" w:space="0" w:color="auto"/>
            </w:tcBorders>
            <w:shd w:val="clear" w:color="auto" w:fill="auto"/>
            <w:hideMark/>
          </w:tcPr>
          <w:p w14:paraId="51BB1A2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(cholangiocarcinoma*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cancer*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carcinoma*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neoplasm*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tumor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xml:space="preserve"> or biliary tree cancer* or biliary tree carcinoma* or biliary tree neoplasm* or biliary tree neoplasm* or biliary tree tumor* or biliary tree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xml:space="preserve">* or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tumor* or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14:paraId="11E6CF57"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761</w:t>
            </w:r>
          </w:p>
        </w:tc>
      </w:tr>
      <w:tr w:rsidR="00E201C1" w:rsidRPr="00E201C1" w14:paraId="3C1BDDC7"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93E3FF"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A9E7A8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14:paraId="2CCEDB5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(exp 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or (ampullary cancer or ampullary carcinoma or ampullary neoplasm or ampullary tumor or ampullary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14:paraId="16C26EA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135</w:t>
            </w:r>
          </w:p>
        </w:tc>
      </w:tr>
      <w:tr w:rsidR="00E201C1" w:rsidRPr="00E201C1" w14:paraId="31C73D27"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17DE5B"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BA1256"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11</w:t>
            </w:r>
          </w:p>
        </w:tc>
        <w:tc>
          <w:tcPr>
            <w:tcW w:w="0" w:type="auto"/>
            <w:tcBorders>
              <w:top w:val="nil"/>
              <w:left w:val="nil"/>
              <w:bottom w:val="single" w:sz="4" w:space="0" w:color="auto"/>
              <w:right w:val="single" w:sz="4" w:space="0" w:color="auto"/>
            </w:tcBorders>
            <w:shd w:val="clear" w:color="auto" w:fill="auto"/>
            <w:hideMark/>
          </w:tcPr>
          <w:p w14:paraId="675E5FC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or/1-10</w:t>
            </w:r>
          </w:p>
        </w:tc>
        <w:tc>
          <w:tcPr>
            <w:tcW w:w="0" w:type="auto"/>
            <w:tcBorders>
              <w:top w:val="nil"/>
              <w:left w:val="nil"/>
              <w:bottom w:val="single" w:sz="4" w:space="0" w:color="auto"/>
              <w:right w:val="single" w:sz="4" w:space="0" w:color="auto"/>
            </w:tcBorders>
            <w:shd w:val="clear" w:color="auto" w:fill="auto"/>
            <w:vAlign w:val="bottom"/>
            <w:hideMark/>
          </w:tcPr>
          <w:p w14:paraId="2A8E57B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1728</w:t>
            </w:r>
          </w:p>
        </w:tc>
      </w:tr>
      <w:tr w:rsidR="00E201C1" w:rsidRPr="00E201C1" w14:paraId="116525E9"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81D3D0"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Economic Terms</w:t>
            </w:r>
          </w:p>
        </w:tc>
        <w:tc>
          <w:tcPr>
            <w:tcW w:w="0" w:type="auto"/>
            <w:tcBorders>
              <w:top w:val="nil"/>
              <w:left w:val="nil"/>
              <w:bottom w:val="single" w:sz="4" w:space="0" w:color="auto"/>
              <w:right w:val="single" w:sz="4" w:space="0" w:color="auto"/>
            </w:tcBorders>
            <w:shd w:val="clear" w:color="auto" w:fill="auto"/>
            <w:vAlign w:val="center"/>
            <w:hideMark/>
          </w:tcPr>
          <w:p w14:paraId="66A7B9D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4B9045F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 benefit analysis/</w:t>
            </w:r>
          </w:p>
        </w:tc>
        <w:tc>
          <w:tcPr>
            <w:tcW w:w="0" w:type="auto"/>
            <w:tcBorders>
              <w:top w:val="nil"/>
              <w:left w:val="nil"/>
              <w:bottom w:val="single" w:sz="4" w:space="0" w:color="auto"/>
              <w:right w:val="single" w:sz="4" w:space="0" w:color="auto"/>
            </w:tcBorders>
            <w:shd w:val="clear" w:color="auto" w:fill="auto"/>
            <w:vAlign w:val="bottom"/>
            <w:hideMark/>
          </w:tcPr>
          <w:p w14:paraId="78D7FF2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6836</w:t>
            </w:r>
          </w:p>
        </w:tc>
      </w:tr>
      <w:tr w:rsidR="00E201C1" w:rsidRPr="00E201C1" w14:paraId="4BE95209" w14:textId="77777777" w:rsidTr="00F5280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C16E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DB7DC7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119253FF"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 of illness/</w:t>
            </w:r>
          </w:p>
        </w:tc>
        <w:tc>
          <w:tcPr>
            <w:tcW w:w="0" w:type="auto"/>
            <w:tcBorders>
              <w:top w:val="nil"/>
              <w:left w:val="nil"/>
              <w:bottom w:val="single" w:sz="4" w:space="0" w:color="auto"/>
              <w:right w:val="single" w:sz="4" w:space="0" w:color="auto"/>
            </w:tcBorders>
            <w:shd w:val="clear" w:color="auto" w:fill="auto"/>
            <w:vAlign w:val="bottom"/>
            <w:hideMark/>
          </w:tcPr>
          <w:p w14:paraId="35AD141C"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834</w:t>
            </w:r>
          </w:p>
        </w:tc>
      </w:tr>
      <w:tr w:rsidR="00E201C1" w:rsidRPr="00E201C1" w14:paraId="42F04A42" w14:textId="77777777" w:rsidTr="00F52809">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FCF145"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2C0C148"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07C3992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(economic* or pharmacoeconomic* or pharmaceutical economic* or cost-benefit or cost-utility or cost-effectiveness or budget impact or Markov).</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14:paraId="75D68D1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40676</w:t>
            </w:r>
          </w:p>
        </w:tc>
      </w:tr>
      <w:tr w:rsidR="00E201C1" w:rsidRPr="00E201C1" w14:paraId="461E0F79"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D8CC9"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AEEC77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356644BE"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costs/</w:t>
            </w:r>
          </w:p>
        </w:tc>
        <w:tc>
          <w:tcPr>
            <w:tcW w:w="0" w:type="auto"/>
            <w:tcBorders>
              <w:top w:val="nil"/>
              <w:left w:val="nil"/>
              <w:bottom w:val="single" w:sz="4" w:space="0" w:color="auto"/>
              <w:right w:val="single" w:sz="4" w:space="0" w:color="auto"/>
            </w:tcBorders>
            <w:shd w:val="clear" w:color="auto" w:fill="auto"/>
            <w:vAlign w:val="bottom"/>
            <w:hideMark/>
          </w:tcPr>
          <w:p w14:paraId="2F680F4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10354</w:t>
            </w:r>
          </w:p>
        </w:tc>
      </w:tr>
      <w:tr w:rsidR="00E201C1" w:rsidRPr="00E201C1" w14:paraId="587734FF"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46D2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1C1C9F"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14:paraId="17830D74"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(costs or </w:t>
            </w:r>
            <w:proofErr w:type="gramStart"/>
            <w:r w:rsidRPr="00E201C1">
              <w:rPr>
                <w:rFonts w:ascii="Helvetica" w:eastAsia="Times New Roman" w:hAnsi="Helvetica" w:cs="Helvetica"/>
                <w:color w:val="000000"/>
                <w:sz w:val="16"/>
                <w:szCs w:val="16"/>
              </w:rPr>
              <w:t>cost</w:t>
            </w:r>
            <w:proofErr w:type="gram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financ</w:t>
            </w:r>
            <w:proofErr w:type="spellEnd"/>
            <w:r w:rsidRPr="00E201C1">
              <w:rPr>
                <w:rFonts w:ascii="Helvetica" w:eastAsia="Times New Roman" w:hAnsi="Helvetica" w:cs="Helvetica"/>
                <w:color w:val="000000"/>
                <w:sz w:val="16"/>
                <w:szCs w:val="16"/>
              </w:rPr>
              <w:t>* or reimbursement).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14:paraId="19A7E13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74455</w:t>
            </w:r>
          </w:p>
        </w:tc>
      </w:tr>
      <w:tr w:rsidR="00E201C1" w:rsidRPr="00E201C1" w14:paraId="0146BC22" w14:textId="77777777" w:rsidTr="00F52809">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3901CF"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0766F9"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14:paraId="7506333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(resource utilization or resource </w:t>
            </w:r>
            <w:proofErr w:type="spellStart"/>
            <w:r w:rsidRPr="00E201C1">
              <w:rPr>
                <w:rFonts w:ascii="Helvetica" w:eastAsia="Times New Roman" w:hAnsi="Helvetica" w:cs="Helvetica"/>
                <w:color w:val="000000"/>
                <w:sz w:val="16"/>
                <w:szCs w:val="16"/>
              </w:rPr>
              <w:t>utilisation</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or ((resource or health state or health care or healthcare).</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AND (</w:t>
            </w:r>
            <w:proofErr w:type="spellStart"/>
            <w:r w:rsidRPr="00E201C1">
              <w:rPr>
                <w:rFonts w:ascii="Helvetica" w:eastAsia="Times New Roman" w:hAnsi="Helvetica" w:cs="Helvetica"/>
                <w:color w:val="000000"/>
                <w:sz w:val="16"/>
                <w:szCs w:val="16"/>
              </w:rPr>
              <w:t>utilisation</w:t>
            </w:r>
            <w:proofErr w:type="spellEnd"/>
            <w:r w:rsidRPr="00E201C1">
              <w:rPr>
                <w:rFonts w:ascii="Helvetica" w:eastAsia="Times New Roman" w:hAnsi="Helvetica" w:cs="Helvetica"/>
                <w:color w:val="000000"/>
                <w:sz w:val="16"/>
                <w:szCs w:val="16"/>
              </w:rPr>
              <w:t xml:space="preserve"> or utilization).</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14:paraId="09E7161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8320</w:t>
            </w:r>
          </w:p>
        </w:tc>
      </w:tr>
      <w:tr w:rsidR="00E201C1" w:rsidRPr="00E201C1" w14:paraId="70AD54E5"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AC270A"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462777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208CC9A3"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Quality-Adjusted Life Year/</w:t>
            </w:r>
          </w:p>
        </w:tc>
        <w:tc>
          <w:tcPr>
            <w:tcW w:w="0" w:type="auto"/>
            <w:tcBorders>
              <w:top w:val="nil"/>
              <w:left w:val="nil"/>
              <w:bottom w:val="single" w:sz="4" w:space="0" w:color="auto"/>
              <w:right w:val="single" w:sz="4" w:space="0" w:color="auto"/>
            </w:tcBorders>
            <w:shd w:val="clear" w:color="auto" w:fill="auto"/>
            <w:vAlign w:val="bottom"/>
            <w:hideMark/>
          </w:tcPr>
          <w:p w14:paraId="5420280D"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1219</w:t>
            </w:r>
          </w:p>
        </w:tc>
      </w:tr>
      <w:tr w:rsidR="00E201C1" w:rsidRPr="00E201C1" w14:paraId="4448BFC9"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9ED95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D05AE8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19</w:t>
            </w:r>
          </w:p>
        </w:tc>
        <w:tc>
          <w:tcPr>
            <w:tcW w:w="0" w:type="auto"/>
            <w:tcBorders>
              <w:top w:val="nil"/>
              <w:left w:val="nil"/>
              <w:bottom w:val="single" w:sz="4" w:space="0" w:color="auto"/>
              <w:right w:val="single" w:sz="4" w:space="0" w:color="auto"/>
            </w:tcBorders>
            <w:shd w:val="clear" w:color="auto" w:fill="auto"/>
            <w:vAlign w:val="center"/>
            <w:hideMark/>
          </w:tcPr>
          <w:p w14:paraId="7E049660"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qaly</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qald</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qale</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qtime</w:t>
            </w:r>
            <w:proofErr w:type="spellEnd"/>
            <w:r w:rsidRPr="00E201C1">
              <w:rPr>
                <w:rFonts w:ascii="Helvetica" w:eastAsia="Times New Roman" w:hAnsi="Helvetica" w:cs="Helvetica"/>
                <w:color w:val="000000"/>
                <w:sz w:val="16"/>
                <w:szCs w:val="16"/>
              </w:rPr>
              <w:t xml:space="preserve">* or life year or life years or </w:t>
            </w:r>
            <w:proofErr w:type="spellStart"/>
            <w:r w:rsidRPr="00E201C1">
              <w:rPr>
                <w:rFonts w:ascii="Helvetica" w:eastAsia="Times New Roman" w:hAnsi="Helvetica" w:cs="Helvetica"/>
                <w:color w:val="000000"/>
                <w:sz w:val="16"/>
                <w:szCs w:val="16"/>
              </w:rPr>
              <w:t>daly</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diability</w:t>
            </w:r>
            <w:proofErr w:type="spellEnd"/>
            <w:r w:rsidRPr="00E201C1">
              <w:rPr>
                <w:rFonts w:ascii="Helvetica" w:eastAsia="Times New Roman" w:hAnsi="Helvetica" w:cs="Helvetica"/>
                <w:color w:val="000000"/>
                <w:sz w:val="16"/>
                <w:szCs w:val="16"/>
              </w:rPr>
              <w:t xml:space="preserve"> adjusted life).</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14:paraId="1109E95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5962</w:t>
            </w:r>
          </w:p>
        </w:tc>
      </w:tr>
      <w:tr w:rsidR="00E201C1" w:rsidRPr="00E201C1" w14:paraId="675F172B" w14:textId="77777777" w:rsidTr="00F52809">
        <w:trPr>
          <w:trHeight w:val="7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F2696C"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2FC3213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20</w:t>
            </w:r>
          </w:p>
        </w:tc>
        <w:tc>
          <w:tcPr>
            <w:tcW w:w="0" w:type="auto"/>
            <w:tcBorders>
              <w:top w:val="nil"/>
              <w:left w:val="nil"/>
              <w:bottom w:val="single" w:sz="4" w:space="0" w:color="auto"/>
              <w:right w:val="single" w:sz="4" w:space="0" w:color="auto"/>
            </w:tcBorders>
            <w:shd w:val="clear" w:color="auto" w:fill="auto"/>
            <w:vAlign w:val="center"/>
            <w:hideMark/>
          </w:tcPr>
          <w:p w14:paraId="6BDCF6D1"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employment/</w:t>
            </w:r>
          </w:p>
        </w:tc>
        <w:tc>
          <w:tcPr>
            <w:tcW w:w="0" w:type="auto"/>
            <w:tcBorders>
              <w:top w:val="nil"/>
              <w:left w:val="nil"/>
              <w:bottom w:val="single" w:sz="4" w:space="0" w:color="auto"/>
              <w:right w:val="single" w:sz="4" w:space="0" w:color="auto"/>
            </w:tcBorders>
            <w:shd w:val="clear" w:color="auto" w:fill="auto"/>
            <w:vAlign w:val="bottom"/>
            <w:hideMark/>
          </w:tcPr>
          <w:p w14:paraId="16F59B9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1823</w:t>
            </w:r>
          </w:p>
        </w:tc>
      </w:tr>
      <w:tr w:rsidR="00E201C1" w:rsidRPr="00E201C1" w14:paraId="6241A40D"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08BD9D"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85F0694"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14:paraId="508C2DBD"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exp productivity/</w:t>
            </w:r>
          </w:p>
        </w:tc>
        <w:tc>
          <w:tcPr>
            <w:tcW w:w="0" w:type="auto"/>
            <w:tcBorders>
              <w:top w:val="nil"/>
              <w:left w:val="nil"/>
              <w:bottom w:val="single" w:sz="4" w:space="0" w:color="auto"/>
              <w:right w:val="single" w:sz="4" w:space="0" w:color="auto"/>
            </w:tcBorders>
            <w:shd w:val="clear" w:color="auto" w:fill="auto"/>
            <w:vAlign w:val="bottom"/>
            <w:hideMark/>
          </w:tcPr>
          <w:p w14:paraId="2CC37A9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333</w:t>
            </w:r>
          </w:p>
        </w:tc>
      </w:tr>
      <w:tr w:rsidR="00E201C1" w:rsidRPr="00E201C1" w14:paraId="110D7B33"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F7A57"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D45198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14:paraId="7EEFF852"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(absenteeism or presenteeism or employment  or indirect cost or indirect </w:t>
            </w:r>
            <w:proofErr w:type="spellStart"/>
            <w:r w:rsidRPr="00E201C1">
              <w:rPr>
                <w:rFonts w:ascii="Helvetica" w:eastAsia="Times New Roman" w:hAnsi="Helvetica" w:cs="Helvetica"/>
                <w:color w:val="000000"/>
                <w:sz w:val="16"/>
                <w:szCs w:val="16"/>
              </w:rPr>
              <w:t>expenditur</w:t>
            </w:r>
            <w:proofErr w:type="spellEnd"/>
            <w:r w:rsidRPr="00E201C1">
              <w:rPr>
                <w:rFonts w:ascii="Helvetica" w:eastAsia="Times New Roman" w:hAnsi="Helvetica" w:cs="Helvetica"/>
                <w:color w:val="000000"/>
                <w:sz w:val="16"/>
                <w:szCs w:val="16"/>
              </w:rPr>
              <w:t>* or long-term disability or medical leave or missed work  or presenteeism or productivity or short-term disability  or sick day or sick leave or societal cost or work or work day loss or work disability or work incapacity or work loss or work time loss or workforce dropout or efficiency or sickness presence or productivity lost or productivity loss or time lost or lost productivity or Sick Leave or Disability Leave or Sick Days or Illness days or illness day or medical leave or retirement or work* compensation or work* benefit or work* impairment or home bound or homebound).</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14:paraId="5716642A"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65667</w:t>
            </w:r>
          </w:p>
        </w:tc>
      </w:tr>
      <w:tr w:rsidR="00E201C1" w:rsidRPr="00E201C1" w14:paraId="1EF0BE88"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3C0222"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22AAB72"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23</w:t>
            </w:r>
          </w:p>
        </w:tc>
        <w:tc>
          <w:tcPr>
            <w:tcW w:w="0" w:type="auto"/>
            <w:tcBorders>
              <w:top w:val="nil"/>
              <w:left w:val="nil"/>
              <w:bottom w:val="single" w:sz="4" w:space="0" w:color="auto"/>
              <w:right w:val="single" w:sz="4" w:space="0" w:color="auto"/>
            </w:tcBorders>
            <w:shd w:val="clear" w:color="auto" w:fill="auto"/>
            <w:vAlign w:val="center"/>
            <w:hideMark/>
          </w:tcPr>
          <w:p w14:paraId="09FFE6C5"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or/12-22</w:t>
            </w:r>
          </w:p>
        </w:tc>
        <w:tc>
          <w:tcPr>
            <w:tcW w:w="0" w:type="auto"/>
            <w:tcBorders>
              <w:top w:val="nil"/>
              <w:left w:val="nil"/>
              <w:bottom w:val="single" w:sz="4" w:space="0" w:color="auto"/>
              <w:right w:val="single" w:sz="4" w:space="0" w:color="auto"/>
            </w:tcBorders>
            <w:shd w:val="clear" w:color="auto" w:fill="auto"/>
            <w:vAlign w:val="bottom"/>
            <w:hideMark/>
          </w:tcPr>
          <w:p w14:paraId="3944C971"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143263</w:t>
            </w:r>
          </w:p>
        </w:tc>
      </w:tr>
      <w:tr w:rsidR="00E201C1" w:rsidRPr="00E201C1" w14:paraId="34926D43"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CA3004" w14:textId="77777777" w:rsidR="00E201C1" w:rsidRPr="00E201C1" w:rsidRDefault="00E201C1" w:rsidP="00E201C1">
            <w:pPr>
              <w:spacing w:after="0"/>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Combined Strategy</w:t>
            </w:r>
          </w:p>
        </w:tc>
        <w:tc>
          <w:tcPr>
            <w:tcW w:w="0" w:type="auto"/>
            <w:tcBorders>
              <w:top w:val="nil"/>
              <w:left w:val="nil"/>
              <w:bottom w:val="single" w:sz="4" w:space="0" w:color="auto"/>
              <w:right w:val="single" w:sz="4" w:space="0" w:color="auto"/>
            </w:tcBorders>
            <w:shd w:val="clear" w:color="auto" w:fill="auto"/>
            <w:vAlign w:val="center"/>
            <w:hideMark/>
          </w:tcPr>
          <w:p w14:paraId="2BA0BD4E"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24</w:t>
            </w:r>
          </w:p>
        </w:tc>
        <w:tc>
          <w:tcPr>
            <w:tcW w:w="0" w:type="auto"/>
            <w:tcBorders>
              <w:top w:val="nil"/>
              <w:left w:val="nil"/>
              <w:bottom w:val="single" w:sz="4" w:space="0" w:color="auto"/>
              <w:right w:val="single" w:sz="4" w:space="0" w:color="auto"/>
            </w:tcBorders>
            <w:shd w:val="clear" w:color="auto" w:fill="auto"/>
            <w:hideMark/>
          </w:tcPr>
          <w:p w14:paraId="508B277C"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11 and 23</w:t>
            </w:r>
          </w:p>
        </w:tc>
        <w:tc>
          <w:tcPr>
            <w:tcW w:w="0" w:type="auto"/>
            <w:tcBorders>
              <w:top w:val="nil"/>
              <w:left w:val="nil"/>
              <w:bottom w:val="single" w:sz="4" w:space="0" w:color="auto"/>
              <w:right w:val="single" w:sz="4" w:space="0" w:color="auto"/>
            </w:tcBorders>
            <w:shd w:val="clear" w:color="auto" w:fill="auto"/>
            <w:vAlign w:val="bottom"/>
            <w:hideMark/>
          </w:tcPr>
          <w:p w14:paraId="0576AB33"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109</w:t>
            </w:r>
          </w:p>
        </w:tc>
      </w:tr>
      <w:tr w:rsidR="00E201C1" w:rsidRPr="00E201C1" w14:paraId="665F4CFB" w14:textId="77777777" w:rsidTr="00F52809">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7683D8" w14:textId="77777777" w:rsidR="00E201C1" w:rsidRPr="00E201C1" w:rsidRDefault="00E201C1" w:rsidP="00E201C1">
            <w:pPr>
              <w:spacing w:after="0"/>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Limits, conference proceedings</w:t>
            </w:r>
          </w:p>
        </w:tc>
        <w:tc>
          <w:tcPr>
            <w:tcW w:w="0" w:type="auto"/>
            <w:tcBorders>
              <w:top w:val="nil"/>
              <w:left w:val="nil"/>
              <w:bottom w:val="single" w:sz="4" w:space="0" w:color="auto"/>
              <w:right w:val="single" w:sz="4" w:space="0" w:color="auto"/>
            </w:tcBorders>
            <w:shd w:val="clear" w:color="auto" w:fill="auto"/>
            <w:vAlign w:val="center"/>
            <w:hideMark/>
          </w:tcPr>
          <w:p w14:paraId="0DACF3E0"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25</w:t>
            </w:r>
          </w:p>
        </w:tc>
        <w:tc>
          <w:tcPr>
            <w:tcW w:w="0" w:type="auto"/>
            <w:tcBorders>
              <w:top w:val="nil"/>
              <w:left w:val="nil"/>
              <w:bottom w:val="single" w:sz="4" w:space="0" w:color="auto"/>
              <w:right w:val="single" w:sz="4" w:space="0" w:color="auto"/>
            </w:tcBorders>
            <w:shd w:val="clear" w:color="auto" w:fill="auto"/>
            <w:vAlign w:val="bottom"/>
            <w:hideMark/>
          </w:tcPr>
          <w:p w14:paraId="3F149C56" w14:textId="77777777" w:rsidR="00E201C1" w:rsidRPr="00E201C1" w:rsidRDefault="00E201C1" w:rsidP="00E201C1">
            <w:pPr>
              <w:spacing w:after="0"/>
              <w:rPr>
                <w:rFonts w:ascii="Helvetica" w:eastAsia="Times New Roman" w:hAnsi="Helvetica" w:cs="Helvetica"/>
                <w:color w:val="000000"/>
                <w:sz w:val="16"/>
                <w:szCs w:val="16"/>
              </w:rPr>
            </w:pPr>
            <w:r w:rsidRPr="00E201C1">
              <w:rPr>
                <w:rFonts w:ascii="Helvetica" w:hAnsi="Helvetica" w:cs="Helvetica"/>
                <w:color w:val="000000"/>
                <w:sz w:val="16"/>
                <w:szCs w:val="16"/>
              </w:rPr>
              <w:t>limit 24 to (conference or congresses or consensus development conference)</w:t>
            </w:r>
          </w:p>
        </w:tc>
        <w:tc>
          <w:tcPr>
            <w:tcW w:w="0" w:type="auto"/>
            <w:tcBorders>
              <w:top w:val="nil"/>
              <w:left w:val="nil"/>
              <w:bottom w:val="single" w:sz="4" w:space="0" w:color="auto"/>
              <w:right w:val="single" w:sz="4" w:space="0" w:color="auto"/>
            </w:tcBorders>
            <w:shd w:val="clear" w:color="auto" w:fill="auto"/>
            <w:vAlign w:val="bottom"/>
            <w:hideMark/>
          </w:tcPr>
          <w:p w14:paraId="14BE5F6B" w14:textId="77777777" w:rsidR="00E201C1" w:rsidRPr="00E201C1" w:rsidRDefault="00E201C1" w:rsidP="00E201C1">
            <w:pPr>
              <w:spacing w:after="0"/>
              <w:jc w:val="center"/>
              <w:rPr>
                <w:rFonts w:ascii="Helvetica" w:eastAsia="Times New Roman" w:hAnsi="Helvetica" w:cs="Helvetica"/>
                <w:color w:val="000000"/>
                <w:sz w:val="16"/>
                <w:szCs w:val="16"/>
              </w:rPr>
            </w:pPr>
            <w:r w:rsidRPr="00E201C1">
              <w:rPr>
                <w:rFonts w:ascii="Helvetica" w:hAnsi="Helvetica" w:cs="Helvetica"/>
                <w:color w:val="000000"/>
                <w:sz w:val="16"/>
                <w:szCs w:val="16"/>
              </w:rPr>
              <w:t>2</w:t>
            </w:r>
          </w:p>
        </w:tc>
      </w:tr>
      <w:tr w:rsidR="00E201C1" w:rsidRPr="00E201C1" w14:paraId="2489D136" w14:textId="77777777" w:rsidTr="00F52809">
        <w:trPr>
          <w:trHeight w:val="255"/>
        </w:trPr>
        <w:tc>
          <w:tcPr>
            <w:tcW w:w="0" w:type="auto"/>
            <w:tcBorders>
              <w:top w:val="nil"/>
              <w:left w:val="single" w:sz="4" w:space="0" w:color="auto"/>
              <w:bottom w:val="single" w:sz="4" w:space="0" w:color="auto"/>
              <w:right w:val="single" w:sz="4" w:space="0" w:color="auto"/>
            </w:tcBorders>
            <w:shd w:val="clear" w:color="000000" w:fill="F2F2F2"/>
            <w:hideMark/>
          </w:tcPr>
          <w:p w14:paraId="71193377"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eastAsia="Times New Roman" w:hAnsi="Helvetica" w:cs="Helvetica"/>
                <w:b/>
                <w:bCs/>
                <w:i/>
                <w:iCs/>
                <w:color w:val="000000"/>
                <w:sz w:val="16"/>
                <w:szCs w:val="16"/>
              </w:rPr>
              <w:t>Final Strategy</w:t>
            </w:r>
          </w:p>
        </w:tc>
        <w:tc>
          <w:tcPr>
            <w:tcW w:w="0" w:type="auto"/>
            <w:tcBorders>
              <w:top w:val="nil"/>
              <w:left w:val="nil"/>
              <w:bottom w:val="single" w:sz="4" w:space="0" w:color="auto"/>
              <w:right w:val="single" w:sz="4" w:space="0" w:color="auto"/>
            </w:tcBorders>
            <w:shd w:val="clear" w:color="000000" w:fill="F2F2F2"/>
            <w:vAlign w:val="center"/>
            <w:hideMark/>
          </w:tcPr>
          <w:p w14:paraId="6ED846DA" w14:textId="77777777" w:rsidR="00E201C1" w:rsidRPr="00E201C1" w:rsidRDefault="00E201C1" w:rsidP="00E201C1">
            <w:pPr>
              <w:spacing w:after="0"/>
              <w:jc w:val="center"/>
              <w:rPr>
                <w:rFonts w:ascii="Helvetica" w:eastAsia="Times New Roman" w:hAnsi="Helvetica" w:cs="Helvetica"/>
                <w:b/>
                <w:bCs/>
                <w:i/>
                <w:iCs/>
                <w:color w:val="000000"/>
                <w:sz w:val="16"/>
                <w:szCs w:val="16"/>
              </w:rPr>
            </w:pPr>
            <w:r w:rsidRPr="00E201C1">
              <w:rPr>
                <w:rFonts w:ascii="Helvetica" w:hAnsi="Helvetica" w:cs="Helvetica"/>
                <w:b/>
                <w:i/>
                <w:color w:val="000000"/>
                <w:sz w:val="16"/>
                <w:szCs w:val="16"/>
              </w:rPr>
              <w:t>26</w:t>
            </w:r>
          </w:p>
        </w:tc>
        <w:tc>
          <w:tcPr>
            <w:tcW w:w="0" w:type="auto"/>
            <w:tcBorders>
              <w:top w:val="nil"/>
              <w:left w:val="nil"/>
              <w:bottom w:val="single" w:sz="4" w:space="0" w:color="auto"/>
              <w:right w:val="single" w:sz="4" w:space="0" w:color="auto"/>
            </w:tcBorders>
            <w:shd w:val="clear" w:color="000000" w:fill="F2F2F2"/>
            <w:hideMark/>
          </w:tcPr>
          <w:p w14:paraId="7A230550" w14:textId="77777777" w:rsidR="00E201C1" w:rsidRPr="00E201C1" w:rsidRDefault="00E201C1" w:rsidP="00E201C1">
            <w:pPr>
              <w:spacing w:after="0"/>
              <w:rPr>
                <w:rFonts w:ascii="Helvetica" w:eastAsia="Times New Roman" w:hAnsi="Helvetica" w:cs="Helvetica"/>
                <w:b/>
                <w:bCs/>
                <w:i/>
                <w:iCs/>
                <w:color w:val="000000"/>
                <w:sz w:val="16"/>
                <w:szCs w:val="16"/>
              </w:rPr>
            </w:pPr>
            <w:r w:rsidRPr="00E201C1">
              <w:rPr>
                <w:rFonts w:ascii="Helvetica" w:hAnsi="Helvetica" w:cs="Helvetica"/>
                <w:b/>
                <w:bCs/>
                <w:i/>
                <w:iCs/>
                <w:color w:val="000000"/>
                <w:sz w:val="16"/>
                <w:szCs w:val="16"/>
              </w:rPr>
              <w:t>24 not 25</w:t>
            </w:r>
          </w:p>
        </w:tc>
        <w:tc>
          <w:tcPr>
            <w:tcW w:w="0" w:type="auto"/>
            <w:tcBorders>
              <w:top w:val="nil"/>
              <w:left w:val="nil"/>
              <w:bottom w:val="single" w:sz="4" w:space="0" w:color="auto"/>
              <w:right w:val="single" w:sz="4" w:space="0" w:color="auto"/>
            </w:tcBorders>
            <w:shd w:val="clear" w:color="auto" w:fill="F2F2F2" w:themeFill="background1" w:themeFillShade="F2"/>
            <w:vAlign w:val="bottom"/>
            <w:hideMark/>
          </w:tcPr>
          <w:p w14:paraId="2C8FD276" w14:textId="77777777" w:rsidR="00E201C1" w:rsidRPr="00E201C1" w:rsidRDefault="00E201C1" w:rsidP="00E201C1">
            <w:pPr>
              <w:spacing w:after="0"/>
              <w:jc w:val="center"/>
              <w:rPr>
                <w:rFonts w:ascii="Helvetica" w:eastAsia="Times New Roman" w:hAnsi="Helvetica" w:cs="Helvetica"/>
                <w:b/>
                <w:i/>
                <w:color w:val="000000"/>
                <w:sz w:val="16"/>
                <w:szCs w:val="16"/>
              </w:rPr>
            </w:pPr>
            <w:r w:rsidRPr="00E201C1">
              <w:rPr>
                <w:rFonts w:ascii="Helvetica" w:hAnsi="Helvetica" w:cs="Helvetica"/>
                <w:b/>
                <w:i/>
                <w:color w:val="000000"/>
                <w:sz w:val="16"/>
                <w:szCs w:val="16"/>
              </w:rPr>
              <w:t>107</w:t>
            </w:r>
          </w:p>
        </w:tc>
      </w:tr>
    </w:tbl>
    <w:p w14:paraId="562BBE03" w14:textId="77777777" w:rsidR="00E201C1" w:rsidRPr="00E201C1" w:rsidRDefault="00E201C1" w:rsidP="00E201C1">
      <w:pPr>
        <w:rPr>
          <w:rFonts w:ascii="Helvetica" w:hAnsi="Helvetica" w:cs="Helvetica"/>
          <w:b/>
          <w:color w:val="1E272E"/>
          <w:sz w:val="16"/>
          <w:szCs w:val="16"/>
        </w:rPr>
      </w:pPr>
      <w:r w:rsidRPr="00E201C1">
        <w:rPr>
          <w:rFonts w:ascii="Helvetica" w:hAnsi="Helvetica" w:cs="Helvetica"/>
          <w:sz w:val="16"/>
          <w:szCs w:val="16"/>
        </w:rPr>
        <w:br w:type="page"/>
      </w:r>
    </w:p>
    <w:p w14:paraId="6725582C" w14:textId="77777777" w:rsidR="00E201C1" w:rsidRPr="00E201C1" w:rsidRDefault="00E201C1" w:rsidP="00E201C1">
      <w:pPr>
        <w:pStyle w:val="Level2HEOR"/>
        <w:rPr>
          <w:rFonts w:ascii="Helvetica" w:hAnsi="Helvetica" w:cs="Helvetica"/>
          <w:sz w:val="16"/>
          <w:szCs w:val="16"/>
        </w:rPr>
      </w:pPr>
      <w:bookmarkStart w:id="15" w:name="_Toc46207503"/>
      <w:proofErr w:type="spellStart"/>
      <w:r w:rsidRPr="00E201C1">
        <w:rPr>
          <w:rFonts w:ascii="Helvetica" w:hAnsi="Helvetica" w:cs="Helvetica"/>
          <w:sz w:val="16"/>
          <w:szCs w:val="16"/>
        </w:rPr>
        <w:lastRenderedPageBreak/>
        <w:t>EconLit</w:t>
      </w:r>
      <w:bookmarkEnd w:id="15"/>
      <w:proofErr w:type="spellEnd"/>
    </w:p>
    <w:tbl>
      <w:tblPr>
        <w:tblStyle w:val="TableGrid"/>
        <w:tblW w:w="9375" w:type="dxa"/>
        <w:tblLook w:val="04A0" w:firstRow="1" w:lastRow="0" w:firstColumn="1" w:lastColumn="0" w:noHBand="0" w:noVBand="1"/>
      </w:tblPr>
      <w:tblGrid>
        <w:gridCol w:w="1195"/>
        <w:gridCol w:w="426"/>
        <w:gridCol w:w="6812"/>
        <w:gridCol w:w="942"/>
      </w:tblGrid>
      <w:tr w:rsidR="00E201C1" w:rsidRPr="00E201C1" w14:paraId="0D2F5417" w14:textId="77777777" w:rsidTr="00F52809">
        <w:trPr>
          <w:trHeight w:val="244"/>
        </w:trPr>
        <w:tc>
          <w:tcPr>
            <w:tcW w:w="0" w:type="auto"/>
            <w:gridSpan w:val="4"/>
            <w:tcBorders>
              <w:top w:val="nil"/>
              <w:left w:val="nil"/>
              <w:bottom w:val="nil"/>
              <w:right w:val="nil"/>
            </w:tcBorders>
            <w:noWrap/>
            <w:hideMark/>
          </w:tcPr>
          <w:p w14:paraId="1EB47D15" w14:textId="77777777" w:rsidR="00E201C1" w:rsidRPr="00E201C1" w:rsidRDefault="00E201C1" w:rsidP="00E201C1">
            <w:pPr>
              <w:rPr>
                <w:rFonts w:ascii="Helvetica" w:eastAsia="Times New Roman" w:hAnsi="Helvetica" w:cs="Helvetica"/>
                <w:sz w:val="16"/>
                <w:szCs w:val="16"/>
              </w:rPr>
            </w:pPr>
            <w:proofErr w:type="spellStart"/>
            <w:r w:rsidRPr="00E201C1">
              <w:rPr>
                <w:rFonts w:ascii="Helvetica" w:eastAsia="Times New Roman" w:hAnsi="Helvetica" w:cs="Helvetica"/>
                <w:b/>
                <w:bCs/>
                <w:color w:val="000000"/>
                <w:sz w:val="16"/>
                <w:szCs w:val="16"/>
              </w:rPr>
              <w:t>Econlit</w:t>
            </w:r>
            <w:proofErr w:type="spellEnd"/>
            <w:r w:rsidRPr="00E201C1">
              <w:rPr>
                <w:rFonts w:ascii="Helvetica" w:eastAsia="Times New Roman" w:hAnsi="Helvetica" w:cs="Helvetica"/>
                <w:b/>
                <w:bCs/>
                <w:color w:val="000000"/>
                <w:sz w:val="16"/>
                <w:szCs w:val="16"/>
              </w:rPr>
              <w:t xml:space="preserve"> 1886 to May 07, 2020</w:t>
            </w:r>
          </w:p>
        </w:tc>
      </w:tr>
      <w:tr w:rsidR="00E201C1" w:rsidRPr="00E201C1" w14:paraId="4EE5A8D5" w14:textId="77777777" w:rsidTr="00F52809">
        <w:trPr>
          <w:trHeight w:val="244"/>
        </w:trPr>
        <w:tc>
          <w:tcPr>
            <w:tcW w:w="0" w:type="auto"/>
            <w:gridSpan w:val="4"/>
            <w:tcBorders>
              <w:top w:val="nil"/>
              <w:left w:val="nil"/>
              <w:bottom w:val="single" w:sz="4" w:space="0" w:color="auto"/>
              <w:right w:val="nil"/>
            </w:tcBorders>
            <w:noWrap/>
            <w:hideMark/>
          </w:tcPr>
          <w:p w14:paraId="6BB9B871" w14:textId="77777777" w:rsidR="00E201C1" w:rsidRPr="00E201C1" w:rsidRDefault="00E201C1" w:rsidP="00E201C1">
            <w:pPr>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21 May 2020</w:t>
            </w:r>
          </w:p>
        </w:tc>
      </w:tr>
      <w:tr w:rsidR="00E201C1" w:rsidRPr="00E201C1" w14:paraId="4A0CC368" w14:textId="77777777" w:rsidTr="00E201C1">
        <w:trPr>
          <w:trHeight w:val="244"/>
        </w:trPr>
        <w:tc>
          <w:tcPr>
            <w:tcW w:w="1195" w:type="dxa"/>
            <w:tcBorders>
              <w:top w:val="single" w:sz="4" w:space="0" w:color="auto"/>
            </w:tcBorders>
            <w:shd w:val="clear" w:color="auto" w:fill="000000" w:themeFill="text1"/>
            <w:noWrap/>
            <w:hideMark/>
          </w:tcPr>
          <w:p w14:paraId="5B8ACEDD" w14:textId="77777777" w:rsidR="00E201C1" w:rsidRPr="00E201C1" w:rsidRDefault="00E201C1" w:rsidP="00E201C1">
            <w:pPr>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Criteria</w:t>
            </w:r>
          </w:p>
        </w:tc>
        <w:tc>
          <w:tcPr>
            <w:tcW w:w="426" w:type="dxa"/>
            <w:tcBorders>
              <w:top w:val="single" w:sz="4" w:space="0" w:color="auto"/>
            </w:tcBorders>
            <w:shd w:val="clear" w:color="auto" w:fill="000000" w:themeFill="text1"/>
            <w:noWrap/>
            <w:hideMark/>
          </w:tcPr>
          <w:p w14:paraId="772EEC2B" w14:textId="77777777" w:rsidR="00E201C1" w:rsidRPr="00E201C1" w:rsidRDefault="00E201C1" w:rsidP="00E201C1">
            <w:pPr>
              <w:jc w:val="center"/>
              <w:rPr>
                <w:rFonts w:ascii="Helvetica" w:eastAsia="Times New Roman" w:hAnsi="Helvetica" w:cs="Helvetica"/>
                <w:b/>
                <w:bCs/>
                <w:color w:val="FFFFFF" w:themeColor="background1"/>
                <w:sz w:val="16"/>
                <w:szCs w:val="16"/>
              </w:rPr>
            </w:pPr>
          </w:p>
        </w:tc>
        <w:tc>
          <w:tcPr>
            <w:tcW w:w="6812" w:type="dxa"/>
            <w:tcBorders>
              <w:top w:val="single" w:sz="4" w:space="0" w:color="auto"/>
            </w:tcBorders>
            <w:shd w:val="clear" w:color="auto" w:fill="000000" w:themeFill="text1"/>
            <w:noWrap/>
            <w:hideMark/>
          </w:tcPr>
          <w:p w14:paraId="5E271F70" w14:textId="77777777" w:rsidR="00E201C1" w:rsidRPr="00E201C1" w:rsidRDefault="00E201C1" w:rsidP="00E201C1">
            <w:pPr>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0" w:type="auto"/>
            <w:tcBorders>
              <w:top w:val="single" w:sz="4" w:space="0" w:color="auto"/>
            </w:tcBorders>
            <w:shd w:val="clear" w:color="auto" w:fill="000000" w:themeFill="text1"/>
            <w:noWrap/>
            <w:hideMark/>
          </w:tcPr>
          <w:p w14:paraId="1DEDE23B" w14:textId="77777777" w:rsidR="00E201C1" w:rsidRPr="00E201C1" w:rsidRDefault="00E201C1" w:rsidP="00E201C1">
            <w:pPr>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0E1E1BA3" w14:textId="77777777" w:rsidTr="00F52809">
        <w:trPr>
          <w:trHeight w:val="244"/>
        </w:trPr>
        <w:tc>
          <w:tcPr>
            <w:tcW w:w="1195" w:type="dxa"/>
            <w:hideMark/>
          </w:tcPr>
          <w:p w14:paraId="66B13BAE" w14:textId="77777777" w:rsidR="00E201C1" w:rsidRPr="00E201C1" w:rsidRDefault="00E201C1" w:rsidP="00E201C1">
            <w:pPr>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426" w:type="dxa"/>
            <w:hideMark/>
          </w:tcPr>
          <w:p w14:paraId="384B6651"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w:t>
            </w:r>
          </w:p>
        </w:tc>
        <w:tc>
          <w:tcPr>
            <w:tcW w:w="6812" w:type="dxa"/>
            <w:hideMark/>
          </w:tcPr>
          <w:p w14:paraId="3FA0FEAD" w14:textId="77777777" w:rsidR="00E201C1" w:rsidRPr="00E201C1" w:rsidRDefault="00E201C1" w:rsidP="00E201C1">
            <w:pP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(biliary tract cancer* or biliary tract cancer carcinoma or biliary tract neoplasm* or biliary tract tumor* or biliary tract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biliary tract or cancer of biliary tract).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vAlign w:val="center"/>
            <w:hideMark/>
          </w:tcPr>
          <w:p w14:paraId="1E57171B"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0</w:t>
            </w:r>
          </w:p>
        </w:tc>
      </w:tr>
      <w:tr w:rsidR="00E201C1" w:rsidRPr="00E201C1" w14:paraId="085C5AB9" w14:textId="77777777" w:rsidTr="00F52809">
        <w:trPr>
          <w:trHeight w:val="244"/>
        </w:trPr>
        <w:tc>
          <w:tcPr>
            <w:tcW w:w="1195" w:type="dxa"/>
            <w:hideMark/>
          </w:tcPr>
          <w:p w14:paraId="3416F1DD" w14:textId="77777777" w:rsidR="00E201C1" w:rsidRPr="00E201C1" w:rsidRDefault="00E201C1" w:rsidP="00E201C1">
            <w:pPr>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6" w:type="dxa"/>
            <w:hideMark/>
          </w:tcPr>
          <w:p w14:paraId="6F498738"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w:t>
            </w:r>
          </w:p>
        </w:tc>
        <w:tc>
          <w:tcPr>
            <w:tcW w:w="6812" w:type="dxa"/>
            <w:hideMark/>
          </w:tcPr>
          <w:p w14:paraId="72D56AAC" w14:textId="77777777" w:rsidR="00E201C1" w:rsidRPr="00E201C1" w:rsidRDefault="00E201C1" w:rsidP="00E201C1">
            <w:pP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(bile duct cancer* or bile duct carcinoma* or bile duct neoplasm* or bile duct tumor* or bile duct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bile duct or cancer of bile duct).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vAlign w:val="center"/>
            <w:hideMark/>
          </w:tcPr>
          <w:p w14:paraId="006A4817"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0</w:t>
            </w:r>
          </w:p>
        </w:tc>
      </w:tr>
      <w:tr w:rsidR="00E201C1" w:rsidRPr="00E201C1" w14:paraId="75D8AF3F" w14:textId="77777777" w:rsidTr="00F52809">
        <w:trPr>
          <w:trHeight w:val="244"/>
        </w:trPr>
        <w:tc>
          <w:tcPr>
            <w:tcW w:w="1195" w:type="dxa"/>
            <w:hideMark/>
          </w:tcPr>
          <w:p w14:paraId="5A111FCE" w14:textId="77777777" w:rsidR="00E201C1" w:rsidRPr="00E201C1" w:rsidRDefault="00E201C1" w:rsidP="00E201C1">
            <w:pPr>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6" w:type="dxa"/>
            <w:hideMark/>
          </w:tcPr>
          <w:p w14:paraId="5DFE1ACE"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w:t>
            </w:r>
          </w:p>
        </w:tc>
        <w:tc>
          <w:tcPr>
            <w:tcW w:w="6812" w:type="dxa"/>
            <w:hideMark/>
          </w:tcPr>
          <w:p w14:paraId="785747D2" w14:textId="77777777" w:rsidR="00E201C1" w:rsidRPr="00E201C1" w:rsidRDefault="00E201C1" w:rsidP="00E201C1">
            <w:pP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(gallbladder cancer* or gallbladder carcinoma* or gallbladder neoplasm* or gallbladder tumor* or gallbladder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or cancer of the gallbladder or cancer of gallbladder).</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vAlign w:val="center"/>
            <w:hideMark/>
          </w:tcPr>
          <w:p w14:paraId="476B2E36"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0</w:t>
            </w:r>
          </w:p>
        </w:tc>
      </w:tr>
      <w:tr w:rsidR="00E201C1" w:rsidRPr="00E201C1" w14:paraId="0892B700" w14:textId="77777777" w:rsidTr="00F52809">
        <w:trPr>
          <w:trHeight w:val="244"/>
        </w:trPr>
        <w:tc>
          <w:tcPr>
            <w:tcW w:w="1195" w:type="dxa"/>
            <w:hideMark/>
          </w:tcPr>
          <w:p w14:paraId="14C7F7BB" w14:textId="77777777" w:rsidR="00E201C1" w:rsidRPr="00E201C1" w:rsidRDefault="00E201C1" w:rsidP="00E201C1">
            <w:pPr>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6" w:type="dxa"/>
            <w:hideMark/>
          </w:tcPr>
          <w:p w14:paraId="56776D84"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w:t>
            </w:r>
          </w:p>
        </w:tc>
        <w:tc>
          <w:tcPr>
            <w:tcW w:w="6812" w:type="dxa"/>
            <w:hideMark/>
          </w:tcPr>
          <w:p w14:paraId="3EB13DB7" w14:textId="77777777" w:rsidR="00E201C1" w:rsidRPr="00E201C1" w:rsidRDefault="00E201C1" w:rsidP="00E201C1">
            <w:pP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(cholangiocarcinoma*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cancer*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carcinoma*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neoplasm*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cholangiocellular</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biliary tree cancer* or biliary tree carcinoma* or biliary tree neoplasm* or biliary tree neoplasm* or biliary tree tumor* or biliary tree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 xml:space="preserve">*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tumor* or </w:t>
            </w:r>
            <w:proofErr w:type="spellStart"/>
            <w:r w:rsidRPr="00E201C1">
              <w:rPr>
                <w:rFonts w:ascii="Helvetica" w:eastAsia="Times New Roman" w:hAnsi="Helvetica" w:cs="Helvetica"/>
                <w:color w:val="000000"/>
                <w:sz w:val="16"/>
                <w:szCs w:val="16"/>
              </w:rPr>
              <w:t>Klatskin</w:t>
            </w:r>
            <w:proofErr w:type="spellEnd"/>
            <w:r w:rsidRPr="00E201C1">
              <w:rPr>
                <w:rFonts w:ascii="Helvetica" w:eastAsia="Times New Roman" w:hAnsi="Helvetica" w:cs="Helvetica"/>
                <w:color w:val="000000"/>
                <w:sz w:val="16"/>
                <w:szCs w:val="16"/>
              </w:rPr>
              <w:t xml:space="preserve">*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vAlign w:val="center"/>
            <w:hideMark/>
          </w:tcPr>
          <w:p w14:paraId="30996A60"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0</w:t>
            </w:r>
          </w:p>
        </w:tc>
      </w:tr>
      <w:tr w:rsidR="00E201C1" w:rsidRPr="00E201C1" w14:paraId="640ED0D7" w14:textId="77777777" w:rsidTr="00F52809">
        <w:trPr>
          <w:trHeight w:val="244"/>
        </w:trPr>
        <w:tc>
          <w:tcPr>
            <w:tcW w:w="1195" w:type="dxa"/>
            <w:hideMark/>
          </w:tcPr>
          <w:p w14:paraId="7F833178" w14:textId="77777777" w:rsidR="00E201C1" w:rsidRPr="00E201C1" w:rsidRDefault="00E201C1" w:rsidP="00E201C1">
            <w:pPr>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26" w:type="dxa"/>
            <w:hideMark/>
          </w:tcPr>
          <w:p w14:paraId="670DCAD1"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w:t>
            </w:r>
          </w:p>
        </w:tc>
        <w:tc>
          <w:tcPr>
            <w:tcW w:w="6812" w:type="dxa"/>
            <w:hideMark/>
          </w:tcPr>
          <w:p w14:paraId="172AA871" w14:textId="77777777" w:rsidR="00E201C1" w:rsidRPr="00E201C1" w:rsidRDefault="00E201C1" w:rsidP="00E201C1">
            <w:pP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or ampullary).</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vAlign w:val="center"/>
            <w:hideMark/>
          </w:tcPr>
          <w:p w14:paraId="5A8CBBD5"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0</w:t>
            </w:r>
          </w:p>
        </w:tc>
      </w:tr>
      <w:tr w:rsidR="00E201C1" w:rsidRPr="00E201C1" w14:paraId="09F9C31D" w14:textId="77777777" w:rsidTr="00F52809">
        <w:trPr>
          <w:trHeight w:val="244"/>
        </w:trPr>
        <w:tc>
          <w:tcPr>
            <w:tcW w:w="1195" w:type="dxa"/>
            <w:shd w:val="clear" w:color="auto" w:fill="F2F2F2" w:themeFill="background1" w:themeFillShade="F2"/>
            <w:hideMark/>
          </w:tcPr>
          <w:p w14:paraId="276EA89D" w14:textId="77777777" w:rsidR="00E201C1" w:rsidRPr="00E201C1" w:rsidRDefault="00E201C1" w:rsidP="00E201C1">
            <w:pPr>
              <w:jc w:val="center"/>
              <w:rPr>
                <w:rFonts w:ascii="Helvetica" w:eastAsia="Times New Roman" w:hAnsi="Helvetica" w:cs="Helvetica"/>
                <w:b/>
                <w:i/>
                <w:iCs/>
                <w:color w:val="000000"/>
                <w:sz w:val="16"/>
                <w:szCs w:val="16"/>
              </w:rPr>
            </w:pPr>
            <w:r w:rsidRPr="00E201C1">
              <w:rPr>
                <w:rFonts w:ascii="Helvetica" w:eastAsia="Times New Roman" w:hAnsi="Helvetica" w:cs="Helvetica"/>
                <w:b/>
                <w:i/>
                <w:iCs/>
                <w:color w:val="000000"/>
                <w:sz w:val="16"/>
                <w:szCs w:val="16"/>
              </w:rPr>
              <w:t>Combined strategy </w:t>
            </w:r>
          </w:p>
        </w:tc>
        <w:tc>
          <w:tcPr>
            <w:tcW w:w="426" w:type="dxa"/>
            <w:shd w:val="clear" w:color="auto" w:fill="F2F2F2" w:themeFill="background1" w:themeFillShade="F2"/>
            <w:hideMark/>
          </w:tcPr>
          <w:p w14:paraId="5B476713" w14:textId="77777777" w:rsidR="00E201C1" w:rsidRPr="00E201C1" w:rsidRDefault="00E201C1" w:rsidP="00E201C1">
            <w:pPr>
              <w:jc w:val="center"/>
              <w:rPr>
                <w:rFonts w:ascii="Helvetica" w:eastAsia="Times New Roman" w:hAnsi="Helvetica" w:cs="Helvetica"/>
                <w:b/>
                <w:i/>
                <w:color w:val="000000"/>
                <w:sz w:val="16"/>
                <w:szCs w:val="16"/>
              </w:rPr>
            </w:pPr>
            <w:r w:rsidRPr="00E201C1">
              <w:rPr>
                <w:rFonts w:ascii="Helvetica" w:eastAsia="Times New Roman" w:hAnsi="Helvetica" w:cs="Helvetica"/>
                <w:b/>
                <w:i/>
                <w:color w:val="000000"/>
                <w:sz w:val="16"/>
                <w:szCs w:val="16"/>
              </w:rPr>
              <w:t>6</w:t>
            </w:r>
          </w:p>
        </w:tc>
        <w:tc>
          <w:tcPr>
            <w:tcW w:w="6812" w:type="dxa"/>
            <w:shd w:val="clear" w:color="auto" w:fill="F2F2F2" w:themeFill="background1" w:themeFillShade="F2"/>
            <w:noWrap/>
            <w:hideMark/>
          </w:tcPr>
          <w:p w14:paraId="5D4A2E26" w14:textId="77777777" w:rsidR="00E201C1" w:rsidRPr="00E201C1" w:rsidRDefault="00E201C1" w:rsidP="00E201C1">
            <w:pPr>
              <w:rPr>
                <w:rFonts w:ascii="Helvetica" w:eastAsia="Times New Roman" w:hAnsi="Helvetica" w:cs="Helvetica"/>
                <w:b/>
                <w:i/>
                <w:color w:val="000000"/>
                <w:sz w:val="16"/>
                <w:szCs w:val="16"/>
              </w:rPr>
            </w:pPr>
            <w:r w:rsidRPr="00E201C1">
              <w:rPr>
                <w:rFonts w:ascii="Helvetica" w:eastAsia="Times New Roman" w:hAnsi="Helvetica" w:cs="Helvetica"/>
                <w:b/>
                <w:i/>
                <w:color w:val="000000"/>
                <w:sz w:val="16"/>
                <w:szCs w:val="16"/>
              </w:rPr>
              <w:t>or/1-5</w:t>
            </w:r>
          </w:p>
        </w:tc>
        <w:tc>
          <w:tcPr>
            <w:tcW w:w="0" w:type="auto"/>
            <w:shd w:val="clear" w:color="auto" w:fill="F2F2F2" w:themeFill="background1" w:themeFillShade="F2"/>
            <w:vAlign w:val="center"/>
            <w:hideMark/>
          </w:tcPr>
          <w:p w14:paraId="01D95761" w14:textId="77777777" w:rsidR="00E201C1" w:rsidRPr="00E201C1" w:rsidRDefault="00E201C1" w:rsidP="00E201C1">
            <w:pPr>
              <w:jc w:val="center"/>
              <w:rPr>
                <w:rFonts w:ascii="Helvetica" w:eastAsia="Times New Roman" w:hAnsi="Helvetica" w:cs="Helvetica"/>
                <w:b/>
                <w:i/>
                <w:color w:val="000000"/>
                <w:sz w:val="16"/>
                <w:szCs w:val="16"/>
              </w:rPr>
            </w:pPr>
            <w:r w:rsidRPr="00E201C1">
              <w:rPr>
                <w:rFonts w:ascii="Helvetica" w:eastAsia="Times New Roman" w:hAnsi="Helvetica" w:cs="Helvetica"/>
                <w:b/>
                <w:i/>
                <w:color w:val="000000"/>
                <w:sz w:val="16"/>
                <w:szCs w:val="16"/>
              </w:rPr>
              <w:t>0</w:t>
            </w:r>
          </w:p>
        </w:tc>
      </w:tr>
    </w:tbl>
    <w:p w14:paraId="4DBEDCB8" w14:textId="77777777" w:rsidR="00E201C1" w:rsidRPr="00E201C1" w:rsidRDefault="00E201C1" w:rsidP="00E201C1">
      <w:pPr>
        <w:pStyle w:val="Level2HEOR"/>
        <w:rPr>
          <w:rFonts w:ascii="Helvetica" w:hAnsi="Helvetica" w:cs="Helvetica"/>
          <w:sz w:val="16"/>
          <w:szCs w:val="16"/>
        </w:rPr>
      </w:pPr>
      <w:bookmarkStart w:id="16" w:name="_Toc46207504"/>
      <w:r w:rsidRPr="00E201C1">
        <w:rPr>
          <w:rFonts w:ascii="Helvetica" w:hAnsi="Helvetica" w:cs="Helvetica"/>
          <w:sz w:val="16"/>
          <w:szCs w:val="16"/>
        </w:rPr>
        <w:t>NHS EED</w:t>
      </w:r>
      <w:bookmarkEnd w:id="16"/>
    </w:p>
    <w:tbl>
      <w:tblPr>
        <w:tblStyle w:val="TableGrid"/>
        <w:tblW w:w="9385" w:type="dxa"/>
        <w:tblLook w:val="04A0" w:firstRow="1" w:lastRow="0" w:firstColumn="1" w:lastColumn="0" w:noHBand="0" w:noVBand="1"/>
      </w:tblPr>
      <w:tblGrid>
        <w:gridCol w:w="1195"/>
        <w:gridCol w:w="439"/>
        <w:gridCol w:w="6812"/>
        <w:gridCol w:w="939"/>
      </w:tblGrid>
      <w:tr w:rsidR="00E201C1" w:rsidRPr="00E201C1" w14:paraId="10E25EB4" w14:textId="77777777" w:rsidTr="00F52809">
        <w:trPr>
          <w:trHeight w:val="244"/>
        </w:trPr>
        <w:tc>
          <w:tcPr>
            <w:tcW w:w="0" w:type="auto"/>
            <w:gridSpan w:val="4"/>
            <w:tcBorders>
              <w:top w:val="nil"/>
              <w:left w:val="nil"/>
              <w:bottom w:val="nil"/>
              <w:right w:val="nil"/>
            </w:tcBorders>
            <w:noWrap/>
          </w:tcPr>
          <w:p w14:paraId="2E265D9F" w14:textId="77777777" w:rsidR="00E201C1" w:rsidRPr="00E201C1" w:rsidRDefault="00E201C1" w:rsidP="00E201C1">
            <w:pPr>
              <w:rPr>
                <w:rFonts w:ascii="Helvetica" w:eastAsia="Times New Roman" w:hAnsi="Helvetica" w:cs="Helvetica"/>
                <w:b/>
                <w:bCs/>
                <w:sz w:val="16"/>
                <w:szCs w:val="16"/>
              </w:rPr>
            </w:pPr>
            <w:r w:rsidRPr="00E201C1">
              <w:rPr>
                <w:rFonts w:ascii="Helvetica" w:eastAsia="Times New Roman" w:hAnsi="Helvetica" w:cs="Helvetica"/>
                <w:b/>
                <w:bCs/>
                <w:sz w:val="16"/>
                <w:szCs w:val="16"/>
              </w:rPr>
              <w:t>NHS Economic Evaluation Database to First Quarter 2016</w:t>
            </w:r>
          </w:p>
        </w:tc>
      </w:tr>
      <w:tr w:rsidR="00E201C1" w:rsidRPr="00E201C1" w14:paraId="5E5B6AAA" w14:textId="77777777" w:rsidTr="00F52809">
        <w:trPr>
          <w:trHeight w:val="244"/>
        </w:trPr>
        <w:tc>
          <w:tcPr>
            <w:tcW w:w="0" w:type="auto"/>
            <w:gridSpan w:val="4"/>
            <w:tcBorders>
              <w:top w:val="nil"/>
              <w:left w:val="nil"/>
              <w:bottom w:val="single" w:sz="4" w:space="0" w:color="auto"/>
              <w:right w:val="nil"/>
            </w:tcBorders>
            <w:noWrap/>
            <w:hideMark/>
          </w:tcPr>
          <w:p w14:paraId="5757CCDF" w14:textId="77777777" w:rsidR="00E201C1" w:rsidRPr="00E201C1" w:rsidRDefault="00E201C1" w:rsidP="00E201C1">
            <w:pPr>
              <w:rPr>
                <w:rFonts w:ascii="Helvetica" w:eastAsia="Times New Roman" w:hAnsi="Helvetica" w:cs="Helvetica"/>
                <w:b/>
                <w:bCs/>
                <w:sz w:val="16"/>
                <w:szCs w:val="16"/>
              </w:rPr>
            </w:pPr>
            <w:r w:rsidRPr="00E201C1">
              <w:rPr>
                <w:rFonts w:ascii="Helvetica" w:eastAsia="Times New Roman" w:hAnsi="Helvetica" w:cs="Helvetica"/>
                <w:b/>
                <w:bCs/>
                <w:sz w:val="16"/>
                <w:szCs w:val="16"/>
              </w:rPr>
              <w:t>Search Executed on 21 May 2020</w:t>
            </w:r>
          </w:p>
        </w:tc>
      </w:tr>
      <w:tr w:rsidR="00E201C1" w:rsidRPr="00E201C1" w14:paraId="0D94F392" w14:textId="77777777" w:rsidTr="00E201C1">
        <w:trPr>
          <w:trHeight w:val="244"/>
        </w:trPr>
        <w:tc>
          <w:tcPr>
            <w:tcW w:w="1195" w:type="dxa"/>
            <w:tcBorders>
              <w:top w:val="single" w:sz="4" w:space="0" w:color="auto"/>
            </w:tcBorders>
            <w:shd w:val="clear" w:color="auto" w:fill="000000" w:themeFill="text1"/>
            <w:noWrap/>
            <w:hideMark/>
          </w:tcPr>
          <w:p w14:paraId="7417EBEC" w14:textId="77777777" w:rsidR="00E201C1" w:rsidRPr="00E201C1" w:rsidRDefault="00E201C1" w:rsidP="00E201C1">
            <w:pPr>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Criteria</w:t>
            </w:r>
          </w:p>
        </w:tc>
        <w:tc>
          <w:tcPr>
            <w:tcW w:w="439" w:type="dxa"/>
            <w:tcBorders>
              <w:top w:val="single" w:sz="4" w:space="0" w:color="auto"/>
            </w:tcBorders>
            <w:shd w:val="clear" w:color="auto" w:fill="000000" w:themeFill="text1"/>
            <w:noWrap/>
            <w:hideMark/>
          </w:tcPr>
          <w:p w14:paraId="54C2B9B7" w14:textId="77777777" w:rsidR="00E201C1" w:rsidRPr="00E201C1" w:rsidRDefault="00E201C1" w:rsidP="00E201C1">
            <w:pPr>
              <w:jc w:val="center"/>
              <w:rPr>
                <w:rFonts w:ascii="Helvetica" w:eastAsia="Times New Roman" w:hAnsi="Helvetica" w:cs="Helvetica"/>
                <w:b/>
                <w:bCs/>
                <w:color w:val="FFFFFF" w:themeColor="background1"/>
                <w:sz w:val="16"/>
                <w:szCs w:val="16"/>
              </w:rPr>
            </w:pPr>
          </w:p>
        </w:tc>
        <w:tc>
          <w:tcPr>
            <w:tcW w:w="6812" w:type="dxa"/>
            <w:tcBorders>
              <w:top w:val="single" w:sz="4" w:space="0" w:color="auto"/>
            </w:tcBorders>
            <w:shd w:val="clear" w:color="auto" w:fill="000000" w:themeFill="text1"/>
            <w:noWrap/>
            <w:hideMark/>
          </w:tcPr>
          <w:p w14:paraId="4D5B7A6B" w14:textId="77777777" w:rsidR="00E201C1" w:rsidRPr="00E201C1" w:rsidRDefault="00E201C1" w:rsidP="00E201C1">
            <w:pPr>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Search terms</w:t>
            </w:r>
          </w:p>
        </w:tc>
        <w:tc>
          <w:tcPr>
            <w:tcW w:w="0" w:type="auto"/>
            <w:tcBorders>
              <w:top w:val="single" w:sz="4" w:space="0" w:color="auto"/>
            </w:tcBorders>
            <w:shd w:val="clear" w:color="auto" w:fill="000000" w:themeFill="text1"/>
            <w:noWrap/>
            <w:hideMark/>
          </w:tcPr>
          <w:p w14:paraId="49744C03" w14:textId="77777777" w:rsidR="00E201C1" w:rsidRPr="00E201C1" w:rsidRDefault="00E201C1" w:rsidP="00E201C1">
            <w:pPr>
              <w:jc w:val="center"/>
              <w:rPr>
                <w:rFonts w:ascii="Helvetica" w:eastAsia="Times New Roman" w:hAnsi="Helvetica" w:cs="Helvetica"/>
                <w:b/>
                <w:bCs/>
                <w:color w:val="FFFFFF" w:themeColor="background1"/>
                <w:sz w:val="16"/>
                <w:szCs w:val="16"/>
              </w:rPr>
            </w:pPr>
            <w:r w:rsidRPr="00E201C1">
              <w:rPr>
                <w:rFonts w:ascii="Helvetica" w:eastAsia="Times New Roman" w:hAnsi="Helvetica" w:cs="Helvetica"/>
                <w:b/>
                <w:bCs/>
                <w:color w:val="FFFFFF" w:themeColor="background1"/>
                <w:sz w:val="16"/>
                <w:szCs w:val="16"/>
              </w:rPr>
              <w:t>Results</w:t>
            </w:r>
          </w:p>
        </w:tc>
      </w:tr>
      <w:tr w:rsidR="00E201C1" w:rsidRPr="00E201C1" w14:paraId="33C37E0E" w14:textId="77777777" w:rsidTr="00F52809">
        <w:trPr>
          <w:trHeight w:val="244"/>
        </w:trPr>
        <w:tc>
          <w:tcPr>
            <w:tcW w:w="1195" w:type="dxa"/>
            <w:hideMark/>
          </w:tcPr>
          <w:p w14:paraId="2650F1C5" w14:textId="77777777" w:rsidR="00E201C1" w:rsidRPr="00E201C1" w:rsidRDefault="00E201C1" w:rsidP="00E201C1">
            <w:pPr>
              <w:jc w:val="center"/>
              <w:rPr>
                <w:rFonts w:ascii="Helvetica" w:eastAsia="Times New Roman" w:hAnsi="Helvetica" w:cs="Helvetica"/>
                <w:i/>
                <w:iCs/>
                <w:sz w:val="16"/>
                <w:szCs w:val="16"/>
              </w:rPr>
            </w:pPr>
            <w:r w:rsidRPr="00E201C1">
              <w:rPr>
                <w:rFonts w:ascii="Helvetica" w:eastAsia="Times New Roman" w:hAnsi="Helvetica" w:cs="Helvetica"/>
                <w:i/>
                <w:iCs/>
                <w:sz w:val="16"/>
                <w:szCs w:val="16"/>
              </w:rPr>
              <w:t>Population</w:t>
            </w:r>
          </w:p>
        </w:tc>
        <w:tc>
          <w:tcPr>
            <w:tcW w:w="439" w:type="dxa"/>
            <w:vAlign w:val="center"/>
            <w:hideMark/>
          </w:tcPr>
          <w:p w14:paraId="0A57E238"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1</w:t>
            </w:r>
          </w:p>
        </w:tc>
        <w:tc>
          <w:tcPr>
            <w:tcW w:w="6812" w:type="dxa"/>
            <w:hideMark/>
          </w:tcPr>
          <w:p w14:paraId="688E350A" w14:textId="77777777" w:rsidR="00E201C1" w:rsidRPr="00E201C1" w:rsidRDefault="00E201C1" w:rsidP="00E201C1">
            <w:pPr>
              <w:rPr>
                <w:rFonts w:ascii="Helvetica" w:eastAsia="Times New Roman" w:hAnsi="Helvetica" w:cs="Helvetica"/>
                <w:color w:val="000000"/>
                <w:sz w:val="16"/>
                <w:szCs w:val="16"/>
              </w:rPr>
            </w:pPr>
            <w:r w:rsidRPr="00E201C1">
              <w:rPr>
                <w:rFonts w:ascii="Helvetica" w:hAnsi="Helvetica" w:cs="Helvetica"/>
                <w:color w:val="000000"/>
                <w:sz w:val="16"/>
                <w:szCs w:val="16"/>
              </w:rPr>
              <w:t>exp Biliary Tract Neoplasms/</w:t>
            </w:r>
          </w:p>
        </w:tc>
        <w:tc>
          <w:tcPr>
            <w:tcW w:w="0" w:type="auto"/>
            <w:vAlign w:val="center"/>
            <w:hideMark/>
          </w:tcPr>
          <w:p w14:paraId="3295B167"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13</w:t>
            </w:r>
          </w:p>
        </w:tc>
      </w:tr>
      <w:tr w:rsidR="00E201C1" w:rsidRPr="00E201C1" w14:paraId="5228F142" w14:textId="77777777" w:rsidTr="00F52809">
        <w:trPr>
          <w:trHeight w:val="244"/>
        </w:trPr>
        <w:tc>
          <w:tcPr>
            <w:tcW w:w="1195" w:type="dxa"/>
            <w:hideMark/>
          </w:tcPr>
          <w:p w14:paraId="6DC7BD6B" w14:textId="77777777" w:rsidR="00E201C1" w:rsidRPr="00E201C1" w:rsidRDefault="00E201C1" w:rsidP="00E201C1">
            <w:pPr>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vAlign w:val="center"/>
            <w:hideMark/>
          </w:tcPr>
          <w:p w14:paraId="22BAA603"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2</w:t>
            </w:r>
          </w:p>
        </w:tc>
        <w:tc>
          <w:tcPr>
            <w:tcW w:w="6812" w:type="dxa"/>
            <w:hideMark/>
          </w:tcPr>
          <w:p w14:paraId="6D7F898B" w14:textId="77777777" w:rsidR="00E201C1" w:rsidRPr="00E201C1" w:rsidRDefault="00E201C1" w:rsidP="00E201C1">
            <w:pPr>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(biliary tract cancer* or biliary tract cancer carcinoma or biliary tract neoplasm* or biliary tract tumor* or biliary tract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or cancer of the biliary tract or cancer of biliary tract).</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0" w:type="auto"/>
            <w:vAlign w:val="center"/>
            <w:hideMark/>
          </w:tcPr>
          <w:p w14:paraId="50CC8C23"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2</w:t>
            </w:r>
          </w:p>
        </w:tc>
      </w:tr>
      <w:tr w:rsidR="00E201C1" w:rsidRPr="00E201C1" w14:paraId="55CF2495" w14:textId="77777777" w:rsidTr="00F52809">
        <w:trPr>
          <w:trHeight w:val="244"/>
        </w:trPr>
        <w:tc>
          <w:tcPr>
            <w:tcW w:w="1195" w:type="dxa"/>
          </w:tcPr>
          <w:p w14:paraId="07BC42F4" w14:textId="77777777" w:rsidR="00E201C1" w:rsidRPr="00E201C1" w:rsidRDefault="00E201C1" w:rsidP="00E201C1">
            <w:pPr>
              <w:jc w:val="center"/>
              <w:rPr>
                <w:rFonts w:ascii="Helvetica" w:eastAsia="Times New Roman" w:hAnsi="Helvetica" w:cs="Helvetica"/>
                <w:i/>
                <w:iCs/>
                <w:color w:val="000000"/>
                <w:sz w:val="16"/>
                <w:szCs w:val="16"/>
              </w:rPr>
            </w:pPr>
          </w:p>
        </w:tc>
        <w:tc>
          <w:tcPr>
            <w:tcW w:w="439" w:type="dxa"/>
            <w:vAlign w:val="center"/>
          </w:tcPr>
          <w:p w14:paraId="5C61332D"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3</w:t>
            </w:r>
          </w:p>
        </w:tc>
        <w:tc>
          <w:tcPr>
            <w:tcW w:w="6812" w:type="dxa"/>
          </w:tcPr>
          <w:p w14:paraId="17F52974" w14:textId="77777777" w:rsidR="00E201C1" w:rsidRPr="00E201C1" w:rsidRDefault="00E201C1" w:rsidP="00E201C1">
            <w:pPr>
              <w:rPr>
                <w:rFonts w:ascii="Helvetica" w:eastAsia="Times New Roman" w:hAnsi="Helvetica" w:cs="Helvetica"/>
                <w:color w:val="000000"/>
                <w:sz w:val="16"/>
                <w:szCs w:val="16"/>
              </w:rPr>
            </w:pPr>
            <w:r w:rsidRPr="00E201C1">
              <w:rPr>
                <w:rFonts w:ascii="Helvetica" w:hAnsi="Helvetica" w:cs="Helvetica"/>
                <w:color w:val="000000"/>
                <w:sz w:val="16"/>
                <w:szCs w:val="16"/>
              </w:rPr>
              <w:t>exp bile duct neoplasms/</w:t>
            </w:r>
          </w:p>
        </w:tc>
        <w:tc>
          <w:tcPr>
            <w:tcW w:w="0" w:type="auto"/>
            <w:vAlign w:val="center"/>
          </w:tcPr>
          <w:p w14:paraId="33441465" w14:textId="77777777" w:rsidR="00E201C1" w:rsidRPr="00E201C1" w:rsidRDefault="00E201C1" w:rsidP="00E201C1">
            <w:pPr>
              <w:jc w:val="center"/>
              <w:rPr>
                <w:rFonts w:ascii="Helvetica" w:hAnsi="Helvetica" w:cs="Helvetica"/>
                <w:color w:val="000000"/>
                <w:sz w:val="16"/>
                <w:szCs w:val="16"/>
              </w:rPr>
            </w:pPr>
            <w:r w:rsidRPr="00E201C1">
              <w:rPr>
                <w:rFonts w:ascii="Helvetica" w:hAnsi="Helvetica" w:cs="Helvetica"/>
                <w:color w:val="000000"/>
                <w:sz w:val="16"/>
                <w:szCs w:val="16"/>
              </w:rPr>
              <w:t>9</w:t>
            </w:r>
          </w:p>
        </w:tc>
      </w:tr>
      <w:tr w:rsidR="00E201C1" w:rsidRPr="00E201C1" w14:paraId="690F16CE" w14:textId="77777777" w:rsidTr="00F52809">
        <w:trPr>
          <w:trHeight w:val="244"/>
        </w:trPr>
        <w:tc>
          <w:tcPr>
            <w:tcW w:w="1195" w:type="dxa"/>
          </w:tcPr>
          <w:p w14:paraId="06BB4352" w14:textId="77777777" w:rsidR="00E201C1" w:rsidRPr="00E201C1" w:rsidRDefault="00E201C1" w:rsidP="00E201C1">
            <w:pPr>
              <w:jc w:val="center"/>
              <w:rPr>
                <w:rFonts w:ascii="Helvetica" w:eastAsia="Times New Roman" w:hAnsi="Helvetica" w:cs="Helvetica"/>
                <w:i/>
                <w:iCs/>
                <w:color w:val="000000"/>
                <w:sz w:val="16"/>
                <w:szCs w:val="16"/>
              </w:rPr>
            </w:pPr>
          </w:p>
        </w:tc>
        <w:tc>
          <w:tcPr>
            <w:tcW w:w="439" w:type="dxa"/>
            <w:vAlign w:val="center"/>
          </w:tcPr>
          <w:p w14:paraId="59125670"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4</w:t>
            </w:r>
          </w:p>
        </w:tc>
        <w:tc>
          <w:tcPr>
            <w:tcW w:w="6812" w:type="dxa"/>
          </w:tcPr>
          <w:p w14:paraId="2F8AE2A0" w14:textId="77777777" w:rsidR="00E201C1" w:rsidRPr="00E201C1" w:rsidRDefault="00E201C1" w:rsidP="00E201C1">
            <w:pPr>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(bile duct cancer* or bile duct carcinoma* or bile duct neoplasm* or bile duct tumor* or bile duct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or cancer of the bile duct or cancer of bile duct).</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0" w:type="auto"/>
            <w:vAlign w:val="center"/>
          </w:tcPr>
          <w:p w14:paraId="7E24E917" w14:textId="77777777" w:rsidR="00E201C1" w:rsidRPr="00E201C1" w:rsidRDefault="00E201C1" w:rsidP="00E201C1">
            <w:pPr>
              <w:jc w:val="center"/>
              <w:rPr>
                <w:rFonts w:ascii="Helvetica" w:hAnsi="Helvetica" w:cs="Helvetica"/>
                <w:color w:val="000000"/>
                <w:sz w:val="16"/>
                <w:szCs w:val="16"/>
              </w:rPr>
            </w:pPr>
            <w:r w:rsidRPr="00E201C1">
              <w:rPr>
                <w:rFonts w:ascii="Helvetica" w:hAnsi="Helvetica" w:cs="Helvetica"/>
                <w:color w:val="000000"/>
                <w:sz w:val="16"/>
                <w:szCs w:val="16"/>
              </w:rPr>
              <w:t>9</w:t>
            </w:r>
          </w:p>
        </w:tc>
      </w:tr>
      <w:tr w:rsidR="00E201C1" w:rsidRPr="00E201C1" w14:paraId="3DE81F05" w14:textId="77777777" w:rsidTr="00F52809">
        <w:trPr>
          <w:trHeight w:val="244"/>
        </w:trPr>
        <w:tc>
          <w:tcPr>
            <w:tcW w:w="1195" w:type="dxa"/>
          </w:tcPr>
          <w:p w14:paraId="02EADBFE" w14:textId="77777777" w:rsidR="00E201C1" w:rsidRPr="00E201C1" w:rsidRDefault="00E201C1" w:rsidP="00E201C1">
            <w:pPr>
              <w:jc w:val="center"/>
              <w:rPr>
                <w:rFonts w:ascii="Helvetica" w:eastAsia="Times New Roman" w:hAnsi="Helvetica" w:cs="Helvetica"/>
                <w:i/>
                <w:iCs/>
                <w:color w:val="000000"/>
                <w:sz w:val="16"/>
                <w:szCs w:val="16"/>
              </w:rPr>
            </w:pPr>
          </w:p>
        </w:tc>
        <w:tc>
          <w:tcPr>
            <w:tcW w:w="439" w:type="dxa"/>
            <w:vAlign w:val="center"/>
          </w:tcPr>
          <w:p w14:paraId="07065C1E"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5</w:t>
            </w:r>
          </w:p>
        </w:tc>
        <w:tc>
          <w:tcPr>
            <w:tcW w:w="6812" w:type="dxa"/>
          </w:tcPr>
          <w:p w14:paraId="1A08B143" w14:textId="77777777" w:rsidR="00E201C1" w:rsidRPr="00E201C1" w:rsidRDefault="00E201C1" w:rsidP="00E201C1">
            <w:pPr>
              <w:rPr>
                <w:rFonts w:ascii="Helvetica" w:eastAsia="Times New Roman" w:hAnsi="Helvetica" w:cs="Helvetica"/>
                <w:color w:val="000000"/>
                <w:sz w:val="16"/>
                <w:szCs w:val="16"/>
              </w:rPr>
            </w:pPr>
            <w:r w:rsidRPr="00E201C1">
              <w:rPr>
                <w:rFonts w:ascii="Helvetica" w:hAnsi="Helvetica" w:cs="Helvetica"/>
                <w:color w:val="000000"/>
                <w:sz w:val="16"/>
                <w:szCs w:val="16"/>
              </w:rPr>
              <w:t>exp gallbladder neoplasms/</w:t>
            </w:r>
          </w:p>
        </w:tc>
        <w:tc>
          <w:tcPr>
            <w:tcW w:w="0" w:type="auto"/>
            <w:vAlign w:val="center"/>
          </w:tcPr>
          <w:p w14:paraId="5A8510F3" w14:textId="77777777" w:rsidR="00E201C1" w:rsidRPr="00E201C1" w:rsidRDefault="00E201C1" w:rsidP="00E201C1">
            <w:pPr>
              <w:jc w:val="center"/>
              <w:rPr>
                <w:rFonts w:ascii="Helvetica" w:hAnsi="Helvetica" w:cs="Helvetica"/>
                <w:color w:val="000000"/>
                <w:sz w:val="16"/>
                <w:szCs w:val="16"/>
              </w:rPr>
            </w:pPr>
            <w:r w:rsidRPr="00E201C1">
              <w:rPr>
                <w:rFonts w:ascii="Helvetica" w:hAnsi="Helvetica" w:cs="Helvetica"/>
                <w:color w:val="000000"/>
                <w:sz w:val="16"/>
                <w:szCs w:val="16"/>
              </w:rPr>
              <w:t>2</w:t>
            </w:r>
          </w:p>
        </w:tc>
      </w:tr>
      <w:tr w:rsidR="00E201C1" w:rsidRPr="00E201C1" w14:paraId="0FD00F5A" w14:textId="77777777" w:rsidTr="00F52809">
        <w:trPr>
          <w:trHeight w:val="244"/>
        </w:trPr>
        <w:tc>
          <w:tcPr>
            <w:tcW w:w="1195" w:type="dxa"/>
            <w:hideMark/>
          </w:tcPr>
          <w:p w14:paraId="0CFAD1CB" w14:textId="77777777" w:rsidR="00E201C1" w:rsidRPr="00E201C1" w:rsidRDefault="00E201C1" w:rsidP="00E201C1">
            <w:pPr>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vAlign w:val="center"/>
          </w:tcPr>
          <w:p w14:paraId="0D4F1D75"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6</w:t>
            </w:r>
          </w:p>
        </w:tc>
        <w:tc>
          <w:tcPr>
            <w:tcW w:w="6812" w:type="dxa"/>
            <w:hideMark/>
          </w:tcPr>
          <w:p w14:paraId="2F29DAA3" w14:textId="77777777" w:rsidR="00E201C1" w:rsidRPr="00E201C1" w:rsidRDefault="00E201C1" w:rsidP="00E201C1">
            <w:pPr>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(gallbladder cancer* or gallbladder carcinoma* or gallbladder neoplasm* or gallbladder tumor* or gallbladder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or cancer of the gallbladder or cancer of gallbladder).</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0" w:type="auto"/>
            <w:vAlign w:val="center"/>
            <w:hideMark/>
          </w:tcPr>
          <w:p w14:paraId="73B55D7A"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5</w:t>
            </w:r>
          </w:p>
        </w:tc>
      </w:tr>
      <w:tr w:rsidR="00E201C1" w:rsidRPr="00E201C1" w14:paraId="169AB083" w14:textId="77777777" w:rsidTr="00F52809">
        <w:trPr>
          <w:trHeight w:val="244"/>
        </w:trPr>
        <w:tc>
          <w:tcPr>
            <w:tcW w:w="1195" w:type="dxa"/>
            <w:hideMark/>
          </w:tcPr>
          <w:p w14:paraId="3BE9B741" w14:textId="77777777" w:rsidR="00E201C1" w:rsidRPr="00E201C1" w:rsidRDefault="00E201C1" w:rsidP="00E201C1">
            <w:pPr>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vAlign w:val="center"/>
          </w:tcPr>
          <w:p w14:paraId="1027FE00"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7</w:t>
            </w:r>
          </w:p>
        </w:tc>
        <w:tc>
          <w:tcPr>
            <w:tcW w:w="6812" w:type="dxa"/>
            <w:hideMark/>
          </w:tcPr>
          <w:p w14:paraId="6948011E" w14:textId="77777777" w:rsidR="00E201C1" w:rsidRPr="00E201C1" w:rsidRDefault="00E201C1" w:rsidP="00E201C1">
            <w:pPr>
              <w:rPr>
                <w:rFonts w:ascii="Helvetica" w:eastAsia="Times New Roman" w:hAnsi="Helvetica" w:cs="Helvetica"/>
                <w:color w:val="000000"/>
                <w:sz w:val="16"/>
                <w:szCs w:val="16"/>
              </w:rPr>
            </w:pPr>
            <w:r w:rsidRPr="00E201C1">
              <w:rPr>
                <w:rFonts w:ascii="Helvetica" w:hAnsi="Helvetica" w:cs="Helvetica"/>
                <w:color w:val="000000"/>
                <w:sz w:val="16"/>
                <w:szCs w:val="16"/>
              </w:rPr>
              <w:t>exp cholangiocarcinoma/</w:t>
            </w:r>
          </w:p>
        </w:tc>
        <w:tc>
          <w:tcPr>
            <w:tcW w:w="0" w:type="auto"/>
            <w:vAlign w:val="center"/>
            <w:hideMark/>
          </w:tcPr>
          <w:p w14:paraId="0A5FC1CE"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4</w:t>
            </w:r>
          </w:p>
        </w:tc>
      </w:tr>
      <w:tr w:rsidR="00E201C1" w:rsidRPr="00E201C1" w14:paraId="62133092" w14:textId="77777777" w:rsidTr="00F52809">
        <w:trPr>
          <w:trHeight w:val="244"/>
        </w:trPr>
        <w:tc>
          <w:tcPr>
            <w:tcW w:w="1195" w:type="dxa"/>
          </w:tcPr>
          <w:p w14:paraId="47725FAA" w14:textId="77777777" w:rsidR="00E201C1" w:rsidRPr="00E201C1" w:rsidRDefault="00E201C1" w:rsidP="00E201C1">
            <w:pPr>
              <w:jc w:val="center"/>
              <w:rPr>
                <w:rFonts w:ascii="Helvetica" w:eastAsia="Times New Roman" w:hAnsi="Helvetica" w:cs="Helvetica"/>
                <w:i/>
                <w:iCs/>
                <w:color w:val="000000"/>
                <w:sz w:val="16"/>
                <w:szCs w:val="16"/>
              </w:rPr>
            </w:pPr>
          </w:p>
        </w:tc>
        <w:tc>
          <w:tcPr>
            <w:tcW w:w="439" w:type="dxa"/>
            <w:vAlign w:val="center"/>
          </w:tcPr>
          <w:p w14:paraId="09CCE0F1"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8</w:t>
            </w:r>
          </w:p>
        </w:tc>
        <w:tc>
          <w:tcPr>
            <w:tcW w:w="6812" w:type="dxa"/>
          </w:tcPr>
          <w:p w14:paraId="13DE2B69" w14:textId="77777777" w:rsidR="00E201C1" w:rsidRPr="00E201C1" w:rsidRDefault="00E201C1" w:rsidP="00E201C1">
            <w:pPr>
              <w:rPr>
                <w:rFonts w:ascii="Helvetica" w:eastAsia="Times New Roman" w:hAnsi="Helvetica" w:cs="Helvetica"/>
                <w:color w:val="000000"/>
                <w:sz w:val="16"/>
                <w:szCs w:val="16"/>
              </w:rPr>
            </w:pPr>
            <w:r w:rsidRPr="00E201C1">
              <w:rPr>
                <w:rFonts w:ascii="Helvetica" w:hAnsi="Helvetica" w:cs="Helvetica"/>
                <w:color w:val="000000"/>
                <w:sz w:val="16"/>
                <w:szCs w:val="16"/>
              </w:rPr>
              <w:t xml:space="preserve">(cholangiocarcinoma*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cancer*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carcinoma*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neoplasm*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tumor or </w:t>
            </w:r>
            <w:proofErr w:type="spellStart"/>
            <w:r w:rsidRPr="00E201C1">
              <w:rPr>
                <w:rFonts w:ascii="Helvetica" w:hAnsi="Helvetica" w:cs="Helvetica"/>
                <w:color w:val="000000"/>
                <w:sz w:val="16"/>
                <w:szCs w:val="16"/>
              </w:rPr>
              <w:t>cholangiocellular</w:t>
            </w:r>
            <w:proofErr w:type="spellEnd"/>
            <w:r w:rsidRPr="00E201C1">
              <w:rPr>
                <w:rFonts w:ascii="Helvetica" w:hAnsi="Helvetica" w:cs="Helvetica"/>
                <w:color w:val="000000"/>
                <w:sz w:val="16"/>
                <w:szCs w:val="16"/>
              </w:rPr>
              <w:t xml:space="preserv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xml:space="preserve"> or biliary tree cancer* or biliary tree carcinoma* or biliary tree neoplasm* or biliary tree neoplasm* or biliary tree tumor* or biliary tree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 xml:space="preserve">* or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tumor* or </w:t>
            </w:r>
            <w:proofErr w:type="spellStart"/>
            <w:r w:rsidRPr="00E201C1">
              <w:rPr>
                <w:rFonts w:ascii="Helvetica" w:hAnsi="Helvetica" w:cs="Helvetica"/>
                <w:color w:val="000000"/>
                <w:sz w:val="16"/>
                <w:szCs w:val="16"/>
              </w:rPr>
              <w:t>Klatskin</w:t>
            </w:r>
            <w:proofErr w:type="spellEnd"/>
            <w:r w:rsidRPr="00E201C1">
              <w:rPr>
                <w:rFonts w:ascii="Helvetica" w:hAnsi="Helvetica" w:cs="Helvetica"/>
                <w:color w:val="000000"/>
                <w:sz w:val="16"/>
                <w:szCs w:val="16"/>
              </w:rPr>
              <w:t xml:space="preserve">* </w:t>
            </w:r>
            <w:proofErr w:type="spellStart"/>
            <w:r w:rsidRPr="00E201C1">
              <w:rPr>
                <w:rFonts w:ascii="Helvetica" w:hAnsi="Helvetica" w:cs="Helvetica"/>
                <w:color w:val="000000"/>
                <w:sz w:val="16"/>
                <w:szCs w:val="16"/>
              </w:rPr>
              <w:t>tumour</w:t>
            </w:r>
            <w:proofErr w:type="spellEnd"/>
            <w:r w:rsidRPr="00E201C1">
              <w:rPr>
                <w:rFonts w:ascii="Helvetica" w:hAnsi="Helvetica" w:cs="Helvetica"/>
                <w:color w:val="000000"/>
                <w:sz w:val="16"/>
                <w:szCs w:val="16"/>
              </w:rPr>
              <w:t>).</w:t>
            </w:r>
            <w:proofErr w:type="spellStart"/>
            <w:r w:rsidRPr="00E201C1">
              <w:rPr>
                <w:rFonts w:ascii="Helvetica" w:hAnsi="Helvetica" w:cs="Helvetica"/>
                <w:color w:val="000000"/>
                <w:sz w:val="16"/>
                <w:szCs w:val="16"/>
              </w:rPr>
              <w:t>mp</w:t>
            </w:r>
            <w:proofErr w:type="spellEnd"/>
            <w:r w:rsidRPr="00E201C1">
              <w:rPr>
                <w:rFonts w:ascii="Helvetica" w:hAnsi="Helvetica" w:cs="Helvetica"/>
                <w:color w:val="000000"/>
                <w:sz w:val="16"/>
                <w:szCs w:val="16"/>
              </w:rPr>
              <w:t>.</w:t>
            </w:r>
          </w:p>
        </w:tc>
        <w:tc>
          <w:tcPr>
            <w:tcW w:w="0" w:type="auto"/>
            <w:vAlign w:val="center"/>
          </w:tcPr>
          <w:p w14:paraId="4D3414EA" w14:textId="77777777" w:rsidR="00E201C1" w:rsidRPr="00E201C1" w:rsidRDefault="00E201C1" w:rsidP="00E201C1">
            <w:pPr>
              <w:jc w:val="center"/>
              <w:rPr>
                <w:rFonts w:ascii="Helvetica" w:hAnsi="Helvetica" w:cs="Helvetica"/>
                <w:color w:val="000000"/>
                <w:sz w:val="16"/>
                <w:szCs w:val="16"/>
              </w:rPr>
            </w:pPr>
            <w:r w:rsidRPr="00E201C1">
              <w:rPr>
                <w:rFonts w:ascii="Helvetica" w:hAnsi="Helvetica" w:cs="Helvetica"/>
                <w:color w:val="000000"/>
                <w:sz w:val="16"/>
                <w:szCs w:val="16"/>
              </w:rPr>
              <w:t>8</w:t>
            </w:r>
          </w:p>
        </w:tc>
      </w:tr>
      <w:tr w:rsidR="00E201C1" w:rsidRPr="00E201C1" w14:paraId="3133B2C0" w14:textId="77777777" w:rsidTr="00F52809">
        <w:trPr>
          <w:trHeight w:val="244"/>
        </w:trPr>
        <w:tc>
          <w:tcPr>
            <w:tcW w:w="1195" w:type="dxa"/>
            <w:hideMark/>
          </w:tcPr>
          <w:p w14:paraId="153B2988" w14:textId="77777777" w:rsidR="00E201C1" w:rsidRPr="00E201C1" w:rsidRDefault="00E201C1" w:rsidP="00E201C1">
            <w:pPr>
              <w:jc w:val="center"/>
              <w:rPr>
                <w:rFonts w:ascii="Helvetica" w:eastAsia="Times New Roman" w:hAnsi="Helvetica" w:cs="Helvetica"/>
                <w:i/>
                <w:iCs/>
                <w:color w:val="000000"/>
                <w:sz w:val="16"/>
                <w:szCs w:val="16"/>
              </w:rPr>
            </w:pPr>
            <w:r w:rsidRPr="00E201C1">
              <w:rPr>
                <w:rFonts w:ascii="Helvetica" w:eastAsia="Times New Roman" w:hAnsi="Helvetica" w:cs="Helvetica"/>
                <w:i/>
                <w:iCs/>
                <w:color w:val="000000"/>
                <w:sz w:val="16"/>
                <w:szCs w:val="16"/>
              </w:rPr>
              <w:t> </w:t>
            </w:r>
          </w:p>
        </w:tc>
        <w:tc>
          <w:tcPr>
            <w:tcW w:w="439" w:type="dxa"/>
            <w:vAlign w:val="center"/>
          </w:tcPr>
          <w:p w14:paraId="19B50DBE"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9</w:t>
            </w:r>
          </w:p>
        </w:tc>
        <w:tc>
          <w:tcPr>
            <w:tcW w:w="6812" w:type="dxa"/>
            <w:hideMark/>
          </w:tcPr>
          <w:p w14:paraId="51DCE280" w14:textId="77777777" w:rsidR="00E201C1" w:rsidRPr="00E201C1" w:rsidRDefault="00E201C1" w:rsidP="00E201C1">
            <w:pPr>
              <w:rPr>
                <w:rFonts w:ascii="Helvetica" w:eastAsia="Times New Roman" w:hAnsi="Helvetica" w:cs="Helvetica"/>
                <w:color w:val="000000"/>
                <w:sz w:val="16"/>
                <w:szCs w:val="16"/>
              </w:rPr>
            </w:pPr>
            <w:r w:rsidRPr="00E201C1">
              <w:rPr>
                <w:rFonts w:ascii="Helvetica" w:eastAsia="Times New Roman" w:hAnsi="Helvetica" w:cs="Helvetica"/>
                <w:color w:val="000000"/>
                <w:sz w:val="16"/>
                <w:szCs w:val="16"/>
              </w:rPr>
              <w:t xml:space="preserve">(ampulla of </w:t>
            </w:r>
            <w:proofErr w:type="spellStart"/>
            <w:r w:rsidRPr="00E201C1">
              <w:rPr>
                <w:rFonts w:ascii="Helvetica" w:eastAsia="Times New Roman" w:hAnsi="Helvetica" w:cs="Helvetica"/>
                <w:color w:val="000000"/>
                <w:sz w:val="16"/>
                <w:szCs w:val="16"/>
              </w:rPr>
              <w:t>vater</w:t>
            </w:r>
            <w:proofErr w:type="spellEnd"/>
            <w:r w:rsidRPr="00E201C1">
              <w:rPr>
                <w:rFonts w:ascii="Helvetica" w:eastAsia="Times New Roman" w:hAnsi="Helvetica" w:cs="Helvetica"/>
                <w:color w:val="000000"/>
                <w:sz w:val="16"/>
                <w:szCs w:val="16"/>
              </w:rPr>
              <w:t xml:space="preserve"> or ampullary).</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 xml:space="preserve">. and (cancer* or cancers* or neoplasm* or tumor* or </w:t>
            </w:r>
            <w:proofErr w:type="spellStart"/>
            <w:r w:rsidRPr="00E201C1">
              <w:rPr>
                <w:rFonts w:ascii="Helvetica" w:eastAsia="Times New Roman" w:hAnsi="Helvetica" w:cs="Helvetica"/>
                <w:color w:val="000000"/>
                <w:sz w:val="16"/>
                <w:szCs w:val="16"/>
              </w:rPr>
              <w:t>tumour</w:t>
            </w:r>
            <w:proofErr w:type="spellEnd"/>
            <w:r w:rsidRPr="00E201C1">
              <w:rPr>
                <w:rFonts w:ascii="Helvetica" w:eastAsia="Times New Roman" w:hAnsi="Helvetica" w:cs="Helvetica"/>
                <w:color w:val="000000"/>
                <w:sz w:val="16"/>
                <w:szCs w:val="16"/>
              </w:rPr>
              <w:t>*).</w:t>
            </w:r>
            <w:proofErr w:type="spellStart"/>
            <w:r w:rsidRPr="00E201C1">
              <w:rPr>
                <w:rFonts w:ascii="Helvetica" w:eastAsia="Times New Roman" w:hAnsi="Helvetica" w:cs="Helvetica"/>
                <w:color w:val="000000"/>
                <w:sz w:val="16"/>
                <w:szCs w:val="16"/>
              </w:rPr>
              <w:t>mp</w:t>
            </w:r>
            <w:proofErr w:type="spellEnd"/>
            <w:r w:rsidRPr="00E201C1">
              <w:rPr>
                <w:rFonts w:ascii="Helvetica" w:eastAsia="Times New Roman" w:hAnsi="Helvetica" w:cs="Helvetica"/>
                <w:color w:val="000000"/>
                <w:sz w:val="16"/>
                <w:szCs w:val="16"/>
              </w:rPr>
              <w:t>.</w:t>
            </w:r>
          </w:p>
        </w:tc>
        <w:tc>
          <w:tcPr>
            <w:tcW w:w="0" w:type="auto"/>
            <w:vAlign w:val="center"/>
            <w:hideMark/>
          </w:tcPr>
          <w:p w14:paraId="21EA3659" w14:textId="77777777" w:rsidR="00E201C1" w:rsidRPr="00E201C1" w:rsidRDefault="00E201C1" w:rsidP="00E201C1">
            <w:pPr>
              <w:jc w:val="center"/>
              <w:rPr>
                <w:rFonts w:ascii="Helvetica" w:eastAsia="Times New Roman" w:hAnsi="Helvetica" w:cs="Helvetica"/>
                <w:color w:val="000000"/>
                <w:sz w:val="16"/>
                <w:szCs w:val="16"/>
              </w:rPr>
            </w:pPr>
            <w:r w:rsidRPr="00E201C1">
              <w:rPr>
                <w:rFonts w:ascii="Helvetica" w:hAnsi="Helvetica" w:cs="Helvetica"/>
                <w:color w:val="000000"/>
                <w:sz w:val="16"/>
                <w:szCs w:val="16"/>
              </w:rPr>
              <w:t>4</w:t>
            </w:r>
          </w:p>
        </w:tc>
      </w:tr>
      <w:tr w:rsidR="00E201C1" w:rsidRPr="00E201C1" w14:paraId="416E7BFB" w14:textId="77777777" w:rsidTr="00F52809">
        <w:trPr>
          <w:trHeight w:val="350"/>
        </w:trPr>
        <w:tc>
          <w:tcPr>
            <w:tcW w:w="1195" w:type="dxa"/>
            <w:shd w:val="clear" w:color="auto" w:fill="F2F2F2" w:themeFill="background1" w:themeFillShade="F2"/>
            <w:hideMark/>
          </w:tcPr>
          <w:p w14:paraId="275D2EFE" w14:textId="77777777" w:rsidR="00E201C1" w:rsidRPr="00E201C1" w:rsidRDefault="00E201C1" w:rsidP="00E201C1">
            <w:pPr>
              <w:jc w:val="center"/>
              <w:rPr>
                <w:rFonts w:ascii="Helvetica" w:eastAsia="Times New Roman" w:hAnsi="Helvetica" w:cs="Helvetica"/>
                <w:b/>
                <w:i/>
                <w:iCs/>
                <w:color w:val="000000"/>
                <w:sz w:val="16"/>
                <w:szCs w:val="16"/>
              </w:rPr>
            </w:pPr>
            <w:r w:rsidRPr="00E201C1">
              <w:rPr>
                <w:rFonts w:ascii="Helvetica" w:eastAsia="Times New Roman" w:hAnsi="Helvetica" w:cs="Helvetica"/>
                <w:b/>
                <w:i/>
                <w:iCs/>
                <w:color w:val="000000"/>
                <w:sz w:val="16"/>
                <w:szCs w:val="16"/>
              </w:rPr>
              <w:t>Combined strategy </w:t>
            </w:r>
          </w:p>
        </w:tc>
        <w:tc>
          <w:tcPr>
            <w:tcW w:w="439" w:type="dxa"/>
            <w:shd w:val="clear" w:color="auto" w:fill="F2F2F2" w:themeFill="background1" w:themeFillShade="F2"/>
            <w:vAlign w:val="center"/>
            <w:hideMark/>
          </w:tcPr>
          <w:p w14:paraId="3CE08570" w14:textId="77777777" w:rsidR="00E201C1" w:rsidRPr="00E201C1" w:rsidRDefault="00E201C1" w:rsidP="00E201C1">
            <w:pPr>
              <w:jc w:val="center"/>
              <w:rPr>
                <w:rFonts w:ascii="Helvetica" w:eastAsia="Times New Roman" w:hAnsi="Helvetica" w:cs="Helvetica"/>
                <w:b/>
                <w:i/>
                <w:color w:val="000000"/>
                <w:sz w:val="16"/>
                <w:szCs w:val="16"/>
              </w:rPr>
            </w:pPr>
            <w:r w:rsidRPr="00E201C1">
              <w:rPr>
                <w:rFonts w:ascii="Helvetica" w:eastAsia="Times New Roman" w:hAnsi="Helvetica" w:cs="Helvetica"/>
                <w:b/>
                <w:i/>
                <w:color w:val="000000"/>
                <w:sz w:val="16"/>
                <w:szCs w:val="16"/>
              </w:rPr>
              <w:t>10</w:t>
            </w:r>
          </w:p>
        </w:tc>
        <w:tc>
          <w:tcPr>
            <w:tcW w:w="6812" w:type="dxa"/>
            <w:shd w:val="clear" w:color="auto" w:fill="F2F2F2" w:themeFill="background1" w:themeFillShade="F2"/>
            <w:noWrap/>
            <w:hideMark/>
          </w:tcPr>
          <w:p w14:paraId="0C6BF840" w14:textId="77777777" w:rsidR="00E201C1" w:rsidRPr="00E201C1" w:rsidRDefault="00E201C1" w:rsidP="00E201C1">
            <w:pPr>
              <w:rPr>
                <w:rFonts w:ascii="Helvetica" w:eastAsia="Times New Roman" w:hAnsi="Helvetica" w:cs="Helvetica"/>
                <w:b/>
                <w:i/>
                <w:color w:val="000000"/>
                <w:sz w:val="16"/>
                <w:szCs w:val="16"/>
              </w:rPr>
            </w:pPr>
            <w:r w:rsidRPr="00E201C1">
              <w:rPr>
                <w:rFonts w:ascii="Helvetica" w:eastAsia="Times New Roman" w:hAnsi="Helvetica" w:cs="Helvetica"/>
                <w:b/>
                <w:i/>
                <w:color w:val="000000"/>
                <w:sz w:val="16"/>
                <w:szCs w:val="16"/>
              </w:rPr>
              <w:t>or/1-9</w:t>
            </w:r>
          </w:p>
        </w:tc>
        <w:tc>
          <w:tcPr>
            <w:tcW w:w="0" w:type="auto"/>
            <w:shd w:val="clear" w:color="auto" w:fill="F2F2F2" w:themeFill="background1" w:themeFillShade="F2"/>
            <w:vAlign w:val="center"/>
            <w:hideMark/>
          </w:tcPr>
          <w:p w14:paraId="251F6B92" w14:textId="77777777" w:rsidR="00E201C1" w:rsidRPr="00E201C1" w:rsidRDefault="00E201C1" w:rsidP="00E201C1">
            <w:pPr>
              <w:jc w:val="center"/>
              <w:rPr>
                <w:rFonts w:ascii="Helvetica" w:eastAsia="Times New Roman" w:hAnsi="Helvetica" w:cs="Helvetica"/>
                <w:b/>
                <w:i/>
                <w:color w:val="000000"/>
                <w:sz w:val="16"/>
                <w:szCs w:val="16"/>
              </w:rPr>
            </w:pPr>
            <w:r w:rsidRPr="00E201C1">
              <w:rPr>
                <w:rFonts w:ascii="Helvetica" w:hAnsi="Helvetica" w:cs="Helvetica"/>
                <w:b/>
                <w:i/>
                <w:color w:val="000000"/>
                <w:sz w:val="16"/>
                <w:szCs w:val="16"/>
              </w:rPr>
              <w:t>24</w:t>
            </w:r>
          </w:p>
        </w:tc>
      </w:tr>
    </w:tbl>
    <w:p w14:paraId="46973203" w14:textId="77777777" w:rsidR="00E201C1" w:rsidRPr="00E201C1" w:rsidRDefault="00E201C1" w:rsidP="00E201C1">
      <w:pPr>
        <w:pStyle w:val="BodyTextHEOR"/>
        <w:rPr>
          <w:rFonts w:ascii="Helvetica" w:hAnsi="Helvetica" w:cs="Helvetica"/>
          <w:sz w:val="16"/>
          <w:szCs w:val="16"/>
        </w:rPr>
      </w:pPr>
    </w:p>
    <w:p w14:paraId="0825A846" w14:textId="77777777" w:rsidR="00E201C1" w:rsidRPr="00E201C1" w:rsidRDefault="00E201C1" w:rsidP="00E201C1">
      <w:pPr>
        <w:spacing w:after="160" w:line="259" w:lineRule="auto"/>
        <w:rPr>
          <w:rFonts w:ascii="Helvetica" w:hAnsi="Helvetica" w:cs="Helvetica"/>
          <w:sz w:val="16"/>
          <w:szCs w:val="16"/>
        </w:rPr>
      </w:pPr>
    </w:p>
    <w:bookmarkEnd w:id="1"/>
    <w:sectPr w:rsidR="00E201C1" w:rsidRPr="00E201C1" w:rsidSect="00D548B8">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4D28" w14:textId="77777777" w:rsidR="005B645A" w:rsidRDefault="00EC63C8">
      <w:pPr>
        <w:spacing w:after="0"/>
      </w:pPr>
      <w:r>
        <w:separator/>
      </w:r>
    </w:p>
  </w:endnote>
  <w:endnote w:type="continuationSeparator" w:id="0">
    <w:p w14:paraId="7CE28A3D" w14:textId="77777777" w:rsidR="005B645A" w:rsidRDefault="00EC6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858167"/>
      <w:docPartObj>
        <w:docPartGallery w:val="Page Numbers (Bottom of Page)"/>
        <w:docPartUnique/>
      </w:docPartObj>
    </w:sdtPr>
    <w:sdtEndPr>
      <w:rPr>
        <w:noProof/>
      </w:rPr>
    </w:sdtEndPr>
    <w:sdtContent>
      <w:p w14:paraId="7EC29504" w14:textId="77777777" w:rsidR="00FC37A3" w:rsidRDefault="00EC63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DBAB99" w14:textId="77777777" w:rsidR="00FC37A3" w:rsidRDefault="00AC3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C581" w14:textId="77777777" w:rsidR="00E87C55" w:rsidRDefault="00EC63C8">
      <w:r>
        <w:separator/>
      </w:r>
    </w:p>
  </w:footnote>
  <w:footnote w:type="continuationSeparator" w:id="0">
    <w:p w14:paraId="24F94C20" w14:textId="77777777" w:rsidR="00E87C55" w:rsidRDefault="00EC6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55A"/>
    <w:multiLevelType w:val="hybridMultilevel"/>
    <w:tmpl w:val="160E8A20"/>
    <w:lvl w:ilvl="0" w:tplc="68CCCD3E">
      <w:start w:val="1"/>
      <w:numFmt w:val="bullet"/>
      <w:pStyle w:val="ListHEO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30607"/>
    <w:multiLevelType w:val="multilevel"/>
    <w:tmpl w:val="D400A0AE"/>
    <w:lvl w:ilvl="0">
      <w:start w:val="1"/>
      <w:numFmt w:val="decimal"/>
      <w:lvlText w:val="%1"/>
      <w:lvlJc w:val="left"/>
      <w:pPr>
        <w:ind w:left="-37"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086248D"/>
    <w:multiLevelType w:val="hybridMultilevel"/>
    <w:tmpl w:val="F92EDEB4"/>
    <w:lvl w:ilvl="0" w:tplc="74486330">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D13BFB"/>
    <w:multiLevelType w:val="multilevel"/>
    <w:tmpl w:val="BE80E3BA"/>
    <w:lvl w:ilvl="0">
      <w:start w:val="1"/>
      <w:numFmt w:val="decimal"/>
      <w:pStyle w:val="Level1HEORNumbered"/>
      <w:lvlText w:val="%1."/>
      <w:lvlJc w:val="left"/>
      <w:pPr>
        <w:ind w:left="360" w:hanging="360"/>
      </w:pPr>
      <w:rPr>
        <w:rFonts w:hint="default"/>
      </w:rPr>
    </w:lvl>
    <w:lvl w:ilvl="1">
      <w:start w:val="1"/>
      <w:numFmt w:val="decimal"/>
      <w:pStyle w:val="OLDNumbered"/>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56F5C"/>
    <w:rsid w:val="00272B66"/>
    <w:rsid w:val="002E24A9"/>
    <w:rsid w:val="004E29B3"/>
    <w:rsid w:val="00590D07"/>
    <w:rsid w:val="005B645A"/>
    <w:rsid w:val="00784D58"/>
    <w:rsid w:val="008D6863"/>
    <w:rsid w:val="00AC3EBD"/>
    <w:rsid w:val="00B86B75"/>
    <w:rsid w:val="00BC48D5"/>
    <w:rsid w:val="00C36279"/>
    <w:rsid w:val="00CE1A73"/>
    <w:rsid w:val="00D45FED"/>
    <w:rsid w:val="00E201C1"/>
    <w:rsid w:val="00E315A3"/>
    <w:rsid w:val="00E87C55"/>
    <w:rsid w:val="00EC6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D117"/>
  <w15:docId w15:val="{9B2BBFB9-A862-413A-8755-2591426D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iPriority="31"/>
    <w:lsdException w:name="Bibliography" w:semiHidden="1" w:unhideWhenUsed="1" w:qFormat="1"/>
    <w:lsdException w:name="TOC Heading" w:semiHidden="1" w:uiPriority="39" w:unhideWhenUsed="1" w:qFormat="1"/>
    <w:lsdException w:name="Grid Table 1 Light"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link w:val="Heading1Char"/>
    <w:uiPriority w:val="9"/>
    <w:qFormat/>
    <w:rsid w:val="00C2746E"/>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BodyText"/>
    <w:link w:val="Heading2Char"/>
    <w:uiPriority w:val="9"/>
    <w:unhideWhenUsed/>
    <w:qFormat/>
    <w:rsid w:val="001108D7"/>
    <w:pPr>
      <w:keepNext/>
      <w:keepLines/>
      <w:numPr>
        <w:ilvl w:val="1"/>
        <w:numId w:val="1"/>
      </w:numPr>
      <w:spacing w:before="240" w:after="240"/>
      <w:ind w:left="0" w:hanging="567"/>
      <w:outlineLvl w:val="1"/>
    </w:pPr>
    <w:rPr>
      <w:rFonts w:asciiTheme="majorHAnsi" w:eastAsiaTheme="majorEastAsia" w:hAnsiTheme="majorHAnsi" w:cstheme="majorBidi"/>
      <w:b/>
      <w:bCs/>
      <w:sz w:val="28"/>
      <w:szCs w:val="28"/>
    </w:rPr>
  </w:style>
  <w:style w:type="paragraph" w:styleId="Heading3">
    <w:name w:val="heading 3"/>
    <w:basedOn w:val="Heading2"/>
    <w:next w:val="BodyText"/>
    <w:link w:val="Heading3Char"/>
    <w:uiPriority w:val="9"/>
    <w:unhideWhenUsed/>
    <w:qFormat/>
    <w:rsid w:val="00072848"/>
    <w:pPr>
      <w:numPr>
        <w:ilvl w:val="2"/>
      </w:numPr>
      <w:ind w:left="0" w:hanging="567"/>
      <w:outlineLvl w:val="2"/>
    </w:pPr>
    <w:rPr>
      <w:sz w:val="24"/>
    </w:rPr>
  </w:style>
  <w:style w:type="paragraph" w:styleId="Heading4">
    <w:name w:val="heading 4"/>
    <w:basedOn w:val="Normal"/>
    <w:next w:val="BodyText"/>
    <w:link w:val="Heading4Char"/>
    <w:uiPriority w:val="9"/>
    <w:unhideWhenUsed/>
    <w:qFormat/>
    <w:rsid w:val="00A113E2"/>
    <w:pPr>
      <w:keepNext/>
      <w:keepLines/>
      <w:spacing w:after="0"/>
      <w:outlineLvl w:val="3"/>
    </w:pPr>
    <w:rPr>
      <w:rFonts w:asciiTheme="majorHAnsi" w:eastAsiaTheme="majorEastAsia" w:hAnsiTheme="majorHAnsi" w:cstheme="majorBidi"/>
      <w:b/>
      <w:bCs/>
    </w:rPr>
  </w:style>
  <w:style w:type="paragraph" w:styleId="Heading5">
    <w:name w:val="heading 5"/>
    <w:basedOn w:val="Heading4"/>
    <w:next w:val="BodyText"/>
    <w:uiPriority w:val="9"/>
    <w:unhideWhenUsed/>
    <w:qFormat/>
    <w:rsid w:val="00B16115"/>
    <w:pPr>
      <w:pageBreakBefore/>
      <w:spacing w:line="20" w:lineRule="exact"/>
      <w:outlineLvl w:val="4"/>
    </w:pPr>
    <w:rPr>
      <w:color w:val="FFFFFF" w:themeColor="background1"/>
      <w:sz w:val="16"/>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965E8"/>
    <w:pPr>
      <w:spacing w:before="120" w:after="120"/>
    </w:pPr>
  </w:style>
  <w:style w:type="paragraph" w:customStyle="1" w:styleId="FirstParagraph">
    <w:name w:val="First Paragraph"/>
    <w:basedOn w:val="BodyText"/>
    <w:next w:val="BodyText"/>
    <w:qFormat/>
    <w:rsid w:val="003965E8"/>
  </w:style>
  <w:style w:type="paragraph" w:customStyle="1" w:styleId="Compact">
    <w:name w:val="Compact"/>
    <w:basedOn w:val="BodyText"/>
    <w:qFormat/>
    <w:rsid w:val="0032548E"/>
    <w:pPr>
      <w:spacing w:before="36" w:after="36"/>
    </w:pPr>
    <w:rPr>
      <w:rFonts w:cs="Arial"/>
      <w:szCs w:val="18"/>
    </w:rPr>
  </w:style>
  <w:style w:type="paragraph" w:styleId="Title">
    <w:name w:val="Title"/>
    <w:basedOn w:val="Normal"/>
    <w:next w:val="BodyText"/>
    <w:link w:val="TitleChar"/>
    <w:uiPriority w:val="10"/>
    <w:qFormat/>
    <w:rsid w:val="009F2E06"/>
    <w:pPr>
      <w:keepNext/>
      <w:keepLines/>
      <w:spacing w:before="480" w:after="240"/>
      <w:jc w:val="center"/>
    </w:pPr>
    <w:rPr>
      <w:rFonts w:asciiTheme="majorHAnsi" w:eastAsiaTheme="majorEastAsia" w:hAnsiTheme="majorHAnsi" w:cstheme="majorBidi"/>
      <w:b/>
      <w:bCs/>
      <w:sz w:val="36"/>
      <w:szCs w:val="36"/>
    </w:rPr>
  </w:style>
  <w:style w:type="paragraph" w:styleId="Subtitle">
    <w:name w:val="Subtitle"/>
    <w:basedOn w:val="Title"/>
    <w:next w:val="BodyText"/>
    <w:link w:val="SubtitleChar"/>
    <w:uiPriority w:val="11"/>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9F2E06"/>
    <w:pPr>
      <w:keepNext/>
      <w:keepLines/>
      <w:jc w:val="center"/>
    </w:pPr>
    <w:rPr>
      <w:i/>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aliases w:val="PHE Footnote"/>
    <w:basedOn w:val="Normal"/>
    <w:link w:val="FootnoteTextChar"/>
    <w:uiPriority w:val="4"/>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aliases w:val="Bayer Caption,IB Caption,Medical Caption,- H17"/>
    <w:basedOn w:val="Normal"/>
    <w:link w:val="CaptionChar"/>
    <w:uiPriority w:val="35"/>
    <w:qFormat/>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aliases w:val="Bayer Caption Char,IB Caption Char,Medical Caption Char,- H17 Char"/>
    <w:basedOn w:val="DefaultParagraphFont"/>
    <w:link w:val="Caption"/>
    <w:uiPriority w:val="35"/>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uiPriority w:val="99"/>
    <w:rPr>
      <w:vertAlign w:val="superscript"/>
    </w:rPr>
  </w:style>
  <w:style w:type="character" w:styleId="Hyperlink">
    <w:name w:val="Hyperlink"/>
    <w:basedOn w:val="CaptionChar"/>
    <w:uiPriority w:val="99"/>
    <w:rPr>
      <w:color w:val="4F81BD" w:themeColor="accent1"/>
    </w:rPr>
  </w:style>
  <w:style w:type="paragraph" w:styleId="TOCHeading">
    <w:name w:val="TOC Heading"/>
    <w:basedOn w:val="Normal"/>
    <w:next w:val="BodyText"/>
    <w:uiPriority w:val="39"/>
    <w:unhideWhenUsed/>
    <w:qFormat/>
    <w:rsid w:val="00A42EE4"/>
    <w:rPr>
      <w:rFonts w:asciiTheme="majorHAnsi" w:hAnsiTheme="majorHAnsi" w:cstheme="majorHAnsi"/>
      <w:b/>
      <w:bCs/>
      <w:sz w:val="32"/>
      <w:szCs w:val="32"/>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TOC1">
    <w:name w:val="toc 1"/>
    <w:basedOn w:val="Normal"/>
    <w:next w:val="Normal"/>
    <w:autoRedefine/>
    <w:uiPriority w:val="39"/>
    <w:unhideWhenUsed/>
    <w:rsid w:val="007B6050"/>
    <w:pPr>
      <w:spacing w:after="100"/>
    </w:pPr>
  </w:style>
  <w:style w:type="paragraph" w:styleId="TOC2">
    <w:name w:val="toc 2"/>
    <w:basedOn w:val="Normal"/>
    <w:next w:val="Normal"/>
    <w:autoRedefine/>
    <w:uiPriority w:val="39"/>
    <w:unhideWhenUsed/>
    <w:rsid w:val="007B6050"/>
    <w:pPr>
      <w:spacing w:after="100"/>
      <w:ind w:left="240"/>
    </w:pPr>
  </w:style>
  <w:style w:type="paragraph" w:styleId="TOC3">
    <w:name w:val="toc 3"/>
    <w:basedOn w:val="Normal"/>
    <w:next w:val="Normal"/>
    <w:autoRedefine/>
    <w:uiPriority w:val="39"/>
    <w:unhideWhenUsed/>
    <w:rsid w:val="007B6050"/>
    <w:pPr>
      <w:spacing w:after="100"/>
      <w:ind w:left="480"/>
    </w:pPr>
  </w:style>
  <w:style w:type="paragraph" w:styleId="Header">
    <w:name w:val="header"/>
    <w:basedOn w:val="Normal"/>
    <w:link w:val="HeaderChar"/>
    <w:uiPriority w:val="99"/>
    <w:unhideWhenUsed/>
    <w:rsid w:val="00390E4A"/>
    <w:pPr>
      <w:tabs>
        <w:tab w:val="center" w:pos="4513"/>
        <w:tab w:val="right" w:pos="9026"/>
      </w:tabs>
      <w:spacing w:after="0"/>
    </w:pPr>
  </w:style>
  <w:style w:type="character" w:customStyle="1" w:styleId="BodyTextChar">
    <w:name w:val="Body Text Char"/>
    <w:basedOn w:val="DefaultParagraphFont"/>
    <w:link w:val="BodyText"/>
    <w:uiPriority w:val="99"/>
    <w:rsid w:val="003965E8"/>
  </w:style>
  <w:style w:type="character" w:customStyle="1" w:styleId="HeaderChar">
    <w:name w:val="Header Char"/>
    <w:basedOn w:val="DefaultParagraphFont"/>
    <w:link w:val="Header"/>
    <w:uiPriority w:val="99"/>
    <w:rsid w:val="00390E4A"/>
  </w:style>
  <w:style w:type="paragraph" w:styleId="Footer">
    <w:name w:val="footer"/>
    <w:basedOn w:val="Normal"/>
    <w:link w:val="FooterChar"/>
    <w:uiPriority w:val="99"/>
    <w:unhideWhenUsed/>
    <w:rsid w:val="00390E4A"/>
    <w:pPr>
      <w:tabs>
        <w:tab w:val="center" w:pos="4513"/>
        <w:tab w:val="right" w:pos="9026"/>
      </w:tabs>
      <w:spacing w:after="0"/>
    </w:pPr>
  </w:style>
  <w:style w:type="character" w:customStyle="1" w:styleId="FooterChar">
    <w:name w:val="Footer Char"/>
    <w:basedOn w:val="DefaultParagraphFont"/>
    <w:link w:val="Footer"/>
    <w:uiPriority w:val="99"/>
    <w:rsid w:val="00390E4A"/>
  </w:style>
  <w:style w:type="paragraph" w:styleId="BalloonText">
    <w:name w:val="Balloon Text"/>
    <w:basedOn w:val="Normal"/>
    <w:link w:val="BalloonTextChar"/>
    <w:uiPriority w:val="99"/>
    <w:semiHidden/>
    <w:unhideWhenUsed/>
    <w:rsid w:val="00C977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736"/>
    <w:rPr>
      <w:rFonts w:ascii="Segoe UI" w:hAnsi="Segoe UI" w:cs="Segoe UI"/>
      <w:sz w:val="18"/>
      <w:szCs w:val="18"/>
    </w:rPr>
  </w:style>
  <w:style w:type="character" w:styleId="LineNumber">
    <w:name w:val="line number"/>
    <w:basedOn w:val="DefaultParagraphFont"/>
    <w:semiHidden/>
    <w:unhideWhenUsed/>
    <w:rsid w:val="001D2E8D"/>
  </w:style>
  <w:style w:type="table" w:customStyle="1" w:styleId="Style1">
    <w:name w:val="Style1"/>
    <w:basedOn w:val="TableNormal"/>
    <w:uiPriority w:val="99"/>
    <w:rsid w:val="00B521C7"/>
    <w:pPr>
      <w:spacing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BFBFBF" w:themeFill="background1" w:themeFillShade="BF"/>
      </w:tcPr>
    </w:tblStylePr>
    <w:tblStylePr w:type="band2Horz">
      <w:tblPr/>
      <w:tcPr>
        <w:shd w:val="clear" w:color="auto" w:fill="D9D9D9" w:themeFill="background1" w:themeFillShade="D9"/>
      </w:tcPr>
    </w:tblStylePr>
  </w:style>
  <w:style w:type="table" w:styleId="TableGrid">
    <w:name w:val="Table Grid"/>
    <w:basedOn w:val="TableNormal"/>
    <w:uiPriority w:val="59"/>
    <w:rsid w:val="00B521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D45FE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PageNumber">
    <w:name w:val="page number"/>
    <w:basedOn w:val="DefaultParagraphFont"/>
    <w:unhideWhenUsed/>
    <w:rsid w:val="00E201C1"/>
  </w:style>
  <w:style w:type="paragraph" w:customStyle="1" w:styleId="BasicParagraph">
    <w:name w:val="[Basic Paragraph]"/>
    <w:basedOn w:val="Normal"/>
    <w:uiPriority w:val="99"/>
    <w:rsid w:val="00E201C1"/>
    <w:pPr>
      <w:widowControl w:val="0"/>
      <w:autoSpaceDE w:val="0"/>
      <w:autoSpaceDN w:val="0"/>
      <w:adjustRightInd w:val="0"/>
      <w:spacing w:after="0" w:line="288" w:lineRule="auto"/>
      <w:textAlignment w:val="center"/>
    </w:pPr>
    <w:rPr>
      <w:rFonts w:ascii="MinionPro-Regular" w:eastAsia="MS Mincho" w:hAnsi="MinionPro-Regular" w:cs="MinionPro-Regular"/>
      <w:color w:val="000000"/>
    </w:rPr>
  </w:style>
  <w:style w:type="character" w:customStyle="1" w:styleId="Heading1Char">
    <w:name w:val="Heading 1 Char"/>
    <w:basedOn w:val="DefaultParagraphFont"/>
    <w:link w:val="Heading1"/>
    <w:uiPriority w:val="9"/>
    <w:rsid w:val="00E201C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E201C1"/>
    <w:rPr>
      <w:rFonts w:asciiTheme="majorHAnsi" w:eastAsiaTheme="majorEastAsia" w:hAnsiTheme="majorHAnsi" w:cstheme="majorBidi"/>
      <w:b/>
      <w:bCs/>
      <w:sz w:val="28"/>
      <w:szCs w:val="28"/>
    </w:rPr>
  </w:style>
  <w:style w:type="character" w:customStyle="1" w:styleId="TitleChar">
    <w:name w:val="Title Char"/>
    <w:basedOn w:val="DefaultParagraphFont"/>
    <w:link w:val="Title"/>
    <w:uiPriority w:val="10"/>
    <w:rsid w:val="00E201C1"/>
    <w:rPr>
      <w:rFonts w:asciiTheme="majorHAnsi" w:eastAsiaTheme="majorEastAsia" w:hAnsiTheme="majorHAnsi" w:cstheme="majorBidi"/>
      <w:b/>
      <w:bCs/>
      <w:sz w:val="36"/>
      <w:szCs w:val="36"/>
    </w:rPr>
  </w:style>
  <w:style w:type="character" w:customStyle="1" w:styleId="SubtitleChar">
    <w:name w:val="Subtitle Char"/>
    <w:basedOn w:val="DefaultParagraphFont"/>
    <w:link w:val="Subtitle"/>
    <w:uiPriority w:val="11"/>
    <w:rsid w:val="00E201C1"/>
    <w:rPr>
      <w:rFonts w:asciiTheme="majorHAnsi" w:eastAsiaTheme="majorEastAsia" w:hAnsiTheme="majorHAnsi" w:cstheme="majorBidi"/>
      <w:b/>
      <w:bCs/>
      <w:sz w:val="30"/>
      <w:szCs w:val="30"/>
    </w:rPr>
  </w:style>
  <w:style w:type="paragraph" w:customStyle="1" w:styleId="BodyTextHEOR">
    <w:name w:val="Body Text_HEOR"/>
    <w:basedOn w:val="Normal"/>
    <w:link w:val="BodyTextHEORChar"/>
    <w:qFormat/>
    <w:rsid w:val="00E201C1"/>
    <w:pPr>
      <w:spacing w:after="120" w:line="276" w:lineRule="auto"/>
    </w:pPr>
    <w:rPr>
      <w:rFonts w:eastAsia="MS Mincho" w:cs="Times New Roman"/>
      <w:color w:val="1E272E"/>
      <w:sz w:val="22"/>
    </w:rPr>
  </w:style>
  <w:style w:type="paragraph" w:customStyle="1" w:styleId="Level1HEORNumbered">
    <w:name w:val="Level 1_HEOR_Numbered"/>
    <w:basedOn w:val="BodyTextHEOR"/>
    <w:next w:val="Level2HEOR"/>
    <w:link w:val="Level1HEORNumberedChar"/>
    <w:qFormat/>
    <w:rsid w:val="00E201C1"/>
    <w:pPr>
      <w:numPr>
        <w:numId w:val="3"/>
      </w:numPr>
      <w:outlineLvl w:val="0"/>
    </w:pPr>
    <w:rPr>
      <w:b/>
      <w:sz w:val="36"/>
    </w:rPr>
  </w:style>
  <w:style w:type="character" w:customStyle="1" w:styleId="BodyTextHEORChar">
    <w:name w:val="Body Text_HEOR Char"/>
    <w:basedOn w:val="DefaultParagraphFont"/>
    <w:link w:val="BodyTextHEOR"/>
    <w:rsid w:val="00E201C1"/>
    <w:rPr>
      <w:rFonts w:eastAsia="MS Mincho" w:cs="Times New Roman"/>
      <w:color w:val="1E272E"/>
      <w:sz w:val="22"/>
    </w:rPr>
  </w:style>
  <w:style w:type="paragraph" w:customStyle="1" w:styleId="Level2HEOR">
    <w:name w:val="Level 2_HEOR"/>
    <w:basedOn w:val="Level1HEORNumbered"/>
    <w:link w:val="Level2HEORChar"/>
    <w:qFormat/>
    <w:rsid w:val="00E201C1"/>
    <w:pPr>
      <w:numPr>
        <w:numId w:val="0"/>
      </w:numPr>
      <w:spacing w:before="360" w:after="60"/>
      <w:outlineLvl w:val="1"/>
    </w:pPr>
  </w:style>
  <w:style w:type="character" w:customStyle="1" w:styleId="Level1HEORNumberedChar">
    <w:name w:val="Level 1_HEOR_Numbered Char"/>
    <w:basedOn w:val="BodyTextHEORChar"/>
    <w:link w:val="Level1HEORNumbered"/>
    <w:rsid w:val="00E201C1"/>
    <w:rPr>
      <w:rFonts w:eastAsia="MS Mincho" w:cs="Times New Roman"/>
      <w:b/>
      <w:color w:val="1E272E"/>
      <w:sz w:val="36"/>
    </w:rPr>
  </w:style>
  <w:style w:type="paragraph" w:customStyle="1" w:styleId="Level3HEOR">
    <w:name w:val="Level 3_HEOR"/>
    <w:basedOn w:val="Level2HEOR"/>
    <w:link w:val="Level3HEORChar"/>
    <w:qFormat/>
    <w:rsid w:val="00E201C1"/>
    <w:pPr>
      <w:spacing w:before="120"/>
      <w:outlineLvl w:val="2"/>
    </w:pPr>
    <w:rPr>
      <w:i/>
      <w:sz w:val="28"/>
    </w:rPr>
  </w:style>
  <w:style w:type="character" w:customStyle="1" w:styleId="Level2HEORChar">
    <w:name w:val="Level 2_HEOR Char"/>
    <w:basedOn w:val="Level1HEORNumberedChar"/>
    <w:link w:val="Level2HEOR"/>
    <w:rsid w:val="00E201C1"/>
    <w:rPr>
      <w:rFonts w:eastAsia="MS Mincho" w:cs="Times New Roman"/>
      <w:b/>
      <w:color w:val="1E272E"/>
      <w:sz w:val="36"/>
    </w:rPr>
  </w:style>
  <w:style w:type="paragraph" w:customStyle="1" w:styleId="Level4HEOR">
    <w:name w:val="Level 4_HEOR"/>
    <w:basedOn w:val="Level3HEOR"/>
    <w:link w:val="Level4HEORChar"/>
    <w:qFormat/>
    <w:rsid w:val="00E201C1"/>
    <w:pPr>
      <w:spacing w:before="240" w:after="120"/>
      <w:outlineLvl w:val="3"/>
    </w:pPr>
    <w:rPr>
      <w:b w:val="0"/>
      <w:i w:val="0"/>
      <w:u w:val="single"/>
    </w:rPr>
  </w:style>
  <w:style w:type="character" w:customStyle="1" w:styleId="Level3HEORChar">
    <w:name w:val="Level 3_HEOR Char"/>
    <w:basedOn w:val="Level2HEORChar"/>
    <w:link w:val="Level3HEOR"/>
    <w:rsid w:val="00E201C1"/>
    <w:rPr>
      <w:rFonts w:eastAsia="MS Mincho" w:cs="Times New Roman"/>
      <w:b/>
      <w:i/>
      <w:color w:val="1E272E"/>
      <w:sz w:val="28"/>
    </w:rPr>
  </w:style>
  <w:style w:type="paragraph" w:styleId="NoSpacing">
    <w:name w:val="No Spacing"/>
    <w:uiPriority w:val="1"/>
    <w:rsid w:val="00E201C1"/>
    <w:pPr>
      <w:spacing w:after="0"/>
    </w:pPr>
    <w:rPr>
      <w:rFonts w:ascii="Arial" w:eastAsia="MS Mincho" w:hAnsi="Arial" w:cs="Times New Roman"/>
    </w:rPr>
  </w:style>
  <w:style w:type="character" w:customStyle="1" w:styleId="Level4HEORChar">
    <w:name w:val="Level 4_HEOR Char"/>
    <w:basedOn w:val="Level3HEORChar"/>
    <w:link w:val="Level4HEOR"/>
    <w:rsid w:val="00E201C1"/>
    <w:rPr>
      <w:rFonts w:eastAsia="MS Mincho" w:cs="Times New Roman"/>
      <w:b w:val="0"/>
      <w:i w:val="0"/>
      <w:color w:val="1E272E"/>
      <w:sz w:val="28"/>
      <w:u w:val="single"/>
    </w:rPr>
  </w:style>
  <w:style w:type="character" w:styleId="SubtleReference">
    <w:name w:val="Subtle Reference"/>
    <w:basedOn w:val="DefaultParagraphFont"/>
    <w:uiPriority w:val="31"/>
    <w:rsid w:val="00E201C1"/>
    <w:rPr>
      <w:smallCaps/>
      <w:color w:val="5A5A5A" w:themeColor="text1" w:themeTint="A5"/>
    </w:rPr>
  </w:style>
  <w:style w:type="paragraph" w:customStyle="1" w:styleId="TitleHEOR">
    <w:name w:val="Title_HEOR"/>
    <w:basedOn w:val="Normal"/>
    <w:link w:val="TitleHEORChar"/>
    <w:qFormat/>
    <w:rsid w:val="00E201C1"/>
    <w:pPr>
      <w:spacing w:after="120"/>
    </w:pPr>
    <w:rPr>
      <w:rFonts w:eastAsia="MS Mincho" w:cs="Times New Roman"/>
      <w:b/>
      <w:color w:val="425563"/>
      <w:sz w:val="32"/>
    </w:rPr>
  </w:style>
  <w:style w:type="paragraph" w:customStyle="1" w:styleId="ListHEOR">
    <w:name w:val="List_HEOR"/>
    <w:basedOn w:val="TitleHEOR"/>
    <w:link w:val="ListHEORChar"/>
    <w:qFormat/>
    <w:rsid w:val="00E201C1"/>
    <w:pPr>
      <w:numPr>
        <w:numId w:val="2"/>
      </w:numPr>
    </w:pPr>
    <w:rPr>
      <w:b w:val="0"/>
    </w:rPr>
  </w:style>
  <w:style w:type="character" w:customStyle="1" w:styleId="TitleHEORChar">
    <w:name w:val="Title_HEOR Char"/>
    <w:basedOn w:val="DefaultParagraphFont"/>
    <w:link w:val="TitleHEOR"/>
    <w:rsid w:val="00E201C1"/>
    <w:rPr>
      <w:rFonts w:eastAsia="MS Mincho" w:cs="Times New Roman"/>
      <w:b/>
      <w:color w:val="425563"/>
      <w:sz w:val="32"/>
    </w:rPr>
  </w:style>
  <w:style w:type="character" w:customStyle="1" w:styleId="ListHEORChar">
    <w:name w:val="List_HEOR Char"/>
    <w:basedOn w:val="TitleHEORChar"/>
    <w:link w:val="ListHEOR"/>
    <w:rsid w:val="00E201C1"/>
    <w:rPr>
      <w:rFonts w:eastAsia="MS Mincho" w:cs="Times New Roman"/>
      <w:b w:val="0"/>
      <w:color w:val="425563"/>
      <w:sz w:val="32"/>
    </w:rPr>
  </w:style>
  <w:style w:type="character" w:customStyle="1" w:styleId="FootnoteTextChar">
    <w:name w:val="Footnote Text Char"/>
    <w:aliases w:val="PHE Footnote Char"/>
    <w:basedOn w:val="DefaultParagraphFont"/>
    <w:link w:val="FootnoteText"/>
    <w:uiPriority w:val="4"/>
    <w:rsid w:val="00E201C1"/>
  </w:style>
  <w:style w:type="paragraph" w:customStyle="1" w:styleId="TitleHEOR0">
    <w:name w:val="Title HEOR"/>
    <w:basedOn w:val="BodyTextHEOR"/>
    <w:link w:val="TitleHEORChar0"/>
    <w:qFormat/>
    <w:rsid w:val="00E201C1"/>
    <w:rPr>
      <w:b/>
      <w:sz w:val="52"/>
    </w:rPr>
  </w:style>
  <w:style w:type="character" w:customStyle="1" w:styleId="TitleHEORChar0">
    <w:name w:val="Title HEOR Char"/>
    <w:basedOn w:val="BodyTextHEORChar"/>
    <w:link w:val="TitleHEOR0"/>
    <w:rsid w:val="00E201C1"/>
    <w:rPr>
      <w:rFonts w:eastAsia="MS Mincho" w:cs="Times New Roman"/>
      <w:b/>
      <w:color w:val="1E272E"/>
      <w:sz w:val="52"/>
    </w:rPr>
  </w:style>
  <w:style w:type="character" w:customStyle="1" w:styleId="Heading3Char">
    <w:name w:val="Heading 3 Char"/>
    <w:basedOn w:val="DefaultParagraphFont"/>
    <w:link w:val="Heading3"/>
    <w:uiPriority w:val="9"/>
    <w:rsid w:val="00E201C1"/>
    <w:rPr>
      <w:rFonts w:asciiTheme="majorHAnsi" w:eastAsiaTheme="majorEastAsia" w:hAnsiTheme="majorHAnsi" w:cstheme="majorBidi"/>
      <w:b/>
      <w:bCs/>
      <w:szCs w:val="28"/>
    </w:rPr>
  </w:style>
  <w:style w:type="paragraph" w:styleId="TOC4">
    <w:name w:val="toc 4"/>
    <w:basedOn w:val="Normal"/>
    <w:next w:val="Normal"/>
    <w:autoRedefine/>
    <w:uiPriority w:val="39"/>
    <w:unhideWhenUsed/>
    <w:rsid w:val="00E201C1"/>
    <w:pPr>
      <w:spacing w:after="100"/>
      <w:ind w:left="720"/>
    </w:pPr>
    <w:rPr>
      <w:rFonts w:eastAsia="MS Mincho" w:cs="Times New Roman"/>
      <w:color w:val="425563"/>
    </w:rPr>
  </w:style>
  <w:style w:type="table" w:styleId="GridTable1Light">
    <w:name w:val="Grid Table 1 Light"/>
    <w:basedOn w:val="TableNormal"/>
    <w:uiPriority w:val="99"/>
    <w:rsid w:val="00E201C1"/>
    <w:pPr>
      <w:spacing w:after="0"/>
    </w:pPr>
    <w:rPr>
      <w:rFonts w:ascii="Helvetica" w:eastAsia="MS Mincho" w:hAnsi="Helvetic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HEOR">
    <w:name w:val="Table Text_HEOR"/>
    <w:basedOn w:val="BodyTextHEOR"/>
    <w:link w:val="TableTextHEORChar"/>
    <w:qFormat/>
    <w:rsid w:val="00E201C1"/>
    <w:pPr>
      <w:spacing w:after="60" w:line="240" w:lineRule="auto"/>
    </w:pPr>
    <w:rPr>
      <w:b/>
      <w:bCs/>
    </w:rPr>
  </w:style>
  <w:style w:type="character" w:customStyle="1" w:styleId="TableTextHEORChar">
    <w:name w:val="Table Text_HEOR Char"/>
    <w:basedOn w:val="BodyTextHEORChar"/>
    <w:link w:val="TableTextHEOR"/>
    <w:rsid w:val="00E201C1"/>
    <w:rPr>
      <w:rFonts w:eastAsia="MS Mincho" w:cs="Times New Roman"/>
      <w:b/>
      <w:bCs/>
      <w:color w:val="1E272E"/>
      <w:sz w:val="22"/>
    </w:rPr>
  </w:style>
  <w:style w:type="paragraph" w:customStyle="1" w:styleId="OLDNumbered">
    <w:name w:val="OLD_Numbered"/>
    <w:basedOn w:val="Level1HEORNumbered"/>
    <w:rsid w:val="00E201C1"/>
    <w:pPr>
      <w:numPr>
        <w:ilvl w:val="1"/>
      </w:numPr>
      <w:tabs>
        <w:tab w:val="num" w:pos="720"/>
      </w:tabs>
      <w:ind w:left="1200" w:hanging="480"/>
    </w:pPr>
    <w:rPr>
      <w:sz w:val="28"/>
    </w:rPr>
  </w:style>
  <w:style w:type="paragraph" w:customStyle="1" w:styleId="L2HEORNumbered">
    <w:name w:val="L2_HEOR_Numbered"/>
    <w:basedOn w:val="OLDNumbered"/>
    <w:qFormat/>
    <w:rsid w:val="00E201C1"/>
    <w:pPr>
      <w:ind w:left="360"/>
    </w:pPr>
    <w:rPr>
      <w:b w:val="0"/>
      <w:sz w:val="24"/>
    </w:rPr>
  </w:style>
  <w:style w:type="paragraph" w:customStyle="1" w:styleId="MediumGrid21">
    <w:name w:val="Medium Grid 21"/>
    <w:link w:val="MediumGrid2Char"/>
    <w:uiPriority w:val="1"/>
    <w:rsid w:val="00E201C1"/>
    <w:pPr>
      <w:spacing w:after="120"/>
    </w:pPr>
    <w:rPr>
      <w:rFonts w:ascii="Calibri" w:eastAsia="Times New Roman" w:hAnsi="Calibri" w:cs="Times New Roman"/>
      <w:sz w:val="22"/>
      <w:szCs w:val="22"/>
    </w:rPr>
  </w:style>
  <w:style w:type="character" w:customStyle="1" w:styleId="MediumGrid2Char">
    <w:name w:val="Medium Grid 2 Char"/>
    <w:link w:val="MediumGrid21"/>
    <w:uiPriority w:val="1"/>
    <w:rsid w:val="00E201C1"/>
    <w:rPr>
      <w:rFonts w:ascii="Calibri" w:eastAsia="Times New Roman" w:hAnsi="Calibri" w:cs="Times New Roman"/>
      <w:sz w:val="22"/>
      <w:szCs w:val="22"/>
    </w:rPr>
  </w:style>
  <w:style w:type="paragraph" w:styleId="EndnoteText">
    <w:name w:val="endnote text"/>
    <w:basedOn w:val="Normal"/>
    <w:link w:val="EndnoteTextChar"/>
    <w:uiPriority w:val="99"/>
    <w:semiHidden/>
    <w:unhideWhenUsed/>
    <w:rsid w:val="00E201C1"/>
    <w:pPr>
      <w:spacing w:after="0"/>
    </w:pPr>
    <w:rPr>
      <w:rFonts w:eastAsia="MS Mincho" w:cs="Times New Roman"/>
      <w:color w:val="425563"/>
      <w:sz w:val="20"/>
      <w:szCs w:val="20"/>
    </w:rPr>
  </w:style>
  <w:style w:type="character" w:customStyle="1" w:styleId="EndnoteTextChar">
    <w:name w:val="Endnote Text Char"/>
    <w:basedOn w:val="DefaultParagraphFont"/>
    <w:link w:val="EndnoteText"/>
    <w:uiPriority w:val="99"/>
    <w:semiHidden/>
    <w:rsid w:val="00E201C1"/>
    <w:rPr>
      <w:rFonts w:eastAsia="MS Mincho" w:cs="Times New Roman"/>
      <w:color w:val="425563"/>
      <w:sz w:val="20"/>
      <w:szCs w:val="20"/>
    </w:rPr>
  </w:style>
  <w:style w:type="character" w:styleId="EndnoteReference">
    <w:name w:val="endnote reference"/>
    <w:basedOn w:val="DefaultParagraphFont"/>
    <w:uiPriority w:val="99"/>
    <w:semiHidden/>
    <w:unhideWhenUsed/>
    <w:rsid w:val="00E201C1"/>
    <w:rPr>
      <w:vertAlign w:val="superscript"/>
    </w:rPr>
  </w:style>
  <w:style w:type="paragraph" w:styleId="ListParagraph">
    <w:name w:val="List Paragraph"/>
    <w:aliases w:val="Bullet 1"/>
    <w:basedOn w:val="BodyTextHEOR"/>
    <w:link w:val="ListParagraphChar"/>
    <w:qFormat/>
    <w:rsid w:val="00E201C1"/>
    <w:pPr>
      <w:numPr>
        <w:numId w:val="4"/>
      </w:numPr>
      <w:spacing w:before="60" w:after="60" w:line="240" w:lineRule="auto"/>
    </w:pPr>
  </w:style>
  <w:style w:type="character" w:customStyle="1" w:styleId="ListParagraphChar">
    <w:name w:val="List Paragraph Char"/>
    <w:aliases w:val="Bullet 1 Char"/>
    <w:link w:val="ListParagraph"/>
    <w:locked/>
    <w:rsid w:val="00E201C1"/>
    <w:rPr>
      <w:rFonts w:eastAsia="MS Mincho" w:cs="Times New Roman"/>
      <w:color w:val="1E272E"/>
      <w:sz w:val="22"/>
    </w:rPr>
  </w:style>
  <w:style w:type="character" w:styleId="CommentReference">
    <w:name w:val="annotation reference"/>
    <w:basedOn w:val="DefaultParagraphFont"/>
    <w:uiPriority w:val="99"/>
    <w:semiHidden/>
    <w:unhideWhenUsed/>
    <w:rsid w:val="00E201C1"/>
    <w:rPr>
      <w:sz w:val="18"/>
      <w:szCs w:val="18"/>
    </w:rPr>
  </w:style>
  <w:style w:type="paragraph" w:styleId="CommentText">
    <w:name w:val="annotation text"/>
    <w:basedOn w:val="Normal"/>
    <w:link w:val="CommentTextChar"/>
    <w:uiPriority w:val="99"/>
    <w:unhideWhenUsed/>
    <w:rsid w:val="00E201C1"/>
    <w:pPr>
      <w:spacing w:after="120"/>
    </w:pPr>
    <w:rPr>
      <w:rFonts w:ascii="Cambria" w:eastAsia="Times New Roman" w:hAnsi="Cambria" w:cs="Times New Roman"/>
      <w:color w:val="000000" w:themeColor="text1"/>
    </w:rPr>
  </w:style>
  <w:style w:type="character" w:customStyle="1" w:styleId="CommentTextChar">
    <w:name w:val="Comment Text Char"/>
    <w:basedOn w:val="DefaultParagraphFont"/>
    <w:link w:val="CommentText"/>
    <w:uiPriority w:val="99"/>
    <w:rsid w:val="00E201C1"/>
    <w:rPr>
      <w:rFonts w:ascii="Cambria" w:eastAsia="Times New Roman" w:hAnsi="Cambria" w:cs="Times New Roman"/>
      <w:color w:val="000000" w:themeColor="text1"/>
    </w:rPr>
  </w:style>
  <w:style w:type="paragraph" w:customStyle="1" w:styleId="PXNormal">
    <w:name w:val="PX Normal"/>
    <w:basedOn w:val="Normal"/>
    <w:link w:val="PXNormalChar"/>
    <w:qFormat/>
    <w:rsid w:val="00E201C1"/>
    <w:pPr>
      <w:spacing w:after="120"/>
      <w:jc w:val="both"/>
    </w:pPr>
    <w:rPr>
      <w:rFonts w:ascii="Arial" w:eastAsia="Times New Roman" w:hAnsi="Arial" w:cs="Times New Roman"/>
      <w:color w:val="000000" w:themeColor="text1"/>
      <w:sz w:val="22"/>
    </w:rPr>
  </w:style>
  <w:style w:type="character" w:customStyle="1" w:styleId="PXNormalChar">
    <w:name w:val="PX Normal Char"/>
    <w:link w:val="PXNormal"/>
    <w:rsid w:val="00E201C1"/>
    <w:rPr>
      <w:rFonts w:ascii="Arial" w:eastAsia="Times New Roman" w:hAnsi="Arial" w:cs="Times New Roman"/>
      <w:color w:val="000000" w:themeColor="text1"/>
      <w:sz w:val="22"/>
    </w:rPr>
  </w:style>
  <w:style w:type="table" w:customStyle="1" w:styleId="PXTable">
    <w:name w:val="PX Table"/>
    <w:basedOn w:val="TableNormal"/>
    <w:uiPriority w:val="99"/>
    <w:rsid w:val="00E201C1"/>
    <w:pPr>
      <w:spacing w:after="0"/>
    </w:pPr>
    <w:rPr>
      <w:rFonts w:ascii="Arial" w:eastAsia="Times New Roman" w:hAnsi="Arial"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Arial" w:hAnsi="Arial"/>
        <w:b/>
        <w:i w:val="0"/>
        <w:sz w:val="20"/>
      </w:rPr>
      <w:tblPr/>
      <w:tcPr>
        <w:shd w:val="clear" w:color="auto" w:fill="000000"/>
      </w:tcPr>
    </w:tblStylePr>
  </w:style>
  <w:style w:type="paragraph" w:styleId="CommentSubject">
    <w:name w:val="annotation subject"/>
    <w:basedOn w:val="CommentText"/>
    <w:next w:val="CommentText"/>
    <w:link w:val="CommentSubjectChar"/>
    <w:uiPriority w:val="99"/>
    <w:semiHidden/>
    <w:unhideWhenUsed/>
    <w:rsid w:val="00E201C1"/>
    <w:pPr>
      <w:spacing w:after="0"/>
    </w:pPr>
    <w:rPr>
      <w:rFonts w:asciiTheme="minorHAnsi" w:eastAsia="MS Mincho" w:hAnsiTheme="minorHAnsi"/>
      <w:b/>
      <w:bCs/>
      <w:color w:val="425563"/>
      <w:sz w:val="20"/>
      <w:szCs w:val="20"/>
    </w:rPr>
  </w:style>
  <w:style w:type="character" w:customStyle="1" w:styleId="CommentSubjectChar">
    <w:name w:val="Comment Subject Char"/>
    <w:basedOn w:val="CommentTextChar"/>
    <w:link w:val="CommentSubject"/>
    <w:uiPriority w:val="99"/>
    <w:semiHidden/>
    <w:rsid w:val="00E201C1"/>
    <w:rPr>
      <w:rFonts w:ascii="Cambria" w:eastAsia="MS Mincho" w:hAnsi="Cambria" w:cs="Times New Roman"/>
      <w:b/>
      <w:bCs/>
      <w:color w:val="425563"/>
      <w:sz w:val="20"/>
      <w:szCs w:val="20"/>
    </w:rPr>
  </w:style>
  <w:style w:type="table" w:customStyle="1" w:styleId="PrecisionXtract">
    <w:name w:val="Precision Xtract"/>
    <w:basedOn w:val="TableNormal"/>
    <w:uiPriority w:val="99"/>
    <w:rsid w:val="00E201C1"/>
    <w:pPr>
      <w:spacing w:before="20" w:after="20"/>
    </w:pPr>
    <w:rPr>
      <w:rFonts w:ascii="Arial" w:hAnsi="Arial"/>
      <w:sz w:val="20"/>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w:hAnsi="Arial"/>
        <w:b/>
        <w:sz w:val="20"/>
      </w:rPr>
      <w:tblPr/>
      <w:tcPr>
        <w:shd w:val="clear" w:color="auto" w:fill="000000" w:themeFill="text1"/>
        <w:vAlign w:val="center"/>
      </w:tcPr>
    </w:tblStylePr>
  </w:style>
  <w:style w:type="paragraph" w:customStyle="1" w:styleId="Legend">
    <w:name w:val="Legend"/>
    <w:basedOn w:val="Normal"/>
    <w:qFormat/>
    <w:rsid w:val="00E201C1"/>
    <w:pPr>
      <w:spacing w:before="60"/>
      <w:jc w:val="both"/>
    </w:pPr>
    <w:rPr>
      <w:rFonts w:ascii="Arial" w:hAnsi="Arial" w:cs="Arial"/>
      <w:i/>
      <w:sz w:val="16"/>
      <w:szCs w:val="16"/>
    </w:rPr>
  </w:style>
  <w:style w:type="paragraph" w:customStyle="1" w:styleId="EndNoteBibliography">
    <w:name w:val="EndNote Bibliography"/>
    <w:basedOn w:val="Normal"/>
    <w:link w:val="EndNoteBibliographyChar"/>
    <w:rsid w:val="00E201C1"/>
    <w:pPr>
      <w:jc w:val="both"/>
    </w:pPr>
    <w:rPr>
      <w:rFonts w:ascii="Arial" w:eastAsia="Times New Roman" w:hAnsi="Arial" w:cs="Arial"/>
      <w:color w:val="000000" w:themeColor="text1"/>
      <w:sz w:val="22"/>
    </w:rPr>
  </w:style>
  <w:style w:type="paragraph" w:customStyle="1" w:styleId="Default">
    <w:name w:val="Default"/>
    <w:rsid w:val="00E201C1"/>
    <w:pPr>
      <w:autoSpaceDE w:val="0"/>
      <w:autoSpaceDN w:val="0"/>
      <w:adjustRightInd w:val="0"/>
      <w:spacing w:after="0"/>
    </w:pPr>
    <w:rPr>
      <w:rFonts w:ascii="Calibri" w:hAnsi="Calibri" w:cs="Calibri"/>
      <w:color w:val="000000"/>
    </w:rPr>
  </w:style>
  <w:style w:type="character" w:customStyle="1" w:styleId="EndNoteBibliographyChar">
    <w:name w:val="EndNote Bibliography Char"/>
    <w:basedOn w:val="PXNormalChar"/>
    <w:link w:val="EndNoteBibliography"/>
    <w:rsid w:val="00E201C1"/>
    <w:rPr>
      <w:rFonts w:ascii="Arial" w:eastAsia="Times New Roman" w:hAnsi="Arial" w:cs="Arial"/>
      <w:color w:val="000000" w:themeColor="text1"/>
      <w:sz w:val="22"/>
    </w:rPr>
  </w:style>
  <w:style w:type="paragraph" w:customStyle="1" w:styleId="ListParagraph1">
    <w:name w:val="List Paragraph1"/>
    <w:basedOn w:val="Normal"/>
    <w:uiPriority w:val="34"/>
    <w:qFormat/>
    <w:rsid w:val="00E201C1"/>
    <w:pPr>
      <w:spacing w:line="360" w:lineRule="auto"/>
      <w:ind w:left="720"/>
      <w:contextualSpacing/>
      <w:jc w:val="both"/>
    </w:pPr>
    <w:rPr>
      <w:rFonts w:ascii="Arial" w:hAnsi="Arial" w:cs="Arial"/>
      <w:sz w:val="20"/>
      <w:szCs w:val="20"/>
    </w:rPr>
  </w:style>
  <w:style w:type="paragraph" w:customStyle="1" w:styleId="Bullet2">
    <w:name w:val="Bullet 2"/>
    <w:basedOn w:val="ListParagraph"/>
    <w:qFormat/>
    <w:rsid w:val="00E201C1"/>
    <w:pPr>
      <w:numPr>
        <w:numId w:val="0"/>
      </w:numPr>
      <w:spacing w:after="180" w:line="300" w:lineRule="auto"/>
      <w:ind w:left="1080" w:hanging="360"/>
    </w:pPr>
    <w:rPr>
      <w:rFonts w:ascii="Arial" w:eastAsia="Times New Roman" w:hAnsi="Arial"/>
      <w:color w:val="auto"/>
      <w:sz w:val="20"/>
      <w:szCs w:val="20"/>
      <w:lang w:val="en-GB"/>
    </w:rPr>
  </w:style>
  <w:style w:type="paragraph" w:customStyle="1" w:styleId="Bullet3">
    <w:name w:val="Bullet 3"/>
    <w:basedOn w:val="BodyText"/>
    <w:qFormat/>
    <w:rsid w:val="00E201C1"/>
    <w:pPr>
      <w:spacing w:before="60" w:after="180" w:line="300" w:lineRule="auto"/>
      <w:ind w:left="1440" w:hanging="360"/>
    </w:pPr>
    <w:rPr>
      <w:rFonts w:ascii="Arial" w:eastAsia="Times New Roman" w:hAnsi="Arial" w:cs="Times New Roman"/>
      <w:sz w:val="20"/>
      <w:szCs w:val="20"/>
      <w:lang w:val="en-GB"/>
    </w:rPr>
  </w:style>
  <w:style w:type="paragraph" w:customStyle="1" w:styleId="EndNoteBibliographyTitle">
    <w:name w:val="EndNote Bibliography Title"/>
    <w:basedOn w:val="Normal"/>
    <w:link w:val="EndNoteBibliographyTitleChar"/>
    <w:rsid w:val="00E201C1"/>
    <w:pPr>
      <w:spacing w:after="0"/>
      <w:jc w:val="center"/>
    </w:pPr>
    <w:rPr>
      <w:rFonts w:ascii="Arial" w:eastAsia="MS Mincho" w:hAnsi="Arial" w:cs="Arial"/>
      <w:noProof/>
      <w:color w:val="425563"/>
      <w:sz w:val="22"/>
    </w:rPr>
  </w:style>
  <w:style w:type="character" w:customStyle="1" w:styleId="EndNoteBibliographyTitleChar">
    <w:name w:val="EndNote Bibliography Title Char"/>
    <w:basedOn w:val="EndNoteBibliographyChar"/>
    <w:link w:val="EndNoteBibliographyTitle"/>
    <w:rsid w:val="00E201C1"/>
    <w:rPr>
      <w:rFonts w:ascii="Arial" w:eastAsia="MS Mincho" w:hAnsi="Arial" w:cs="Arial"/>
      <w:noProof/>
      <w:color w:val="425563"/>
      <w:sz w:val="22"/>
    </w:rPr>
  </w:style>
  <w:style w:type="character" w:styleId="FollowedHyperlink">
    <w:name w:val="FollowedHyperlink"/>
    <w:basedOn w:val="DefaultParagraphFont"/>
    <w:uiPriority w:val="99"/>
    <w:semiHidden/>
    <w:unhideWhenUsed/>
    <w:rsid w:val="00E201C1"/>
    <w:rPr>
      <w:color w:val="800080" w:themeColor="followedHyperlink"/>
      <w:u w:val="single"/>
    </w:rPr>
  </w:style>
  <w:style w:type="character" w:styleId="Emphasis">
    <w:name w:val="Emphasis"/>
    <w:basedOn w:val="DefaultParagraphFont"/>
    <w:uiPriority w:val="20"/>
    <w:qFormat/>
    <w:rsid w:val="00E201C1"/>
    <w:rPr>
      <w:i/>
      <w:iCs/>
    </w:rPr>
  </w:style>
  <w:style w:type="character" w:customStyle="1" w:styleId="Heading4Char">
    <w:name w:val="Heading 4 Char"/>
    <w:basedOn w:val="DefaultParagraphFont"/>
    <w:link w:val="Heading4"/>
    <w:uiPriority w:val="9"/>
    <w:rsid w:val="00E201C1"/>
    <w:rPr>
      <w:rFonts w:asciiTheme="majorHAnsi" w:eastAsiaTheme="majorEastAsia" w:hAnsiTheme="majorHAnsi" w:cstheme="majorBidi"/>
      <w:b/>
      <w:bCs/>
    </w:rPr>
  </w:style>
  <w:style w:type="character" w:styleId="Strong">
    <w:name w:val="Strong"/>
    <w:basedOn w:val="DefaultParagraphFont"/>
    <w:uiPriority w:val="22"/>
    <w:qFormat/>
    <w:rsid w:val="00E201C1"/>
    <w:rPr>
      <w:b/>
      <w:bCs/>
    </w:rPr>
  </w:style>
  <w:style w:type="paragraph" w:styleId="Revision">
    <w:name w:val="Revision"/>
    <w:hidden/>
    <w:uiPriority w:val="99"/>
    <w:semiHidden/>
    <w:rsid w:val="00E201C1"/>
    <w:pPr>
      <w:spacing w:after="0"/>
    </w:pPr>
    <w:rPr>
      <w:rFonts w:eastAsia="MS Mincho" w:cs="Times New Roman"/>
      <w:color w:val="425563"/>
    </w:rPr>
  </w:style>
  <w:style w:type="character" w:customStyle="1" w:styleId="UnresolvedMention1">
    <w:name w:val="Unresolved Mention1"/>
    <w:basedOn w:val="DefaultParagraphFont"/>
    <w:uiPriority w:val="99"/>
    <w:semiHidden/>
    <w:unhideWhenUsed/>
    <w:rsid w:val="00E2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66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5271</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Zarmina Khankhel</dc:creator>
  <cp:keywords/>
  <cp:lastModifiedBy>Zarmina Khankhel</cp:lastModifiedBy>
  <cp:revision>5</cp:revision>
  <dcterms:created xsi:type="dcterms:W3CDTF">2022-01-28T11:26:00Z</dcterms:created>
  <dcterms:modified xsi:type="dcterms:W3CDTF">2022-01-28T11:33:00Z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