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0E0B" w14:textId="33DC74A7" w:rsidR="003F3FA2" w:rsidRDefault="003F3FA2" w:rsidP="003F3FA2">
      <w:pPr>
        <w:spacing w:after="0" w:line="240" w:lineRule="auto"/>
        <w:rPr>
          <w:lang w:val="en-GB"/>
        </w:rPr>
      </w:pPr>
      <w:bookmarkStart w:id="0" w:name="OLE_LINK81"/>
      <w:bookmarkStart w:id="1" w:name="OLE_LINK82"/>
      <w:bookmarkStart w:id="2" w:name="OLE_LINK59"/>
      <w:r>
        <w:rPr>
          <w:lang w:val="en-GB"/>
        </w:rPr>
        <w:t xml:space="preserve">Table </w:t>
      </w:r>
      <w:r w:rsidR="00D90340">
        <w:rPr>
          <w:lang w:val="en-GB"/>
        </w:rPr>
        <w:t>2</w:t>
      </w:r>
      <w:r>
        <w:rPr>
          <w:lang w:val="en-GB"/>
        </w:rPr>
        <w:t xml:space="preserve">: </w:t>
      </w:r>
      <w:bookmarkStart w:id="3" w:name="OLE_LINK21"/>
      <w:bookmarkStart w:id="4" w:name="OLE_LINK22"/>
      <w:r>
        <w:rPr>
          <w:lang w:val="en-GB"/>
        </w:rPr>
        <w:t>Demographics of the study population</w:t>
      </w:r>
      <w:bookmarkEnd w:id="3"/>
      <w:bookmarkEnd w:id="4"/>
      <w:r w:rsidR="006C0E09">
        <w:rPr>
          <w:lang w:val="en-GB"/>
        </w:rPr>
        <w:t>, on an intention-to-treat analysis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</w:tblGrid>
      <w:tr w:rsidR="00803A4E" w14:paraId="3C227F42" w14:textId="68636B7E" w:rsidTr="00D97E52">
        <w:tc>
          <w:tcPr>
            <w:tcW w:w="1802" w:type="dxa"/>
          </w:tcPr>
          <w:p w14:paraId="77AB82BA" w14:textId="77777777" w:rsidR="00803A4E" w:rsidRDefault="00803A4E" w:rsidP="00701976">
            <w:pPr>
              <w:pStyle w:val="Table"/>
            </w:pPr>
            <w:bookmarkStart w:id="5" w:name="_Hlk4859711"/>
            <w:bookmarkStart w:id="6" w:name="OLE_LINK279"/>
            <w:bookmarkStart w:id="7" w:name="OLE_LINK280"/>
            <w:bookmarkStart w:id="8" w:name="OLE_LINK432"/>
          </w:p>
        </w:tc>
        <w:tc>
          <w:tcPr>
            <w:tcW w:w="1802" w:type="dxa"/>
          </w:tcPr>
          <w:p w14:paraId="09C30565" w14:textId="77777777" w:rsidR="00803A4E" w:rsidRDefault="00803A4E" w:rsidP="00701976">
            <w:pPr>
              <w:pStyle w:val="Table"/>
            </w:pPr>
            <w:r>
              <w:t xml:space="preserve">All </w:t>
            </w:r>
          </w:p>
        </w:tc>
        <w:tc>
          <w:tcPr>
            <w:tcW w:w="1802" w:type="dxa"/>
          </w:tcPr>
          <w:p w14:paraId="19B2B5DB" w14:textId="66DF7DB1" w:rsidR="00803A4E" w:rsidRDefault="00803A4E" w:rsidP="00701976">
            <w:pPr>
              <w:pStyle w:val="Table"/>
            </w:pPr>
            <w:r>
              <w:t>Group ITT-GA</w:t>
            </w:r>
          </w:p>
        </w:tc>
        <w:tc>
          <w:tcPr>
            <w:tcW w:w="1802" w:type="dxa"/>
          </w:tcPr>
          <w:p w14:paraId="77F754F1" w14:textId="4497C3C0" w:rsidR="00803A4E" w:rsidRDefault="00803A4E" w:rsidP="00701976">
            <w:pPr>
              <w:pStyle w:val="Table"/>
            </w:pPr>
            <w:r>
              <w:t>Group ITT-SP</w:t>
            </w:r>
          </w:p>
        </w:tc>
      </w:tr>
      <w:tr w:rsidR="00803A4E" w14:paraId="5F11CA01" w14:textId="5DF58112" w:rsidTr="00D97E52">
        <w:tc>
          <w:tcPr>
            <w:tcW w:w="1802" w:type="dxa"/>
            <w:vAlign w:val="center"/>
          </w:tcPr>
          <w:p w14:paraId="1278DA00" w14:textId="77777777" w:rsidR="00803A4E" w:rsidRDefault="00803A4E" w:rsidP="00701976">
            <w:pPr>
              <w:pStyle w:val="Table"/>
            </w:pPr>
            <w:r>
              <w:t>n</w:t>
            </w:r>
          </w:p>
        </w:tc>
        <w:tc>
          <w:tcPr>
            <w:tcW w:w="1802" w:type="dxa"/>
            <w:vAlign w:val="center"/>
          </w:tcPr>
          <w:p w14:paraId="414FEF5E" w14:textId="77777777" w:rsidR="00803A4E" w:rsidRPr="00737E39" w:rsidRDefault="00803A4E" w:rsidP="00701976">
            <w:pPr>
              <w:pStyle w:val="Table"/>
            </w:pPr>
            <w:r>
              <w:t>199</w:t>
            </w:r>
          </w:p>
        </w:tc>
        <w:tc>
          <w:tcPr>
            <w:tcW w:w="1802" w:type="dxa"/>
            <w:vAlign w:val="center"/>
          </w:tcPr>
          <w:p w14:paraId="329EB9EC" w14:textId="72A9991C" w:rsidR="00803A4E" w:rsidRDefault="00803A4E" w:rsidP="00701976">
            <w:pPr>
              <w:pStyle w:val="Table"/>
            </w:pPr>
            <w:r>
              <w:t>90</w:t>
            </w:r>
          </w:p>
        </w:tc>
        <w:tc>
          <w:tcPr>
            <w:tcW w:w="1802" w:type="dxa"/>
            <w:vAlign w:val="center"/>
          </w:tcPr>
          <w:p w14:paraId="0E4F653C" w14:textId="551A9456" w:rsidR="00803A4E" w:rsidRDefault="00803A4E" w:rsidP="00701976">
            <w:pPr>
              <w:pStyle w:val="Table"/>
            </w:pPr>
            <w:r>
              <w:t>109</w:t>
            </w:r>
          </w:p>
        </w:tc>
      </w:tr>
      <w:tr w:rsidR="00803A4E" w14:paraId="11586AE4" w14:textId="6470D1C2" w:rsidTr="00D97E52">
        <w:tc>
          <w:tcPr>
            <w:tcW w:w="1802" w:type="dxa"/>
          </w:tcPr>
          <w:p w14:paraId="487F7E9A" w14:textId="77777777" w:rsidR="00803A4E" w:rsidRDefault="00803A4E" w:rsidP="00701976">
            <w:pPr>
              <w:pStyle w:val="Table"/>
            </w:pPr>
            <w:bookmarkStart w:id="9" w:name="_Hlk6092048"/>
            <w:r>
              <w:t>Surgical Firm</w:t>
            </w:r>
          </w:p>
          <w:p w14:paraId="5E28A58C" w14:textId="77777777" w:rsidR="00803A4E" w:rsidRDefault="00803A4E" w:rsidP="00701976">
            <w:pPr>
              <w:pStyle w:val="Table"/>
            </w:pPr>
            <w:r>
              <w:t xml:space="preserve">  A</w:t>
            </w:r>
          </w:p>
          <w:p w14:paraId="5863D043" w14:textId="77777777" w:rsidR="00803A4E" w:rsidRDefault="00803A4E" w:rsidP="00701976">
            <w:pPr>
              <w:pStyle w:val="Table"/>
            </w:pPr>
            <w:r>
              <w:t xml:space="preserve">  B</w:t>
            </w:r>
          </w:p>
          <w:p w14:paraId="08398378" w14:textId="77777777" w:rsidR="00803A4E" w:rsidRDefault="00803A4E" w:rsidP="00701976">
            <w:pPr>
              <w:pStyle w:val="Table"/>
            </w:pPr>
            <w:r>
              <w:t xml:space="preserve">  C</w:t>
            </w:r>
          </w:p>
          <w:p w14:paraId="21754001" w14:textId="77777777" w:rsidR="00803A4E" w:rsidRDefault="00803A4E" w:rsidP="00701976">
            <w:pPr>
              <w:pStyle w:val="Table"/>
            </w:pPr>
            <w:r>
              <w:t xml:space="preserve">  D</w:t>
            </w:r>
          </w:p>
          <w:p w14:paraId="2A251CB0" w14:textId="77777777" w:rsidR="00803A4E" w:rsidRDefault="00803A4E" w:rsidP="00701976">
            <w:pPr>
              <w:pStyle w:val="Table"/>
            </w:pPr>
            <w:r>
              <w:t xml:space="preserve">  E</w:t>
            </w:r>
          </w:p>
          <w:p w14:paraId="6CCA59DC" w14:textId="77777777" w:rsidR="00803A4E" w:rsidRDefault="00803A4E" w:rsidP="00701976">
            <w:pPr>
              <w:pStyle w:val="Table"/>
            </w:pPr>
            <w:r>
              <w:t xml:space="preserve">  F</w:t>
            </w:r>
          </w:p>
        </w:tc>
        <w:tc>
          <w:tcPr>
            <w:tcW w:w="1802" w:type="dxa"/>
          </w:tcPr>
          <w:p w14:paraId="29E64988" w14:textId="77777777" w:rsidR="00803A4E" w:rsidRDefault="00803A4E" w:rsidP="00701976">
            <w:pPr>
              <w:pStyle w:val="Table"/>
            </w:pPr>
          </w:p>
          <w:p w14:paraId="029F9C95" w14:textId="5DBB5479" w:rsidR="00803A4E" w:rsidRDefault="00803A4E" w:rsidP="00701976">
            <w:pPr>
              <w:pStyle w:val="Table"/>
              <w:tabs>
                <w:tab w:val="center" w:pos="408"/>
                <w:tab w:val="center" w:pos="991"/>
              </w:tabs>
              <w:jc w:val="left"/>
            </w:pPr>
            <w:r>
              <w:tab/>
            </w:r>
            <w:bookmarkStart w:id="10" w:name="OLE_LINK26"/>
            <w:bookmarkStart w:id="11" w:name="OLE_LINK27"/>
            <w:r>
              <w:t>17</w:t>
            </w:r>
            <w:r>
              <w:tab/>
              <w:t>(9%)</w:t>
            </w:r>
            <w:bookmarkEnd w:id="10"/>
            <w:bookmarkEnd w:id="11"/>
          </w:p>
          <w:p w14:paraId="4046C01E" w14:textId="0783F354" w:rsidR="00803A4E" w:rsidRDefault="00803A4E" w:rsidP="00701976">
            <w:pPr>
              <w:pStyle w:val="Table"/>
              <w:tabs>
                <w:tab w:val="center" w:pos="408"/>
                <w:tab w:val="center" w:pos="991"/>
              </w:tabs>
              <w:jc w:val="left"/>
            </w:pPr>
            <w:r>
              <w:tab/>
              <w:t>19</w:t>
            </w:r>
            <w:r>
              <w:tab/>
              <w:t>(10%)</w:t>
            </w:r>
          </w:p>
          <w:p w14:paraId="75451D62" w14:textId="77777777" w:rsidR="00803A4E" w:rsidRDefault="00803A4E" w:rsidP="00701976">
            <w:pPr>
              <w:pStyle w:val="Table"/>
              <w:tabs>
                <w:tab w:val="center" w:pos="408"/>
                <w:tab w:val="center" w:pos="991"/>
              </w:tabs>
              <w:jc w:val="left"/>
            </w:pPr>
            <w:r>
              <w:tab/>
              <w:t>40</w:t>
            </w:r>
            <w:r>
              <w:tab/>
              <w:t>(20%)</w:t>
            </w:r>
          </w:p>
          <w:p w14:paraId="77852B50" w14:textId="38CAAD72" w:rsidR="00803A4E" w:rsidRDefault="00803A4E" w:rsidP="00701976">
            <w:pPr>
              <w:pStyle w:val="Table"/>
              <w:tabs>
                <w:tab w:val="center" w:pos="408"/>
                <w:tab w:val="center" w:pos="991"/>
              </w:tabs>
              <w:jc w:val="left"/>
            </w:pPr>
            <w:r>
              <w:tab/>
              <w:t>34</w:t>
            </w:r>
            <w:r>
              <w:tab/>
              <w:t>(17%)</w:t>
            </w:r>
          </w:p>
          <w:p w14:paraId="4ADB9FDC" w14:textId="6BA2744D" w:rsidR="00803A4E" w:rsidRDefault="00803A4E" w:rsidP="00701976">
            <w:pPr>
              <w:pStyle w:val="Table"/>
              <w:tabs>
                <w:tab w:val="center" w:pos="408"/>
                <w:tab w:val="center" w:pos="991"/>
              </w:tabs>
              <w:jc w:val="left"/>
            </w:pPr>
            <w:r>
              <w:tab/>
              <w:t>33</w:t>
            </w:r>
            <w:r>
              <w:tab/>
              <w:t>(17%)</w:t>
            </w:r>
          </w:p>
          <w:p w14:paraId="6690A83D" w14:textId="1A7993E5" w:rsidR="00803A4E" w:rsidRDefault="00803A4E" w:rsidP="00701976">
            <w:pPr>
              <w:pStyle w:val="Table"/>
              <w:tabs>
                <w:tab w:val="center" w:pos="408"/>
                <w:tab w:val="center" w:pos="991"/>
              </w:tabs>
              <w:jc w:val="left"/>
            </w:pPr>
            <w:r>
              <w:tab/>
              <w:t>57</w:t>
            </w:r>
            <w:r>
              <w:tab/>
              <w:t>(29%)</w:t>
            </w:r>
          </w:p>
        </w:tc>
        <w:tc>
          <w:tcPr>
            <w:tcW w:w="1802" w:type="dxa"/>
          </w:tcPr>
          <w:p w14:paraId="56932CE3" w14:textId="77777777" w:rsidR="00803A4E" w:rsidRDefault="00803A4E" w:rsidP="00701976">
            <w:pPr>
              <w:pStyle w:val="Table"/>
            </w:pPr>
          </w:p>
          <w:p w14:paraId="672DDC8D" w14:textId="778A62EE" w:rsidR="00803A4E" w:rsidRDefault="00803A4E" w:rsidP="00701976">
            <w:pPr>
              <w:pStyle w:val="Table"/>
              <w:tabs>
                <w:tab w:val="center" w:pos="269"/>
                <w:tab w:val="center" w:pos="977"/>
              </w:tabs>
              <w:jc w:val="left"/>
            </w:pPr>
            <w:r>
              <w:tab/>
              <w:t>8</w:t>
            </w:r>
            <w:r>
              <w:tab/>
              <w:t>(9%)</w:t>
            </w:r>
          </w:p>
          <w:p w14:paraId="6572F020" w14:textId="47865675" w:rsidR="00803A4E" w:rsidRDefault="00803A4E" w:rsidP="00701976">
            <w:pPr>
              <w:pStyle w:val="Table"/>
              <w:tabs>
                <w:tab w:val="center" w:pos="269"/>
                <w:tab w:val="center" w:pos="977"/>
              </w:tabs>
              <w:jc w:val="left"/>
            </w:pPr>
            <w:r>
              <w:tab/>
              <w:t>6</w:t>
            </w:r>
            <w:r>
              <w:tab/>
              <w:t>(7%)</w:t>
            </w:r>
          </w:p>
          <w:p w14:paraId="0572F2D7" w14:textId="6EEE19DA" w:rsidR="00803A4E" w:rsidRDefault="00803A4E" w:rsidP="00701976">
            <w:pPr>
              <w:pStyle w:val="Table"/>
              <w:tabs>
                <w:tab w:val="center" w:pos="269"/>
                <w:tab w:val="center" w:pos="977"/>
              </w:tabs>
              <w:jc w:val="left"/>
            </w:pPr>
            <w:r>
              <w:tab/>
              <w:t>16</w:t>
            </w:r>
            <w:r>
              <w:tab/>
              <w:t>(18%)</w:t>
            </w:r>
          </w:p>
          <w:p w14:paraId="25DAD535" w14:textId="3B1D18D0" w:rsidR="00803A4E" w:rsidRDefault="00803A4E" w:rsidP="00701976">
            <w:pPr>
              <w:pStyle w:val="Table"/>
              <w:tabs>
                <w:tab w:val="center" w:pos="269"/>
                <w:tab w:val="center" w:pos="977"/>
              </w:tabs>
              <w:jc w:val="left"/>
            </w:pPr>
            <w:r>
              <w:tab/>
              <w:t>18</w:t>
            </w:r>
            <w:r>
              <w:tab/>
              <w:t>(20%)</w:t>
            </w:r>
          </w:p>
          <w:p w14:paraId="57322772" w14:textId="52BF972D" w:rsidR="00803A4E" w:rsidRDefault="00803A4E" w:rsidP="00701976">
            <w:pPr>
              <w:pStyle w:val="Table"/>
              <w:tabs>
                <w:tab w:val="center" w:pos="269"/>
                <w:tab w:val="center" w:pos="977"/>
              </w:tabs>
              <w:jc w:val="left"/>
            </w:pPr>
            <w:r>
              <w:tab/>
              <w:t>18</w:t>
            </w:r>
            <w:r>
              <w:tab/>
              <w:t>(20%)</w:t>
            </w:r>
          </w:p>
          <w:p w14:paraId="3A202E69" w14:textId="5D0C1B05" w:rsidR="00803A4E" w:rsidRDefault="00803A4E" w:rsidP="00701976">
            <w:pPr>
              <w:pStyle w:val="Table"/>
              <w:tabs>
                <w:tab w:val="center" w:pos="269"/>
                <w:tab w:val="center" w:pos="977"/>
              </w:tabs>
              <w:jc w:val="left"/>
            </w:pPr>
            <w:r>
              <w:tab/>
              <w:t>24</w:t>
            </w:r>
            <w:r>
              <w:tab/>
              <w:t>(27%)</w:t>
            </w:r>
          </w:p>
        </w:tc>
        <w:tc>
          <w:tcPr>
            <w:tcW w:w="1802" w:type="dxa"/>
          </w:tcPr>
          <w:p w14:paraId="7FA13E7E" w14:textId="77777777" w:rsidR="00803A4E" w:rsidRDefault="00803A4E" w:rsidP="00701976">
            <w:pPr>
              <w:pStyle w:val="Table"/>
            </w:pPr>
          </w:p>
          <w:p w14:paraId="67E76B7F" w14:textId="1155BD89" w:rsidR="00803A4E" w:rsidRDefault="00803A4E" w:rsidP="00701976">
            <w:pPr>
              <w:pStyle w:val="Table"/>
            </w:pPr>
            <w:r>
              <w:t>9 (8%)</w:t>
            </w:r>
          </w:p>
          <w:p w14:paraId="3413CD91" w14:textId="15395DCB" w:rsidR="00803A4E" w:rsidRDefault="00803A4E" w:rsidP="00701976">
            <w:pPr>
              <w:pStyle w:val="Table"/>
            </w:pPr>
            <w:r>
              <w:t>13 (12%)</w:t>
            </w:r>
          </w:p>
          <w:p w14:paraId="76C1F2C3" w14:textId="178B8296" w:rsidR="00803A4E" w:rsidRDefault="00803A4E" w:rsidP="00701976">
            <w:pPr>
              <w:pStyle w:val="Table"/>
            </w:pPr>
            <w:r>
              <w:t>24 (22%)</w:t>
            </w:r>
          </w:p>
          <w:p w14:paraId="098B20CC" w14:textId="24F5BF3D" w:rsidR="00803A4E" w:rsidRDefault="00803A4E" w:rsidP="00701976">
            <w:pPr>
              <w:pStyle w:val="Table"/>
            </w:pPr>
            <w:r>
              <w:t>16 (15%)</w:t>
            </w:r>
          </w:p>
          <w:p w14:paraId="3975F2A0" w14:textId="31641334" w:rsidR="00803A4E" w:rsidRDefault="00803A4E" w:rsidP="00701976">
            <w:pPr>
              <w:pStyle w:val="Table"/>
            </w:pPr>
            <w:r>
              <w:t>15 (14%)</w:t>
            </w:r>
          </w:p>
          <w:p w14:paraId="7CE9A6A8" w14:textId="0C428A34" w:rsidR="00803A4E" w:rsidRDefault="00803A4E" w:rsidP="00701976">
            <w:pPr>
              <w:pStyle w:val="Table"/>
            </w:pPr>
            <w:r>
              <w:t>32 (29%)</w:t>
            </w:r>
          </w:p>
        </w:tc>
      </w:tr>
      <w:tr w:rsidR="00803A4E" w14:paraId="0B6C39CC" w14:textId="2861815F" w:rsidTr="00EA6ABB">
        <w:tc>
          <w:tcPr>
            <w:tcW w:w="1802" w:type="dxa"/>
          </w:tcPr>
          <w:p w14:paraId="08095A3D" w14:textId="7FD1E4C8" w:rsidR="00803A4E" w:rsidRDefault="00803A4E" w:rsidP="00B23C9C">
            <w:pPr>
              <w:pStyle w:val="Table"/>
            </w:pPr>
            <w:bookmarkStart w:id="12" w:name="_Hlk97370922"/>
            <w:bookmarkEnd w:id="5"/>
            <w:bookmarkEnd w:id="9"/>
            <w:r>
              <w:rPr>
                <w:lang w:eastAsia="en-US"/>
              </w:rPr>
              <w:t xml:space="preserve">Age (years) </w:t>
            </w:r>
          </w:p>
        </w:tc>
        <w:tc>
          <w:tcPr>
            <w:tcW w:w="1802" w:type="dxa"/>
            <w:vAlign w:val="center"/>
          </w:tcPr>
          <w:p w14:paraId="459E6DE8" w14:textId="77777777" w:rsidR="00803A4E" w:rsidRDefault="00803A4E" w:rsidP="00B23C9C">
            <w:pPr>
              <w:pStyle w:val="Table"/>
            </w:pPr>
            <w:r w:rsidRPr="00B23C9C">
              <w:t xml:space="preserve">68 </w:t>
            </w:r>
          </w:p>
          <w:p w14:paraId="69D78C7B" w14:textId="3739F5FB" w:rsidR="00803A4E" w:rsidRPr="00B23C9C" w:rsidRDefault="00803A4E" w:rsidP="00B23C9C">
            <w:pPr>
              <w:pStyle w:val="Table"/>
            </w:pPr>
            <w:r w:rsidRPr="00B23C9C">
              <w:t>[IQR: 62 - 70]</w:t>
            </w:r>
          </w:p>
        </w:tc>
        <w:tc>
          <w:tcPr>
            <w:tcW w:w="1802" w:type="dxa"/>
            <w:vAlign w:val="center"/>
          </w:tcPr>
          <w:p w14:paraId="13B1D745" w14:textId="77777777" w:rsidR="00803A4E" w:rsidRDefault="00803A4E" w:rsidP="00B23C9C">
            <w:pPr>
              <w:pStyle w:val="Table"/>
            </w:pPr>
            <w:r w:rsidRPr="00B23C9C">
              <w:t xml:space="preserve">67 </w:t>
            </w:r>
          </w:p>
          <w:p w14:paraId="0D353EFA" w14:textId="1CE837D0" w:rsidR="00803A4E" w:rsidRPr="00B23C9C" w:rsidRDefault="00803A4E" w:rsidP="00B23C9C">
            <w:pPr>
              <w:pStyle w:val="Table"/>
            </w:pPr>
            <w:r w:rsidRPr="00B23C9C">
              <w:t>[IQR: 60 - 70]</w:t>
            </w:r>
          </w:p>
        </w:tc>
        <w:tc>
          <w:tcPr>
            <w:tcW w:w="1802" w:type="dxa"/>
            <w:vAlign w:val="center"/>
          </w:tcPr>
          <w:p w14:paraId="085F4097" w14:textId="77777777" w:rsidR="00803A4E" w:rsidRDefault="00803A4E" w:rsidP="00B23C9C">
            <w:pPr>
              <w:pStyle w:val="Table"/>
            </w:pPr>
            <w:r w:rsidRPr="00B23C9C">
              <w:t xml:space="preserve">68 </w:t>
            </w:r>
          </w:p>
          <w:p w14:paraId="4EBDACB3" w14:textId="5B593551" w:rsidR="00803A4E" w:rsidRPr="00B23C9C" w:rsidRDefault="00803A4E" w:rsidP="00B23C9C">
            <w:pPr>
              <w:pStyle w:val="Table"/>
            </w:pPr>
            <w:r w:rsidRPr="00B23C9C">
              <w:t>[IQR: 64 - 71]</w:t>
            </w:r>
          </w:p>
        </w:tc>
      </w:tr>
      <w:tr w:rsidR="00803A4E" w14:paraId="0D48B2DA" w14:textId="7DDA4C5B" w:rsidTr="00EA6ABB">
        <w:tc>
          <w:tcPr>
            <w:tcW w:w="1802" w:type="dxa"/>
          </w:tcPr>
          <w:p w14:paraId="51F2035A" w14:textId="48385FFA" w:rsidR="00803A4E" w:rsidRDefault="00803A4E" w:rsidP="00B23C9C">
            <w:pPr>
              <w:pStyle w:val="Table"/>
            </w:pPr>
            <w:r>
              <w:rPr>
                <w:lang w:eastAsia="en-US"/>
              </w:rPr>
              <w:t>Sex (% female)</w:t>
            </w:r>
          </w:p>
        </w:tc>
        <w:tc>
          <w:tcPr>
            <w:tcW w:w="1802" w:type="dxa"/>
            <w:vAlign w:val="center"/>
          </w:tcPr>
          <w:p w14:paraId="01356059" w14:textId="77777777" w:rsidR="00803A4E" w:rsidRDefault="00803A4E" w:rsidP="00B23C9C">
            <w:pPr>
              <w:pStyle w:val="Table"/>
            </w:pPr>
            <w:r w:rsidRPr="00B23C9C">
              <w:t xml:space="preserve">128 </w:t>
            </w:r>
          </w:p>
          <w:p w14:paraId="1CEB6FDB" w14:textId="69EB414F" w:rsidR="00803A4E" w:rsidRPr="00B23C9C" w:rsidRDefault="00803A4E" w:rsidP="00B23C9C">
            <w:pPr>
              <w:pStyle w:val="Table"/>
            </w:pPr>
            <w:r w:rsidRPr="00B23C9C">
              <w:t>(64%)</w:t>
            </w:r>
          </w:p>
        </w:tc>
        <w:tc>
          <w:tcPr>
            <w:tcW w:w="1802" w:type="dxa"/>
            <w:vAlign w:val="center"/>
          </w:tcPr>
          <w:p w14:paraId="09BAD2C6" w14:textId="77777777" w:rsidR="00803A4E" w:rsidRDefault="00803A4E" w:rsidP="00B23C9C">
            <w:pPr>
              <w:pStyle w:val="Table"/>
            </w:pPr>
            <w:r w:rsidRPr="00B23C9C">
              <w:t xml:space="preserve">56 </w:t>
            </w:r>
          </w:p>
          <w:p w14:paraId="17F6AB56" w14:textId="289C2817" w:rsidR="00803A4E" w:rsidRPr="00B23C9C" w:rsidRDefault="00803A4E" w:rsidP="00B23C9C">
            <w:pPr>
              <w:pStyle w:val="Table"/>
            </w:pPr>
            <w:r w:rsidRPr="00B23C9C">
              <w:t>(62%)</w:t>
            </w:r>
          </w:p>
        </w:tc>
        <w:tc>
          <w:tcPr>
            <w:tcW w:w="1802" w:type="dxa"/>
            <w:vAlign w:val="center"/>
          </w:tcPr>
          <w:p w14:paraId="2335A074" w14:textId="77777777" w:rsidR="00803A4E" w:rsidRDefault="00803A4E" w:rsidP="00B23C9C">
            <w:pPr>
              <w:pStyle w:val="Table"/>
            </w:pPr>
            <w:r w:rsidRPr="00B23C9C">
              <w:t xml:space="preserve">72 </w:t>
            </w:r>
          </w:p>
          <w:p w14:paraId="407832F7" w14:textId="6EA0A061" w:rsidR="00803A4E" w:rsidRPr="00B23C9C" w:rsidRDefault="00803A4E" w:rsidP="00B23C9C">
            <w:pPr>
              <w:pStyle w:val="Table"/>
            </w:pPr>
            <w:r w:rsidRPr="00B23C9C">
              <w:t>(66%)</w:t>
            </w:r>
          </w:p>
        </w:tc>
      </w:tr>
      <w:tr w:rsidR="00803A4E" w14:paraId="1C5397ED" w14:textId="777F53AD" w:rsidTr="00EA6ABB">
        <w:tc>
          <w:tcPr>
            <w:tcW w:w="1802" w:type="dxa"/>
          </w:tcPr>
          <w:p w14:paraId="39020753" w14:textId="2A3F4EB6" w:rsidR="00803A4E" w:rsidRDefault="00803A4E" w:rsidP="00B23C9C">
            <w:pPr>
              <w:pStyle w:val="Table"/>
            </w:pPr>
            <w:r>
              <w:rPr>
                <w:lang w:eastAsia="en-US"/>
              </w:rPr>
              <w:t xml:space="preserve">BMI </w:t>
            </w:r>
          </w:p>
        </w:tc>
        <w:tc>
          <w:tcPr>
            <w:tcW w:w="1802" w:type="dxa"/>
            <w:vAlign w:val="center"/>
          </w:tcPr>
          <w:p w14:paraId="4DED22C8" w14:textId="77777777" w:rsidR="00803A4E" w:rsidRDefault="00803A4E" w:rsidP="00B23C9C">
            <w:pPr>
              <w:pStyle w:val="Table"/>
            </w:pPr>
            <w:r w:rsidRPr="00B23C9C">
              <w:t xml:space="preserve">34 </w:t>
            </w:r>
          </w:p>
          <w:p w14:paraId="1DDFC27D" w14:textId="77BDF857" w:rsidR="00803A4E" w:rsidRPr="00B23C9C" w:rsidRDefault="00803A4E" w:rsidP="00B23C9C">
            <w:pPr>
              <w:pStyle w:val="Table"/>
            </w:pPr>
            <w:r w:rsidRPr="00B23C9C">
              <w:t>[IQR: 30 - 38.5]</w:t>
            </w:r>
          </w:p>
        </w:tc>
        <w:tc>
          <w:tcPr>
            <w:tcW w:w="1802" w:type="dxa"/>
            <w:vAlign w:val="center"/>
          </w:tcPr>
          <w:p w14:paraId="04423637" w14:textId="77777777" w:rsidR="00803A4E" w:rsidRDefault="00803A4E" w:rsidP="00B23C9C">
            <w:pPr>
              <w:pStyle w:val="Table"/>
            </w:pPr>
            <w:r w:rsidRPr="00B23C9C">
              <w:t xml:space="preserve">33 </w:t>
            </w:r>
          </w:p>
          <w:p w14:paraId="2C34E5E4" w14:textId="5F34B64B" w:rsidR="00803A4E" w:rsidRPr="00B23C9C" w:rsidRDefault="00803A4E" w:rsidP="00B23C9C">
            <w:pPr>
              <w:pStyle w:val="Table"/>
            </w:pPr>
            <w:r w:rsidRPr="00B23C9C">
              <w:t>[IQR: 29.5 - 37]</w:t>
            </w:r>
          </w:p>
        </w:tc>
        <w:tc>
          <w:tcPr>
            <w:tcW w:w="1802" w:type="dxa"/>
            <w:vAlign w:val="center"/>
          </w:tcPr>
          <w:p w14:paraId="1D30A7C3" w14:textId="77777777" w:rsidR="00803A4E" w:rsidRDefault="00803A4E" w:rsidP="00B23C9C">
            <w:pPr>
              <w:pStyle w:val="Table"/>
            </w:pPr>
            <w:r w:rsidRPr="00B23C9C">
              <w:t xml:space="preserve">35 </w:t>
            </w:r>
          </w:p>
          <w:p w14:paraId="04642350" w14:textId="3941679C" w:rsidR="00803A4E" w:rsidRPr="00B23C9C" w:rsidRDefault="00803A4E" w:rsidP="00B23C9C">
            <w:pPr>
              <w:pStyle w:val="Table"/>
            </w:pPr>
            <w:r w:rsidRPr="00B23C9C">
              <w:t>[IQR: 30 - 39]</w:t>
            </w:r>
          </w:p>
        </w:tc>
      </w:tr>
      <w:tr w:rsidR="00803A4E" w14:paraId="61718355" w14:textId="45FCCDAA" w:rsidTr="00EA6ABB">
        <w:tc>
          <w:tcPr>
            <w:tcW w:w="1802" w:type="dxa"/>
          </w:tcPr>
          <w:p w14:paraId="4DF81E43" w14:textId="056183EF" w:rsidR="00803A4E" w:rsidRDefault="00803A4E" w:rsidP="00B23C9C">
            <w:pPr>
              <w:pStyle w:val="Table"/>
            </w:pPr>
            <w:r>
              <w:rPr>
                <w:lang w:eastAsia="en-US"/>
              </w:rPr>
              <w:t>ASA I – II</w:t>
            </w:r>
          </w:p>
        </w:tc>
        <w:tc>
          <w:tcPr>
            <w:tcW w:w="1802" w:type="dxa"/>
            <w:vAlign w:val="center"/>
          </w:tcPr>
          <w:p w14:paraId="76B8F810" w14:textId="77777777" w:rsidR="00803A4E" w:rsidRDefault="00803A4E" w:rsidP="00B23C9C">
            <w:pPr>
              <w:pStyle w:val="Table"/>
            </w:pPr>
            <w:r w:rsidRPr="00B23C9C">
              <w:t xml:space="preserve">114 </w:t>
            </w:r>
          </w:p>
          <w:p w14:paraId="20E7303D" w14:textId="1D5C3DBB" w:rsidR="00803A4E" w:rsidRPr="00B23C9C" w:rsidRDefault="00803A4E" w:rsidP="00B23C9C">
            <w:pPr>
              <w:pStyle w:val="Table"/>
            </w:pPr>
            <w:r w:rsidRPr="00B23C9C">
              <w:t>(57%)</w:t>
            </w:r>
          </w:p>
        </w:tc>
        <w:tc>
          <w:tcPr>
            <w:tcW w:w="1802" w:type="dxa"/>
            <w:vAlign w:val="center"/>
          </w:tcPr>
          <w:p w14:paraId="0E8BAD83" w14:textId="77777777" w:rsidR="00803A4E" w:rsidRDefault="00803A4E" w:rsidP="00B23C9C">
            <w:pPr>
              <w:pStyle w:val="Table"/>
            </w:pPr>
            <w:r w:rsidRPr="00B23C9C">
              <w:t xml:space="preserve">49 </w:t>
            </w:r>
          </w:p>
          <w:p w14:paraId="0537DB47" w14:textId="7B267CB9" w:rsidR="00803A4E" w:rsidRPr="00B23C9C" w:rsidRDefault="00803A4E" w:rsidP="00B23C9C">
            <w:pPr>
              <w:pStyle w:val="Table"/>
            </w:pPr>
            <w:r w:rsidRPr="00B23C9C">
              <w:t>(54%)</w:t>
            </w:r>
          </w:p>
        </w:tc>
        <w:tc>
          <w:tcPr>
            <w:tcW w:w="1802" w:type="dxa"/>
            <w:vAlign w:val="center"/>
          </w:tcPr>
          <w:p w14:paraId="6A22C664" w14:textId="77777777" w:rsidR="00803A4E" w:rsidRDefault="00803A4E" w:rsidP="00B23C9C">
            <w:pPr>
              <w:pStyle w:val="Table"/>
            </w:pPr>
            <w:r w:rsidRPr="00B23C9C">
              <w:t xml:space="preserve">65 </w:t>
            </w:r>
          </w:p>
          <w:p w14:paraId="232860B3" w14:textId="1DEB6231" w:rsidR="00803A4E" w:rsidRPr="00B23C9C" w:rsidRDefault="00803A4E" w:rsidP="00B23C9C">
            <w:pPr>
              <w:pStyle w:val="Table"/>
            </w:pPr>
            <w:r w:rsidRPr="00B23C9C">
              <w:t>(60%)</w:t>
            </w:r>
          </w:p>
        </w:tc>
      </w:tr>
      <w:tr w:rsidR="00803A4E" w14:paraId="4A59A6F8" w14:textId="3C061122" w:rsidTr="00EA6ABB">
        <w:tc>
          <w:tcPr>
            <w:tcW w:w="1802" w:type="dxa"/>
          </w:tcPr>
          <w:p w14:paraId="5AC8489E" w14:textId="2269583A" w:rsidR="00803A4E" w:rsidRDefault="00803A4E" w:rsidP="00B23C9C">
            <w:pPr>
              <w:pStyle w:val="Table"/>
            </w:pPr>
            <w:r>
              <w:rPr>
                <w:lang w:eastAsia="en-US"/>
              </w:rPr>
              <w:t>S-LANSS &gt; 12</w:t>
            </w:r>
          </w:p>
        </w:tc>
        <w:tc>
          <w:tcPr>
            <w:tcW w:w="1802" w:type="dxa"/>
            <w:vAlign w:val="center"/>
          </w:tcPr>
          <w:p w14:paraId="02FA60CC" w14:textId="77777777" w:rsidR="00803A4E" w:rsidRDefault="00803A4E" w:rsidP="00B23C9C">
            <w:pPr>
              <w:pStyle w:val="Table"/>
            </w:pPr>
            <w:r w:rsidRPr="00B23C9C">
              <w:t xml:space="preserve">25 </w:t>
            </w:r>
          </w:p>
          <w:p w14:paraId="3FC7C917" w14:textId="31116271" w:rsidR="00803A4E" w:rsidRPr="00B23C9C" w:rsidRDefault="00803A4E" w:rsidP="00B23C9C">
            <w:pPr>
              <w:pStyle w:val="Table"/>
            </w:pPr>
            <w:r w:rsidRPr="00B23C9C">
              <w:t>(13%)</w:t>
            </w:r>
          </w:p>
        </w:tc>
        <w:tc>
          <w:tcPr>
            <w:tcW w:w="1802" w:type="dxa"/>
            <w:vAlign w:val="center"/>
          </w:tcPr>
          <w:p w14:paraId="5EEA1E31" w14:textId="77777777" w:rsidR="00803A4E" w:rsidRDefault="00803A4E" w:rsidP="00B23C9C">
            <w:pPr>
              <w:pStyle w:val="Table"/>
            </w:pPr>
            <w:r w:rsidRPr="00B23C9C">
              <w:t xml:space="preserve">12 </w:t>
            </w:r>
          </w:p>
          <w:p w14:paraId="66B4AF62" w14:textId="1F8C2813" w:rsidR="00803A4E" w:rsidRPr="00B23C9C" w:rsidRDefault="00803A4E" w:rsidP="00B23C9C">
            <w:pPr>
              <w:pStyle w:val="Table"/>
            </w:pPr>
            <w:r w:rsidRPr="00B23C9C">
              <w:t>(13%)</w:t>
            </w:r>
          </w:p>
        </w:tc>
        <w:tc>
          <w:tcPr>
            <w:tcW w:w="1802" w:type="dxa"/>
            <w:vAlign w:val="center"/>
          </w:tcPr>
          <w:p w14:paraId="5799904B" w14:textId="77777777" w:rsidR="00803A4E" w:rsidRDefault="00803A4E" w:rsidP="00B23C9C">
            <w:pPr>
              <w:pStyle w:val="Table"/>
            </w:pPr>
            <w:r w:rsidRPr="00B23C9C">
              <w:t xml:space="preserve">13 </w:t>
            </w:r>
          </w:p>
          <w:p w14:paraId="293C3668" w14:textId="5321ED4D" w:rsidR="00803A4E" w:rsidRPr="00B23C9C" w:rsidRDefault="00803A4E" w:rsidP="00B23C9C">
            <w:pPr>
              <w:pStyle w:val="Table"/>
            </w:pPr>
            <w:r w:rsidRPr="00B23C9C">
              <w:t>(12%)</w:t>
            </w:r>
          </w:p>
        </w:tc>
      </w:tr>
      <w:tr w:rsidR="00803A4E" w14:paraId="7D37AC28" w14:textId="6A3BB8A4" w:rsidTr="00EA6ABB">
        <w:tc>
          <w:tcPr>
            <w:tcW w:w="1802" w:type="dxa"/>
          </w:tcPr>
          <w:p w14:paraId="6C6754ED" w14:textId="12F706D1" w:rsidR="00803A4E" w:rsidRDefault="00803A4E" w:rsidP="00B23C9C">
            <w:pPr>
              <w:pStyle w:val="Table"/>
            </w:pPr>
            <w:r>
              <w:rPr>
                <w:lang w:eastAsia="en-US"/>
              </w:rPr>
              <w:t>WOMAC® (median)</w:t>
            </w:r>
          </w:p>
        </w:tc>
        <w:tc>
          <w:tcPr>
            <w:tcW w:w="1802" w:type="dxa"/>
            <w:vAlign w:val="center"/>
          </w:tcPr>
          <w:p w14:paraId="33D6F0F4" w14:textId="77777777" w:rsidR="00803A4E" w:rsidRDefault="00803A4E" w:rsidP="00B23C9C">
            <w:pPr>
              <w:pStyle w:val="Table"/>
            </w:pPr>
            <w:r w:rsidRPr="00B23C9C">
              <w:t xml:space="preserve">41 </w:t>
            </w:r>
          </w:p>
          <w:p w14:paraId="41C2E04E" w14:textId="5A601A1F" w:rsidR="00803A4E" w:rsidRPr="00B23C9C" w:rsidRDefault="00803A4E" w:rsidP="00B23C9C">
            <w:pPr>
              <w:pStyle w:val="Table"/>
            </w:pPr>
            <w:r w:rsidRPr="00B23C9C">
              <w:t>[IQR: 30.5 - 53]</w:t>
            </w:r>
          </w:p>
        </w:tc>
        <w:tc>
          <w:tcPr>
            <w:tcW w:w="1802" w:type="dxa"/>
            <w:vAlign w:val="center"/>
          </w:tcPr>
          <w:p w14:paraId="341159B6" w14:textId="77777777" w:rsidR="00803A4E" w:rsidRDefault="00803A4E" w:rsidP="00B23C9C">
            <w:pPr>
              <w:pStyle w:val="Table"/>
            </w:pPr>
            <w:r w:rsidRPr="00B23C9C">
              <w:t xml:space="preserve">41.5 </w:t>
            </w:r>
          </w:p>
          <w:p w14:paraId="35B3D65C" w14:textId="56952DF8" w:rsidR="00803A4E" w:rsidRPr="00B23C9C" w:rsidRDefault="00803A4E" w:rsidP="00B23C9C">
            <w:pPr>
              <w:pStyle w:val="Table"/>
            </w:pPr>
            <w:r w:rsidRPr="00B23C9C">
              <w:t>[IQR: 29.75 - 53]</w:t>
            </w:r>
          </w:p>
        </w:tc>
        <w:tc>
          <w:tcPr>
            <w:tcW w:w="1802" w:type="dxa"/>
            <w:vAlign w:val="center"/>
          </w:tcPr>
          <w:p w14:paraId="04902E3B" w14:textId="77777777" w:rsidR="00803A4E" w:rsidRDefault="00803A4E" w:rsidP="00B23C9C">
            <w:pPr>
              <w:pStyle w:val="Table"/>
            </w:pPr>
            <w:r w:rsidRPr="00B23C9C">
              <w:t xml:space="preserve">40 </w:t>
            </w:r>
          </w:p>
          <w:p w14:paraId="0229CD60" w14:textId="18AB740F" w:rsidR="00803A4E" w:rsidRPr="00B23C9C" w:rsidRDefault="00803A4E" w:rsidP="00B23C9C">
            <w:pPr>
              <w:pStyle w:val="Table"/>
            </w:pPr>
            <w:r w:rsidRPr="00B23C9C">
              <w:t>[IQR: 31 - 52.5]</w:t>
            </w:r>
          </w:p>
        </w:tc>
      </w:tr>
      <w:tr w:rsidR="00803A4E" w14:paraId="28F199CC" w14:textId="32E3871E" w:rsidTr="00EA6ABB">
        <w:tc>
          <w:tcPr>
            <w:tcW w:w="1802" w:type="dxa"/>
          </w:tcPr>
          <w:p w14:paraId="41C9561D" w14:textId="77777777" w:rsidR="00803A4E" w:rsidRDefault="00803A4E" w:rsidP="00B23C9C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WOMAC®-Pain</w:t>
            </w:r>
          </w:p>
          <w:p w14:paraId="014A31EA" w14:textId="63F9728C" w:rsidR="00803A4E" w:rsidRDefault="00803A4E" w:rsidP="00B23C9C">
            <w:pPr>
              <w:pStyle w:val="Table"/>
            </w:pPr>
            <w:r>
              <w:rPr>
                <w:lang w:eastAsia="en-US"/>
              </w:rPr>
              <w:t>(median)</w:t>
            </w:r>
          </w:p>
        </w:tc>
        <w:tc>
          <w:tcPr>
            <w:tcW w:w="1802" w:type="dxa"/>
            <w:vAlign w:val="center"/>
          </w:tcPr>
          <w:p w14:paraId="09D3C98F" w14:textId="77777777" w:rsidR="00803A4E" w:rsidRDefault="00803A4E" w:rsidP="00B23C9C">
            <w:pPr>
              <w:pStyle w:val="Table"/>
            </w:pPr>
            <w:r w:rsidRPr="00B23C9C">
              <w:t xml:space="preserve">10 </w:t>
            </w:r>
          </w:p>
          <w:p w14:paraId="68B1CE3B" w14:textId="1D095377" w:rsidR="00803A4E" w:rsidRPr="00B23C9C" w:rsidRDefault="00803A4E" w:rsidP="00B23C9C">
            <w:pPr>
              <w:pStyle w:val="Table"/>
            </w:pPr>
            <w:r w:rsidRPr="00B23C9C">
              <w:t>[IQR: 7 - 12]</w:t>
            </w:r>
          </w:p>
        </w:tc>
        <w:tc>
          <w:tcPr>
            <w:tcW w:w="1802" w:type="dxa"/>
            <w:vAlign w:val="center"/>
          </w:tcPr>
          <w:p w14:paraId="6CB60504" w14:textId="77777777" w:rsidR="00803A4E" w:rsidRDefault="00803A4E" w:rsidP="00B23C9C">
            <w:pPr>
              <w:pStyle w:val="Table"/>
            </w:pPr>
            <w:r w:rsidRPr="00B23C9C">
              <w:t xml:space="preserve">9 </w:t>
            </w:r>
          </w:p>
          <w:p w14:paraId="56B6F591" w14:textId="01F3454B" w:rsidR="00803A4E" w:rsidRPr="00B23C9C" w:rsidRDefault="00803A4E" w:rsidP="00B23C9C">
            <w:pPr>
              <w:pStyle w:val="Table"/>
            </w:pPr>
            <w:r w:rsidRPr="00B23C9C">
              <w:t>[IQR: 7 - 12]</w:t>
            </w:r>
          </w:p>
        </w:tc>
        <w:tc>
          <w:tcPr>
            <w:tcW w:w="1802" w:type="dxa"/>
            <w:vAlign w:val="center"/>
          </w:tcPr>
          <w:p w14:paraId="7F4129F3" w14:textId="77777777" w:rsidR="00803A4E" w:rsidRDefault="00803A4E" w:rsidP="00B23C9C">
            <w:pPr>
              <w:pStyle w:val="Table"/>
            </w:pPr>
            <w:r w:rsidRPr="00B23C9C">
              <w:t xml:space="preserve">10 </w:t>
            </w:r>
          </w:p>
          <w:p w14:paraId="0B72032A" w14:textId="2A4A4B8D" w:rsidR="00803A4E" w:rsidRPr="00B23C9C" w:rsidRDefault="00803A4E" w:rsidP="00B23C9C">
            <w:pPr>
              <w:pStyle w:val="Table"/>
            </w:pPr>
            <w:r w:rsidRPr="00B23C9C">
              <w:t>[IQR: 8 - 12]</w:t>
            </w:r>
          </w:p>
        </w:tc>
      </w:tr>
      <w:bookmarkEnd w:id="0"/>
      <w:bookmarkEnd w:id="1"/>
      <w:bookmarkEnd w:id="2"/>
      <w:bookmarkEnd w:id="6"/>
      <w:bookmarkEnd w:id="7"/>
      <w:bookmarkEnd w:id="8"/>
      <w:bookmarkEnd w:id="12"/>
    </w:tbl>
    <w:p w14:paraId="57A5F51C" w14:textId="6058984F" w:rsidR="003F3FA2" w:rsidRDefault="003F3FA2" w:rsidP="003F3FA2">
      <w:pPr>
        <w:spacing w:after="0" w:line="240" w:lineRule="auto"/>
        <w:rPr>
          <w:lang w:val="en-GB"/>
        </w:rPr>
      </w:pPr>
    </w:p>
    <w:p w14:paraId="4FE474D6" w14:textId="77777777" w:rsidR="0038053B" w:rsidRDefault="0038053B"/>
    <w:sectPr w:rsidR="00380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A2"/>
    <w:rsid w:val="002E194F"/>
    <w:rsid w:val="0038053B"/>
    <w:rsid w:val="003F3FA2"/>
    <w:rsid w:val="005202BD"/>
    <w:rsid w:val="00530F64"/>
    <w:rsid w:val="00572A96"/>
    <w:rsid w:val="006418A7"/>
    <w:rsid w:val="006C0E09"/>
    <w:rsid w:val="00762035"/>
    <w:rsid w:val="007B144A"/>
    <w:rsid w:val="007C5FC6"/>
    <w:rsid w:val="00803A4E"/>
    <w:rsid w:val="009C45BD"/>
    <w:rsid w:val="00A03772"/>
    <w:rsid w:val="00AB1C12"/>
    <w:rsid w:val="00B23C9C"/>
    <w:rsid w:val="00B57083"/>
    <w:rsid w:val="00BC3E50"/>
    <w:rsid w:val="00CC47DC"/>
    <w:rsid w:val="00D46B43"/>
    <w:rsid w:val="00D90340"/>
    <w:rsid w:val="00DB508E"/>
    <w:rsid w:val="00DF6A49"/>
    <w:rsid w:val="00E20027"/>
    <w:rsid w:val="00E55013"/>
    <w:rsid w:val="00EB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36D3D"/>
  <w15:chartTrackingRefBased/>
  <w15:docId w15:val="{98B172C9-888C-B443-87A7-BAEDE70A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FA2"/>
    <w:pPr>
      <w:spacing w:after="36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FA2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qFormat/>
    <w:rsid w:val="003F3FA2"/>
    <w:pPr>
      <w:keepNext/>
      <w:keepLines/>
      <w:spacing w:after="0" w:line="276" w:lineRule="auto"/>
      <w:contextualSpacing/>
      <w:jc w:val="center"/>
    </w:pPr>
    <w:rPr>
      <w:rFonts w:ascii="Times New Roman" w:eastAsia="Times New Roman" w:hAnsi="Times New Roman" w:cs="Times New Roman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Sciberras</dc:creator>
  <cp:keywords/>
  <dc:description/>
  <cp:lastModifiedBy>Stephen Sciberras</cp:lastModifiedBy>
  <cp:revision>8</cp:revision>
  <dcterms:created xsi:type="dcterms:W3CDTF">2022-03-05T10:27:00Z</dcterms:created>
  <dcterms:modified xsi:type="dcterms:W3CDTF">2022-03-05T10:32:00Z</dcterms:modified>
</cp:coreProperties>
</file>