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D58A" w14:textId="77777777" w:rsidR="005475B2" w:rsidRPr="005475B2" w:rsidRDefault="005475B2" w:rsidP="005475B2">
      <w:pPr>
        <w:pStyle w:val="Caption"/>
        <w:keepNext/>
        <w:spacing w:after="0"/>
        <w:rPr>
          <w:color w:val="auto"/>
        </w:rPr>
      </w:pPr>
      <w:bookmarkStart w:id="0" w:name="_Ref49784743"/>
      <w:bookmarkStart w:id="1" w:name="_Ref49784735"/>
      <w:r w:rsidRPr="005475B2">
        <w:rPr>
          <w:color w:val="auto"/>
        </w:rPr>
        <w:t xml:space="preserve">Supplementary Material Table  </w:t>
      </w:r>
      <w:r w:rsidRPr="005475B2">
        <w:rPr>
          <w:color w:val="auto"/>
        </w:rPr>
        <w:fldChar w:fldCharType="begin"/>
      </w:r>
      <w:r w:rsidRPr="005475B2">
        <w:rPr>
          <w:color w:val="auto"/>
        </w:rPr>
        <w:instrText xml:space="preserve"> SEQ Supplementary_Material_Table_ \* ARABIC </w:instrText>
      </w:r>
      <w:r w:rsidRPr="005475B2">
        <w:rPr>
          <w:color w:val="auto"/>
        </w:rPr>
        <w:fldChar w:fldCharType="separate"/>
      </w:r>
      <w:r w:rsidRPr="005475B2">
        <w:rPr>
          <w:noProof/>
          <w:color w:val="auto"/>
        </w:rPr>
        <w:t>1</w:t>
      </w:r>
      <w:r w:rsidRPr="005475B2">
        <w:rPr>
          <w:color w:val="auto"/>
        </w:rPr>
        <w:fldChar w:fldCharType="end"/>
      </w:r>
      <w:bookmarkEnd w:id="0"/>
      <w:r w:rsidRPr="005475B2">
        <w:rPr>
          <w:color w:val="auto"/>
        </w:rPr>
        <w:t>. Search syntax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135"/>
        <w:gridCol w:w="2907"/>
        <w:gridCol w:w="2910"/>
        <w:gridCol w:w="1167"/>
      </w:tblGrid>
      <w:tr w:rsidR="005475B2" w:rsidRPr="005475B2" w14:paraId="3B8531B1" w14:textId="77777777" w:rsidTr="00D549ED">
        <w:trPr>
          <w:trHeight w:val="145"/>
          <w:tblHeader/>
        </w:trPr>
        <w:tc>
          <w:tcPr>
            <w:tcW w:w="0" w:type="auto"/>
            <w:hideMark/>
          </w:tcPr>
          <w:p w14:paraId="0415D4D2" w14:textId="77777777" w:rsidR="005475B2" w:rsidRPr="005475B2" w:rsidRDefault="005475B2" w:rsidP="00D549ED">
            <w:pPr>
              <w:jc w:val="center"/>
            </w:pPr>
            <w:bookmarkStart w:id="2" w:name="_Hlk527374285"/>
            <w:r w:rsidRPr="005475B2">
              <w:rPr>
                <w:b/>
                <w:bCs/>
                <w:sz w:val="20"/>
                <w:szCs w:val="20"/>
              </w:rPr>
              <w:t>Number</w:t>
            </w:r>
            <w:bookmarkEnd w:id="2"/>
          </w:p>
        </w:tc>
        <w:tc>
          <w:tcPr>
            <w:tcW w:w="0" w:type="auto"/>
            <w:hideMark/>
          </w:tcPr>
          <w:p w14:paraId="54922CEB" w14:textId="77777777" w:rsidR="005475B2" w:rsidRPr="005475B2" w:rsidRDefault="005475B2" w:rsidP="00D549ED">
            <w:pPr>
              <w:jc w:val="center"/>
            </w:pPr>
            <w:r w:rsidRPr="005475B2">
              <w:rPr>
                <w:b/>
                <w:bCs/>
                <w:sz w:val="20"/>
                <w:szCs w:val="20"/>
              </w:rPr>
              <w:t>Concept</w:t>
            </w:r>
          </w:p>
        </w:tc>
        <w:tc>
          <w:tcPr>
            <w:tcW w:w="0" w:type="auto"/>
            <w:hideMark/>
          </w:tcPr>
          <w:p w14:paraId="06D208CB" w14:textId="77777777" w:rsidR="005475B2" w:rsidRPr="005475B2" w:rsidRDefault="005475B2" w:rsidP="00D549ED">
            <w:pPr>
              <w:jc w:val="center"/>
            </w:pPr>
            <w:proofErr w:type="spellStart"/>
            <w:r w:rsidRPr="005475B2">
              <w:rPr>
                <w:b/>
                <w:bCs/>
                <w:sz w:val="20"/>
                <w:szCs w:val="20"/>
              </w:rPr>
              <w:t>Pubmed</w:t>
            </w:r>
            <w:proofErr w:type="spellEnd"/>
            <w:r w:rsidRPr="005475B2">
              <w:rPr>
                <w:b/>
                <w:bCs/>
                <w:sz w:val="20"/>
                <w:szCs w:val="20"/>
              </w:rPr>
              <w:t xml:space="preserve"> Syntax</w:t>
            </w:r>
          </w:p>
        </w:tc>
        <w:tc>
          <w:tcPr>
            <w:tcW w:w="0" w:type="auto"/>
          </w:tcPr>
          <w:p w14:paraId="42A809EB" w14:textId="77777777" w:rsidR="005475B2" w:rsidRPr="005475B2" w:rsidRDefault="005475B2" w:rsidP="00D5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B2">
              <w:rPr>
                <w:b/>
                <w:bCs/>
                <w:sz w:val="20"/>
                <w:szCs w:val="20"/>
              </w:rPr>
              <w:t>Embase Syntax</w:t>
            </w:r>
          </w:p>
        </w:tc>
        <w:tc>
          <w:tcPr>
            <w:tcW w:w="0" w:type="auto"/>
          </w:tcPr>
          <w:p w14:paraId="439162B9" w14:textId="77777777" w:rsidR="005475B2" w:rsidRPr="005475B2" w:rsidRDefault="005475B2" w:rsidP="00D5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B2">
              <w:rPr>
                <w:b/>
                <w:bCs/>
                <w:sz w:val="20"/>
                <w:szCs w:val="20"/>
              </w:rPr>
              <w:t>Cochrane Syntax</w:t>
            </w:r>
          </w:p>
        </w:tc>
      </w:tr>
      <w:tr w:rsidR="005475B2" w:rsidRPr="005475B2" w14:paraId="68437216" w14:textId="77777777" w:rsidTr="00D549ED">
        <w:trPr>
          <w:trHeight w:val="810"/>
          <w:tblHeader/>
        </w:trPr>
        <w:tc>
          <w:tcPr>
            <w:tcW w:w="0" w:type="auto"/>
            <w:hideMark/>
          </w:tcPr>
          <w:p w14:paraId="7FD02F02" w14:textId="77777777" w:rsidR="005475B2" w:rsidRPr="005475B2" w:rsidRDefault="005475B2" w:rsidP="00D549ED">
            <w:pPr>
              <w:jc w:val="center"/>
            </w:pPr>
            <w:r w:rsidRPr="005475B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0A86C84" w14:textId="77777777" w:rsidR="005475B2" w:rsidRPr="005475B2" w:rsidRDefault="005475B2" w:rsidP="00D549ED">
            <w:r w:rsidRPr="005475B2">
              <w:rPr>
                <w:sz w:val="20"/>
                <w:szCs w:val="20"/>
              </w:rPr>
              <w:t>Study design</w:t>
            </w:r>
          </w:p>
        </w:tc>
        <w:tc>
          <w:tcPr>
            <w:tcW w:w="0" w:type="auto"/>
            <w:hideMark/>
          </w:tcPr>
          <w:p w14:paraId="0857E97C" w14:textId="77777777" w:rsidR="005475B2" w:rsidRPr="005475B2" w:rsidRDefault="005475B2" w:rsidP="00D549ED">
            <w:r w:rsidRPr="005475B2">
              <w:rPr>
                <w:sz w:val="20"/>
                <w:szCs w:val="20"/>
              </w:rPr>
              <w:t>(randomized controlled trial[</w:t>
            </w:r>
            <w:proofErr w:type="spellStart"/>
            <w:r w:rsidRPr="005475B2">
              <w:rPr>
                <w:sz w:val="20"/>
                <w:szCs w:val="20"/>
              </w:rPr>
              <w:t>pt</w:t>
            </w:r>
            <w:proofErr w:type="spellEnd"/>
            <w:r w:rsidRPr="005475B2">
              <w:rPr>
                <w:sz w:val="20"/>
                <w:szCs w:val="20"/>
              </w:rPr>
              <w:t>] OR controlled clinical trial[</w:t>
            </w:r>
            <w:proofErr w:type="spellStart"/>
            <w:r w:rsidRPr="005475B2">
              <w:rPr>
                <w:sz w:val="20"/>
                <w:szCs w:val="20"/>
              </w:rPr>
              <w:t>pt</w:t>
            </w:r>
            <w:proofErr w:type="spellEnd"/>
            <w:r w:rsidRPr="005475B2">
              <w:rPr>
                <w:sz w:val="20"/>
                <w:szCs w:val="20"/>
              </w:rPr>
              <w:t>] OR randomized[</w:t>
            </w:r>
            <w:proofErr w:type="spellStart"/>
            <w:r w:rsidRPr="005475B2">
              <w:rPr>
                <w:sz w:val="20"/>
                <w:szCs w:val="20"/>
              </w:rPr>
              <w:t>tiab</w:t>
            </w:r>
            <w:proofErr w:type="spellEnd"/>
            <w:r w:rsidRPr="005475B2">
              <w:rPr>
                <w:sz w:val="20"/>
                <w:szCs w:val="20"/>
              </w:rPr>
              <w:t>] OR placebo[</w:t>
            </w:r>
            <w:proofErr w:type="spellStart"/>
            <w:r w:rsidRPr="005475B2">
              <w:rPr>
                <w:sz w:val="20"/>
                <w:szCs w:val="20"/>
              </w:rPr>
              <w:t>tiab</w:t>
            </w:r>
            <w:proofErr w:type="spellEnd"/>
            <w:r w:rsidRPr="005475B2">
              <w:rPr>
                <w:sz w:val="20"/>
                <w:szCs w:val="20"/>
              </w:rPr>
              <w:t>] OR clinical trials as topic[</w:t>
            </w:r>
            <w:proofErr w:type="spellStart"/>
            <w:proofErr w:type="gramStart"/>
            <w:r w:rsidRPr="005475B2">
              <w:rPr>
                <w:sz w:val="20"/>
                <w:szCs w:val="20"/>
              </w:rPr>
              <w:t>mesh:noexp</w:t>
            </w:r>
            <w:proofErr w:type="spellEnd"/>
            <w:proofErr w:type="gramEnd"/>
            <w:r w:rsidRPr="005475B2">
              <w:rPr>
                <w:sz w:val="20"/>
                <w:szCs w:val="20"/>
              </w:rPr>
              <w:t>] OR randomly[</w:t>
            </w:r>
            <w:proofErr w:type="spellStart"/>
            <w:r w:rsidRPr="005475B2">
              <w:rPr>
                <w:sz w:val="20"/>
                <w:szCs w:val="20"/>
              </w:rPr>
              <w:t>tiab</w:t>
            </w:r>
            <w:proofErr w:type="spellEnd"/>
            <w:r w:rsidRPr="005475B2">
              <w:rPr>
                <w:sz w:val="20"/>
                <w:szCs w:val="20"/>
              </w:rPr>
              <w:t>] OR trial[</w:t>
            </w:r>
            <w:proofErr w:type="spellStart"/>
            <w:r w:rsidRPr="005475B2">
              <w:rPr>
                <w:sz w:val="20"/>
                <w:szCs w:val="20"/>
              </w:rPr>
              <w:t>ti</w:t>
            </w:r>
            <w:proofErr w:type="spellEnd"/>
            <w:r w:rsidRPr="005475B2">
              <w:rPr>
                <w:sz w:val="20"/>
                <w:szCs w:val="20"/>
              </w:rPr>
              <w:t>] NOT (animals[</w:t>
            </w:r>
            <w:proofErr w:type="spellStart"/>
            <w:r w:rsidRPr="005475B2">
              <w:rPr>
                <w:sz w:val="20"/>
                <w:szCs w:val="20"/>
              </w:rPr>
              <w:t>mh</w:t>
            </w:r>
            <w:proofErr w:type="spellEnd"/>
            <w:r w:rsidRPr="005475B2">
              <w:rPr>
                <w:sz w:val="20"/>
                <w:szCs w:val="20"/>
              </w:rPr>
              <w:t>] NOT humans [</w:t>
            </w:r>
            <w:proofErr w:type="spellStart"/>
            <w:r w:rsidRPr="005475B2">
              <w:rPr>
                <w:sz w:val="20"/>
                <w:szCs w:val="20"/>
              </w:rPr>
              <w:t>mh</w:t>
            </w:r>
            <w:proofErr w:type="spellEnd"/>
            <w:r w:rsidRPr="005475B2">
              <w:rPr>
                <w:sz w:val="20"/>
                <w:szCs w:val="20"/>
              </w:rPr>
              <w:t>])) OR (single arm[</w:t>
            </w:r>
            <w:proofErr w:type="spellStart"/>
            <w:r w:rsidRPr="005475B2">
              <w:rPr>
                <w:sz w:val="20"/>
                <w:szCs w:val="20"/>
              </w:rPr>
              <w:t>tiab</w:t>
            </w:r>
            <w:proofErr w:type="spellEnd"/>
            <w:r w:rsidRPr="005475B2">
              <w:rPr>
                <w:sz w:val="20"/>
                <w:szCs w:val="20"/>
              </w:rPr>
              <w:t>] OR single-arm[</w:t>
            </w:r>
            <w:proofErr w:type="spellStart"/>
            <w:r w:rsidRPr="005475B2">
              <w:rPr>
                <w:sz w:val="20"/>
                <w:szCs w:val="20"/>
              </w:rPr>
              <w:t>tiab</w:t>
            </w:r>
            <w:proofErr w:type="spellEnd"/>
            <w:r w:rsidRPr="005475B2">
              <w:rPr>
                <w:sz w:val="20"/>
                <w:szCs w:val="20"/>
              </w:rPr>
              <w:t>] OR prospective[</w:t>
            </w:r>
            <w:proofErr w:type="spellStart"/>
            <w:r w:rsidRPr="005475B2">
              <w:rPr>
                <w:sz w:val="20"/>
                <w:szCs w:val="20"/>
              </w:rPr>
              <w:t>tiab</w:t>
            </w:r>
            <w:proofErr w:type="spellEnd"/>
            <w:r w:rsidRPr="005475B2">
              <w:rPr>
                <w:sz w:val="20"/>
                <w:szCs w:val="20"/>
              </w:rPr>
              <w:t>] OR</w:t>
            </w:r>
            <w:r w:rsidRPr="005475B2">
              <w:t xml:space="preserve"> </w:t>
            </w:r>
            <w:r w:rsidRPr="005475B2">
              <w:rPr>
                <w:sz w:val="20"/>
                <w:szCs w:val="20"/>
              </w:rPr>
              <w:t>Phase II[</w:t>
            </w:r>
            <w:proofErr w:type="spellStart"/>
            <w:r w:rsidRPr="005475B2">
              <w:rPr>
                <w:sz w:val="20"/>
                <w:szCs w:val="20"/>
              </w:rPr>
              <w:t>tiab</w:t>
            </w:r>
            <w:proofErr w:type="spellEnd"/>
            <w:r w:rsidRPr="005475B2">
              <w:rPr>
                <w:sz w:val="20"/>
                <w:szCs w:val="20"/>
              </w:rPr>
              <w:t>] OR Phase 2[</w:t>
            </w:r>
            <w:proofErr w:type="spellStart"/>
            <w:r w:rsidRPr="005475B2">
              <w:rPr>
                <w:sz w:val="20"/>
                <w:szCs w:val="20"/>
              </w:rPr>
              <w:t>tiab</w:t>
            </w:r>
            <w:proofErr w:type="spellEnd"/>
            <w:r w:rsidRPr="005475B2">
              <w:rPr>
                <w:sz w:val="20"/>
                <w:szCs w:val="20"/>
              </w:rPr>
              <w:t>] OR Phase III[</w:t>
            </w:r>
            <w:proofErr w:type="spellStart"/>
            <w:r w:rsidRPr="005475B2">
              <w:rPr>
                <w:sz w:val="20"/>
                <w:szCs w:val="20"/>
              </w:rPr>
              <w:t>tiab</w:t>
            </w:r>
            <w:proofErr w:type="spellEnd"/>
            <w:r w:rsidRPr="005475B2">
              <w:rPr>
                <w:sz w:val="20"/>
                <w:szCs w:val="20"/>
              </w:rPr>
              <w:t>] OR Phase 3[</w:t>
            </w:r>
            <w:proofErr w:type="spellStart"/>
            <w:r w:rsidRPr="005475B2">
              <w:rPr>
                <w:sz w:val="20"/>
                <w:szCs w:val="20"/>
              </w:rPr>
              <w:t>tiab</w:t>
            </w:r>
            <w:proofErr w:type="spellEnd"/>
            <w:r w:rsidRPr="005475B2">
              <w:rPr>
                <w:sz w:val="20"/>
                <w:szCs w:val="20"/>
              </w:rPr>
              <w:t>] OR observational[</w:t>
            </w:r>
            <w:proofErr w:type="spellStart"/>
            <w:r w:rsidRPr="005475B2">
              <w:rPr>
                <w:sz w:val="20"/>
                <w:szCs w:val="20"/>
              </w:rPr>
              <w:t>tiab</w:t>
            </w:r>
            <w:proofErr w:type="spellEnd"/>
            <w:r w:rsidRPr="005475B2">
              <w:rPr>
                <w:sz w:val="20"/>
                <w:szCs w:val="20"/>
              </w:rPr>
              <w:t>])</w:t>
            </w:r>
          </w:p>
        </w:tc>
        <w:tc>
          <w:tcPr>
            <w:tcW w:w="0" w:type="auto"/>
          </w:tcPr>
          <w:p w14:paraId="2FA4F252" w14:textId="77777777" w:rsidR="005475B2" w:rsidRPr="005475B2" w:rsidRDefault="005475B2" w:rsidP="00D549ED">
            <w:pPr>
              <w:jc w:val="center"/>
              <w:rPr>
                <w:sz w:val="20"/>
                <w:szCs w:val="20"/>
              </w:rPr>
            </w:pPr>
            <w:r w:rsidRPr="005475B2">
              <w:rPr>
                <w:sz w:val="20"/>
                <w:szCs w:val="20"/>
              </w:rPr>
              <w:t>(</w:t>
            </w:r>
            <w:r w:rsidRPr="005475B2">
              <w:rPr>
                <w:sz w:val="16"/>
                <w:szCs w:val="16"/>
              </w:rPr>
              <w:t>'</w:t>
            </w:r>
            <w:r w:rsidRPr="005475B2">
              <w:rPr>
                <w:sz w:val="20"/>
                <w:szCs w:val="20"/>
              </w:rPr>
              <w:t>randomized controlled trial'/de OR 'controlled clinical trial'/de OR 'randomized':</w:t>
            </w:r>
            <w:proofErr w:type="spellStart"/>
            <w:r w:rsidRPr="005475B2">
              <w:rPr>
                <w:sz w:val="20"/>
                <w:szCs w:val="20"/>
              </w:rPr>
              <w:t>ab,ti</w:t>
            </w:r>
            <w:proofErr w:type="spellEnd"/>
            <w:r w:rsidRPr="005475B2">
              <w:rPr>
                <w:sz w:val="20"/>
                <w:szCs w:val="20"/>
              </w:rPr>
              <w:t xml:space="preserve"> OR 'placebo':</w:t>
            </w:r>
            <w:proofErr w:type="spellStart"/>
            <w:r w:rsidRPr="005475B2">
              <w:rPr>
                <w:sz w:val="20"/>
                <w:szCs w:val="20"/>
              </w:rPr>
              <w:t>ab,ti</w:t>
            </w:r>
            <w:proofErr w:type="spellEnd"/>
            <w:r w:rsidRPr="005475B2">
              <w:rPr>
                <w:sz w:val="20"/>
                <w:szCs w:val="20"/>
              </w:rPr>
              <w:t xml:space="preserve"> OR 'clinical trials'/exp OR 'randomly':</w:t>
            </w:r>
            <w:proofErr w:type="spellStart"/>
            <w:r w:rsidRPr="005475B2">
              <w:rPr>
                <w:sz w:val="20"/>
                <w:szCs w:val="20"/>
              </w:rPr>
              <w:t>ab,ti</w:t>
            </w:r>
            <w:proofErr w:type="spellEnd"/>
            <w:r w:rsidRPr="005475B2">
              <w:rPr>
                <w:sz w:val="20"/>
                <w:szCs w:val="20"/>
              </w:rPr>
              <w:t xml:space="preserve"> OR 'trial':</w:t>
            </w:r>
            <w:proofErr w:type="spellStart"/>
            <w:r w:rsidRPr="005475B2">
              <w:rPr>
                <w:sz w:val="20"/>
                <w:szCs w:val="20"/>
              </w:rPr>
              <w:t>ti</w:t>
            </w:r>
            <w:proofErr w:type="spellEnd"/>
            <w:r w:rsidRPr="005475B2">
              <w:rPr>
                <w:sz w:val="20"/>
                <w:szCs w:val="20"/>
              </w:rPr>
              <w:t xml:space="preserve"> NOT ('animals'/exp NOT 'humans'/exp)) OR ('single arm':</w:t>
            </w:r>
            <w:proofErr w:type="spellStart"/>
            <w:r w:rsidRPr="005475B2">
              <w:rPr>
                <w:sz w:val="20"/>
                <w:szCs w:val="20"/>
              </w:rPr>
              <w:t>ab,ti</w:t>
            </w:r>
            <w:proofErr w:type="spellEnd"/>
            <w:r w:rsidRPr="005475B2">
              <w:rPr>
                <w:sz w:val="20"/>
                <w:szCs w:val="20"/>
              </w:rPr>
              <w:t xml:space="preserve"> OR 'single-arm':</w:t>
            </w:r>
            <w:proofErr w:type="spellStart"/>
            <w:r w:rsidRPr="005475B2">
              <w:rPr>
                <w:sz w:val="20"/>
                <w:szCs w:val="20"/>
              </w:rPr>
              <w:t>ab,ti</w:t>
            </w:r>
            <w:proofErr w:type="spellEnd"/>
            <w:r w:rsidRPr="005475B2">
              <w:rPr>
                <w:sz w:val="20"/>
                <w:szCs w:val="20"/>
              </w:rPr>
              <w:t xml:space="preserve"> OR 'prospective':</w:t>
            </w:r>
            <w:proofErr w:type="spellStart"/>
            <w:r w:rsidRPr="005475B2">
              <w:rPr>
                <w:sz w:val="20"/>
                <w:szCs w:val="20"/>
              </w:rPr>
              <w:t>ab,ti</w:t>
            </w:r>
            <w:proofErr w:type="spellEnd"/>
            <w:r w:rsidRPr="005475B2">
              <w:rPr>
                <w:sz w:val="20"/>
                <w:szCs w:val="20"/>
              </w:rPr>
              <w:t xml:space="preserve"> OR</w:t>
            </w:r>
            <w:r w:rsidRPr="005475B2">
              <w:t xml:space="preserve"> </w:t>
            </w:r>
            <w:r w:rsidRPr="005475B2">
              <w:rPr>
                <w:sz w:val="20"/>
                <w:szCs w:val="20"/>
              </w:rPr>
              <w:t>'Phase II':</w:t>
            </w:r>
            <w:proofErr w:type="spellStart"/>
            <w:r w:rsidRPr="005475B2">
              <w:rPr>
                <w:sz w:val="20"/>
                <w:szCs w:val="20"/>
              </w:rPr>
              <w:t>ab,ti</w:t>
            </w:r>
            <w:proofErr w:type="spellEnd"/>
            <w:r w:rsidRPr="005475B2">
              <w:rPr>
                <w:sz w:val="20"/>
                <w:szCs w:val="20"/>
              </w:rPr>
              <w:t xml:space="preserve"> OR 'Phase 2':ab,ti OR 'Phase III':</w:t>
            </w:r>
            <w:proofErr w:type="spellStart"/>
            <w:r w:rsidRPr="005475B2">
              <w:rPr>
                <w:sz w:val="20"/>
                <w:szCs w:val="20"/>
              </w:rPr>
              <w:t>ab,ti</w:t>
            </w:r>
            <w:proofErr w:type="spellEnd"/>
            <w:r w:rsidRPr="005475B2">
              <w:rPr>
                <w:sz w:val="20"/>
                <w:szCs w:val="20"/>
              </w:rPr>
              <w:t xml:space="preserve"> OR 'Phase 3':ab,ti OR 'observational':</w:t>
            </w:r>
            <w:proofErr w:type="spellStart"/>
            <w:r w:rsidRPr="005475B2">
              <w:rPr>
                <w:sz w:val="20"/>
                <w:szCs w:val="20"/>
              </w:rPr>
              <w:t>ab,ti</w:t>
            </w:r>
            <w:proofErr w:type="spellEnd"/>
            <w:r w:rsidRPr="005475B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5F0F713" w14:textId="77777777" w:rsidR="005475B2" w:rsidRPr="005475B2" w:rsidRDefault="005475B2" w:rsidP="00D549ED">
            <w:pPr>
              <w:jc w:val="center"/>
              <w:rPr>
                <w:sz w:val="20"/>
                <w:szCs w:val="20"/>
              </w:rPr>
            </w:pPr>
            <w:r w:rsidRPr="005475B2">
              <w:rPr>
                <w:sz w:val="20"/>
                <w:szCs w:val="20"/>
              </w:rPr>
              <w:t>-</w:t>
            </w:r>
          </w:p>
        </w:tc>
      </w:tr>
      <w:tr w:rsidR="005475B2" w:rsidRPr="005475B2" w14:paraId="7548F8F5" w14:textId="77777777" w:rsidTr="00D549ED">
        <w:trPr>
          <w:trHeight w:val="519"/>
          <w:tblHeader/>
        </w:trPr>
        <w:tc>
          <w:tcPr>
            <w:tcW w:w="0" w:type="auto"/>
            <w:hideMark/>
          </w:tcPr>
          <w:p w14:paraId="7E7C9C31" w14:textId="77777777" w:rsidR="005475B2" w:rsidRPr="005475B2" w:rsidRDefault="005475B2" w:rsidP="00D549ED">
            <w:pPr>
              <w:jc w:val="center"/>
            </w:pPr>
            <w:r w:rsidRPr="005475B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0D80FAB7" w14:textId="77777777" w:rsidR="005475B2" w:rsidRPr="005475B2" w:rsidRDefault="005475B2" w:rsidP="00D549ED">
            <w:proofErr w:type="spellStart"/>
            <w:r w:rsidRPr="005475B2">
              <w:rPr>
                <w:sz w:val="20"/>
                <w:szCs w:val="20"/>
              </w:rPr>
              <w:t>rrAML</w:t>
            </w:r>
            <w:proofErr w:type="spellEnd"/>
          </w:p>
        </w:tc>
        <w:tc>
          <w:tcPr>
            <w:tcW w:w="0" w:type="auto"/>
            <w:hideMark/>
          </w:tcPr>
          <w:p w14:paraId="281EFC26" w14:textId="77777777" w:rsidR="005475B2" w:rsidRPr="005475B2" w:rsidRDefault="005475B2" w:rsidP="00D549ED">
            <w:r w:rsidRPr="005475B2">
              <w:rPr>
                <w:sz w:val="20"/>
                <w:szCs w:val="20"/>
              </w:rPr>
              <w:t>((((</w:t>
            </w:r>
            <w:proofErr w:type="spellStart"/>
            <w:proofErr w:type="gramStart"/>
            <w:r w:rsidRPr="005475B2">
              <w:rPr>
                <w:sz w:val="20"/>
                <w:szCs w:val="20"/>
              </w:rPr>
              <w:t>leukaemia</w:t>
            </w:r>
            <w:proofErr w:type="spellEnd"/>
            <w:r w:rsidRPr="005475B2">
              <w:rPr>
                <w:sz w:val="20"/>
                <w:szCs w:val="20"/>
              </w:rPr>
              <w:t>[</w:t>
            </w:r>
            <w:proofErr w:type="gramEnd"/>
            <w:r w:rsidRPr="005475B2">
              <w:rPr>
                <w:sz w:val="20"/>
                <w:szCs w:val="20"/>
              </w:rPr>
              <w:t>TIAB] OR leukemia[TIAB] OR "Leukemia"[Mesh]) AND (myeloid[TIAB] OR myelogenous[TIAB] OR myeloproliferative[TIAB])) OR "Leukemia, Myeloid"[Mesh]) AND (</w:t>
            </w:r>
            <w:proofErr w:type="spellStart"/>
            <w:r w:rsidRPr="005475B2">
              <w:rPr>
                <w:sz w:val="20"/>
                <w:szCs w:val="20"/>
              </w:rPr>
              <w:t>relaps</w:t>
            </w:r>
            <w:proofErr w:type="spellEnd"/>
            <w:r w:rsidRPr="005475B2">
              <w:rPr>
                <w:sz w:val="20"/>
                <w:szCs w:val="20"/>
              </w:rPr>
              <w:t>*[TIAB] OR refract*[TIAB]))</w:t>
            </w:r>
          </w:p>
        </w:tc>
        <w:tc>
          <w:tcPr>
            <w:tcW w:w="0" w:type="auto"/>
          </w:tcPr>
          <w:p w14:paraId="47BC0416" w14:textId="77777777" w:rsidR="005475B2" w:rsidRPr="005475B2" w:rsidRDefault="005475B2" w:rsidP="00D549ED">
            <w:pPr>
              <w:jc w:val="center"/>
              <w:rPr>
                <w:sz w:val="20"/>
                <w:szCs w:val="20"/>
              </w:rPr>
            </w:pPr>
            <w:r w:rsidRPr="005475B2">
              <w:rPr>
                <w:sz w:val="20"/>
                <w:szCs w:val="20"/>
              </w:rPr>
              <w:t>(((('</w:t>
            </w:r>
            <w:proofErr w:type="spellStart"/>
            <w:r w:rsidRPr="005475B2">
              <w:rPr>
                <w:sz w:val="20"/>
                <w:szCs w:val="20"/>
              </w:rPr>
              <w:t>leukaemia</w:t>
            </w:r>
            <w:proofErr w:type="spellEnd"/>
            <w:proofErr w:type="gramStart"/>
            <w:r w:rsidRPr="005475B2">
              <w:rPr>
                <w:sz w:val="20"/>
                <w:szCs w:val="20"/>
              </w:rPr>
              <w:t>':</w:t>
            </w:r>
            <w:proofErr w:type="spellStart"/>
            <w:r w:rsidRPr="005475B2">
              <w:rPr>
                <w:sz w:val="20"/>
                <w:szCs w:val="20"/>
              </w:rPr>
              <w:t>ab</w:t>
            </w:r>
            <w:proofErr w:type="gramEnd"/>
            <w:r w:rsidRPr="005475B2">
              <w:rPr>
                <w:sz w:val="20"/>
                <w:szCs w:val="20"/>
              </w:rPr>
              <w:t>,ti</w:t>
            </w:r>
            <w:proofErr w:type="spellEnd"/>
            <w:r w:rsidRPr="005475B2">
              <w:rPr>
                <w:sz w:val="20"/>
                <w:szCs w:val="20"/>
              </w:rPr>
              <w:t xml:space="preserve"> OR 'leukemia':</w:t>
            </w:r>
            <w:proofErr w:type="spellStart"/>
            <w:r w:rsidRPr="005475B2">
              <w:rPr>
                <w:sz w:val="20"/>
                <w:szCs w:val="20"/>
              </w:rPr>
              <w:t>ab,ti</w:t>
            </w:r>
            <w:proofErr w:type="spellEnd"/>
            <w:r w:rsidRPr="005475B2">
              <w:rPr>
                <w:sz w:val="20"/>
                <w:szCs w:val="20"/>
              </w:rPr>
              <w:t xml:space="preserve"> OR 'Leukemia'/exp) AND ('myeloid':</w:t>
            </w:r>
            <w:proofErr w:type="spellStart"/>
            <w:r w:rsidRPr="005475B2">
              <w:rPr>
                <w:sz w:val="20"/>
                <w:szCs w:val="20"/>
              </w:rPr>
              <w:t>ab,ti</w:t>
            </w:r>
            <w:proofErr w:type="spellEnd"/>
            <w:r w:rsidRPr="005475B2">
              <w:rPr>
                <w:sz w:val="20"/>
                <w:szCs w:val="20"/>
              </w:rPr>
              <w:t xml:space="preserve"> OR 'myelogenous':</w:t>
            </w:r>
            <w:proofErr w:type="spellStart"/>
            <w:r w:rsidRPr="005475B2">
              <w:rPr>
                <w:sz w:val="20"/>
                <w:szCs w:val="20"/>
              </w:rPr>
              <w:t>ab,ti</w:t>
            </w:r>
            <w:proofErr w:type="spellEnd"/>
            <w:r w:rsidRPr="005475B2">
              <w:rPr>
                <w:sz w:val="20"/>
                <w:szCs w:val="20"/>
              </w:rPr>
              <w:t xml:space="preserve"> OR 'myeloproliferative':</w:t>
            </w:r>
            <w:proofErr w:type="spellStart"/>
            <w:r w:rsidRPr="005475B2">
              <w:rPr>
                <w:sz w:val="20"/>
                <w:szCs w:val="20"/>
              </w:rPr>
              <w:t>ab,ti</w:t>
            </w:r>
            <w:proofErr w:type="spellEnd"/>
            <w:r w:rsidRPr="005475B2">
              <w:rPr>
                <w:sz w:val="20"/>
                <w:szCs w:val="20"/>
              </w:rPr>
              <w:t>)) OR 'Leukemia, Myeloid'/exp) AND ('</w:t>
            </w:r>
            <w:proofErr w:type="spellStart"/>
            <w:r w:rsidRPr="005475B2">
              <w:rPr>
                <w:sz w:val="20"/>
                <w:szCs w:val="20"/>
              </w:rPr>
              <w:t>relaps</w:t>
            </w:r>
            <w:proofErr w:type="spellEnd"/>
            <w:r w:rsidRPr="005475B2">
              <w:rPr>
                <w:sz w:val="20"/>
                <w:szCs w:val="20"/>
              </w:rPr>
              <w:t>$':</w:t>
            </w:r>
            <w:proofErr w:type="spellStart"/>
            <w:r w:rsidRPr="005475B2">
              <w:rPr>
                <w:sz w:val="20"/>
                <w:szCs w:val="20"/>
              </w:rPr>
              <w:t>ab,ti</w:t>
            </w:r>
            <w:proofErr w:type="spellEnd"/>
            <w:r w:rsidRPr="005475B2">
              <w:rPr>
                <w:sz w:val="20"/>
                <w:szCs w:val="20"/>
              </w:rPr>
              <w:t xml:space="preserve"> OR 'refract$':</w:t>
            </w:r>
            <w:proofErr w:type="spellStart"/>
            <w:r w:rsidRPr="005475B2">
              <w:rPr>
                <w:sz w:val="20"/>
                <w:szCs w:val="20"/>
              </w:rPr>
              <w:t>ab,ti</w:t>
            </w:r>
            <w:proofErr w:type="spellEnd"/>
            <w:r w:rsidRPr="005475B2">
              <w:rPr>
                <w:sz w:val="20"/>
                <w:szCs w:val="20"/>
              </w:rPr>
              <w:t>))</w:t>
            </w:r>
          </w:p>
        </w:tc>
        <w:tc>
          <w:tcPr>
            <w:tcW w:w="0" w:type="auto"/>
          </w:tcPr>
          <w:p w14:paraId="12F5A85F" w14:textId="77777777" w:rsidR="005475B2" w:rsidRPr="005475B2" w:rsidRDefault="005475B2" w:rsidP="00D549ED">
            <w:pPr>
              <w:jc w:val="center"/>
              <w:rPr>
                <w:sz w:val="20"/>
                <w:szCs w:val="20"/>
              </w:rPr>
            </w:pPr>
            <w:r w:rsidRPr="005475B2">
              <w:rPr>
                <w:sz w:val="20"/>
                <w:szCs w:val="20"/>
              </w:rPr>
              <w:t>(</w:t>
            </w:r>
            <w:proofErr w:type="gramStart"/>
            <w:r w:rsidRPr="005475B2">
              <w:rPr>
                <w:sz w:val="20"/>
                <w:szCs w:val="20"/>
              </w:rPr>
              <w:t>relapsed</w:t>
            </w:r>
            <w:proofErr w:type="gramEnd"/>
            <w:r w:rsidRPr="005475B2">
              <w:rPr>
                <w:sz w:val="20"/>
                <w:szCs w:val="20"/>
              </w:rPr>
              <w:t xml:space="preserve"> OR refractory) AND (‘acute myeloid leukemia’)</w:t>
            </w:r>
          </w:p>
        </w:tc>
      </w:tr>
      <w:tr w:rsidR="005475B2" w:rsidRPr="005475B2" w14:paraId="22906955" w14:textId="77777777" w:rsidTr="00D549ED">
        <w:trPr>
          <w:trHeight w:val="145"/>
          <w:tblHeader/>
        </w:trPr>
        <w:tc>
          <w:tcPr>
            <w:tcW w:w="0" w:type="auto"/>
            <w:hideMark/>
          </w:tcPr>
          <w:p w14:paraId="0B83D4E7" w14:textId="77777777" w:rsidR="005475B2" w:rsidRPr="005475B2" w:rsidRDefault="005475B2" w:rsidP="00D549ED">
            <w:pPr>
              <w:jc w:val="center"/>
            </w:pPr>
            <w:r w:rsidRPr="005475B2">
              <w:t>3</w:t>
            </w:r>
          </w:p>
        </w:tc>
        <w:tc>
          <w:tcPr>
            <w:tcW w:w="0" w:type="auto"/>
            <w:hideMark/>
          </w:tcPr>
          <w:p w14:paraId="5B8B6C2C" w14:textId="77777777" w:rsidR="005475B2" w:rsidRPr="005475B2" w:rsidRDefault="005475B2" w:rsidP="00D549ED">
            <w:r w:rsidRPr="005475B2">
              <w:rPr>
                <w:sz w:val="20"/>
                <w:szCs w:val="20"/>
              </w:rPr>
              <w:t>Language</w:t>
            </w:r>
          </w:p>
        </w:tc>
        <w:tc>
          <w:tcPr>
            <w:tcW w:w="0" w:type="auto"/>
            <w:hideMark/>
          </w:tcPr>
          <w:p w14:paraId="0EC1AE0D" w14:textId="77777777" w:rsidR="005475B2" w:rsidRPr="005475B2" w:rsidRDefault="005475B2" w:rsidP="00D549ED">
            <w:r w:rsidRPr="005475B2">
              <w:rPr>
                <w:sz w:val="20"/>
                <w:szCs w:val="20"/>
              </w:rPr>
              <w:t>English[lang]</w:t>
            </w:r>
          </w:p>
        </w:tc>
        <w:tc>
          <w:tcPr>
            <w:tcW w:w="0" w:type="auto"/>
          </w:tcPr>
          <w:p w14:paraId="373EE8F0" w14:textId="77777777" w:rsidR="005475B2" w:rsidRPr="005475B2" w:rsidRDefault="005475B2" w:rsidP="00D549ED">
            <w:pPr>
              <w:jc w:val="center"/>
              <w:rPr>
                <w:sz w:val="20"/>
                <w:szCs w:val="20"/>
              </w:rPr>
            </w:pPr>
            <w:r w:rsidRPr="005475B2">
              <w:rPr>
                <w:sz w:val="20"/>
                <w:szCs w:val="20"/>
              </w:rPr>
              <w:t>[</w:t>
            </w:r>
            <w:proofErr w:type="spellStart"/>
            <w:r w:rsidRPr="005475B2">
              <w:rPr>
                <w:sz w:val="20"/>
                <w:szCs w:val="20"/>
              </w:rPr>
              <w:t>english</w:t>
            </w:r>
            <w:proofErr w:type="spellEnd"/>
            <w:r w:rsidRPr="005475B2">
              <w:rPr>
                <w:sz w:val="20"/>
                <w:szCs w:val="20"/>
              </w:rPr>
              <w:t>]/</w:t>
            </w:r>
            <w:proofErr w:type="spellStart"/>
            <w:r w:rsidRPr="005475B2">
              <w:rPr>
                <w:sz w:val="20"/>
                <w:szCs w:val="20"/>
              </w:rPr>
              <w:t>lim</w:t>
            </w:r>
            <w:proofErr w:type="spellEnd"/>
            <w:r w:rsidRPr="005475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37B0C38" w14:textId="77777777" w:rsidR="005475B2" w:rsidRPr="005475B2" w:rsidRDefault="005475B2" w:rsidP="00D549ED">
            <w:pPr>
              <w:jc w:val="center"/>
              <w:rPr>
                <w:sz w:val="20"/>
                <w:szCs w:val="20"/>
              </w:rPr>
            </w:pPr>
            <w:r w:rsidRPr="005475B2">
              <w:rPr>
                <w:sz w:val="20"/>
                <w:szCs w:val="20"/>
              </w:rPr>
              <w:t>-</w:t>
            </w:r>
          </w:p>
        </w:tc>
      </w:tr>
      <w:tr w:rsidR="005475B2" w:rsidRPr="005475B2" w14:paraId="1EC9E222" w14:textId="77777777" w:rsidTr="00D549ED">
        <w:trPr>
          <w:trHeight w:val="145"/>
          <w:tblHeader/>
        </w:trPr>
        <w:tc>
          <w:tcPr>
            <w:tcW w:w="0" w:type="auto"/>
            <w:hideMark/>
          </w:tcPr>
          <w:p w14:paraId="1925A312" w14:textId="77777777" w:rsidR="005475B2" w:rsidRPr="005475B2" w:rsidRDefault="005475B2" w:rsidP="00D549ED">
            <w:pPr>
              <w:jc w:val="center"/>
            </w:pPr>
            <w:r w:rsidRPr="005475B2">
              <w:t>4</w:t>
            </w:r>
          </w:p>
        </w:tc>
        <w:tc>
          <w:tcPr>
            <w:tcW w:w="0" w:type="auto"/>
            <w:hideMark/>
          </w:tcPr>
          <w:p w14:paraId="53ED9E10" w14:textId="77777777" w:rsidR="005475B2" w:rsidRPr="005475B2" w:rsidRDefault="005475B2" w:rsidP="00D549ED">
            <w:r w:rsidRPr="005475B2">
              <w:rPr>
                <w:sz w:val="20"/>
                <w:szCs w:val="20"/>
              </w:rPr>
              <w:t>Publication date</w:t>
            </w:r>
          </w:p>
        </w:tc>
        <w:tc>
          <w:tcPr>
            <w:tcW w:w="0" w:type="auto"/>
            <w:hideMark/>
          </w:tcPr>
          <w:p w14:paraId="5DD5B250" w14:textId="77777777" w:rsidR="005475B2" w:rsidRPr="005475B2" w:rsidRDefault="005475B2" w:rsidP="00D549ED">
            <w:r w:rsidRPr="005475B2">
              <w:rPr>
                <w:sz w:val="20"/>
                <w:szCs w:val="20"/>
              </w:rPr>
              <w:t>("2000/01/01"[PDAT</w:t>
            </w:r>
            <w:proofErr w:type="gramStart"/>
            <w:r w:rsidRPr="005475B2">
              <w:rPr>
                <w:sz w:val="20"/>
                <w:szCs w:val="20"/>
              </w:rPr>
              <w:t>] :</w:t>
            </w:r>
            <w:proofErr w:type="gramEnd"/>
            <w:r w:rsidRPr="005475B2">
              <w:rPr>
                <w:sz w:val="20"/>
                <w:szCs w:val="20"/>
              </w:rPr>
              <w:t xml:space="preserve"> "2020/12/30"[PDAT])</w:t>
            </w:r>
          </w:p>
        </w:tc>
        <w:tc>
          <w:tcPr>
            <w:tcW w:w="0" w:type="auto"/>
          </w:tcPr>
          <w:p w14:paraId="6A26937B" w14:textId="77777777" w:rsidR="005475B2" w:rsidRPr="005475B2" w:rsidRDefault="005475B2" w:rsidP="00D549ED">
            <w:pPr>
              <w:jc w:val="center"/>
              <w:rPr>
                <w:sz w:val="20"/>
                <w:szCs w:val="20"/>
              </w:rPr>
            </w:pPr>
            <w:r w:rsidRPr="005475B2">
              <w:rPr>
                <w:sz w:val="20"/>
                <w:szCs w:val="20"/>
              </w:rPr>
              <w:t>[2000-2020]/</w:t>
            </w:r>
            <w:proofErr w:type="spellStart"/>
            <w:r w:rsidRPr="005475B2">
              <w:rPr>
                <w:sz w:val="20"/>
                <w:szCs w:val="20"/>
              </w:rPr>
              <w:t>py</w:t>
            </w:r>
            <w:proofErr w:type="spellEnd"/>
          </w:p>
        </w:tc>
        <w:tc>
          <w:tcPr>
            <w:tcW w:w="0" w:type="auto"/>
          </w:tcPr>
          <w:p w14:paraId="64F4CF84" w14:textId="77777777" w:rsidR="005475B2" w:rsidRPr="005475B2" w:rsidRDefault="005475B2" w:rsidP="00D549ED">
            <w:pPr>
              <w:jc w:val="center"/>
              <w:rPr>
                <w:sz w:val="20"/>
                <w:szCs w:val="20"/>
              </w:rPr>
            </w:pPr>
            <w:r w:rsidRPr="005475B2">
              <w:rPr>
                <w:sz w:val="20"/>
                <w:szCs w:val="20"/>
              </w:rPr>
              <w:t>2000--2020</w:t>
            </w:r>
          </w:p>
        </w:tc>
      </w:tr>
      <w:tr w:rsidR="005475B2" w:rsidRPr="005475B2" w14:paraId="6CDF2F58" w14:textId="77777777" w:rsidTr="00D549ED">
        <w:trPr>
          <w:trHeight w:val="75"/>
          <w:tblHeader/>
        </w:trPr>
        <w:tc>
          <w:tcPr>
            <w:tcW w:w="0" w:type="auto"/>
            <w:hideMark/>
          </w:tcPr>
          <w:p w14:paraId="41F4EA66" w14:textId="77777777" w:rsidR="005475B2" w:rsidRPr="005475B2" w:rsidRDefault="005475B2" w:rsidP="00D549ED">
            <w:pPr>
              <w:jc w:val="center"/>
            </w:pPr>
            <w:r w:rsidRPr="005475B2">
              <w:t>5</w:t>
            </w:r>
          </w:p>
        </w:tc>
        <w:tc>
          <w:tcPr>
            <w:tcW w:w="0" w:type="auto"/>
            <w:hideMark/>
          </w:tcPr>
          <w:p w14:paraId="6BD11FCC" w14:textId="77777777" w:rsidR="005475B2" w:rsidRPr="005475B2" w:rsidRDefault="005475B2" w:rsidP="00D549ED">
            <w:r w:rsidRPr="005475B2">
              <w:rPr>
                <w:sz w:val="20"/>
                <w:szCs w:val="20"/>
              </w:rPr>
              <w:t>Final syntax</w:t>
            </w:r>
          </w:p>
        </w:tc>
        <w:tc>
          <w:tcPr>
            <w:tcW w:w="0" w:type="auto"/>
            <w:hideMark/>
          </w:tcPr>
          <w:p w14:paraId="50BDBFA8" w14:textId="77777777" w:rsidR="005475B2" w:rsidRPr="005475B2" w:rsidRDefault="005475B2" w:rsidP="00D549ED">
            <w:r w:rsidRPr="005475B2">
              <w:rPr>
                <w:sz w:val="20"/>
                <w:szCs w:val="20"/>
              </w:rPr>
              <w:t>#1 AND #2 AND #3 AND #4</w:t>
            </w:r>
          </w:p>
        </w:tc>
        <w:tc>
          <w:tcPr>
            <w:tcW w:w="0" w:type="auto"/>
          </w:tcPr>
          <w:p w14:paraId="1A6E7543" w14:textId="77777777" w:rsidR="005475B2" w:rsidRPr="005475B2" w:rsidRDefault="005475B2" w:rsidP="00D549ED">
            <w:pPr>
              <w:jc w:val="center"/>
              <w:rPr>
                <w:sz w:val="20"/>
                <w:szCs w:val="20"/>
              </w:rPr>
            </w:pPr>
            <w:r w:rsidRPr="005475B2">
              <w:rPr>
                <w:sz w:val="20"/>
                <w:szCs w:val="20"/>
              </w:rPr>
              <w:t>#1 AND #2 AND #3 AND #4</w:t>
            </w:r>
          </w:p>
        </w:tc>
        <w:tc>
          <w:tcPr>
            <w:tcW w:w="0" w:type="auto"/>
          </w:tcPr>
          <w:p w14:paraId="1A954E07" w14:textId="77777777" w:rsidR="005475B2" w:rsidRPr="005475B2" w:rsidRDefault="005475B2" w:rsidP="00D549ED">
            <w:pPr>
              <w:jc w:val="center"/>
              <w:rPr>
                <w:sz w:val="20"/>
                <w:szCs w:val="20"/>
              </w:rPr>
            </w:pPr>
            <w:r w:rsidRPr="005475B2">
              <w:rPr>
                <w:sz w:val="20"/>
                <w:szCs w:val="20"/>
              </w:rPr>
              <w:t>3,810</w:t>
            </w:r>
          </w:p>
        </w:tc>
      </w:tr>
    </w:tbl>
    <w:p w14:paraId="492823C7" w14:textId="77777777" w:rsidR="005475B2" w:rsidRPr="005475B2" w:rsidRDefault="005475B2" w:rsidP="005475B2">
      <w:pPr>
        <w:rPr>
          <w:rFonts w:ascii="Times New Roman" w:hAnsi="Times New Roman" w:cs="Times New Roman"/>
          <w:sz w:val="20"/>
          <w:szCs w:val="20"/>
        </w:rPr>
      </w:pPr>
      <w:r w:rsidRPr="005475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F156D9" w14:textId="77777777" w:rsidR="005475B2" w:rsidRPr="005475B2" w:rsidRDefault="005475B2" w:rsidP="005475B2">
      <w:pPr>
        <w:pStyle w:val="Caption"/>
        <w:keepNext/>
        <w:spacing w:after="0"/>
        <w:rPr>
          <w:color w:val="auto"/>
        </w:rPr>
      </w:pPr>
      <w:r w:rsidRPr="005475B2">
        <w:rPr>
          <w:rFonts w:ascii="Times New Roman" w:hAnsi="Times New Roman" w:cs="Times New Roman"/>
          <w:color w:val="auto"/>
          <w:sz w:val="20"/>
          <w:szCs w:val="20"/>
        </w:rPr>
        <w:br w:type="page"/>
      </w:r>
      <w:bookmarkStart w:id="3" w:name="_Ref49784751"/>
      <w:r w:rsidRPr="005475B2">
        <w:rPr>
          <w:color w:val="auto"/>
        </w:rPr>
        <w:lastRenderedPageBreak/>
        <w:t xml:space="preserve">Supplementary Material Table  </w:t>
      </w:r>
      <w:r w:rsidRPr="005475B2">
        <w:rPr>
          <w:color w:val="auto"/>
        </w:rPr>
        <w:fldChar w:fldCharType="begin"/>
      </w:r>
      <w:r w:rsidRPr="005475B2">
        <w:rPr>
          <w:color w:val="auto"/>
        </w:rPr>
        <w:instrText xml:space="preserve"> SEQ Supplementary_Material_Table_ \* ARABIC </w:instrText>
      </w:r>
      <w:r w:rsidRPr="005475B2">
        <w:rPr>
          <w:color w:val="auto"/>
        </w:rPr>
        <w:fldChar w:fldCharType="separate"/>
      </w:r>
      <w:r w:rsidRPr="005475B2">
        <w:rPr>
          <w:noProof/>
          <w:color w:val="auto"/>
        </w:rPr>
        <w:t>2</w:t>
      </w:r>
      <w:r w:rsidRPr="005475B2">
        <w:rPr>
          <w:color w:val="auto"/>
        </w:rPr>
        <w:fldChar w:fldCharType="end"/>
      </w:r>
      <w:bookmarkEnd w:id="3"/>
      <w:r w:rsidRPr="005475B2">
        <w:rPr>
          <w:color w:val="auto"/>
        </w:rPr>
        <w:t>. Eligibility criteria</w:t>
      </w:r>
    </w:p>
    <w:tbl>
      <w:tblPr>
        <w:tblStyle w:val="TableGrid"/>
        <w:tblW w:w="4770" w:type="pct"/>
        <w:tblLook w:val="04A0" w:firstRow="1" w:lastRow="0" w:firstColumn="1" w:lastColumn="0" w:noHBand="0" w:noVBand="1"/>
      </w:tblPr>
      <w:tblGrid>
        <w:gridCol w:w="1555"/>
        <w:gridCol w:w="3523"/>
        <w:gridCol w:w="3523"/>
      </w:tblGrid>
      <w:tr w:rsidR="005475B2" w:rsidRPr="005475B2" w14:paraId="7D81D2CF" w14:textId="77777777" w:rsidTr="00D549ED">
        <w:trPr>
          <w:trHeight w:val="450"/>
        </w:trPr>
        <w:tc>
          <w:tcPr>
            <w:tcW w:w="904" w:type="pct"/>
            <w:vMerge w:val="restart"/>
            <w:vAlign w:val="center"/>
            <w:hideMark/>
          </w:tcPr>
          <w:p w14:paraId="7C9D763B" w14:textId="77777777" w:rsidR="005475B2" w:rsidRPr="005475B2" w:rsidRDefault="005475B2" w:rsidP="00D549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</w:rPr>
              <w:t>Domain</w:t>
            </w:r>
          </w:p>
        </w:tc>
        <w:tc>
          <w:tcPr>
            <w:tcW w:w="2048" w:type="pct"/>
            <w:vMerge w:val="restart"/>
            <w:vAlign w:val="center"/>
            <w:hideMark/>
          </w:tcPr>
          <w:p w14:paraId="3FCDA680" w14:textId="77777777" w:rsidR="005475B2" w:rsidRPr="005475B2" w:rsidRDefault="005475B2" w:rsidP="00D549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</w:rPr>
              <w:t>Inclusion</w:t>
            </w:r>
          </w:p>
        </w:tc>
        <w:tc>
          <w:tcPr>
            <w:tcW w:w="2048" w:type="pct"/>
            <w:vMerge w:val="restart"/>
            <w:vAlign w:val="center"/>
            <w:hideMark/>
          </w:tcPr>
          <w:p w14:paraId="4F795A16" w14:textId="77777777" w:rsidR="005475B2" w:rsidRPr="005475B2" w:rsidRDefault="005475B2" w:rsidP="00D549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</w:rPr>
              <w:t>Exclusion</w:t>
            </w:r>
          </w:p>
        </w:tc>
      </w:tr>
      <w:tr w:rsidR="005475B2" w:rsidRPr="005475B2" w14:paraId="647D22A1" w14:textId="77777777" w:rsidTr="00D549ED">
        <w:trPr>
          <w:trHeight w:val="450"/>
        </w:trPr>
        <w:tc>
          <w:tcPr>
            <w:tcW w:w="904" w:type="pct"/>
            <w:vMerge/>
            <w:vAlign w:val="center"/>
            <w:hideMark/>
          </w:tcPr>
          <w:p w14:paraId="788140B6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8" w:type="pct"/>
            <w:vMerge/>
            <w:vAlign w:val="center"/>
            <w:hideMark/>
          </w:tcPr>
          <w:p w14:paraId="119C8D84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8" w:type="pct"/>
            <w:vMerge/>
            <w:vAlign w:val="center"/>
            <w:hideMark/>
          </w:tcPr>
          <w:p w14:paraId="3DEDBD1F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75B2" w:rsidRPr="005475B2" w14:paraId="5F236588" w14:textId="77777777" w:rsidTr="00D549ED">
        <w:trPr>
          <w:trHeight w:val="1221"/>
        </w:trPr>
        <w:tc>
          <w:tcPr>
            <w:tcW w:w="904" w:type="pct"/>
            <w:vAlign w:val="center"/>
            <w:hideMark/>
          </w:tcPr>
          <w:p w14:paraId="2FA6688F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</w:rPr>
              <w:t>Population</w:t>
            </w:r>
          </w:p>
        </w:tc>
        <w:tc>
          <w:tcPr>
            <w:tcW w:w="2048" w:type="pct"/>
            <w:vAlign w:val="center"/>
            <w:hideMark/>
          </w:tcPr>
          <w:p w14:paraId="1E060946" w14:textId="77777777" w:rsidR="005475B2" w:rsidRPr="005475B2" w:rsidRDefault="005475B2" w:rsidP="005475B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Adult </w:t>
            </w:r>
            <w:proofErr w:type="spellStart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rrAML</w:t>
            </w:r>
            <w:proofErr w:type="spellEnd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patients are considered not eligible for intensive therapy if  </w:t>
            </w:r>
          </w:p>
          <w:p w14:paraId="689E754E" w14:textId="77777777" w:rsidR="005475B2" w:rsidRPr="005475B2" w:rsidRDefault="005475B2" w:rsidP="005475B2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30" w:hanging="284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Patients had received one of the predefined interventions*</w:t>
            </w:r>
            <w:proofErr w:type="gramStart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* ,</w:t>
            </w:r>
            <w:proofErr w:type="gramEnd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or </w:t>
            </w:r>
          </w:p>
          <w:p w14:paraId="220717FD" w14:textId="77777777" w:rsidR="005475B2" w:rsidRPr="005475B2" w:rsidRDefault="005475B2" w:rsidP="005475B2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30" w:hanging="28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publication mentions the term ‘not/non/in eligible or ‘unfit’ explicitly in reference to eligibility for intensive therapy, for the included patient population</w:t>
            </w:r>
          </w:p>
        </w:tc>
        <w:tc>
          <w:tcPr>
            <w:tcW w:w="2048" w:type="pct"/>
            <w:vAlign w:val="center"/>
            <w:hideMark/>
          </w:tcPr>
          <w:p w14:paraId="053018E9" w14:textId="77777777" w:rsidR="005475B2" w:rsidRPr="005475B2" w:rsidRDefault="005475B2" w:rsidP="005475B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Newly diagnosed, front line AML patients</w:t>
            </w:r>
          </w:p>
          <w:p w14:paraId="21384783" w14:textId="77777777" w:rsidR="005475B2" w:rsidRPr="005475B2" w:rsidRDefault="005475B2" w:rsidP="005475B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Secondary to any other disease</w:t>
            </w:r>
          </w:p>
          <w:p w14:paraId="071C2E28" w14:textId="77777777" w:rsidR="005475B2" w:rsidRPr="005475B2" w:rsidRDefault="005475B2" w:rsidP="005475B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study conducted in a mixed population</w:t>
            </w:r>
          </w:p>
        </w:tc>
      </w:tr>
      <w:tr w:rsidR="005475B2" w:rsidRPr="005475B2" w14:paraId="7E270B57" w14:textId="77777777" w:rsidTr="00D549ED">
        <w:trPr>
          <w:trHeight w:val="46"/>
        </w:trPr>
        <w:tc>
          <w:tcPr>
            <w:tcW w:w="904" w:type="pct"/>
            <w:vAlign w:val="center"/>
            <w:hideMark/>
          </w:tcPr>
          <w:p w14:paraId="6BFB0AAA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</w:rPr>
              <w:t>Intervention/</w:t>
            </w:r>
          </w:p>
          <w:p w14:paraId="18D50A0E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</w:rPr>
              <w:t>Comparators</w:t>
            </w:r>
          </w:p>
        </w:tc>
        <w:tc>
          <w:tcPr>
            <w:tcW w:w="2048" w:type="pct"/>
            <w:vAlign w:val="center"/>
            <w:hideMark/>
          </w:tcPr>
          <w:p w14:paraId="3FEF7CF3" w14:textId="77777777" w:rsidR="005475B2" w:rsidRPr="005475B2" w:rsidRDefault="005475B2" w:rsidP="005475B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Any treatment suitable for </w:t>
            </w:r>
            <w:proofErr w:type="spellStart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rrAML</w:t>
            </w:r>
            <w:proofErr w:type="spellEnd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patients not eligible for intensive therapy, with US or EU label </w:t>
            </w:r>
          </w:p>
        </w:tc>
        <w:tc>
          <w:tcPr>
            <w:tcW w:w="2048" w:type="pct"/>
            <w:vAlign w:val="center"/>
            <w:hideMark/>
          </w:tcPr>
          <w:p w14:paraId="61994327" w14:textId="77777777" w:rsidR="005475B2" w:rsidRPr="005475B2" w:rsidRDefault="005475B2" w:rsidP="005475B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Intensive chemotherapies</w:t>
            </w:r>
          </w:p>
          <w:p w14:paraId="4FB216F1" w14:textId="77777777" w:rsidR="005475B2" w:rsidRPr="005475B2" w:rsidRDefault="005475B2" w:rsidP="005475B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</w:rPr>
              <w:t xml:space="preserve">Treatments suitable for </w:t>
            </w:r>
            <w:proofErr w:type="spellStart"/>
            <w:r w:rsidRPr="005475B2">
              <w:rPr>
                <w:rFonts w:ascii="Calibri" w:eastAsia="Times New Roman" w:hAnsi="Calibri" w:cs="Calibri"/>
                <w:sz w:val="20"/>
                <w:szCs w:val="20"/>
              </w:rPr>
              <w:t>rrAML</w:t>
            </w:r>
            <w:proofErr w:type="spellEnd"/>
            <w:r w:rsidRPr="005475B2">
              <w:rPr>
                <w:rFonts w:ascii="Calibri" w:eastAsia="Times New Roman" w:hAnsi="Calibri" w:cs="Calibri"/>
                <w:sz w:val="20"/>
                <w:szCs w:val="20"/>
              </w:rPr>
              <w:t xml:space="preserve"> patients</w:t>
            </w: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not eligible for intensive therapy</w:t>
            </w:r>
            <w:r w:rsidRPr="005475B2">
              <w:rPr>
                <w:rFonts w:ascii="Calibri" w:eastAsia="Times New Roman" w:hAnsi="Calibri" w:cs="Calibri"/>
                <w:sz w:val="20"/>
                <w:szCs w:val="20"/>
              </w:rPr>
              <w:t>, without US or EU label</w:t>
            </w:r>
          </w:p>
        </w:tc>
      </w:tr>
      <w:tr w:rsidR="005475B2" w:rsidRPr="005475B2" w14:paraId="700F8B6F" w14:textId="77777777" w:rsidTr="00D549ED">
        <w:trPr>
          <w:trHeight w:val="46"/>
        </w:trPr>
        <w:tc>
          <w:tcPr>
            <w:tcW w:w="904" w:type="pct"/>
            <w:vAlign w:val="center"/>
            <w:hideMark/>
          </w:tcPr>
          <w:p w14:paraId="3AEB091C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</w:rPr>
              <w:t>Outcome</w:t>
            </w:r>
          </w:p>
        </w:tc>
        <w:tc>
          <w:tcPr>
            <w:tcW w:w="2048" w:type="pct"/>
            <w:vAlign w:val="center"/>
            <w:hideMark/>
          </w:tcPr>
          <w:p w14:paraId="65C93E6D" w14:textId="77777777" w:rsidR="005475B2" w:rsidRPr="005475B2" w:rsidRDefault="005475B2" w:rsidP="005475B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Overall survival</w:t>
            </w:r>
          </w:p>
          <w:p w14:paraId="746CD1D5" w14:textId="77777777" w:rsidR="005475B2" w:rsidRPr="005475B2" w:rsidRDefault="005475B2" w:rsidP="005475B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Progression-free survival or similar endpoints</w:t>
            </w:r>
          </w:p>
          <w:p w14:paraId="0DBACA59" w14:textId="77777777" w:rsidR="005475B2" w:rsidRPr="005475B2" w:rsidRDefault="005475B2" w:rsidP="005475B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Response</w:t>
            </w:r>
          </w:p>
          <w:p w14:paraId="51F17672" w14:textId="77777777" w:rsidR="005475B2" w:rsidRPr="005475B2" w:rsidRDefault="005475B2" w:rsidP="005475B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Duration of response</w:t>
            </w:r>
          </w:p>
          <w:p w14:paraId="3759E382" w14:textId="77777777" w:rsidR="005475B2" w:rsidRPr="005475B2" w:rsidRDefault="005475B2" w:rsidP="005475B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Transplantation rate</w:t>
            </w:r>
          </w:p>
        </w:tc>
        <w:tc>
          <w:tcPr>
            <w:tcW w:w="2048" w:type="pct"/>
            <w:vAlign w:val="center"/>
            <w:hideMark/>
          </w:tcPr>
          <w:p w14:paraId="0E79C1E1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Any other outcome out of scope, e.g., health state utility values (HSUV), health care resource use (HCRU), costs, health-related quality of life (</w:t>
            </w:r>
            <w:proofErr w:type="spellStart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HRQoL</w:t>
            </w:r>
            <w:proofErr w:type="spellEnd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), prevalence and incidence</w:t>
            </w:r>
          </w:p>
        </w:tc>
      </w:tr>
      <w:tr w:rsidR="005475B2" w:rsidRPr="005475B2" w14:paraId="24C7A185" w14:textId="77777777" w:rsidTr="00D549ED">
        <w:trPr>
          <w:trHeight w:val="860"/>
        </w:trPr>
        <w:tc>
          <w:tcPr>
            <w:tcW w:w="904" w:type="pct"/>
            <w:vAlign w:val="center"/>
            <w:hideMark/>
          </w:tcPr>
          <w:p w14:paraId="1F651218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</w:rPr>
              <w:t>Study design</w:t>
            </w:r>
          </w:p>
        </w:tc>
        <w:tc>
          <w:tcPr>
            <w:tcW w:w="2048" w:type="pct"/>
            <w:vAlign w:val="center"/>
            <w:hideMark/>
          </w:tcPr>
          <w:p w14:paraId="0373E46F" w14:textId="77777777" w:rsidR="005475B2" w:rsidRPr="005475B2" w:rsidRDefault="005475B2" w:rsidP="005475B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RCTs</w:t>
            </w:r>
          </w:p>
          <w:p w14:paraId="100F3544" w14:textId="77777777" w:rsidR="005475B2" w:rsidRPr="005475B2" w:rsidRDefault="005475B2" w:rsidP="005475B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Single-arm trials</w:t>
            </w:r>
          </w:p>
          <w:p w14:paraId="327B3B5C" w14:textId="77777777" w:rsidR="005475B2" w:rsidRPr="005475B2" w:rsidRDefault="005475B2" w:rsidP="005475B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Observational studies</w:t>
            </w:r>
          </w:p>
        </w:tc>
        <w:tc>
          <w:tcPr>
            <w:tcW w:w="2048" w:type="pct"/>
            <w:vAlign w:val="center"/>
            <w:hideMark/>
          </w:tcPr>
          <w:p w14:paraId="3CA1011A" w14:textId="77777777" w:rsidR="005475B2" w:rsidRPr="005475B2" w:rsidRDefault="005475B2" w:rsidP="005475B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Systematic reviews and meta-analysis*</w:t>
            </w:r>
          </w:p>
          <w:p w14:paraId="07B423A2" w14:textId="77777777" w:rsidR="005475B2" w:rsidRPr="005475B2" w:rsidRDefault="005475B2" w:rsidP="005475B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Case reports, reviews, letters</w:t>
            </w:r>
          </w:p>
        </w:tc>
      </w:tr>
      <w:tr w:rsidR="005475B2" w:rsidRPr="005475B2" w14:paraId="3DA35D6B" w14:textId="77777777" w:rsidTr="00D549ED">
        <w:trPr>
          <w:trHeight w:val="280"/>
        </w:trPr>
        <w:tc>
          <w:tcPr>
            <w:tcW w:w="904" w:type="pct"/>
            <w:vAlign w:val="center"/>
            <w:hideMark/>
          </w:tcPr>
          <w:p w14:paraId="198C307A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</w:rPr>
              <w:t xml:space="preserve">Language </w:t>
            </w:r>
          </w:p>
        </w:tc>
        <w:tc>
          <w:tcPr>
            <w:tcW w:w="2048" w:type="pct"/>
            <w:vAlign w:val="center"/>
            <w:hideMark/>
          </w:tcPr>
          <w:p w14:paraId="322C84E6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2048" w:type="pct"/>
            <w:vAlign w:val="center"/>
            <w:hideMark/>
          </w:tcPr>
          <w:p w14:paraId="70F33774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Non-English</w:t>
            </w:r>
          </w:p>
        </w:tc>
      </w:tr>
      <w:tr w:rsidR="005475B2" w:rsidRPr="005475B2" w14:paraId="066B65FF" w14:textId="77777777" w:rsidTr="00D549ED">
        <w:trPr>
          <w:trHeight w:val="280"/>
        </w:trPr>
        <w:tc>
          <w:tcPr>
            <w:tcW w:w="904" w:type="pct"/>
            <w:vAlign w:val="center"/>
            <w:hideMark/>
          </w:tcPr>
          <w:p w14:paraId="3F43AA83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  <w:tc>
          <w:tcPr>
            <w:tcW w:w="2048" w:type="pct"/>
            <w:vAlign w:val="center"/>
            <w:hideMark/>
          </w:tcPr>
          <w:p w14:paraId="21F138DC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Papers published after 2000 </w:t>
            </w:r>
          </w:p>
          <w:p w14:paraId="3E1F1E86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</w:rPr>
              <w:t>Conference abstracts published from 2017 till 2020 March</w:t>
            </w:r>
          </w:p>
        </w:tc>
        <w:tc>
          <w:tcPr>
            <w:tcW w:w="2048" w:type="pct"/>
            <w:vAlign w:val="center"/>
            <w:hideMark/>
          </w:tcPr>
          <w:p w14:paraId="4AE2C2E9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Published before 2000</w:t>
            </w:r>
          </w:p>
          <w:p w14:paraId="785C4260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Conference abstracts published before 2017</w:t>
            </w:r>
          </w:p>
        </w:tc>
      </w:tr>
      <w:tr w:rsidR="005475B2" w:rsidRPr="005475B2" w14:paraId="637FC8E6" w14:textId="77777777" w:rsidTr="00D549ED">
        <w:trPr>
          <w:trHeight w:val="280"/>
        </w:trPr>
        <w:tc>
          <w:tcPr>
            <w:tcW w:w="5000" w:type="pct"/>
            <w:gridSpan w:val="3"/>
            <w:vAlign w:val="center"/>
          </w:tcPr>
          <w:p w14:paraId="6134AAB2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* Systematic reviews and meta-analyses were excluded at the title/abstract screening stage. However, the full-texts of </w:t>
            </w:r>
            <w:proofErr w:type="spellStart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there</w:t>
            </w:r>
            <w:proofErr w:type="spellEnd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reports were acquired and hand-searched to find any additional relevant primary studies not identified through the database searches</w:t>
            </w:r>
          </w:p>
          <w:p w14:paraId="3C855E4F" w14:textId="77777777" w:rsidR="005475B2" w:rsidRPr="005475B2" w:rsidRDefault="005475B2" w:rsidP="00D549E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** Interventions were identified through EMA and FDA websites and crosschecked with medical experts. Interventions included were: decitabine, azacytidine, </w:t>
            </w:r>
            <w:proofErr w:type="spellStart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guadecitabine</w:t>
            </w:r>
            <w:proofErr w:type="spellEnd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, GO, </w:t>
            </w:r>
            <w:proofErr w:type="gramStart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low-dose</w:t>
            </w:r>
            <w:proofErr w:type="gramEnd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cytarabine; </w:t>
            </w:r>
            <w:proofErr w:type="spellStart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rrAML</w:t>
            </w:r>
            <w:proofErr w:type="spellEnd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subgroup interventions: </w:t>
            </w:r>
            <w:proofErr w:type="spellStart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gilteritinib</w:t>
            </w:r>
            <w:proofErr w:type="spellEnd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(for FLT3 mutation), </w:t>
            </w:r>
            <w:proofErr w:type="spellStart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enasidinib</w:t>
            </w:r>
            <w:proofErr w:type="spellEnd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(for IDH2 mutations), </w:t>
            </w:r>
            <w:proofErr w:type="spellStart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ivosidenib</w:t>
            </w:r>
            <w:proofErr w:type="spellEnd"/>
            <w:r w:rsidRPr="005475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(for IDH1 mutations), any licensed intervention if deemed for unfit patients by authors.</w:t>
            </w:r>
          </w:p>
        </w:tc>
      </w:tr>
    </w:tbl>
    <w:p w14:paraId="384B1558" w14:textId="77777777" w:rsidR="005475B2" w:rsidRPr="005475B2" w:rsidRDefault="005475B2" w:rsidP="005475B2">
      <w:pPr>
        <w:pStyle w:val="BodyText2"/>
      </w:pPr>
    </w:p>
    <w:p w14:paraId="337E9920" w14:textId="77777777" w:rsidR="005475B2" w:rsidRPr="005475B2" w:rsidRDefault="005475B2" w:rsidP="005475B2">
      <w:pPr>
        <w:pStyle w:val="BodyText2"/>
      </w:pPr>
      <w:r w:rsidRPr="005475B2">
        <w:t xml:space="preserve"> </w:t>
      </w:r>
    </w:p>
    <w:p w14:paraId="1AC53765" w14:textId="77777777" w:rsidR="005475B2" w:rsidRPr="005475B2" w:rsidRDefault="005475B2" w:rsidP="005475B2"/>
    <w:p w14:paraId="0A47ED6A" w14:textId="77777777" w:rsidR="008B6AB1" w:rsidRPr="005475B2" w:rsidRDefault="008B6AB1"/>
    <w:sectPr w:rsidR="008B6AB1" w:rsidRPr="00547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000060E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B3E"/>
    <w:multiLevelType w:val="hybridMultilevel"/>
    <w:tmpl w:val="A0B84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A4848"/>
    <w:multiLevelType w:val="hybridMultilevel"/>
    <w:tmpl w:val="520CF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74355"/>
    <w:multiLevelType w:val="hybridMultilevel"/>
    <w:tmpl w:val="BB66D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A03EB"/>
    <w:multiLevelType w:val="hybridMultilevel"/>
    <w:tmpl w:val="FA761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41DB7"/>
    <w:multiLevelType w:val="hybridMultilevel"/>
    <w:tmpl w:val="763C6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B2"/>
    <w:rsid w:val="005475B2"/>
    <w:rsid w:val="006125F2"/>
    <w:rsid w:val="008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16DC"/>
  <w15:chartTrackingRefBased/>
  <w15:docId w15:val="{B4D1563F-3911-4CE8-98BA-7F27AA5B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5B2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B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475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2">
    <w:name w:val="Body Text 2"/>
    <w:basedOn w:val="Normal"/>
    <w:link w:val="BodyText2Char"/>
    <w:qFormat/>
    <w:rsid w:val="005475B2"/>
    <w:pPr>
      <w:tabs>
        <w:tab w:val="left" w:pos="1800"/>
      </w:tabs>
      <w:suppressAutoHyphens/>
      <w:spacing w:before="120" w:after="0" w:line="240" w:lineRule="auto"/>
    </w:pPr>
    <w:rPr>
      <w:rFonts w:ascii="Gill Sans MT" w:eastAsia="Times New Roman" w:hAnsi="Gill Sans MT" w:cs="Arial"/>
      <w:spacing w:val="-2"/>
    </w:rPr>
  </w:style>
  <w:style w:type="character" w:customStyle="1" w:styleId="BodyText2Char">
    <w:name w:val="Body Text 2 Char"/>
    <w:basedOn w:val="DefaultParagraphFont"/>
    <w:link w:val="BodyText2"/>
    <w:rsid w:val="005475B2"/>
    <w:rPr>
      <w:rFonts w:ascii="Gill Sans MT" w:eastAsia="Times New Roman" w:hAnsi="Gill Sans MT" w:cs="Arial"/>
      <w:spacing w:val="-2"/>
      <w:lang w:val="en-US"/>
    </w:rPr>
  </w:style>
  <w:style w:type="table" w:styleId="TableGrid">
    <w:name w:val="Table Grid"/>
    <w:basedOn w:val="TableNormal"/>
    <w:uiPriority w:val="39"/>
    <w:rsid w:val="0054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2022-02-01T11:56:00Z</dcterms:created>
  <dcterms:modified xsi:type="dcterms:W3CDTF">2022-02-01T11:57:00Z</dcterms:modified>
</cp:coreProperties>
</file>