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D4D0" w14:textId="77777777" w:rsidR="00BA370E" w:rsidRPr="008F73DF" w:rsidRDefault="00BA370E" w:rsidP="00A239A4">
      <w:pPr>
        <w:spacing w:line="480" w:lineRule="auto"/>
        <w:rPr>
          <w:rFonts w:ascii="Helvetica" w:hAnsi="Helvetica"/>
          <w:sz w:val="16"/>
          <w:szCs w:val="16"/>
        </w:rPr>
      </w:pPr>
    </w:p>
    <w:tbl>
      <w:tblPr>
        <w:tblStyle w:val="a"/>
        <w:tblW w:w="9297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917"/>
        <w:gridCol w:w="1050"/>
        <w:gridCol w:w="810"/>
        <w:gridCol w:w="1140"/>
        <w:gridCol w:w="1065"/>
        <w:gridCol w:w="1080"/>
        <w:gridCol w:w="1110"/>
        <w:gridCol w:w="1125"/>
      </w:tblGrid>
      <w:tr w:rsidR="00A239A4" w:rsidRPr="008F73DF" w14:paraId="1CDEE28A" w14:textId="77777777" w:rsidTr="00A239A4">
        <w:trPr>
          <w:trHeight w:val="147"/>
        </w:trPr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14:paraId="3ABAF1BA" w14:textId="0363AD59" w:rsidR="00BA370E" w:rsidRPr="008F73DF" w:rsidRDefault="006E542F" w:rsidP="00A239A4">
            <w:pPr>
              <w:spacing w:before="300" w:line="480" w:lineRule="auto"/>
              <w:ind w:left="-360" w:right="428"/>
              <w:jc w:val="center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b/>
                <w:sz w:val="16"/>
                <w:szCs w:val="16"/>
              </w:rPr>
              <w:t xml:space="preserve">               </w:t>
            </w:r>
            <w:r w:rsidR="00A239A4" w:rsidRPr="008F73DF">
              <w:rPr>
                <w:rFonts w:ascii="Helvetica" w:hAnsi="Helvetica"/>
                <w:b/>
                <w:sz w:val="16"/>
                <w:szCs w:val="16"/>
              </w:rPr>
              <w:t>Study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0D82EF5" w14:textId="77777777" w:rsidR="00BA370E" w:rsidRPr="008F73DF" w:rsidRDefault="006E542F" w:rsidP="00A239A4">
            <w:pPr>
              <w:spacing w:after="0" w:line="480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8F73DF">
              <w:rPr>
                <w:rFonts w:ascii="Helvetica" w:hAnsi="Helvetica"/>
                <w:b/>
                <w:sz w:val="16"/>
                <w:szCs w:val="16"/>
              </w:rPr>
              <w:t>RISK OF BIAS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08E444B" w14:textId="77777777" w:rsidR="00BA370E" w:rsidRPr="008F73DF" w:rsidRDefault="006E542F" w:rsidP="00A239A4">
            <w:pPr>
              <w:spacing w:after="0" w:line="480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8F73DF">
              <w:rPr>
                <w:rFonts w:ascii="Helvetica" w:hAnsi="Helvetica"/>
                <w:b/>
                <w:sz w:val="16"/>
                <w:szCs w:val="16"/>
              </w:rPr>
              <w:t>APPLICABILITY CONCERNS</w:t>
            </w:r>
          </w:p>
        </w:tc>
      </w:tr>
      <w:tr w:rsidR="00A239A4" w:rsidRPr="008F73DF" w14:paraId="72432326" w14:textId="77777777" w:rsidTr="00A239A4">
        <w:trPr>
          <w:trHeight w:val="779"/>
        </w:trPr>
        <w:tc>
          <w:tcPr>
            <w:tcW w:w="1917" w:type="dxa"/>
            <w:vMerge/>
            <w:tcBorders>
              <w:top w:val="single" w:sz="4" w:space="0" w:color="000000"/>
            </w:tcBorders>
          </w:tcPr>
          <w:p w14:paraId="2DA59430" w14:textId="77777777" w:rsidR="00BA370E" w:rsidRPr="008F73DF" w:rsidRDefault="00BA370E" w:rsidP="00A239A4">
            <w:pPr>
              <w:widowControl w:val="0"/>
              <w:spacing w:after="0" w:line="480" w:lineRule="auto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14:paraId="4432B6ED" w14:textId="3EE6985F" w:rsidR="00BA370E" w:rsidRPr="008F73DF" w:rsidRDefault="00A239A4" w:rsidP="00A239A4">
            <w:pPr>
              <w:spacing w:after="120" w:line="480" w:lineRule="auto"/>
              <w:ind w:left="-19" w:right="-149"/>
              <w:rPr>
                <w:rFonts w:ascii="Helvetica" w:hAnsi="Helvetica"/>
                <w:b/>
                <w:sz w:val="16"/>
                <w:szCs w:val="16"/>
              </w:rPr>
            </w:pPr>
            <w:r w:rsidRPr="008F73DF">
              <w:rPr>
                <w:rFonts w:ascii="Helvetica" w:hAnsi="Helvetica"/>
                <w:b/>
                <w:sz w:val="16"/>
                <w:szCs w:val="16"/>
              </w:rPr>
              <w:t>Patient selection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14:paraId="68A0727E" w14:textId="23218E59" w:rsidR="00BA370E" w:rsidRPr="008F73DF" w:rsidRDefault="00A239A4" w:rsidP="00A239A4">
            <w:pPr>
              <w:spacing w:after="0" w:line="480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8F73DF">
              <w:rPr>
                <w:rFonts w:ascii="Helvetica" w:hAnsi="Helvetica"/>
                <w:b/>
                <w:sz w:val="16"/>
                <w:szCs w:val="16"/>
              </w:rPr>
              <w:t>Index test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6E554827" w14:textId="7DEA2729" w:rsidR="00BA370E" w:rsidRPr="008F73DF" w:rsidRDefault="00A239A4" w:rsidP="00A239A4">
            <w:pPr>
              <w:spacing w:after="0" w:line="480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8F73DF">
              <w:rPr>
                <w:rFonts w:ascii="Helvetica" w:hAnsi="Helvetica"/>
                <w:b/>
                <w:sz w:val="16"/>
                <w:szCs w:val="16"/>
              </w:rPr>
              <w:t>Reference standard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</w:tcPr>
          <w:p w14:paraId="58BDEE16" w14:textId="0AEB1613" w:rsidR="00BA370E" w:rsidRPr="008F73DF" w:rsidRDefault="00A239A4" w:rsidP="00A239A4">
            <w:pPr>
              <w:spacing w:after="0" w:line="480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8F73DF">
              <w:rPr>
                <w:rFonts w:ascii="Helvetica" w:hAnsi="Helvetica"/>
                <w:b/>
                <w:sz w:val="16"/>
                <w:szCs w:val="16"/>
              </w:rPr>
              <w:t>Flow and timing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00FED03" w14:textId="685DE9AE" w:rsidR="00BA370E" w:rsidRPr="008F73DF" w:rsidRDefault="00A239A4" w:rsidP="00A239A4">
            <w:pPr>
              <w:spacing w:after="120" w:line="480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8F73DF">
              <w:rPr>
                <w:rFonts w:ascii="Helvetica" w:hAnsi="Helvetica"/>
                <w:b/>
                <w:sz w:val="16"/>
                <w:szCs w:val="16"/>
              </w:rPr>
              <w:t>Patient selection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E046DE0" w14:textId="6BD49D01" w:rsidR="00BA370E" w:rsidRPr="008F73DF" w:rsidRDefault="00A239A4" w:rsidP="00A239A4">
            <w:pPr>
              <w:spacing w:after="0" w:line="480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8F73DF">
              <w:rPr>
                <w:rFonts w:ascii="Helvetica" w:hAnsi="Helvetica"/>
                <w:b/>
                <w:sz w:val="16"/>
                <w:szCs w:val="16"/>
              </w:rPr>
              <w:t>Index test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AF7DF6C" w14:textId="6F0DF533" w:rsidR="00BA370E" w:rsidRPr="008F73DF" w:rsidRDefault="00A239A4" w:rsidP="00A239A4">
            <w:pPr>
              <w:spacing w:after="0" w:line="480" w:lineRule="auto"/>
              <w:ind w:right="-465"/>
              <w:rPr>
                <w:rFonts w:ascii="Helvetica" w:hAnsi="Helvetica"/>
                <w:b/>
                <w:sz w:val="16"/>
                <w:szCs w:val="16"/>
              </w:rPr>
            </w:pPr>
            <w:r w:rsidRPr="008F73DF">
              <w:rPr>
                <w:rFonts w:ascii="Helvetica" w:hAnsi="Helvetica"/>
                <w:b/>
                <w:sz w:val="16"/>
                <w:szCs w:val="16"/>
              </w:rPr>
              <w:t>Reference standard</w:t>
            </w:r>
          </w:p>
        </w:tc>
      </w:tr>
    </w:tbl>
    <w:p w14:paraId="14A85EBF" w14:textId="77777777" w:rsidR="00BA370E" w:rsidRPr="008F73DF" w:rsidRDefault="00BA370E" w:rsidP="00A239A4">
      <w:pPr>
        <w:tabs>
          <w:tab w:val="left" w:pos="0"/>
        </w:tabs>
        <w:spacing w:after="0" w:line="480" w:lineRule="auto"/>
        <w:rPr>
          <w:rFonts w:ascii="Helvetica" w:hAnsi="Helvetica"/>
          <w:sz w:val="16"/>
          <w:szCs w:val="16"/>
        </w:rPr>
      </w:pPr>
    </w:p>
    <w:tbl>
      <w:tblPr>
        <w:tblStyle w:val="a0"/>
        <w:tblW w:w="957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960"/>
        <w:gridCol w:w="945"/>
        <w:gridCol w:w="1065"/>
        <w:gridCol w:w="1110"/>
        <w:gridCol w:w="1140"/>
        <w:gridCol w:w="1065"/>
        <w:gridCol w:w="1125"/>
      </w:tblGrid>
      <w:tr w:rsidR="00BA370E" w:rsidRPr="008F73DF" w14:paraId="7962291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545" w14:textId="77777777" w:rsidR="00BA370E" w:rsidRPr="008F73DF" w:rsidRDefault="006E542F" w:rsidP="00A239A4">
            <w:pPr>
              <w:spacing w:after="0" w:line="480" w:lineRule="auto"/>
              <w:ind w:right="-30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eastAsia="Times New Roman" w:hAnsi="Helvetica"/>
                <w:sz w:val="16"/>
                <w:szCs w:val="16"/>
              </w:rPr>
              <w:t xml:space="preserve">Hamilton-Craig et al.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8E2A" w14:textId="512A9963" w:rsidR="00BA370E" w:rsidRPr="008F73DF" w:rsidRDefault="006E542F" w:rsidP="00A239A4">
            <w:pPr>
              <w:widowControl w:val="0"/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4FB2A148" wp14:editId="12E235E7">
                      <wp:extent cx="235748" cy="226318"/>
                      <wp:effectExtent l="0" t="0" r="0" b="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6FBC23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C0A5" w14:textId="6FF89B2E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0B3AA43B" wp14:editId="63BB1F95">
                      <wp:extent cx="235748" cy="226318"/>
                      <wp:effectExtent l="0" t="0" r="0" b="0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101322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3630" w14:textId="099BDD3A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1CB78128" wp14:editId="46E28FD5">
                      <wp:extent cx="235748" cy="226318"/>
                      <wp:effectExtent l="0" t="0" r="0" b="0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D46B56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8469" w14:textId="35017267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7CB4AFF9" wp14:editId="3ACFDC3E">
                      <wp:extent cx="235748" cy="235748"/>
                      <wp:effectExtent l="0" t="0" r="0" b="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A86E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031F91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35748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357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9A17" w14:textId="79A96DAC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534108DE" wp14:editId="00FE1E65">
                      <wp:extent cx="235748" cy="235748"/>
                      <wp:effectExtent l="0" t="0" r="0" b="0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43B186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35748"/>
                      <wp:effectExtent b="0" l="0" r="0" t="0"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357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5E6A" w14:textId="4ED8A17D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2FE0B1D4" wp14:editId="5A12E124">
                      <wp:extent cx="235748" cy="226318"/>
                      <wp:effectExtent l="0" t="0" r="0" b="0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DA160C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DE3A" w14:textId="7FB8F089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2154003A" wp14:editId="2E9980A5">
                      <wp:extent cx="235748" cy="226318"/>
                      <wp:effectExtent l="0" t="0" r="0" b="0"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3CBB76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A370E" w:rsidRPr="008F73DF" w14:paraId="6EB796A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39C4" w14:textId="77777777" w:rsidR="00BA370E" w:rsidRPr="008F73DF" w:rsidRDefault="006E542F" w:rsidP="00A239A4">
            <w:pP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eastAsia="Times New Roman" w:hAnsi="Helvetica"/>
                <w:sz w:val="16"/>
                <w:szCs w:val="16"/>
              </w:rPr>
              <w:t xml:space="preserve">Srichai et al.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F456" w14:textId="106373DB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51E91009" wp14:editId="7518F7CB">
                      <wp:extent cx="235748" cy="226318"/>
                      <wp:effectExtent l="0" t="0" r="0" b="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68DBAB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62CE" w14:textId="3254B105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59E70E5F" wp14:editId="101F3472">
                      <wp:extent cx="235748" cy="226318"/>
                      <wp:effectExtent l="0" t="0" r="0" b="0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F616BB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5153" w14:textId="2424D38F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182BBC67" wp14:editId="60E77DBA">
                      <wp:extent cx="235748" cy="226318"/>
                      <wp:effectExtent l="0" t="0" r="0" b="0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0F0F15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CAD9" w14:textId="1B55766D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2BCF3F42" wp14:editId="48BA9607">
                      <wp:extent cx="235748" cy="226318"/>
                      <wp:effectExtent l="0" t="0" r="0" b="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723101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BDAC" w14:textId="44D8F7B0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391A5639" wp14:editId="426A8DB7">
                      <wp:extent cx="235748" cy="235748"/>
                      <wp:effectExtent l="0" t="0" r="0" b="0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FCDF98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35748"/>
                      <wp:effectExtent b="0" l="0" r="0" t="0"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357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5D54" w14:textId="10DF7A3A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0CCB8A7D" wp14:editId="778C8B30">
                      <wp:extent cx="235748" cy="226318"/>
                      <wp:effectExtent l="0" t="0" r="0" b="0"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84EB97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4471" w14:textId="4D382D9B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65C4AFF7" wp14:editId="459F7690">
                      <wp:extent cx="235748" cy="226318"/>
                      <wp:effectExtent l="0" t="0" r="0" b="0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537DC1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A370E" w:rsidRPr="008F73DF" w14:paraId="4223CD77" w14:textId="77777777">
        <w:trPr>
          <w:trHeight w:val="67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DC04" w14:textId="77777777" w:rsidR="00BA370E" w:rsidRPr="008F73DF" w:rsidRDefault="006E542F" w:rsidP="00A239A4">
            <w:pP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8F73DF">
              <w:rPr>
                <w:rFonts w:ascii="Helvetica" w:eastAsia="Times New Roman" w:hAnsi="Helvetica"/>
                <w:sz w:val="16"/>
                <w:szCs w:val="16"/>
              </w:rPr>
              <w:t>Ghostine</w:t>
            </w:r>
            <w:proofErr w:type="spellEnd"/>
            <w:r w:rsidRPr="008F73DF">
              <w:rPr>
                <w:rFonts w:ascii="Helvetica" w:eastAsia="Times New Roman" w:hAnsi="Helvetica"/>
                <w:sz w:val="16"/>
                <w:szCs w:val="16"/>
              </w:rPr>
              <w:t xml:space="preserve"> et al.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3A6E" w14:textId="281745AD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1194585E" wp14:editId="030ED0C4">
                      <wp:extent cx="235748" cy="226318"/>
                      <wp:effectExtent l="0" t="0" r="0" b="0"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B9C991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518B" w14:textId="1ABCF2D9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6A6B8EAC" wp14:editId="3B4D416A">
                      <wp:extent cx="235748" cy="226318"/>
                      <wp:effectExtent l="0" t="0" r="0" b="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307D8F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3B8F" w14:textId="36A270AE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1DD363B0" wp14:editId="51A42B28">
                      <wp:extent cx="235748" cy="226318"/>
                      <wp:effectExtent l="0" t="0" r="0" b="0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C6D21E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8C4E" w14:textId="39E8D105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22187DAB" wp14:editId="2099BE53">
                      <wp:extent cx="235748" cy="226318"/>
                      <wp:effectExtent l="0" t="0" r="0" b="0"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092C07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5E63" w14:textId="0BC6B5F2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45272848" wp14:editId="0A41197E">
                      <wp:extent cx="235748" cy="235748"/>
                      <wp:effectExtent l="0" t="0" r="0" b="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63F02C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35748"/>
                      <wp:effectExtent b="0" l="0" r="0" t="0"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357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AB77" w14:textId="58983CF8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7E7BA740" wp14:editId="68CC3018">
                      <wp:extent cx="235748" cy="226318"/>
                      <wp:effectExtent l="0" t="0" r="0" b="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7A1497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FA94" w14:textId="3EA9F107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7C5DEDA5" wp14:editId="3A72C67B">
                      <wp:extent cx="235748" cy="226318"/>
                      <wp:effectExtent l="0" t="0" r="0" b="0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BD154B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A370E" w:rsidRPr="008F73DF" w14:paraId="4ABEECE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D449" w14:textId="44CBA734" w:rsidR="00BA370E" w:rsidRPr="008F73DF" w:rsidRDefault="00C43C90" w:rsidP="00A239A4">
            <w:pPr>
              <w:spacing w:after="0" w:line="480" w:lineRule="auto"/>
              <w:rPr>
                <w:rFonts w:ascii="Helvetica" w:eastAsia="Times New Roman" w:hAnsi="Helvetica"/>
                <w:sz w:val="16"/>
                <w:szCs w:val="16"/>
              </w:rPr>
            </w:pPr>
            <w:r w:rsidRPr="008F73DF">
              <w:rPr>
                <w:rFonts w:ascii="Helvetica" w:eastAsia="Times New Roman" w:hAnsi="Helvetica"/>
                <w:sz w:val="16"/>
                <w:szCs w:val="16"/>
              </w:rPr>
              <w:t>L</w:t>
            </w:r>
            <w:r w:rsidR="006E542F" w:rsidRPr="008F73DF">
              <w:rPr>
                <w:rFonts w:ascii="Helvetica" w:eastAsia="Times New Roman" w:hAnsi="Helvetica"/>
                <w:sz w:val="16"/>
                <w:szCs w:val="16"/>
              </w:rPr>
              <w:t>e</w:t>
            </w:r>
            <w:r w:rsidRPr="008F73DF">
              <w:rPr>
                <w:rFonts w:ascii="Helvetica" w:eastAsia="Times New Roman" w:hAnsi="Helvetica"/>
                <w:sz w:val="16"/>
                <w:szCs w:val="16"/>
              </w:rPr>
              <w:t xml:space="preserve"> </w:t>
            </w:r>
            <w:proofErr w:type="spellStart"/>
            <w:r w:rsidR="006E542F" w:rsidRPr="008F73DF">
              <w:rPr>
                <w:rFonts w:ascii="Helvetica" w:eastAsia="Times New Roman" w:hAnsi="Helvetica"/>
                <w:sz w:val="16"/>
                <w:szCs w:val="16"/>
              </w:rPr>
              <w:t>Polain</w:t>
            </w:r>
            <w:proofErr w:type="spellEnd"/>
            <w:r w:rsidR="006E542F" w:rsidRPr="008F73DF">
              <w:rPr>
                <w:rFonts w:ascii="Helvetica" w:eastAsia="Times New Roman" w:hAnsi="Helvetica"/>
                <w:sz w:val="16"/>
                <w:szCs w:val="16"/>
              </w:rPr>
              <w:t xml:space="preserve"> de</w:t>
            </w:r>
          </w:p>
          <w:p w14:paraId="2B57D2DB" w14:textId="77777777" w:rsidR="00BA370E" w:rsidRPr="008F73DF" w:rsidRDefault="006E542F" w:rsidP="00A239A4">
            <w:pP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8F73DF">
              <w:rPr>
                <w:rFonts w:ascii="Helvetica" w:eastAsia="Times New Roman" w:hAnsi="Helvetica"/>
                <w:sz w:val="16"/>
                <w:szCs w:val="16"/>
              </w:rPr>
              <w:t>Waroux</w:t>
            </w:r>
            <w:proofErr w:type="spellEnd"/>
            <w:r w:rsidRPr="008F73DF">
              <w:rPr>
                <w:rFonts w:ascii="Helvetica" w:eastAsia="Times New Roman" w:hAnsi="Helvetica"/>
                <w:sz w:val="16"/>
                <w:szCs w:val="16"/>
              </w:rPr>
              <w:t xml:space="preserve"> et al.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E955" w14:textId="77777777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4C44508C" w14:textId="101566E8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60353A1E" wp14:editId="75037E24">
                      <wp:extent cx="235748" cy="226318"/>
                      <wp:effectExtent l="0" t="0" r="0" b="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89E625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EF8F" w14:textId="77777777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7E3D45F2" w14:textId="26659093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220B24D7" wp14:editId="20910607">
                      <wp:extent cx="235748" cy="226318"/>
                      <wp:effectExtent l="0" t="0" r="0" b="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679C5C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3EA4" w14:textId="77777777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</w:p>
          <w:p w14:paraId="1DBCD872" w14:textId="6B04784D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76A0FDAD" wp14:editId="1930CC76">
                      <wp:extent cx="235748" cy="226318"/>
                      <wp:effectExtent l="0" t="0" r="0" b="0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07E625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5019" w14:textId="77777777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</w:t>
            </w:r>
          </w:p>
          <w:p w14:paraId="4FB5C23F" w14:textId="0F6712DD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00209307" wp14:editId="7CB523F1">
                      <wp:extent cx="235748" cy="235748"/>
                      <wp:effectExtent l="0" t="0" r="0" b="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0ADFBA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35748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357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CBC6" w14:textId="77777777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</w:p>
          <w:p w14:paraId="463B1916" w14:textId="508F23E4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4C30E1CB" wp14:editId="0A52F9BF">
                      <wp:extent cx="235748" cy="235748"/>
                      <wp:effectExtent l="0" t="0" r="0" b="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25C0DF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35748"/>
                      <wp:effectExtent b="0" l="0" r="0" t="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357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36A2" w14:textId="77777777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41C2D64B" w14:textId="2870F822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2C43D56D" wp14:editId="415F838D">
                      <wp:extent cx="235748" cy="235748"/>
                      <wp:effectExtent l="0" t="0" r="0" b="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F0546A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35748"/>
                      <wp:effectExtent b="0" l="0" r="0" t="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357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D53C" w14:textId="77777777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</w:t>
            </w:r>
          </w:p>
          <w:p w14:paraId="2A383E68" w14:textId="3B3BBCAA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0846809B" wp14:editId="13C07F9F">
                      <wp:extent cx="235748" cy="226318"/>
                      <wp:effectExtent l="0" t="0" r="0" b="0"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339078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A370E" w:rsidRPr="008F73DF" w14:paraId="7BAF042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3570" w14:textId="77777777" w:rsidR="00BA370E" w:rsidRPr="008F73DF" w:rsidRDefault="006E542F" w:rsidP="00A239A4">
            <w:pP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8F73DF">
              <w:rPr>
                <w:rFonts w:ascii="Helvetica" w:eastAsia="Times New Roman" w:hAnsi="Helvetica"/>
                <w:sz w:val="16"/>
                <w:szCs w:val="16"/>
              </w:rPr>
              <w:t>Boulmier</w:t>
            </w:r>
            <w:proofErr w:type="spellEnd"/>
            <w:r w:rsidRPr="008F73DF">
              <w:rPr>
                <w:rFonts w:ascii="Helvetica" w:eastAsia="Times New Roman" w:hAnsi="Helvetica"/>
                <w:sz w:val="16"/>
                <w:szCs w:val="16"/>
              </w:rPr>
              <w:t xml:space="preserve"> et al.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CE65" w14:textId="1A2E046E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5AECAAE9" wp14:editId="446596AB">
                      <wp:extent cx="235748" cy="226318"/>
                      <wp:effectExtent l="0" t="0" r="0" b="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7F0A3E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E82F" w14:textId="74AC1F4A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0851F8CA" wp14:editId="4BC2089E">
                      <wp:extent cx="235748" cy="226318"/>
                      <wp:effectExtent l="0" t="0" r="0" b="0"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317460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37B3" w14:textId="3F6F0DBA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6DD167D1" wp14:editId="1588B5A3">
                      <wp:extent cx="235748" cy="226318"/>
                      <wp:effectExtent l="0" t="0" r="0" b="0"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14DBB6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CC0E" w14:textId="6A05765C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38ACF9AB" wp14:editId="5EF2EB96">
                      <wp:extent cx="235748" cy="226318"/>
                      <wp:effectExtent l="0" t="0" r="0" b="0"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1FF6A8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22DC" w14:textId="1BBAC015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2844CADC" wp14:editId="72272CF1">
                      <wp:extent cx="235748" cy="235748"/>
                      <wp:effectExtent l="0" t="0" r="0" b="0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7B7AF5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35748"/>
                      <wp:effectExtent b="0" l="0" r="0" t="0"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357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095F" w14:textId="6F6B73C6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63F3FD47" wp14:editId="22488402">
                      <wp:extent cx="235748" cy="226318"/>
                      <wp:effectExtent l="0" t="0" r="0" b="0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3D0E05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44E0" w14:textId="58289DF7" w:rsidR="00BA370E" w:rsidRPr="008F73DF" w:rsidRDefault="006E542F" w:rsidP="00A23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Helvetica" w:hAnsi="Helvetica"/>
                <w:sz w:val="16"/>
                <w:szCs w:val="16"/>
              </w:rPr>
            </w:pPr>
            <w:r w:rsidRPr="008F73DF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8F73DF"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52FCF3D4" wp14:editId="4D22E135">
                      <wp:extent cx="235748" cy="226318"/>
                      <wp:effectExtent l="0" t="0" r="0" b="0"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9775" y="1382175"/>
                                <a:ext cx="941100" cy="941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4903D1" w14:textId="77777777" w:rsidR="00BA370E" w:rsidRDefault="00BA37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35748" cy="226318"/>
                      <wp:effectExtent b="0" l="0" r="0" t="0"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48" cy="2263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043FA158" w14:textId="77777777" w:rsidR="00BA370E" w:rsidRPr="008F73DF" w:rsidRDefault="006E542F" w:rsidP="00A239A4">
      <w:pPr>
        <w:tabs>
          <w:tab w:val="left" w:pos="0"/>
        </w:tabs>
        <w:spacing w:after="0" w:line="480" w:lineRule="auto"/>
        <w:rPr>
          <w:rFonts w:ascii="Helvetica" w:hAnsi="Helvetica"/>
          <w:sz w:val="16"/>
          <w:szCs w:val="16"/>
        </w:rPr>
      </w:pPr>
      <w:r w:rsidRPr="008F73DF">
        <w:rPr>
          <w:rFonts w:ascii="Helvetica" w:hAnsi="Helvetica"/>
          <w:noProof/>
          <w:sz w:val="16"/>
          <w:szCs w:val="16"/>
        </w:rPr>
        <mc:AlternateContent>
          <mc:Choice Requires="wpg">
            <w:drawing>
              <wp:inline distT="114300" distB="114300" distL="114300" distR="114300" wp14:anchorId="4E269C40" wp14:editId="3A450F9A">
                <wp:extent cx="235748" cy="226318"/>
                <wp:effectExtent l="0" t="0" r="0" b="0"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9775" y="1382175"/>
                          <a:ext cx="941100" cy="9411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E729AC" w14:textId="77777777" w:rsidR="00BA370E" w:rsidRDefault="00BA370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235748" cy="226318"/>
                <wp:effectExtent b="0" l="0" r="0" t="0"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8" cy="22631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8F73DF">
        <w:rPr>
          <w:rFonts w:ascii="Helvetica" w:hAnsi="Helvetica"/>
          <w:sz w:val="16"/>
          <w:szCs w:val="16"/>
        </w:rPr>
        <w:t>Low Risk</w:t>
      </w:r>
      <w:r w:rsidRPr="008F73DF">
        <w:rPr>
          <w:rFonts w:ascii="Helvetica" w:hAnsi="Helvetica"/>
          <w:sz w:val="16"/>
          <w:szCs w:val="16"/>
        </w:rPr>
        <w:tab/>
      </w:r>
      <w:r w:rsidRPr="008F73DF">
        <w:rPr>
          <w:rFonts w:ascii="Helvetica" w:hAnsi="Helvetica"/>
          <w:noProof/>
          <w:sz w:val="16"/>
          <w:szCs w:val="16"/>
        </w:rPr>
        <mc:AlternateContent>
          <mc:Choice Requires="wpg">
            <w:drawing>
              <wp:inline distT="114300" distB="114300" distL="114300" distR="114300" wp14:anchorId="0674644F" wp14:editId="3A38EA9D">
                <wp:extent cx="235748" cy="235748"/>
                <wp:effectExtent l="0" t="0" r="0" b="0"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9775" y="1382175"/>
                          <a:ext cx="941100" cy="941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18E4AC" w14:textId="77777777" w:rsidR="00BA370E" w:rsidRDefault="00BA370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235748" cy="235748"/>
                <wp:effectExtent b="0" l="0" r="0" t="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8" cy="2357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8F73DF">
        <w:rPr>
          <w:rFonts w:ascii="Helvetica" w:hAnsi="Helvetica"/>
          <w:sz w:val="16"/>
          <w:szCs w:val="16"/>
        </w:rPr>
        <w:t>High Risk</w:t>
      </w:r>
      <w:r w:rsidRPr="008F73DF">
        <w:rPr>
          <w:rFonts w:ascii="Helvetica" w:hAnsi="Helvetica"/>
          <w:sz w:val="16"/>
          <w:szCs w:val="16"/>
        </w:rPr>
        <w:tab/>
      </w:r>
      <w:r w:rsidRPr="008F73DF">
        <w:rPr>
          <w:rFonts w:ascii="Helvetica" w:hAnsi="Helvetica"/>
          <w:noProof/>
          <w:sz w:val="16"/>
          <w:szCs w:val="16"/>
        </w:rPr>
        <mc:AlternateContent>
          <mc:Choice Requires="wpg">
            <w:drawing>
              <wp:inline distT="114300" distB="114300" distL="114300" distR="114300" wp14:anchorId="348D608D" wp14:editId="2EBDE10F">
                <wp:extent cx="235748" cy="235748"/>
                <wp:effectExtent l="0" t="0" r="0" b="0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9775" y="1382175"/>
                          <a:ext cx="941100" cy="941100"/>
                        </a:xfrm>
                        <a:prstGeom prst="ellipse">
                          <a:avLst/>
                        </a:prstGeom>
                        <a:solidFill>
                          <a:srgbClr val="4A86E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AC723D" w14:textId="77777777" w:rsidR="00BA370E" w:rsidRDefault="00BA370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235748" cy="235748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8" cy="2357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8F73DF">
        <w:rPr>
          <w:rFonts w:ascii="Helvetica" w:hAnsi="Helvetica"/>
          <w:sz w:val="16"/>
          <w:szCs w:val="16"/>
        </w:rPr>
        <w:t>Unclear Risk</w:t>
      </w:r>
    </w:p>
    <w:p w14:paraId="09EE2BEF" w14:textId="77777777" w:rsidR="006E542F" w:rsidRPr="008F73DF" w:rsidRDefault="006E542F" w:rsidP="00A239A4">
      <w:pPr>
        <w:tabs>
          <w:tab w:val="left" w:pos="0"/>
        </w:tabs>
        <w:spacing w:after="0" w:line="480" w:lineRule="auto"/>
        <w:rPr>
          <w:rFonts w:ascii="Helvetica" w:hAnsi="Helvetica"/>
          <w:sz w:val="16"/>
          <w:szCs w:val="16"/>
        </w:rPr>
      </w:pPr>
      <w:r w:rsidRPr="008F73DF">
        <w:rPr>
          <w:rFonts w:ascii="Helvetica" w:hAnsi="Helvetica"/>
          <w:sz w:val="16"/>
          <w:szCs w:val="16"/>
        </w:rPr>
        <w:t>Supplementary Table</w:t>
      </w:r>
      <w:r w:rsidR="00A239A4" w:rsidRPr="008F73DF">
        <w:rPr>
          <w:rFonts w:ascii="Helvetica" w:hAnsi="Helvetica"/>
          <w:sz w:val="16"/>
          <w:szCs w:val="16"/>
        </w:rPr>
        <w:t xml:space="preserve"> I</w:t>
      </w:r>
      <w:r w:rsidRPr="008F73DF">
        <w:rPr>
          <w:rFonts w:ascii="Helvetica" w:hAnsi="Helvetica"/>
          <w:sz w:val="16"/>
          <w:szCs w:val="16"/>
        </w:rPr>
        <w:t xml:space="preserve">: Quality assessment of included studies using the QUADAS-2 tool          </w:t>
      </w:r>
    </w:p>
    <w:p w14:paraId="585F2DC4" w14:textId="77777777" w:rsidR="006E542F" w:rsidRPr="008F73DF" w:rsidRDefault="006E542F" w:rsidP="006E542F">
      <w:pPr>
        <w:rPr>
          <w:rFonts w:ascii="Helvetica" w:eastAsia="Times New Roman" w:hAnsi="Helvetica"/>
          <w:sz w:val="16"/>
          <w:szCs w:val="16"/>
          <w:lang w:val="en-US"/>
        </w:rPr>
      </w:pPr>
      <w:r w:rsidRPr="008F73DF">
        <w:rPr>
          <w:rFonts w:ascii="Helvetica" w:hAnsi="Helvetica"/>
          <w:sz w:val="16"/>
          <w:szCs w:val="16"/>
        </w:rPr>
        <w:t xml:space="preserve">QUADAS: </w:t>
      </w:r>
      <w:r w:rsidRPr="008F73DF">
        <w:rPr>
          <w:rFonts w:ascii="Helvetica" w:eastAsia="Times New Roman" w:hAnsi="Helvetica"/>
          <w:color w:val="202124"/>
          <w:sz w:val="16"/>
          <w:szCs w:val="16"/>
          <w:shd w:val="clear" w:color="auto" w:fill="FFFFFF"/>
          <w:lang w:val="en-US"/>
        </w:rPr>
        <w:t>Quality Assessment of Diagnostic Accuracy Studies</w:t>
      </w:r>
    </w:p>
    <w:p w14:paraId="181D579B" w14:textId="566BADC4" w:rsidR="00BA370E" w:rsidRPr="008F73DF" w:rsidRDefault="006E542F" w:rsidP="00A239A4">
      <w:pPr>
        <w:tabs>
          <w:tab w:val="left" w:pos="0"/>
        </w:tabs>
        <w:spacing w:after="0" w:line="480" w:lineRule="auto"/>
        <w:rPr>
          <w:rFonts w:ascii="Helvetica" w:hAnsi="Helvetica"/>
          <w:sz w:val="16"/>
          <w:szCs w:val="16"/>
        </w:rPr>
      </w:pPr>
      <w:r w:rsidRPr="008F73DF">
        <w:rPr>
          <w:rFonts w:ascii="Helvetica" w:hAnsi="Helvetic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8B69659" w14:textId="77777777" w:rsidR="00BA370E" w:rsidRPr="008F73DF" w:rsidRDefault="00BA370E" w:rsidP="00C43C90">
      <w:pPr>
        <w:tabs>
          <w:tab w:val="left" w:pos="0"/>
        </w:tabs>
        <w:spacing w:after="0" w:line="480" w:lineRule="auto"/>
        <w:rPr>
          <w:rFonts w:ascii="Helvetica" w:hAnsi="Helvetica"/>
          <w:sz w:val="16"/>
          <w:szCs w:val="16"/>
        </w:rPr>
      </w:pPr>
    </w:p>
    <w:sectPr w:rsidR="00BA370E" w:rsidRPr="008F73D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⍍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0E"/>
    <w:rsid w:val="006E542F"/>
    <w:rsid w:val="008F73DF"/>
    <w:rsid w:val="00A239A4"/>
    <w:rsid w:val="00BA370E"/>
    <w:rsid w:val="00C43C90"/>
    <w:rsid w:val="00F4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82D4"/>
  <w15:docId w15:val="{5B25232B-CAC1-4241-9AEF-C97839D0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75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2.png"/><Relationship Id="rId26" Type="http://schemas.openxmlformats.org/officeDocument/2006/relationships/image" Target="media/image9.png"/><Relationship Id="rId39" Type="http://schemas.openxmlformats.org/officeDocument/2006/relationships/image" Target="media/image26.png"/><Relationship Id="rId21" Type="http://schemas.openxmlformats.org/officeDocument/2006/relationships/image" Target="media/image35.png"/><Relationship Id="rId34" Type="http://schemas.openxmlformats.org/officeDocument/2006/relationships/image" Target="media/image30.png"/><Relationship Id="rId42" Type="http://schemas.openxmlformats.org/officeDocument/2006/relationships/image" Target="media/image28.png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25.png"/><Relationship Id="rId29" Type="http://schemas.openxmlformats.org/officeDocument/2006/relationships/image" Target="media/image13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11" Type="http://schemas.openxmlformats.org/officeDocument/2006/relationships/image" Target="media/image17.png"/><Relationship Id="rId24" Type="http://schemas.openxmlformats.org/officeDocument/2006/relationships/image" Target="media/image34.png"/><Relationship Id="rId32" Type="http://schemas.openxmlformats.org/officeDocument/2006/relationships/image" Target="media/image12.png"/><Relationship Id="rId37" Type="http://schemas.openxmlformats.org/officeDocument/2006/relationships/image" Target="media/image20.png"/><Relationship Id="rId40" Type="http://schemas.openxmlformats.org/officeDocument/2006/relationships/image" Target="media/image7.png"/><Relationship Id="rId45" Type="http://schemas.openxmlformats.org/officeDocument/2006/relationships/fontTable" Target="fontTable.xml"/><Relationship Id="rId15" Type="http://schemas.openxmlformats.org/officeDocument/2006/relationships/image" Target="media/image18.png"/><Relationship Id="rId23" Type="http://schemas.openxmlformats.org/officeDocument/2006/relationships/image" Target="media/image27.png"/><Relationship Id="rId28" Type="http://schemas.openxmlformats.org/officeDocument/2006/relationships/image" Target="media/image16.png"/><Relationship Id="rId36" Type="http://schemas.openxmlformats.org/officeDocument/2006/relationships/image" Target="media/image29.png"/><Relationship Id="rId10" Type="http://schemas.openxmlformats.org/officeDocument/2006/relationships/image" Target="media/image2.png"/><Relationship Id="rId19" Type="http://schemas.openxmlformats.org/officeDocument/2006/relationships/image" Target="media/image36.png"/><Relationship Id="rId31" Type="http://schemas.openxmlformats.org/officeDocument/2006/relationships/image" Target="media/image4.png"/><Relationship Id="rId44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31.png"/><Relationship Id="rId22" Type="http://schemas.openxmlformats.org/officeDocument/2006/relationships/image" Target="media/image15.png"/><Relationship Id="rId27" Type="http://schemas.openxmlformats.org/officeDocument/2006/relationships/image" Target="media/image11.png"/><Relationship Id="rId30" Type="http://schemas.openxmlformats.org/officeDocument/2006/relationships/image" Target="media/image24.png"/><Relationship Id="rId35" Type="http://schemas.openxmlformats.org/officeDocument/2006/relationships/image" Target="media/image5.png"/><Relationship Id="rId43" Type="http://schemas.openxmlformats.org/officeDocument/2006/relationships/image" Target="media/image32.png"/><Relationship Id="rId8" Type="http://schemas.openxmlformats.org/officeDocument/2006/relationships/image" Target="media/image21.png"/><Relationship Id="rId3" Type="http://schemas.openxmlformats.org/officeDocument/2006/relationships/settings" Target="settings.xml"/><Relationship Id="rId12" Type="http://schemas.openxmlformats.org/officeDocument/2006/relationships/image" Target="media/image38.png"/><Relationship Id="rId17" Type="http://schemas.openxmlformats.org/officeDocument/2006/relationships/image" Target="media/image1.png"/><Relationship Id="rId25" Type="http://schemas.openxmlformats.org/officeDocument/2006/relationships/image" Target="media/image23.png"/><Relationship Id="rId33" Type="http://schemas.openxmlformats.org/officeDocument/2006/relationships/image" Target="media/image10.png"/><Relationship Id="rId38" Type="http://schemas.openxmlformats.org/officeDocument/2006/relationships/image" Target="media/image37.png"/><Relationship Id="rId4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KdIOv2qogLurFvTOEuuA5jPwg==">AMUW2mUf2Nl/d27roNUHGIKT/VfCGxkXSy8/KjAN3m38WXFfBIligf6oFzCo61EI/JjtEAugE85tgKODldSGI8C1dWwUemAAwmgS3HTSG2i3ZQnnI5qJAbY=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eppfw</dc:creator>
  <cp:lastModifiedBy>Sanjana Nagraj</cp:lastModifiedBy>
  <cp:revision>2</cp:revision>
  <dcterms:created xsi:type="dcterms:W3CDTF">2021-08-21T03:04:00Z</dcterms:created>
  <dcterms:modified xsi:type="dcterms:W3CDTF">2021-08-21T03:04:00Z</dcterms:modified>
</cp:coreProperties>
</file>