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124B" w14:textId="77777777" w:rsidR="00DC186F" w:rsidRDefault="00752523" w:rsidP="00224921">
      <w:pPr>
        <w:pStyle w:val="Heading1"/>
        <w:spacing w:before="77"/>
        <w:ind w:left="0"/>
        <w:jc w:val="left"/>
      </w:pPr>
      <w:r>
        <w:t>Supporting Information</w:t>
      </w:r>
    </w:p>
    <w:p w14:paraId="328DA5F5" w14:textId="77777777" w:rsidR="00DC186F" w:rsidRDefault="00DC186F">
      <w:pPr>
        <w:pStyle w:val="BodyText"/>
        <w:rPr>
          <w:b/>
          <w:sz w:val="26"/>
        </w:rPr>
      </w:pPr>
    </w:p>
    <w:p w14:paraId="7F247241" w14:textId="77777777" w:rsidR="00DC186F" w:rsidRDefault="00DC186F">
      <w:pPr>
        <w:pStyle w:val="BodyText"/>
        <w:rPr>
          <w:b/>
          <w:sz w:val="26"/>
        </w:rPr>
      </w:pPr>
    </w:p>
    <w:p w14:paraId="3440280B" w14:textId="77777777" w:rsidR="00117E64" w:rsidRDefault="00117E64" w:rsidP="00117E64">
      <w:pPr>
        <w:spacing w:line="480" w:lineRule="auto"/>
        <w:jc w:val="both"/>
        <w:rPr>
          <w:rFonts w:asciiTheme="majorBidi" w:hAnsiTheme="majorBidi" w:cstheme="majorBidi"/>
          <w:b/>
          <w:color w:val="000000" w:themeColor="text1"/>
          <w:sz w:val="24"/>
          <w:szCs w:val="24"/>
        </w:rPr>
      </w:pPr>
      <w:bookmarkStart w:id="0" w:name="_Hlk81909862"/>
      <w:r>
        <w:rPr>
          <w:rFonts w:asciiTheme="majorBidi" w:hAnsiTheme="majorBidi" w:cstheme="majorBidi"/>
          <w:b/>
          <w:color w:val="000000" w:themeColor="text1"/>
          <w:sz w:val="24"/>
          <w:szCs w:val="24"/>
        </w:rPr>
        <w:t>Photodynamic Therapy-Mediated Extirpation of C</w:t>
      </w:r>
      <w:r w:rsidRPr="00110F8B">
        <w:rPr>
          <w:rFonts w:asciiTheme="majorBidi" w:hAnsiTheme="majorBidi" w:cstheme="majorBidi"/>
          <w:b/>
          <w:color w:val="000000" w:themeColor="text1"/>
          <w:sz w:val="24"/>
          <w:szCs w:val="24"/>
        </w:rPr>
        <w:t>utaneous</w:t>
      </w:r>
      <w:r>
        <w:rPr>
          <w:rFonts w:asciiTheme="majorBidi" w:hAnsiTheme="majorBidi" w:cstheme="majorBidi"/>
          <w:b/>
          <w:color w:val="000000" w:themeColor="text1"/>
          <w:sz w:val="24"/>
          <w:szCs w:val="24"/>
        </w:rPr>
        <w:t xml:space="preserve"> Resistant Dermatophytosis with Ag@ZnO Nanoparticles: An Efficient Therapeutic Approach for Onychomycosis</w:t>
      </w:r>
    </w:p>
    <w:p w14:paraId="1C4CEE5D" w14:textId="55EB01B7" w:rsidR="00117E64" w:rsidRPr="00737157" w:rsidRDefault="00117E64" w:rsidP="00117E64">
      <w:pPr>
        <w:spacing w:line="480" w:lineRule="auto"/>
        <w:jc w:val="both"/>
        <w:rPr>
          <w:bCs/>
          <w:color w:val="000000"/>
          <w:sz w:val="24"/>
          <w:szCs w:val="24"/>
        </w:rPr>
      </w:pPr>
      <w:r w:rsidRPr="00737157">
        <w:rPr>
          <w:bCs/>
          <w:color w:val="000000"/>
          <w:sz w:val="24"/>
          <w:szCs w:val="24"/>
        </w:rPr>
        <w:t xml:space="preserve">Behnaz </w:t>
      </w:r>
      <w:proofErr w:type="spellStart"/>
      <w:r w:rsidRPr="00737157">
        <w:rPr>
          <w:bCs/>
          <w:color w:val="000000"/>
          <w:sz w:val="24"/>
          <w:szCs w:val="24"/>
        </w:rPr>
        <w:t>Ghaemi</w:t>
      </w:r>
      <w:r w:rsidRPr="00737157">
        <w:rPr>
          <w:bCs/>
          <w:color w:val="000000"/>
          <w:sz w:val="24"/>
          <w:szCs w:val="24"/>
          <w:vertAlign w:val="superscript"/>
        </w:rPr>
        <w:t>a</w:t>
      </w:r>
      <w:proofErr w:type="spellEnd"/>
      <w:r w:rsidR="00F509C3">
        <w:rPr>
          <w:rStyle w:val="FootnoteReference"/>
          <w:bCs/>
          <w:color w:val="000000"/>
          <w:sz w:val="24"/>
          <w:szCs w:val="24"/>
        </w:rPr>
        <w:footnoteReference w:id="1"/>
      </w:r>
      <w:r w:rsidRPr="00737157">
        <w:rPr>
          <w:bCs/>
          <w:color w:val="000000"/>
          <w:sz w:val="24"/>
          <w:szCs w:val="24"/>
        </w:rPr>
        <w:t xml:space="preserve">, </w:t>
      </w:r>
      <w:r>
        <w:rPr>
          <w:bCs/>
          <w:color w:val="000000"/>
          <w:sz w:val="24"/>
          <w:szCs w:val="24"/>
        </w:rPr>
        <w:t>S.</w:t>
      </w:r>
      <w:r w:rsidRPr="00737157">
        <w:rPr>
          <w:bCs/>
          <w:color w:val="000000"/>
          <w:sz w:val="24"/>
          <w:szCs w:val="24"/>
        </w:rPr>
        <w:t xml:space="preserve"> Ja</w:t>
      </w:r>
      <w:r>
        <w:rPr>
          <w:bCs/>
          <w:color w:val="000000"/>
          <w:sz w:val="24"/>
          <w:szCs w:val="24"/>
        </w:rPr>
        <w:t>mal</w:t>
      </w:r>
      <w:r w:rsidRPr="00737157">
        <w:rPr>
          <w:bCs/>
          <w:color w:val="000000"/>
          <w:sz w:val="24"/>
          <w:szCs w:val="24"/>
        </w:rPr>
        <w:t xml:space="preserve"> </w:t>
      </w:r>
      <w:proofErr w:type="spellStart"/>
      <w:r w:rsidRPr="00737157">
        <w:rPr>
          <w:bCs/>
          <w:color w:val="000000"/>
          <w:sz w:val="24"/>
          <w:szCs w:val="24"/>
        </w:rPr>
        <w:t>Hashemi</w:t>
      </w:r>
      <w:r>
        <w:rPr>
          <w:bCs/>
          <w:color w:val="000000"/>
          <w:sz w:val="24"/>
          <w:szCs w:val="24"/>
          <w:vertAlign w:val="superscript"/>
        </w:rPr>
        <w:t>b,c</w:t>
      </w:r>
      <w:proofErr w:type="spellEnd"/>
      <w:r w:rsidRPr="00737157">
        <w:rPr>
          <w:bCs/>
          <w:color w:val="000000"/>
          <w:sz w:val="24"/>
          <w:szCs w:val="24"/>
        </w:rPr>
        <w:t xml:space="preserve"> </w:t>
      </w:r>
      <w:r>
        <w:rPr>
          <w:bCs/>
          <w:color w:val="000000"/>
          <w:sz w:val="24"/>
          <w:szCs w:val="24"/>
        </w:rPr>
        <w:t xml:space="preserve">, </w:t>
      </w:r>
      <w:proofErr w:type="spellStart"/>
      <w:r w:rsidRPr="00737157">
        <w:rPr>
          <w:bCs/>
          <w:color w:val="000000"/>
          <w:sz w:val="24"/>
          <w:szCs w:val="24"/>
        </w:rPr>
        <w:t>Sharmin</w:t>
      </w:r>
      <w:proofErr w:type="spellEnd"/>
      <w:r w:rsidRPr="00737157">
        <w:rPr>
          <w:bCs/>
          <w:color w:val="000000"/>
          <w:sz w:val="24"/>
          <w:szCs w:val="24"/>
        </w:rPr>
        <w:t xml:space="preserve"> </w:t>
      </w:r>
      <w:proofErr w:type="spellStart"/>
      <w:r w:rsidRPr="00737157">
        <w:rPr>
          <w:bCs/>
          <w:color w:val="000000"/>
          <w:sz w:val="24"/>
          <w:szCs w:val="24"/>
        </w:rPr>
        <w:t>Kharrazi</w:t>
      </w:r>
      <w:r w:rsidRPr="00737157">
        <w:rPr>
          <w:bCs/>
          <w:color w:val="000000"/>
          <w:sz w:val="24"/>
          <w:szCs w:val="24"/>
          <w:vertAlign w:val="superscript"/>
        </w:rPr>
        <w:t>a</w:t>
      </w:r>
      <w:proofErr w:type="spellEnd"/>
      <w:r w:rsidRPr="00737157">
        <w:rPr>
          <w:bCs/>
          <w:color w:val="000000"/>
          <w:sz w:val="24"/>
          <w:szCs w:val="24"/>
        </w:rPr>
        <w:t>,</w:t>
      </w:r>
      <w:r w:rsidR="007E1D55">
        <w:rPr>
          <w:bCs/>
          <w:color w:val="000000"/>
          <w:sz w:val="24"/>
          <w:szCs w:val="24"/>
        </w:rPr>
        <w:t xml:space="preserve"> </w:t>
      </w:r>
      <w:proofErr w:type="spellStart"/>
      <w:r w:rsidR="007E1D55">
        <w:rPr>
          <w:bCs/>
          <w:color w:val="000000"/>
          <w:sz w:val="24"/>
          <w:szCs w:val="24"/>
        </w:rPr>
        <w:t>Arfa</w:t>
      </w:r>
      <w:proofErr w:type="spellEnd"/>
      <w:r w:rsidR="007E1D55">
        <w:rPr>
          <w:bCs/>
          <w:color w:val="000000"/>
          <w:sz w:val="24"/>
          <w:szCs w:val="24"/>
        </w:rPr>
        <w:t xml:space="preserve"> </w:t>
      </w:r>
      <w:proofErr w:type="spellStart"/>
      <w:r w:rsidR="007E1D55">
        <w:rPr>
          <w:bCs/>
          <w:color w:val="000000"/>
          <w:sz w:val="24"/>
          <w:szCs w:val="24"/>
        </w:rPr>
        <w:t>Moshiri</w:t>
      </w:r>
      <w:r w:rsidR="006D0D07">
        <w:rPr>
          <w:bCs/>
          <w:color w:val="000000"/>
          <w:sz w:val="24"/>
          <w:szCs w:val="24"/>
          <w:vertAlign w:val="superscript"/>
        </w:rPr>
        <w:t>d,e</w:t>
      </w:r>
      <w:proofErr w:type="spellEnd"/>
      <w:r w:rsidR="007E1D55">
        <w:rPr>
          <w:bCs/>
          <w:color w:val="000000"/>
          <w:sz w:val="24"/>
          <w:szCs w:val="24"/>
        </w:rPr>
        <w:t>,</w:t>
      </w:r>
      <w:r w:rsidRPr="003315D0">
        <w:rPr>
          <w:bCs/>
          <w:color w:val="000000"/>
          <w:sz w:val="24"/>
          <w:szCs w:val="24"/>
        </w:rPr>
        <w:t xml:space="preserve"> </w:t>
      </w:r>
      <w:r w:rsidRPr="00737157">
        <w:rPr>
          <w:bCs/>
          <w:color w:val="000000"/>
          <w:sz w:val="24"/>
          <w:szCs w:val="24"/>
        </w:rPr>
        <w:t xml:space="preserve">Hossein </w:t>
      </w:r>
      <w:proofErr w:type="spellStart"/>
      <w:r w:rsidRPr="00737157">
        <w:rPr>
          <w:bCs/>
          <w:color w:val="000000"/>
          <w:sz w:val="24"/>
          <w:szCs w:val="24"/>
        </w:rPr>
        <w:t>Kargar</w:t>
      </w:r>
      <w:proofErr w:type="spellEnd"/>
      <w:r w:rsidRPr="00737157">
        <w:rPr>
          <w:bCs/>
          <w:color w:val="000000"/>
          <w:sz w:val="24"/>
          <w:szCs w:val="24"/>
        </w:rPr>
        <w:t xml:space="preserve"> </w:t>
      </w:r>
      <w:proofErr w:type="spellStart"/>
      <w:r w:rsidRPr="00737157">
        <w:rPr>
          <w:bCs/>
          <w:color w:val="000000"/>
          <w:sz w:val="24"/>
          <w:szCs w:val="24"/>
        </w:rPr>
        <w:t>Jahromi</w:t>
      </w:r>
      <w:proofErr w:type="spellEnd"/>
      <w:r w:rsidR="006D0D07">
        <w:rPr>
          <w:bCs/>
          <w:iCs/>
          <w:vertAlign w:val="superscript"/>
          <w:lang w:val="en-GB"/>
        </w:rPr>
        <w:t>f</w:t>
      </w:r>
      <w:r w:rsidRPr="00737157">
        <w:rPr>
          <w:bCs/>
          <w:color w:val="000000"/>
          <w:sz w:val="24"/>
          <w:szCs w:val="24"/>
        </w:rPr>
        <w:t xml:space="preserve">, Amir </w:t>
      </w:r>
      <w:proofErr w:type="spellStart"/>
      <w:r w:rsidRPr="00737157">
        <w:rPr>
          <w:bCs/>
          <w:color w:val="000000"/>
          <w:sz w:val="24"/>
          <w:szCs w:val="24"/>
        </w:rPr>
        <w:t>Amani</w:t>
      </w:r>
      <w:r w:rsidR="006D0D07">
        <w:rPr>
          <w:bCs/>
          <w:color w:val="000000"/>
          <w:sz w:val="24"/>
          <w:szCs w:val="24"/>
          <w:vertAlign w:val="superscript"/>
        </w:rPr>
        <w:t>g,h</w:t>
      </w:r>
      <w:proofErr w:type="spellEnd"/>
      <w:r w:rsidRPr="00737157">
        <w:rPr>
          <w:bCs/>
          <w:color w:val="000000"/>
          <w:sz w:val="24"/>
          <w:szCs w:val="24"/>
          <w:vertAlign w:val="superscript"/>
        </w:rPr>
        <w:t>*</w:t>
      </w:r>
    </w:p>
    <w:bookmarkEnd w:id="0"/>
    <w:p w14:paraId="4E611A62" w14:textId="77777777" w:rsidR="00117E64" w:rsidRPr="00737157" w:rsidRDefault="00117E64" w:rsidP="00117E64">
      <w:pPr>
        <w:spacing w:line="480" w:lineRule="auto"/>
        <w:jc w:val="both"/>
        <w:rPr>
          <w:bCs/>
          <w:color w:val="000000"/>
          <w:sz w:val="24"/>
          <w:szCs w:val="24"/>
        </w:rPr>
      </w:pPr>
    </w:p>
    <w:p w14:paraId="7E3E0F11" w14:textId="77777777" w:rsidR="00117E64" w:rsidRDefault="00117E64" w:rsidP="00117E64">
      <w:pPr>
        <w:tabs>
          <w:tab w:val="left" w:pos="1470"/>
          <w:tab w:val="center" w:pos="4801"/>
        </w:tabs>
        <w:spacing w:line="360" w:lineRule="auto"/>
        <w:jc w:val="both"/>
        <w:rPr>
          <w:bCs/>
          <w:i/>
          <w:lang w:val="en-GB"/>
        </w:rPr>
      </w:pPr>
      <w:r w:rsidRPr="00737157">
        <w:rPr>
          <w:sz w:val="24"/>
          <w:szCs w:val="24"/>
          <w:vertAlign w:val="superscript"/>
          <w:lang w:val="en-GB"/>
        </w:rPr>
        <w:t>a</w:t>
      </w:r>
      <w:r w:rsidRPr="00737157">
        <w:rPr>
          <w:vertAlign w:val="superscript"/>
          <w:lang w:val="en-GB"/>
        </w:rPr>
        <w:t xml:space="preserve"> </w:t>
      </w:r>
      <w:r w:rsidRPr="00737157">
        <w:rPr>
          <w:bCs/>
          <w:i/>
          <w:lang w:val="en-GB"/>
        </w:rPr>
        <w:t>Department of Medical Nanotechnology, School of Advanced Technologies in Medicine (</w:t>
      </w:r>
      <w:proofErr w:type="spellStart"/>
      <w:r w:rsidRPr="00737157">
        <w:rPr>
          <w:bCs/>
          <w:i/>
          <w:lang w:val="en-GB"/>
        </w:rPr>
        <w:t>SATiM</w:t>
      </w:r>
      <w:proofErr w:type="spellEnd"/>
      <w:r w:rsidRPr="00737157">
        <w:rPr>
          <w:bCs/>
          <w:i/>
          <w:lang w:val="en-GB"/>
        </w:rPr>
        <w:t>), Tehran University of Medical Sciences,1417755469 Tehran, Iran</w:t>
      </w:r>
    </w:p>
    <w:p w14:paraId="2DD50DD7" w14:textId="77777777" w:rsidR="00117E64" w:rsidRPr="00737157" w:rsidRDefault="00117E64" w:rsidP="00117E64">
      <w:pPr>
        <w:spacing w:line="480" w:lineRule="auto"/>
        <w:jc w:val="both"/>
        <w:rPr>
          <w:bCs/>
          <w:i/>
          <w:lang w:val="en-GB"/>
        </w:rPr>
      </w:pPr>
      <w:r>
        <w:rPr>
          <w:bCs/>
          <w:iCs/>
          <w:vertAlign w:val="superscript"/>
          <w:lang w:val="en-GB"/>
        </w:rPr>
        <w:t xml:space="preserve">b </w:t>
      </w:r>
      <w:r w:rsidRPr="00737157">
        <w:rPr>
          <w:bCs/>
          <w:i/>
          <w:lang w:val="en-GB"/>
        </w:rPr>
        <w:t>Department of Medical Mycology and Parasitology, School of Public Health, Tehran University of Medical Sciences, Tehran, Iran</w:t>
      </w:r>
    </w:p>
    <w:p w14:paraId="6180C4F3" w14:textId="10A3BD93" w:rsidR="00117E64" w:rsidRDefault="00117E64" w:rsidP="00117E64">
      <w:pPr>
        <w:spacing w:line="480" w:lineRule="auto"/>
        <w:jc w:val="both"/>
        <w:rPr>
          <w:bCs/>
          <w:i/>
          <w:lang w:val="en-GB"/>
        </w:rPr>
      </w:pPr>
      <w:r>
        <w:rPr>
          <w:bCs/>
          <w:iCs/>
          <w:vertAlign w:val="superscript"/>
          <w:lang w:val="en-GB"/>
        </w:rPr>
        <w:t>c</w:t>
      </w:r>
      <w:r w:rsidRPr="00737157">
        <w:rPr>
          <w:bCs/>
          <w:i/>
          <w:lang w:val="en-GB"/>
        </w:rPr>
        <w:t xml:space="preserve"> Food Microbiology Research </w:t>
      </w:r>
      <w:r w:rsidR="00224921" w:rsidRPr="00737157">
        <w:rPr>
          <w:bCs/>
          <w:i/>
          <w:lang w:val="en-GB"/>
        </w:rPr>
        <w:t>Centre</w:t>
      </w:r>
      <w:r w:rsidRPr="00737157">
        <w:rPr>
          <w:bCs/>
          <w:i/>
          <w:lang w:val="en-GB"/>
        </w:rPr>
        <w:t>, Tehran University of Medical Sciences, Tehran, Iran</w:t>
      </w:r>
    </w:p>
    <w:p w14:paraId="74AC6CCB" w14:textId="64B2D293" w:rsidR="006D0D07" w:rsidRDefault="006D0D07" w:rsidP="00117E64">
      <w:pPr>
        <w:spacing w:line="480" w:lineRule="auto"/>
        <w:jc w:val="both"/>
        <w:rPr>
          <w:bCs/>
          <w:i/>
          <w:lang w:val="en-GB"/>
        </w:rPr>
      </w:pPr>
      <w:r>
        <w:rPr>
          <w:bCs/>
          <w:iCs/>
          <w:vertAlign w:val="superscript"/>
          <w:lang w:val="en-GB"/>
        </w:rPr>
        <w:t>d</w:t>
      </w:r>
      <w:r w:rsidR="005B5057" w:rsidRPr="005B5057">
        <w:t xml:space="preserve"> </w:t>
      </w:r>
      <w:r w:rsidR="005B5057" w:rsidRPr="005B5057">
        <w:rPr>
          <w:bCs/>
          <w:i/>
          <w:lang w:val="en-GB"/>
        </w:rPr>
        <w:t>Microbiology Research Centre, Pasteur Institute of Iran, Tehran, Iran.</w:t>
      </w:r>
    </w:p>
    <w:p w14:paraId="2F8AFCD5" w14:textId="3EAE9152" w:rsidR="006D0D07" w:rsidRPr="006D0D07" w:rsidRDefault="006D0D07" w:rsidP="00117E64">
      <w:pPr>
        <w:spacing w:line="480" w:lineRule="auto"/>
        <w:jc w:val="both"/>
        <w:rPr>
          <w:bCs/>
          <w:iCs/>
          <w:color w:val="000000"/>
          <w:sz w:val="24"/>
          <w:szCs w:val="24"/>
        </w:rPr>
      </w:pPr>
      <w:r>
        <w:rPr>
          <w:bCs/>
          <w:iCs/>
          <w:vertAlign w:val="superscript"/>
          <w:lang w:val="en-GB"/>
        </w:rPr>
        <w:t xml:space="preserve">e </w:t>
      </w:r>
      <w:r w:rsidR="005B5057" w:rsidRPr="005B5057">
        <w:rPr>
          <w:bCs/>
          <w:i/>
          <w:lang w:val="en-GB"/>
        </w:rPr>
        <w:t xml:space="preserve">Laboratory of Experimental Therapies in Oncology, IRCCS </w:t>
      </w:r>
      <w:proofErr w:type="spellStart"/>
      <w:r w:rsidR="005B5057" w:rsidRPr="005B5057">
        <w:rPr>
          <w:bCs/>
          <w:i/>
          <w:lang w:val="en-GB"/>
        </w:rPr>
        <w:t>Istituto</w:t>
      </w:r>
      <w:proofErr w:type="spellEnd"/>
      <w:r w:rsidR="005B5057" w:rsidRPr="005B5057">
        <w:rPr>
          <w:bCs/>
          <w:i/>
          <w:lang w:val="en-GB"/>
        </w:rPr>
        <w:t xml:space="preserve"> </w:t>
      </w:r>
      <w:proofErr w:type="spellStart"/>
      <w:r w:rsidR="005B5057" w:rsidRPr="005B5057">
        <w:rPr>
          <w:bCs/>
          <w:i/>
          <w:lang w:val="en-GB"/>
        </w:rPr>
        <w:t>Giannina</w:t>
      </w:r>
      <w:proofErr w:type="spellEnd"/>
      <w:r w:rsidR="005B5057" w:rsidRPr="005B5057">
        <w:rPr>
          <w:bCs/>
          <w:i/>
          <w:lang w:val="en-GB"/>
        </w:rPr>
        <w:t xml:space="preserve"> </w:t>
      </w:r>
      <w:proofErr w:type="spellStart"/>
      <w:r w:rsidR="005B5057" w:rsidRPr="005B5057">
        <w:rPr>
          <w:bCs/>
          <w:i/>
          <w:lang w:val="en-GB"/>
        </w:rPr>
        <w:t>Gaslini</w:t>
      </w:r>
      <w:proofErr w:type="spellEnd"/>
      <w:r w:rsidR="005B5057" w:rsidRPr="005B5057">
        <w:rPr>
          <w:bCs/>
          <w:i/>
          <w:lang w:val="en-GB"/>
        </w:rPr>
        <w:t>, Genova, Italy</w:t>
      </w:r>
    </w:p>
    <w:p w14:paraId="241081EF" w14:textId="636EC500" w:rsidR="00117E64" w:rsidRPr="003315D0" w:rsidRDefault="006D0D07" w:rsidP="00117E64">
      <w:pPr>
        <w:tabs>
          <w:tab w:val="left" w:pos="1470"/>
          <w:tab w:val="center" w:pos="4801"/>
        </w:tabs>
        <w:spacing w:line="360" w:lineRule="auto"/>
        <w:jc w:val="both"/>
        <w:rPr>
          <w:bCs/>
          <w:color w:val="000000"/>
          <w:sz w:val="24"/>
          <w:szCs w:val="24"/>
          <w:vertAlign w:val="superscript"/>
        </w:rPr>
      </w:pPr>
      <w:r>
        <w:rPr>
          <w:bCs/>
          <w:iCs/>
          <w:vertAlign w:val="superscript"/>
          <w:lang w:val="en-GB"/>
        </w:rPr>
        <w:t>f</w:t>
      </w:r>
      <w:r w:rsidR="00117E64" w:rsidRPr="00737157">
        <w:rPr>
          <w:bCs/>
          <w:iCs/>
          <w:vertAlign w:val="superscript"/>
          <w:lang w:val="en-GB"/>
        </w:rPr>
        <w:t xml:space="preserve"> </w:t>
      </w:r>
      <w:r w:rsidR="00117E64" w:rsidRPr="00737157">
        <w:rPr>
          <w:bCs/>
          <w:i/>
          <w:lang w:val="en-GB"/>
        </w:rPr>
        <w:t xml:space="preserve">Research </w:t>
      </w:r>
      <w:r w:rsidR="00224921" w:rsidRPr="00737157">
        <w:rPr>
          <w:bCs/>
          <w:i/>
          <w:lang w:val="en-GB"/>
        </w:rPr>
        <w:t>Centre</w:t>
      </w:r>
      <w:r w:rsidR="00117E64" w:rsidRPr="00737157">
        <w:rPr>
          <w:bCs/>
          <w:i/>
          <w:lang w:val="en-GB"/>
        </w:rPr>
        <w:t xml:space="preserve"> for Non-Communicable Disease, </w:t>
      </w:r>
      <w:proofErr w:type="spellStart"/>
      <w:r w:rsidR="00117E64" w:rsidRPr="00737157">
        <w:rPr>
          <w:bCs/>
          <w:i/>
          <w:lang w:val="en-GB"/>
        </w:rPr>
        <w:t>Jahrom</w:t>
      </w:r>
      <w:proofErr w:type="spellEnd"/>
      <w:r w:rsidR="00117E64" w:rsidRPr="00737157">
        <w:rPr>
          <w:bCs/>
          <w:i/>
          <w:lang w:val="en-GB"/>
        </w:rPr>
        <w:t xml:space="preserve"> University of Medical Sciences, </w:t>
      </w:r>
      <w:proofErr w:type="spellStart"/>
      <w:r w:rsidR="00117E64" w:rsidRPr="00737157">
        <w:rPr>
          <w:bCs/>
          <w:i/>
          <w:lang w:val="en-GB"/>
        </w:rPr>
        <w:t>Jahrom</w:t>
      </w:r>
      <w:proofErr w:type="spellEnd"/>
      <w:r w:rsidR="00117E64" w:rsidRPr="00737157">
        <w:rPr>
          <w:bCs/>
          <w:i/>
          <w:lang w:val="en-GB"/>
        </w:rPr>
        <w:t>, Iran</w:t>
      </w:r>
    </w:p>
    <w:p w14:paraId="285577A1" w14:textId="2A7B8EA4" w:rsidR="00117E64" w:rsidRDefault="006D0D07" w:rsidP="00117E64">
      <w:pPr>
        <w:tabs>
          <w:tab w:val="left" w:pos="1470"/>
          <w:tab w:val="center" w:pos="4801"/>
        </w:tabs>
        <w:spacing w:line="360" w:lineRule="auto"/>
        <w:jc w:val="both"/>
        <w:rPr>
          <w:bCs/>
          <w:i/>
          <w:lang w:val="en-GB"/>
        </w:rPr>
      </w:pPr>
      <w:r>
        <w:rPr>
          <w:bCs/>
          <w:color w:val="000000"/>
          <w:sz w:val="24"/>
          <w:szCs w:val="24"/>
          <w:vertAlign w:val="superscript"/>
        </w:rPr>
        <w:t>g</w:t>
      </w:r>
      <w:r w:rsidR="00117E64">
        <w:rPr>
          <w:bCs/>
          <w:color w:val="000000"/>
          <w:sz w:val="24"/>
          <w:szCs w:val="24"/>
          <w:vertAlign w:val="superscript"/>
        </w:rPr>
        <w:t xml:space="preserve"> </w:t>
      </w:r>
      <w:r w:rsidR="00117E64" w:rsidRPr="00737157">
        <w:rPr>
          <w:bCs/>
          <w:i/>
          <w:lang w:val="en-GB"/>
        </w:rPr>
        <w:t xml:space="preserve">Natural Products and Medicinal Plants Research </w:t>
      </w:r>
      <w:r w:rsidR="00224921" w:rsidRPr="00737157">
        <w:rPr>
          <w:bCs/>
          <w:i/>
          <w:lang w:val="en-GB"/>
        </w:rPr>
        <w:t>Centre</w:t>
      </w:r>
      <w:r w:rsidR="00117E64" w:rsidRPr="00737157">
        <w:rPr>
          <w:bCs/>
          <w:i/>
          <w:lang w:val="en-GB"/>
        </w:rPr>
        <w:t xml:space="preserve">, North Khorasan University of Medical Sciences, </w:t>
      </w:r>
      <w:proofErr w:type="spellStart"/>
      <w:r w:rsidR="00117E64" w:rsidRPr="00737157">
        <w:rPr>
          <w:bCs/>
          <w:i/>
          <w:lang w:val="en-GB"/>
        </w:rPr>
        <w:t>Bojnurd</w:t>
      </w:r>
      <w:proofErr w:type="spellEnd"/>
      <w:r w:rsidR="00117E64" w:rsidRPr="00737157">
        <w:rPr>
          <w:bCs/>
          <w:i/>
          <w:lang w:val="en-GB"/>
        </w:rPr>
        <w:t>, Iran</w:t>
      </w:r>
    </w:p>
    <w:p w14:paraId="71DB321A" w14:textId="0652445F" w:rsidR="00117E64" w:rsidRPr="00737157" w:rsidRDefault="006D0D07" w:rsidP="00117E64">
      <w:pPr>
        <w:tabs>
          <w:tab w:val="left" w:pos="1470"/>
          <w:tab w:val="center" w:pos="4801"/>
        </w:tabs>
        <w:spacing w:line="360" w:lineRule="auto"/>
        <w:jc w:val="both"/>
        <w:rPr>
          <w:bCs/>
          <w:color w:val="000000"/>
          <w:sz w:val="24"/>
          <w:szCs w:val="24"/>
          <w:vertAlign w:val="superscript"/>
        </w:rPr>
      </w:pPr>
      <w:r>
        <w:rPr>
          <w:bCs/>
          <w:color w:val="000000"/>
          <w:sz w:val="24"/>
          <w:szCs w:val="24"/>
          <w:vertAlign w:val="superscript"/>
        </w:rPr>
        <w:t>h</w:t>
      </w:r>
      <w:r w:rsidR="00117E64">
        <w:rPr>
          <w:bCs/>
          <w:i/>
          <w:lang w:val="en-GB"/>
        </w:rPr>
        <w:t xml:space="preserve">Medical Biomaterial Research </w:t>
      </w:r>
      <w:r w:rsidR="00224921">
        <w:rPr>
          <w:bCs/>
          <w:i/>
          <w:lang w:val="en-GB"/>
        </w:rPr>
        <w:t>Centre</w:t>
      </w:r>
      <w:r w:rsidR="00117E64">
        <w:rPr>
          <w:bCs/>
          <w:i/>
          <w:lang w:val="en-GB"/>
        </w:rPr>
        <w:t xml:space="preserve">, </w:t>
      </w:r>
      <w:r w:rsidR="00117E64" w:rsidRPr="00737157">
        <w:rPr>
          <w:bCs/>
          <w:i/>
          <w:lang w:val="en-GB"/>
        </w:rPr>
        <w:t>Tehran University of Medical Sciences, Tehran, Iran</w:t>
      </w:r>
    </w:p>
    <w:p w14:paraId="011E0EC1" w14:textId="77777777" w:rsidR="00117E64" w:rsidRDefault="00117E64" w:rsidP="00117E64">
      <w:pPr>
        <w:spacing w:line="480" w:lineRule="auto"/>
        <w:rPr>
          <w:rFonts w:asciiTheme="majorBidi" w:hAnsiTheme="majorBidi" w:cstheme="majorBidi"/>
          <w:bCs/>
          <w:color w:val="000000" w:themeColor="text1"/>
          <w:sz w:val="24"/>
          <w:szCs w:val="24"/>
        </w:rPr>
      </w:pPr>
    </w:p>
    <w:p w14:paraId="7928A69A" w14:textId="77777777" w:rsidR="00117E64" w:rsidRDefault="00117E64" w:rsidP="00117E64">
      <w:pPr>
        <w:spacing w:line="480" w:lineRule="auto"/>
        <w:rPr>
          <w:rFonts w:asciiTheme="majorBidi" w:eastAsia="Calibri" w:hAnsiTheme="majorBidi" w:cstheme="majorBidi"/>
          <w:i/>
          <w:iCs/>
          <w:color w:val="222A35"/>
          <w:sz w:val="24"/>
          <w:szCs w:val="24"/>
          <w:u w:val="single"/>
        </w:rPr>
      </w:pPr>
      <w:r>
        <w:rPr>
          <w:rFonts w:asciiTheme="majorBidi" w:hAnsiTheme="majorBidi" w:cstheme="majorBidi"/>
          <w:bCs/>
          <w:color w:val="000000" w:themeColor="text1"/>
          <w:sz w:val="24"/>
          <w:szCs w:val="24"/>
        </w:rPr>
        <w:t xml:space="preserve">Corresponding Author: </w:t>
      </w:r>
      <w:hyperlink r:id="rId8" w:history="1">
        <w:r w:rsidRPr="00827EC5">
          <w:rPr>
            <w:rFonts w:asciiTheme="majorBidi" w:eastAsia="Calibri" w:hAnsiTheme="majorBidi" w:cstheme="majorBidi"/>
            <w:i/>
            <w:iCs/>
            <w:color w:val="222A35"/>
            <w:sz w:val="24"/>
            <w:szCs w:val="24"/>
            <w:u w:val="single"/>
          </w:rPr>
          <w:t>aamani@tums.ac.ir</w:t>
        </w:r>
      </w:hyperlink>
      <w:r>
        <w:rPr>
          <w:rFonts w:asciiTheme="majorBidi" w:eastAsia="Calibri" w:hAnsiTheme="majorBidi" w:cstheme="majorBidi"/>
          <w:i/>
          <w:iCs/>
          <w:color w:val="222A35"/>
          <w:sz w:val="24"/>
          <w:szCs w:val="24"/>
          <w:u w:val="single"/>
        </w:rPr>
        <w:t xml:space="preserve"> (A. A.)</w:t>
      </w:r>
    </w:p>
    <w:p w14:paraId="278C4D65" w14:textId="45CAA1D3" w:rsidR="00F509C3" w:rsidRDefault="00F509C3">
      <w:pPr>
        <w:sectPr w:rsidR="00F509C3">
          <w:footerReference w:type="default" r:id="rId9"/>
          <w:footnotePr>
            <w:numFmt w:val="chicago"/>
            <w:numStart w:val="3"/>
          </w:footnotePr>
          <w:type w:val="continuous"/>
          <w:pgSz w:w="12240" w:h="15840"/>
          <w:pgMar w:top="1360" w:right="1320" w:bottom="1200" w:left="1340" w:header="720" w:footer="1015" w:gutter="0"/>
          <w:pgNumType w:start="1"/>
          <w:cols w:space="720"/>
        </w:sectPr>
      </w:pPr>
    </w:p>
    <w:p w14:paraId="78BA7530" w14:textId="77777777" w:rsidR="00DC186F" w:rsidRDefault="00DC186F">
      <w:pPr>
        <w:pStyle w:val="BodyText"/>
        <w:rPr>
          <w:b/>
          <w:sz w:val="20"/>
        </w:rPr>
      </w:pPr>
    </w:p>
    <w:p w14:paraId="242EAD2C" w14:textId="77777777" w:rsidR="00DC186F" w:rsidRDefault="00752523">
      <w:pPr>
        <w:pStyle w:val="BodyText"/>
        <w:spacing w:before="11"/>
        <w:rPr>
          <w:b/>
          <w:sz w:val="28"/>
        </w:rPr>
      </w:pPr>
      <w:r>
        <w:rPr>
          <w:noProof/>
        </w:rPr>
        <w:drawing>
          <wp:anchor distT="0" distB="0" distL="0" distR="0" simplePos="0" relativeHeight="251651584" behindDoc="0" locked="0" layoutInCell="1" allowOverlap="1" wp14:anchorId="38EE2E47" wp14:editId="01C65831">
            <wp:simplePos x="0" y="0"/>
            <wp:positionH relativeFrom="page">
              <wp:posOffset>1466088</wp:posOffset>
            </wp:positionH>
            <wp:positionV relativeFrom="paragraph">
              <wp:posOffset>236426</wp:posOffset>
            </wp:positionV>
            <wp:extent cx="5387359" cy="5410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87359" cy="5410200"/>
                    </a:xfrm>
                    <a:prstGeom prst="rect">
                      <a:avLst/>
                    </a:prstGeom>
                  </pic:spPr>
                </pic:pic>
              </a:graphicData>
            </a:graphic>
          </wp:anchor>
        </w:drawing>
      </w:r>
    </w:p>
    <w:p w14:paraId="2DB638D8" w14:textId="77777777" w:rsidR="00DC186F" w:rsidRDefault="00DC186F">
      <w:pPr>
        <w:pStyle w:val="BodyText"/>
        <w:spacing w:before="8"/>
        <w:rPr>
          <w:b/>
        </w:rPr>
      </w:pPr>
    </w:p>
    <w:p w14:paraId="42AF715D" w14:textId="77777777" w:rsidR="00DC186F" w:rsidRDefault="00752523">
      <w:pPr>
        <w:pStyle w:val="BodyText"/>
        <w:spacing w:line="480" w:lineRule="auto"/>
        <w:ind w:left="100" w:right="47"/>
      </w:pPr>
      <w:r>
        <w:rPr>
          <w:b/>
        </w:rPr>
        <w:t>Figure</w:t>
      </w:r>
      <w:r>
        <w:rPr>
          <w:b/>
          <w:spacing w:val="-11"/>
        </w:rPr>
        <w:t xml:space="preserve"> </w:t>
      </w:r>
      <w:r>
        <w:rPr>
          <w:b/>
        </w:rPr>
        <w:t>S1.</w:t>
      </w:r>
      <w:r>
        <w:rPr>
          <w:b/>
          <w:spacing w:val="-9"/>
        </w:rPr>
        <w:t xml:space="preserve"> </w:t>
      </w:r>
      <w:r>
        <w:t>Optical</w:t>
      </w:r>
      <w:r>
        <w:rPr>
          <w:spacing w:val="-7"/>
        </w:rPr>
        <w:t xml:space="preserve"> </w:t>
      </w:r>
      <w:r>
        <w:t>Images</w:t>
      </w:r>
      <w:r>
        <w:rPr>
          <w:spacing w:val="-9"/>
        </w:rPr>
        <w:t xml:space="preserve"> </w:t>
      </w:r>
      <w:r>
        <w:t>of</w:t>
      </w:r>
      <w:r>
        <w:rPr>
          <w:spacing w:val="-10"/>
        </w:rPr>
        <w:t xml:space="preserve"> </w:t>
      </w:r>
      <w:r>
        <w:t>all</w:t>
      </w:r>
      <w:r>
        <w:rPr>
          <w:spacing w:val="-9"/>
        </w:rPr>
        <w:t xml:space="preserve"> </w:t>
      </w:r>
      <w:r>
        <w:t>guinea</w:t>
      </w:r>
      <w:r>
        <w:rPr>
          <w:spacing w:val="-11"/>
        </w:rPr>
        <w:t xml:space="preserve"> </w:t>
      </w:r>
      <w:r>
        <w:t>pigs</w:t>
      </w:r>
      <w:r>
        <w:rPr>
          <w:spacing w:val="-8"/>
        </w:rPr>
        <w:t xml:space="preserve"> </w:t>
      </w:r>
      <w:r>
        <w:t>in</w:t>
      </w:r>
      <w:r>
        <w:rPr>
          <w:spacing w:val="-9"/>
        </w:rPr>
        <w:t xml:space="preserve"> </w:t>
      </w:r>
      <w:r>
        <w:t>5</w:t>
      </w:r>
      <w:r>
        <w:rPr>
          <w:spacing w:val="-10"/>
        </w:rPr>
        <w:t xml:space="preserve"> </w:t>
      </w:r>
      <w:r>
        <w:t>groups,</w:t>
      </w:r>
      <w:r>
        <w:rPr>
          <w:spacing w:val="-10"/>
        </w:rPr>
        <w:t xml:space="preserve"> </w:t>
      </w:r>
      <w:r>
        <w:t>inoculated</w:t>
      </w:r>
      <w:r>
        <w:rPr>
          <w:spacing w:val="-10"/>
        </w:rPr>
        <w:t xml:space="preserve"> </w:t>
      </w:r>
      <w:r>
        <w:t>with</w:t>
      </w:r>
      <w:r>
        <w:rPr>
          <w:spacing w:val="-9"/>
        </w:rPr>
        <w:t xml:space="preserve"> </w:t>
      </w:r>
      <w:r>
        <w:t>T.</w:t>
      </w:r>
      <w:r>
        <w:rPr>
          <w:spacing w:val="-12"/>
        </w:rPr>
        <w:t xml:space="preserve"> </w:t>
      </w:r>
      <w:r>
        <w:t>Mentagrophytes,</w:t>
      </w:r>
      <w:r>
        <w:rPr>
          <w:spacing w:val="-10"/>
        </w:rPr>
        <w:t xml:space="preserve"> </w:t>
      </w:r>
      <w:r>
        <w:t>after 7 days (Week 1). The loss of hair in the infected area is</w:t>
      </w:r>
      <w:r>
        <w:rPr>
          <w:spacing w:val="-12"/>
        </w:rPr>
        <w:t xml:space="preserve"> </w:t>
      </w:r>
      <w:r>
        <w:t>noticeable.</w:t>
      </w:r>
    </w:p>
    <w:p w14:paraId="5F9CCDC8" w14:textId="77777777" w:rsidR="00DC186F" w:rsidRDefault="00DC186F">
      <w:pPr>
        <w:spacing w:line="480" w:lineRule="auto"/>
        <w:sectPr w:rsidR="00DC186F">
          <w:pgSz w:w="12240" w:h="15840"/>
          <w:pgMar w:top="1500" w:right="1320" w:bottom="1200" w:left="1340" w:header="0" w:footer="1015" w:gutter="0"/>
          <w:cols w:space="720"/>
        </w:sectPr>
      </w:pPr>
    </w:p>
    <w:p w14:paraId="1D8F590F" w14:textId="77777777" w:rsidR="00DC186F" w:rsidRDefault="00DC186F">
      <w:pPr>
        <w:pStyle w:val="BodyText"/>
        <w:spacing w:before="8"/>
        <w:rPr>
          <w:sz w:val="26"/>
        </w:rPr>
      </w:pPr>
    </w:p>
    <w:p w14:paraId="1F586167" w14:textId="77777777" w:rsidR="00DC186F" w:rsidRDefault="00752523">
      <w:pPr>
        <w:pStyle w:val="BodyText"/>
        <w:ind w:left="105"/>
        <w:rPr>
          <w:sz w:val="20"/>
        </w:rPr>
      </w:pPr>
      <w:r>
        <w:rPr>
          <w:noProof/>
          <w:sz w:val="20"/>
        </w:rPr>
        <w:drawing>
          <wp:inline distT="0" distB="0" distL="0" distR="0" wp14:anchorId="48C6E6F8" wp14:editId="31320EAB">
            <wp:extent cx="6571082" cy="5391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571082" cy="5391150"/>
                    </a:xfrm>
                    <a:prstGeom prst="rect">
                      <a:avLst/>
                    </a:prstGeom>
                  </pic:spPr>
                </pic:pic>
              </a:graphicData>
            </a:graphic>
          </wp:inline>
        </w:drawing>
      </w:r>
    </w:p>
    <w:p w14:paraId="1C9D74CD" w14:textId="77777777" w:rsidR="00DC186F" w:rsidRDefault="00DC186F">
      <w:pPr>
        <w:pStyle w:val="BodyText"/>
        <w:rPr>
          <w:sz w:val="20"/>
        </w:rPr>
      </w:pPr>
    </w:p>
    <w:p w14:paraId="5F96A1C8" w14:textId="77777777" w:rsidR="00DC186F" w:rsidRDefault="00DC186F">
      <w:pPr>
        <w:pStyle w:val="BodyText"/>
        <w:rPr>
          <w:sz w:val="20"/>
        </w:rPr>
      </w:pPr>
    </w:p>
    <w:p w14:paraId="30C9502C" w14:textId="77777777" w:rsidR="00DC186F" w:rsidRDefault="00DC186F">
      <w:pPr>
        <w:pStyle w:val="BodyText"/>
        <w:spacing w:before="10"/>
        <w:rPr>
          <w:sz w:val="27"/>
        </w:rPr>
      </w:pPr>
    </w:p>
    <w:p w14:paraId="36156BA5" w14:textId="21EB7258" w:rsidR="00DC186F" w:rsidRDefault="00752523">
      <w:pPr>
        <w:pStyle w:val="BodyText"/>
        <w:spacing w:before="90" w:line="480" w:lineRule="auto"/>
        <w:ind w:left="780" w:right="434"/>
        <w:jc w:val="both"/>
      </w:pPr>
      <w:r>
        <w:rPr>
          <w:b/>
        </w:rPr>
        <w:t xml:space="preserve">Figure S2. </w:t>
      </w:r>
      <w:r>
        <w:t>Culture results from all samples during three weeks of study. Hair and skin debris of infected area in guinea pigs were collected and cultured to monitor the infected area during three weeks</w:t>
      </w:r>
      <w:r w:rsidR="00224921">
        <w:t>'</w:t>
      </w:r>
      <w:r>
        <w:t xml:space="preserve"> study.</w:t>
      </w:r>
    </w:p>
    <w:p w14:paraId="6ECF739A" w14:textId="77777777" w:rsidR="00DC186F" w:rsidRDefault="00DC186F">
      <w:pPr>
        <w:spacing w:line="480" w:lineRule="auto"/>
        <w:jc w:val="both"/>
        <w:sectPr w:rsidR="00DC186F">
          <w:pgSz w:w="12240" w:h="15840"/>
          <w:pgMar w:top="1500" w:right="1000" w:bottom="1200" w:left="660" w:header="0" w:footer="1015" w:gutter="0"/>
          <w:cols w:space="720"/>
        </w:sectPr>
      </w:pPr>
    </w:p>
    <w:p w14:paraId="2792D2E8" w14:textId="77777777" w:rsidR="00DC186F" w:rsidRDefault="00DC186F">
      <w:pPr>
        <w:pStyle w:val="BodyText"/>
        <w:rPr>
          <w:sz w:val="20"/>
        </w:rPr>
      </w:pPr>
    </w:p>
    <w:p w14:paraId="46B1E0C7" w14:textId="77777777" w:rsidR="00DC186F" w:rsidRDefault="00DC186F">
      <w:pPr>
        <w:pStyle w:val="BodyText"/>
        <w:spacing w:before="7" w:after="1"/>
        <w:rPr>
          <w:sz w:val="29"/>
        </w:rPr>
      </w:pPr>
    </w:p>
    <w:p w14:paraId="31090B9C" w14:textId="77777777" w:rsidR="00DC186F" w:rsidRDefault="009E673A">
      <w:pPr>
        <w:pStyle w:val="BodyText"/>
        <w:ind w:left="2195"/>
        <w:rPr>
          <w:sz w:val="20"/>
        </w:rPr>
      </w:pPr>
      <w:r>
        <w:rPr>
          <w:sz w:val="20"/>
        </w:rPr>
      </w:r>
      <w:r>
        <w:rPr>
          <w:sz w:val="20"/>
        </w:rPr>
        <w:pict w14:anchorId="63F60C69">
          <v:group id="_x0000_s2064" style="width:257.85pt;height:251.95pt;mso-position-horizontal-relative:char;mso-position-vertical-relative:line" coordsize="5157,5039">
            <v:line id="_x0000_s2070" style="position:absolute" from="10,471" to="5147,471" strokeweight=".48pt"/>
            <v:line id="_x0000_s2069" style="position:absolute" from="5,10" to="5,5034" strokeweight=".48pt"/>
            <v:line id="_x0000_s2068" style="position:absolute" from="10,5029" to="5147,5029" strokeweight=".48pt"/>
            <v:line id="_x0000_s2067" style="position:absolute" from="5152,10" to="5152,503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134;top:703;width:4815;height:3843">
              <v:imagedata r:id="rId12" o:title=""/>
            </v:shape>
            <v:shapetype id="_x0000_t202" coordsize="21600,21600" o:spt="202" path="m,l,21600r21600,l21600,xe">
              <v:stroke joinstyle="miter"/>
              <v:path gradientshapeok="t" o:connecttype="rect"/>
            </v:shapetype>
            <v:shape id="_x0000_s2065" type="#_x0000_t202" style="position:absolute;left:5;top:5;width:5147;height:466" filled="f" strokeweight=".48pt">
              <v:textbox inset="0,0,0,0">
                <w:txbxContent>
                  <w:p w14:paraId="597F3C9D" w14:textId="77777777" w:rsidR="00DC186F" w:rsidRDefault="00752523">
                    <w:pPr>
                      <w:spacing w:line="226" w:lineRule="exact"/>
                      <w:ind w:left="1837" w:right="1841"/>
                      <w:jc w:val="center"/>
                      <w:rPr>
                        <w:sz w:val="20"/>
                      </w:rPr>
                    </w:pPr>
                    <w:r>
                      <w:rPr>
                        <w:sz w:val="20"/>
                      </w:rPr>
                      <w:t>Control (Healthy)</w:t>
                    </w:r>
                  </w:p>
                </w:txbxContent>
              </v:textbox>
            </v:shape>
            <w10:anchorlock/>
          </v:group>
        </w:pict>
      </w:r>
    </w:p>
    <w:p w14:paraId="430F26EE" w14:textId="77777777" w:rsidR="00DC186F" w:rsidRDefault="00DC186F">
      <w:pPr>
        <w:pStyle w:val="BodyText"/>
        <w:rPr>
          <w:sz w:val="20"/>
        </w:rPr>
      </w:pPr>
    </w:p>
    <w:p w14:paraId="37554856" w14:textId="77777777" w:rsidR="00DC186F" w:rsidRDefault="00DC186F">
      <w:pPr>
        <w:pStyle w:val="BodyText"/>
        <w:rPr>
          <w:sz w:val="20"/>
        </w:rPr>
      </w:pPr>
    </w:p>
    <w:p w14:paraId="5DC4D6D8" w14:textId="77777777" w:rsidR="00DC186F" w:rsidRDefault="00DC186F">
      <w:pPr>
        <w:pStyle w:val="BodyText"/>
        <w:rPr>
          <w:sz w:val="20"/>
        </w:rPr>
      </w:pPr>
    </w:p>
    <w:p w14:paraId="637300DF" w14:textId="77777777" w:rsidR="00DC186F" w:rsidRDefault="00DC186F">
      <w:pPr>
        <w:pStyle w:val="BodyText"/>
        <w:rPr>
          <w:sz w:val="20"/>
        </w:rPr>
      </w:pPr>
    </w:p>
    <w:p w14:paraId="4DF55423" w14:textId="77777777" w:rsidR="00DC186F" w:rsidRDefault="00DC186F">
      <w:pPr>
        <w:pStyle w:val="BodyText"/>
        <w:rPr>
          <w:sz w:val="20"/>
        </w:rPr>
      </w:pPr>
    </w:p>
    <w:p w14:paraId="57A9967C" w14:textId="77777777" w:rsidR="00DC186F" w:rsidRDefault="00DC186F">
      <w:pPr>
        <w:pStyle w:val="BodyText"/>
      </w:pPr>
    </w:p>
    <w:p w14:paraId="1FFEEFBC" w14:textId="77777777" w:rsidR="00DC186F" w:rsidRDefault="00752523">
      <w:pPr>
        <w:pStyle w:val="BodyText"/>
        <w:spacing w:before="90"/>
        <w:ind w:left="102"/>
      </w:pPr>
      <w:r>
        <w:rPr>
          <w:b/>
        </w:rPr>
        <w:t xml:space="preserve">Figure S3. </w:t>
      </w:r>
      <w:r>
        <w:t>Skin histopathology of healthy control group</w:t>
      </w:r>
    </w:p>
    <w:p w14:paraId="123FCD3A" w14:textId="77777777" w:rsidR="00DC186F" w:rsidRDefault="00DC186F">
      <w:pPr>
        <w:sectPr w:rsidR="00DC186F">
          <w:pgSz w:w="12240" w:h="15840"/>
          <w:pgMar w:top="1500" w:right="1720" w:bottom="1200" w:left="1340" w:header="0" w:footer="1015" w:gutter="0"/>
          <w:cols w:space="720"/>
        </w:sect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2883"/>
        <w:gridCol w:w="2823"/>
      </w:tblGrid>
      <w:tr w:rsidR="00DC186F" w14:paraId="16CBE5AE" w14:textId="77777777">
        <w:trPr>
          <w:trHeight w:val="220"/>
        </w:trPr>
        <w:tc>
          <w:tcPr>
            <w:tcW w:w="2792" w:type="dxa"/>
          </w:tcPr>
          <w:p w14:paraId="34B0D9F3" w14:textId="77777777" w:rsidR="00DC186F" w:rsidRDefault="00752523">
            <w:pPr>
              <w:pStyle w:val="TableParagraph"/>
              <w:spacing w:line="210" w:lineRule="exact"/>
              <w:ind w:left="530"/>
              <w:rPr>
                <w:sz w:val="20"/>
              </w:rPr>
            </w:pPr>
            <w:r>
              <w:rPr>
                <w:sz w:val="20"/>
              </w:rPr>
              <w:lastRenderedPageBreak/>
              <w:t>Control (Un-Treated)</w:t>
            </w:r>
          </w:p>
        </w:tc>
        <w:tc>
          <w:tcPr>
            <w:tcW w:w="2883" w:type="dxa"/>
          </w:tcPr>
          <w:p w14:paraId="7FA61BBC" w14:textId="77777777" w:rsidR="00DC186F" w:rsidRDefault="00752523">
            <w:pPr>
              <w:pStyle w:val="TableParagraph"/>
              <w:spacing w:line="210" w:lineRule="exact"/>
              <w:ind w:left="508"/>
              <w:rPr>
                <w:sz w:val="20"/>
              </w:rPr>
            </w:pPr>
            <w:r>
              <w:rPr>
                <w:sz w:val="20"/>
              </w:rPr>
              <w:t>Ag@ZnO NPs-Treated</w:t>
            </w:r>
          </w:p>
        </w:tc>
        <w:tc>
          <w:tcPr>
            <w:tcW w:w="2823" w:type="dxa"/>
          </w:tcPr>
          <w:p w14:paraId="2283010C" w14:textId="77777777" w:rsidR="00DC186F" w:rsidRDefault="00752523">
            <w:pPr>
              <w:pStyle w:val="TableParagraph"/>
              <w:spacing w:line="210" w:lineRule="exact"/>
              <w:ind w:left="544"/>
              <w:rPr>
                <w:sz w:val="20"/>
              </w:rPr>
            </w:pPr>
            <w:r>
              <w:rPr>
                <w:sz w:val="20"/>
              </w:rPr>
              <w:t>Clotrimazole-Treated</w:t>
            </w:r>
          </w:p>
        </w:tc>
      </w:tr>
      <w:tr w:rsidR="00DC186F" w14:paraId="1410E34F" w14:textId="77777777">
        <w:trPr>
          <w:trHeight w:val="3200"/>
        </w:trPr>
        <w:tc>
          <w:tcPr>
            <w:tcW w:w="2792" w:type="dxa"/>
          </w:tcPr>
          <w:p w14:paraId="27370028" w14:textId="74402FED" w:rsidR="00DC186F" w:rsidRDefault="00DC186F">
            <w:pPr>
              <w:pStyle w:val="TableParagraph"/>
              <w:rPr>
                <w:sz w:val="20"/>
              </w:rPr>
            </w:pPr>
          </w:p>
          <w:p w14:paraId="040DBE00" w14:textId="77777777" w:rsidR="00DC186F" w:rsidRDefault="00DC186F">
            <w:pPr>
              <w:pStyle w:val="TableParagraph"/>
              <w:spacing w:before="11"/>
              <w:rPr>
                <w:sz w:val="13"/>
              </w:rPr>
            </w:pPr>
          </w:p>
          <w:p w14:paraId="1E3EB3B5" w14:textId="15C9CAF2" w:rsidR="00DC186F" w:rsidRDefault="009E673A">
            <w:pPr>
              <w:pStyle w:val="TableParagraph"/>
              <w:ind w:left="374"/>
              <w:rPr>
                <w:sz w:val="20"/>
              </w:rPr>
            </w:pPr>
            <w:r>
              <w:rPr>
                <w:noProof/>
                <w:sz w:val="23"/>
              </w:rPr>
              <w:pict w14:anchorId="498444FB">
                <v:group id="_x0000_s2098" style="position:absolute;left:0;text-align:left;margin-left:113pt;margin-top:103.3pt;width:298.2pt;height:3.3pt;z-index:251661824" coordorigin="4120,4116" coordsize="5964,66">
                  <v:shapetype id="_x0000_t32" coordsize="21600,21600" o:spt="32" o:oned="t" path="m,l21600,21600e" filled="f">
                    <v:path arrowok="t" fillok="f" o:connecttype="none"/>
                    <o:lock v:ext="edit" shapetype="t"/>
                  </v:shapetype>
                  <v:shape id="_x0000_s2078" type="#_x0000_t32" style="position:absolute;left:9829;top:4174;width:255;height:8;flip:y" o:connectortype="straight" strokeweight="2.25pt"/>
                  <v:shape id="_x0000_s2080" type="#_x0000_t32" style="position:absolute;left:4120;top:4163;width:255;height:8;flip:y" o:connectortype="straight" strokeweight="2.25pt"/>
                  <v:shape id="_x0000_s2084" type="#_x0000_t32" style="position:absolute;left:6890;top:4116;width:255;height:8;flip:y" o:connectortype="straight" strokeweight="2.25pt"/>
                </v:group>
              </w:pict>
            </w:r>
            <w:r w:rsidR="00752523">
              <w:rPr>
                <w:noProof/>
                <w:sz w:val="20"/>
              </w:rPr>
              <w:drawing>
                <wp:inline distT="0" distB="0" distL="0" distR="0" wp14:anchorId="714703AA" wp14:editId="686978CF">
                  <wp:extent cx="1442605" cy="1433417"/>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1442605" cy="1433417"/>
                          </a:xfrm>
                          <a:prstGeom prst="rect">
                            <a:avLst/>
                          </a:prstGeom>
                        </pic:spPr>
                      </pic:pic>
                    </a:graphicData>
                  </a:graphic>
                </wp:inline>
              </w:drawing>
            </w:r>
          </w:p>
        </w:tc>
        <w:tc>
          <w:tcPr>
            <w:tcW w:w="2883" w:type="dxa"/>
          </w:tcPr>
          <w:p w14:paraId="6680F8F3" w14:textId="1E90F36F" w:rsidR="00DC186F" w:rsidRDefault="009E673A">
            <w:pPr>
              <w:pStyle w:val="TableParagraph"/>
              <w:spacing w:before="3"/>
              <w:rPr>
                <w:sz w:val="23"/>
              </w:rPr>
            </w:pPr>
            <w:r>
              <w:rPr>
                <w:noProof/>
                <w:sz w:val="23"/>
              </w:rPr>
              <w:pict w14:anchorId="47E58403">
                <v:shape id="_x0000_s2079" type="#_x0000_t32" style="position:absolute;margin-left:115.9pt;margin-top:124.55pt;width:12.75pt;height:.4pt;flip:y;z-index:251658752;mso-position-horizontal-relative:text;mso-position-vertical-relative:text" o:connectortype="straight" strokeweight="2.25pt"/>
              </w:pict>
            </w:r>
            <w:r w:rsidR="00A03789">
              <w:rPr>
                <w:noProof/>
                <w:sz w:val="20"/>
              </w:rPr>
              <w:drawing>
                <wp:anchor distT="0" distB="0" distL="114300" distR="114300" simplePos="0" relativeHeight="251661312" behindDoc="0" locked="0" layoutInCell="1" allowOverlap="1" wp14:anchorId="471D3614" wp14:editId="314C8101">
                  <wp:simplePos x="0" y="0"/>
                  <wp:positionH relativeFrom="column">
                    <wp:posOffset>259715</wp:posOffset>
                  </wp:positionH>
                  <wp:positionV relativeFrom="paragraph">
                    <wp:posOffset>257014</wp:posOffset>
                  </wp:positionV>
                  <wp:extent cx="1429385" cy="1419225"/>
                  <wp:effectExtent l="0" t="0" r="0" b="0"/>
                  <wp:wrapSquare wrapText="bothSides"/>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9385" cy="1419225"/>
                          </a:xfrm>
                          <a:prstGeom prst="rect">
                            <a:avLst/>
                          </a:prstGeom>
                        </pic:spPr>
                      </pic:pic>
                    </a:graphicData>
                  </a:graphic>
                  <wp14:sizeRelH relativeFrom="page">
                    <wp14:pctWidth>0</wp14:pctWidth>
                  </wp14:sizeRelH>
                  <wp14:sizeRelV relativeFrom="page">
                    <wp14:pctHeight>0</wp14:pctHeight>
                  </wp14:sizeRelV>
                </wp:anchor>
              </w:drawing>
            </w:r>
          </w:p>
          <w:p w14:paraId="7CDB6614" w14:textId="3787E693" w:rsidR="00DC186F" w:rsidRDefault="00DC186F">
            <w:pPr>
              <w:pStyle w:val="TableParagraph"/>
              <w:ind w:left="414"/>
              <w:rPr>
                <w:sz w:val="20"/>
              </w:rPr>
            </w:pPr>
          </w:p>
        </w:tc>
        <w:tc>
          <w:tcPr>
            <w:tcW w:w="2823" w:type="dxa"/>
          </w:tcPr>
          <w:p w14:paraId="07E80B60" w14:textId="15D09DDE" w:rsidR="00DC186F" w:rsidRDefault="00DC186F">
            <w:pPr>
              <w:pStyle w:val="TableParagraph"/>
              <w:rPr>
                <w:sz w:val="20"/>
              </w:rPr>
            </w:pPr>
          </w:p>
          <w:p w14:paraId="6C0909F6" w14:textId="77777777" w:rsidR="00DC186F" w:rsidRDefault="00DC186F">
            <w:pPr>
              <w:pStyle w:val="TableParagraph"/>
              <w:spacing w:before="11"/>
              <w:rPr>
                <w:sz w:val="13"/>
              </w:rPr>
            </w:pPr>
          </w:p>
          <w:p w14:paraId="31D00307" w14:textId="725732AA" w:rsidR="00DC186F" w:rsidRDefault="00752523">
            <w:pPr>
              <w:pStyle w:val="TableParagraph"/>
              <w:ind w:left="421"/>
              <w:rPr>
                <w:sz w:val="20"/>
              </w:rPr>
            </w:pPr>
            <w:r>
              <w:rPr>
                <w:noProof/>
                <w:sz w:val="20"/>
              </w:rPr>
              <w:drawing>
                <wp:inline distT="0" distB="0" distL="0" distR="0" wp14:anchorId="7CEFA04B" wp14:editId="5EFDDB1A">
                  <wp:extent cx="1434948" cy="1433417"/>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1434948" cy="1433417"/>
                          </a:xfrm>
                          <a:prstGeom prst="rect">
                            <a:avLst/>
                          </a:prstGeom>
                        </pic:spPr>
                      </pic:pic>
                    </a:graphicData>
                  </a:graphic>
                </wp:inline>
              </w:drawing>
            </w:r>
          </w:p>
        </w:tc>
      </w:tr>
      <w:tr w:rsidR="00DC186F" w14:paraId="17691F75" w14:textId="77777777">
        <w:trPr>
          <w:trHeight w:val="3200"/>
        </w:trPr>
        <w:tc>
          <w:tcPr>
            <w:tcW w:w="2792" w:type="dxa"/>
          </w:tcPr>
          <w:p w14:paraId="66ED1747" w14:textId="629E7730" w:rsidR="00DC186F" w:rsidRDefault="00DC186F">
            <w:pPr>
              <w:pStyle w:val="TableParagraph"/>
              <w:spacing w:before="6"/>
              <w:rPr>
                <w:sz w:val="23"/>
              </w:rPr>
            </w:pPr>
          </w:p>
          <w:p w14:paraId="30A2E6DF" w14:textId="12E95103" w:rsidR="00DC186F" w:rsidRDefault="009E673A">
            <w:pPr>
              <w:pStyle w:val="TableParagraph"/>
              <w:ind w:left="384"/>
              <w:rPr>
                <w:sz w:val="20"/>
              </w:rPr>
            </w:pPr>
            <w:r>
              <w:rPr>
                <w:noProof/>
                <w:sz w:val="20"/>
              </w:rPr>
              <w:pict w14:anchorId="0C703851">
                <v:group id="_x0000_s2083" style="position:absolute;left:0;text-align:left;margin-left:93.25pt;margin-top:106.7pt;width:320.45pt;height:163.55pt;z-index:251655168" coordorigin="3725,7274" coordsize="6409,3271">
                  <v:group id="_x0000_s2082" style="position:absolute;left:3725;top:10445;width:6285;height:100" coordorigin="3725,10445" coordsize="6285,100">
                    <v:shape id="_x0000_s2072" type="#_x0000_t32" style="position:absolute;left:9327;top:10445;width:683;height:4" o:connectortype="straight" strokeweight="2.25pt"/>
                    <v:group id="_x0000_s2081" style="position:absolute;left:3725;top:10481;width:3453;height:64" coordorigin="3725,10481" coordsize="3453,64">
                      <v:shape id="_x0000_s2073" type="#_x0000_t32" style="position:absolute;left:6429;top:10481;width:749;height:21" o:connectortype="straight" strokeweight="2.25pt"/>
                      <v:shape id="_x0000_s2074" type="#_x0000_t32" style="position:absolute;left:3725;top:10541;width:700;height:4" o:connectortype="straight" strokeweight="2.25pt"/>
                    </v:group>
                  </v:group>
                  <v:shape id="_x0000_s2075" type="#_x0000_t32" style="position:absolute;left:9879;top:7406;width:255;height:8;flip:y" o:connectortype="straight" strokeweight="2.25pt"/>
                  <v:shape id="_x0000_s2076" type="#_x0000_t32" style="position:absolute;left:7020;top:7383;width:255;height:8;flip:y" o:connectortype="straight" strokeweight="2.25pt"/>
                  <v:shape id="_x0000_s2077" type="#_x0000_t32" style="position:absolute;left:4170;top:7274;width:255;height:8;flip:y" o:connectortype="straight" strokeweight="2.25pt"/>
                </v:group>
              </w:pict>
            </w:r>
            <w:r w:rsidR="00752523">
              <w:rPr>
                <w:noProof/>
                <w:sz w:val="20"/>
              </w:rPr>
              <w:drawing>
                <wp:inline distT="0" distB="0" distL="0" distR="0" wp14:anchorId="6CAC3D0B" wp14:editId="4BCB692F">
                  <wp:extent cx="1440877" cy="1423797"/>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1440877" cy="1423797"/>
                          </a:xfrm>
                          <a:prstGeom prst="rect">
                            <a:avLst/>
                          </a:prstGeom>
                        </pic:spPr>
                      </pic:pic>
                    </a:graphicData>
                  </a:graphic>
                </wp:inline>
              </w:drawing>
            </w:r>
          </w:p>
        </w:tc>
        <w:tc>
          <w:tcPr>
            <w:tcW w:w="2883" w:type="dxa"/>
          </w:tcPr>
          <w:p w14:paraId="747FB7F3" w14:textId="2F2ED660" w:rsidR="00DC186F" w:rsidRDefault="00DC186F">
            <w:pPr>
              <w:pStyle w:val="TableParagraph"/>
              <w:rPr>
                <w:sz w:val="20"/>
              </w:rPr>
            </w:pPr>
          </w:p>
          <w:p w14:paraId="62C0D54B" w14:textId="77777777" w:rsidR="00DC186F" w:rsidRDefault="00DC186F">
            <w:pPr>
              <w:pStyle w:val="TableParagraph"/>
              <w:spacing w:before="9"/>
              <w:rPr>
                <w:sz w:val="14"/>
              </w:rPr>
            </w:pPr>
          </w:p>
          <w:p w14:paraId="1AC38D5E" w14:textId="0DA0E447" w:rsidR="00DC186F" w:rsidRDefault="00752523">
            <w:pPr>
              <w:pStyle w:val="TableParagraph"/>
              <w:ind w:left="417"/>
              <w:rPr>
                <w:sz w:val="20"/>
              </w:rPr>
            </w:pPr>
            <w:r>
              <w:rPr>
                <w:noProof/>
                <w:sz w:val="20"/>
              </w:rPr>
              <w:drawing>
                <wp:inline distT="0" distB="0" distL="0" distR="0" wp14:anchorId="183EECA8" wp14:editId="558F09C3">
                  <wp:extent cx="1441074" cy="1433417"/>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7" cstate="print"/>
                          <a:stretch>
                            <a:fillRect/>
                          </a:stretch>
                        </pic:blipFill>
                        <pic:spPr>
                          <a:xfrm>
                            <a:off x="0" y="0"/>
                            <a:ext cx="1441074" cy="1433417"/>
                          </a:xfrm>
                          <a:prstGeom prst="rect">
                            <a:avLst/>
                          </a:prstGeom>
                        </pic:spPr>
                      </pic:pic>
                    </a:graphicData>
                  </a:graphic>
                </wp:inline>
              </w:drawing>
            </w:r>
          </w:p>
        </w:tc>
        <w:tc>
          <w:tcPr>
            <w:tcW w:w="2823" w:type="dxa"/>
          </w:tcPr>
          <w:p w14:paraId="5B1310EF" w14:textId="40197B60" w:rsidR="00DC186F" w:rsidRDefault="00DC186F">
            <w:pPr>
              <w:pStyle w:val="TableParagraph"/>
              <w:rPr>
                <w:sz w:val="20"/>
              </w:rPr>
            </w:pPr>
          </w:p>
          <w:p w14:paraId="057D8D19" w14:textId="77777777" w:rsidR="00DC186F" w:rsidRDefault="00DC186F">
            <w:pPr>
              <w:pStyle w:val="TableParagraph"/>
              <w:spacing w:before="4" w:after="1"/>
              <w:rPr>
                <w:sz w:val="15"/>
              </w:rPr>
            </w:pPr>
          </w:p>
          <w:p w14:paraId="3C9ABD9E" w14:textId="07E8EB8B" w:rsidR="00DC186F" w:rsidRDefault="00752523">
            <w:pPr>
              <w:pStyle w:val="TableParagraph"/>
              <w:ind w:left="402"/>
              <w:rPr>
                <w:sz w:val="20"/>
              </w:rPr>
            </w:pPr>
            <w:r>
              <w:rPr>
                <w:noProof/>
                <w:sz w:val="20"/>
              </w:rPr>
              <w:drawing>
                <wp:inline distT="0" distB="0" distL="0" distR="0" wp14:anchorId="2CAB6C06" wp14:editId="6B7667F0">
                  <wp:extent cx="1442605" cy="1433417"/>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1442605" cy="1433417"/>
                          </a:xfrm>
                          <a:prstGeom prst="rect">
                            <a:avLst/>
                          </a:prstGeom>
                        </pic:spPr>
                      </pic:pic>
                    </a:graphicData>
                  </a:graphic>
                </wp:inline>
              </w:drawing>
            </w:r>
          </w:p>
        </w:tc>
      </w:tr>
      <w:tr w:rsidR="00DC186F" w14:paraId="713CA6A2" w14:textId="77777777">
        <w:trPr>
          <w:trHeight w:val="2980"/>
        </w:trPr>
        <w:tc>
          <w:tcPr>
            <w:tcW w:w="2792" w:type="dxa"/>
          </w:tcPr>
          <w:p w14:paraId="36E882CD" w14:textId="77777777" w:rsidR="00DC186F" w:rsidRDefault="00DC186F">
            <w:pPr>
              <w:pStyle w:val="TableParagraph"/>
              <w:spacing w:before="10"/>
              <w:rPr>
                <w:sz w:val="28"/>
              </w:rPr>
            </w:pPr>
          </w:p>
          <w:p w14:paraId="10EECE43" w14:textId="16E8AB79" w:rsidR="00DC186F" w:rsidRDefault="009E673A">
            <w:pPr>
              <w:pStyle w:val="TableParagraph"/>
              <w:ind w:left="405"/>
              <w:rPr>
                <w:sz w:val="20"/>
              </w:rPr>
            </w:pPr>
            <w:r>
              <w:rPr>
                <w:sz w:val="20"/>
              </w:rPr>
            </w:r>
            <w:r>
              <w:rPr>
                <w:sz w:val="20"/>
              </w:rPr>
              <w:pict w14:anchorId="14694FE0">
                <v:group id="_x0000_s2061" style="width:112pt;height:112.35pt;mso-position-horizontal-relative:char;mso-position-vertical-relative:line" coordsize="2240,2247">
                  <v:shape id="_x0000_s2063" type="#_x0000_t75" style="position:absolute;width:2240;height:2247">
                    <v:imagedata r:id="rId19" o:title=""/>
                  </v:shape>
                  <v:shape id="_x0000_s2062" type="#_x0000_t75" style="position:absolute;left:250;top:324;width:246;height:205">
                    <v:imagedata r:id="rId20" o:title=""/>
                  </v:shape>
                  <w10:wrap type="none"/>
                  <w10:anchorlock/>
                </v:group>
              </w:pict>
            </w:r>
          </w:p>
        </w:tc>
        <w:tc>
          <w:tcPr>
            <w:tcW w:w="2883" w:type="dxa"/>
          </w:tcPr>
          <w:p w14:paraId="346BA75F" w14:textId="2E9D7EB5" w:rsidR="00DC186F" w:rsidRDefault="00DC186F">
            <w:pPr>
              <w:pStyle w:val="TableParagraph"/>
              <w:spacing w:before="8" w:after="1"/>
              <w:rPr>
                <w:sz w:val="25"/>
              </w:rPr>
            </w:pPr>
          </w:p>
          <w:p w14:paraId="2100C8D9" w14:textId="596E57AD" w:rsidR="00DC186F" w:rsidRDefault="009E673A">
            <w:pPr>
              <w:pStyle w:val="TableParagraph"/>
              <w:ind w:left="441"/>
              <w:rPr>
                <w:sz w:val="20"/>
              </w:rPr>
            </w:pPr>
            <w:r>
              <w:rPr>
                <w:sz w:val="20"/>
              </w:rPr>
            </w:r>
            <w:r>
              <w:rPr>
                <w:sz w:val="20"/>
              </w:rPr>
              <w:pict w14:anchorId="1197668A">
                <v:group id="_x0000_s2057" style="width:112.35pt;height:112.35pt;mso-position-horizontal-relative:char;mso-position-vertical-relative:line" coordsize="2247,2247">
                  <v:shape id="_x0000_s2060" type="#_x0000_t75" style="position:absolute;width:2247;height:2247">
                    <v:imagedata r:id="rId21" o:title=""/>
                  </v:shape>
                  <v:shape id="_x0000_s2059" type="#_x0000_t75" style="position:absolute;left:651;top:1503;width:209;height:205">
                    <v:imagedata r:id="rId22" o:title=""/>
                  </v:shape>
                  <v:shape id="_x0000_s2058" type="#_x0000_t75" style="position:absolute;left:1531;top:206;width:199;height:195">
                    <v:imagedata r:id="rId23" o:title=""/>
                  </v:shape>
                  <w10:wrap type="none"/>
                  <w10:anchorlock/>
                </v:group>
              </w:pict>
            </w:r>
          </w:p>
        </w:tc>
        <w:tc>
          <w:tcPr>
            <w:tcW w:w="2823" w:type="dxa"/>
          </w:tcPr>
          <w:p w14:paraId="3625DE6F" w14:textId="1EED87D9" w:rsidR="00DC186F" w:rsidRDefault="00DC186F">
            <w:pPr>
              <w:pStyle w:val="TableParagraph"/>
              <w:spacing w:before="4"/>
              <w:rPr>
                <w:sz w:val="21"/>
              </w:rPr>
            </w:pPr>
          </w:p>
          <w:p w14:paraId="65D32B9A" w14:textId="296BF353" w:rsidR="00DC186F" w:rsidRDefault="009E673A">
            <w:pPr>
              <w:pStyle w:val="TableParagraph"/>
              <w:ind w:left="268"/>
              <w:rPr>
                <w:sz w:val="20"/>
              </w:rPr>
            </w:pPr>
            <w:r>
              <w:rPr>
                <w:sz w:val="20"/>
              </w:rPr>
            </w:r>
            <w:r>
              <w:rPr>
                <w:sz w:val="20"/>
              </w:rPr>
              <w:pict w14:anchorId="1E415E08">
                <v:group id="_x0000_s2050" style="width:116.55pt;height:112.35pt;mso-position-horizontal-relative:char;mso-position-vertical-relative:line" coordsize="2331,2247">
                  <v:shape id="_x0000_s2056" type="#_x0000_t75" style="position:absolute;width:2331;height:2247">
                    <v:imagedata r:id="rId24" o:title=""/>
                  </v:shape>
                  <v:shape id="_x0000_s2055" type="#_x0000_t75" style="position:absolute;left:1299;top:218;width:201;height:232">
                    <v:imagedata r:id="rId25" o:title=""/>
                  </v:shape>
                  <v:shape id="_x0000_s2054" type="#_x0000_t75" style="position:absolute;left:496;top:656;width:224;height:204">
                    <v:imagedata r:id="rId26" o:title=""/>
                  </v:shape>
                  <v:shape id="_x0000_s2053" type="#_x0000_t75" style="position:absolute;left:415;top:1623;width:273;height:230">
                    <v:imagedata r:id="rId27" o:title=""/>
                  </v:shape>
                  <v:shape id="_x0000_s2052" type="#_x0000_t75" style="position:absolute;left:991;top:847;width:223;height:197">
                    <v:imagedata r:id="rId28" o:title=""/>
                  </v:shape>
                  <v:shape id="_x0000_s2051" type="#_x0000_t75" style="position:absolute;left:834;top:1261;width:302;height:226">
                    <v:imagedata r:id="rId29" o:title=""/>
                  </v:shape>
                  <w10:wrap type="none"/>
                  <w10:anchorlock/>
                </v:group>
              </w:pict>
            </w:r>
          </w:p>
        </w:tc>
      </w:tr>
    </w:tbl>
    <w:p w14:paraId="3ED18013" w14:textId="77777777" w:rsidR="00DC186F" w:rsidRDefault="00DC186F">
      <w:pPr>
        <w:pStyle w:val="BodyText"/>
        <w:rPr>
          <w:sz w:val="20"/>
        </w:rPr>
      </w:pPr>
    </w:p>
    <w:p w14:paraId="062B300C" w14:textId="77777777" w:rsidR="00DC186F" w:rsidRDefault="00DC186F">
      <w:pPr>
        <w:pStyle w:val="BodyText"/>
        <w:rPr>
          <w:sz w:val="20"/>
        </w:rPr>
      </w:pPr>
    </w:p>
    <w:p w14:paraId="41DEF95A" w14:textId="77777777" w:rsidR="00DC186F" w:rsidRDefault="00DC186F">
      <w:pPr>
        <w:pStyle w:val="BodyText"/>
        <w:spacing w:before="1"/>
        <w:rPr>
          <w:sz w:val="17"/>
        </w:rPr>
      </w:pPr>
    </w:p>
    <w:p w14:paraId="78886202" w14:textId="165EFD38" w:rsidR="00DC186F" w:rsidRDefault="00752523" w:rsidP="00A03789">
      <w:pPr>
        <w:pStyle w:val="BodyText"/>
        <w:spacing w:before="90" w:line="480" w:lineRule="auto"/>
        <w:ind w:left="100"/>
        <w:sectPr w:rsidR="00DC186F">
          <w:footerReference w:type="default" r:id="rId30"/>
          <w:pgSz w:w="12240" w:h="15840"/>
          <w:pgMar w:top="1420" w:right="1320" w:bottom="1200" w:left="1340" w:header="0" w:footer="1015" w:gutter="0"/>
          <w:cols w:space="720"/>
        </w:sectPr>
      </w:pPr>
      <w:r>
        <w:rPr>
          <w:b/>
        </w:rPr>
        <w:t>Figure</w:t>
      </w:r>
      <w:r>
        <w:rPr>
          <w:b/>
          <w:spacing w:val="-11"/>
        </w:rPr>
        <w:t xml:space="preserve"> </w:t>
      </w:r>
      <w:r>
        <w:rPr>
          <w:b/>
        </w:rPr>
        <w:t>S4.</w:t>
      </w:r>
      <w:r>
        <w:rPr>
          <w:b/>
          <w:spacing w:val="-7"/>
        </w:rPr>
        <w:t xml:space="preserve"> </w:t>
      </w:r>
      <w:r>
        <w:t>Liver</w:t>
      </w:r>
      <w:r>
        <w:rPr>
          <w:spacing w:val="-11"/>
        </w:rPr>
        <w:t xml:space="preserve"> </w:t>
      </w:r>
      <w:r>
        <w:t>histopathology</w:t>
      </w:r>
      <w:r>
        <w:rPr>
          <w:spacing w:val="-14"/>
        </w:rPr>
        <w:t xml:space="preserve"> </w:t>
      </w:r>
      <w:r>
        <w:t>with</w:t>
      </w:r>
      <w:r>
        <w:rPr>
          <w:spacing w:val="-9"/>
        </w:rPr>
        <w:t xml:space="preserve"> </w:t>
      </w:r>
      <w:r>
        <w:t>different</w:t>
      </w:r>
      <w:r>
        <w:rPr>
          <w:spacing w:val="-9"/>
        </w:rPr>
        <w:t xml:space="preserve"> </w:t>
      </w:r>
      <w:r>
        <w:t>magnification</w:t>
      </w:r>
      <w:r>
        <w:rPr>
          <w:spacing w:val="-10"/>
        </w:rPr>
        <w:t xml:space="preserve"> </w:t>
      </w:r>
      <w:r>
        <w:t>in</w:t>
      </w:r>
      <w:r>
        <w:rPr>
          <w:spacing w:val="-9"/>
        </w:rPr>
        <w:t xml:space="preserve"> </w:t>
      </w:r>
      <w:r>
        <w:t>un-treated</w:t>
      </w:r>
      <w:r>
        <w:rPr>
          <w:spacing w:val="-10"/>
        </w:rPr>
        <w:t xml:space="preserve"> </w:t>
      </w:r>
      <w:r>
        <w:t>control,</w:t>
      </w:r>
      <w:r>
        <w:rPr>
          <w:spacing w:val="-9"/>
        </w:rPr>
        <w:t xml:space="preserve"> </w:t>
      </w:r>
      <w:r>
        <w:t>Ag@ZnO</w:t>
      </w:r>
      <w:r>
        <w:rPr>
          <w:spacing w:val="-10"/>
        </w:rPr>
        <w:t xml:space="preserve"> </w:t>
      </w:r>
      <w:r>
        <w:t>NC- treated group vs. clotrimazole-treated</w:t>
      </w:r>
      <w:r>
        <w:rPr>
          <w:spacing w:val="-9"/>
        </w:rPr>
        <w:t xml:space="preserve"> </w:t>
      </w:r>
      <w:r>
        <w:t>group</w:t>
      </w:r>
      <w:r w:rsidR="00A03789">
        <w:t xml:space="preserve">, the scale bar in first row is 200 µm and it is 100µm for second and third rows. </w:t>
      </w:r>
    </w:p>
    <w:p w14:paraId="2324E489" w14:textId="597FFD28" w:rsidR="00DC186F" w:rsidRDefault="00DC186F">
      <w:pPr>
        <w:pStyle w:val="BodyText"/>
        <w:rPr>
          <w:sz w:val="15"/>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2976"/>
        <w:gridCol w:w="2893"/>
      </w:tblGrid>
      <w:tr w:rsidR="00DC186F" w14:paraId="7E4FFD65" w14:textId="77777777">
        <w:trPr>
          <w:trHeight w:val="240"/>
        </w:trPr>
        <w:tc>
          <w:tcPr>
            <w:tcW w:w="2869" w:type="dxa"/>
          </w:tcPr>
          <w:p w14:paraId="59600E58" w14:textId="77777777" w:rsidR="00DC186F" w:rsidRDefault="00752523">
            <w:pPr>
              <w:pStyle w:val="TableParagraph"/>
              <w:spacing w:line="225" w:lineRule="exact"/>
              <w:ind w:left="570"/>
              <w:rPr>
                <w:sz w:val="20"/>
              </w:rPr>
            </w:pPr>
            <w:r>
              <w:rPr>
                <w:sz w:val="20"/>
              </w:rPr>
              <w:t>Control (Un-Treated)</w:t>
            </w:r>
          </w:p>
        </w:tc>
        <w:tc>
          <w:tcPr>
            <w:tcW w:w="2976" w:type="dxa"/>
          </w:tcPr>
          <w:p w14:paraId="5513371C" w14:textId="77777777" w:rsidR="00DC186F" w:rsidRDefault="00752523">
            <w:pPr>
              <w:pStyle w:val="TableParagraph"/>
              <w:spacing w:line="225" w:lineRule="exact"/>
              <w:ind w:left="554"/>
              <w:rPr>
                <w:sz w:val="20"/>
              </w:rPr>
            </w:pPr>
            <w:r>
              <w:rPr>
                <w:sz w:val="20"/>
              </w:rPr>
              <w:t>Ag@ZnO NPs-Treated</w:t>
            </w:r>
          </w:p>
        </w:tc>
        <w:tc>
          <w:tcPr>
            <w:tcW w:w="2893" w:type="dxa"/>
          </w:tcPr>
          <w:p w14:paraId="5D3611A6" w14:textId="77777777" w:rsidR="00DC186F" w:rsidRDefault="00752523">
            <w:pPr>
              <w:pStyle w:val="TableParagraph"/>
              <w:spacing w:line="225" w:lineRule="exact"/>
              <w:ind w:left="580"/>
              <w:rPr>
                <w:sz w:val="20"/>
              </w:rPr>
            </w:pPr>
            <w:r>
              <w:rPr>
                <w:sz w:val="20"/>
              </w:rPr>
              <w:t>Clotrimazole-Treated</w:t>
            </w:r>
          </w:p>
        </w:tc>
      </w:tr>
      <w:tr w:rsidR="00DC186F" w14:paraId="3BE86F96" w14:textId="77777777">
        <w:trPr>
          <w:trHeight w:val="2860"/>
        </w:trPr>
        <w:tc>
          <w:tcPr>
            <w:tcW w:w="2869" w:type="dxa"/>
          </w:tcPr>
          <w:p w14:paraId="5DB901B4" w14:textId="77777777" w:rsidR="00DC186F" w:rsidRDefault="00DC186F">
            <w:pPr>
              <w:pStyle w:val="TableParagraph"/>
              <w:spacing w:before="5"/>
              <w:rPr>
                <w:sz w:val="17"/>
              </w:rPr>
            </w:pPr>
          </w:p>
          <w:p w14:paraId="1D833387" w14:textId="7AD3CA13" w:rsidR="00DC186F" w:rsidRDefault="009E673A">
            <w:pPr>
              <w:pStyle w:val="TableParagraph"/>
              <w:ind w:left="345"/>
              <w:rPr>
                <w:sz w:val="20"/>
              </w:rPr>
            </w:pPr>
            <w:r>
              <w:rPr>
                <w:noProof/>
                <w:sz w:val="20"/>
              </w:rPr>
              <w:pict w14:anchorId="2A3B1214">
                <v:group id="_x0000_s2105" style="position:absolute;left:0;text-align:left;margin-left:107.2pt;margin-top:101.75pt;width:308pt;height:3.1pt;z-index:251676160" coordorigin="3884,4167" coordsize="6160,62">
                  <v:shape id="_x0000_s2100" type="#_x0000_t32" style="position:absolute;left:9789;top:4167;width:255;height:8;flip:y" o:connectortype="straight" strokeweight="2.25pt"/>
                  <v:shape id="_x0000_s2101" type="#_x0000_t32" style="position:absolute;left:3884;top:4217;width:255;height:8;flip:y" o:connectortype="straight" strokeweight="2.25pt"/>
                  <v:shape id="_x0000_s2102" type="#_x0000_t32" style="position:absolute;left:6836;top:4221;width:255;height:8;flip:y" o:connectortype="straight" strokeweight="2.25pt"/>
                </v:group>
              </w:pict>
            </w:r>
            <w:r w:rsidR="00752523">
              <w:rPr>
                <w:noProof/>
                <w:sz w:val="20"/>
              </w:rPr>
              <w:drawing>
                <wp:inline distT="0" distB="0" distL="0" distR="0" wp14:anchorId="4CC11945" wp14:editId="26F34708">
                  <wp:extent cx="1414656" cy="1419225"/>
                  <wp:effectExtent l="0" t="0" r="0" b="0"/>
                  <wp:docPr id="1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jpeg"/>
                          <pic:cNvPicPr/>
                        </pic:nvPicPr>
                        <pic:blipFill>
                          <a:blip r:embed="rId31" cstate="print"/>
                          <a:stretch>
                            <a:fillRect/>
                          </a:stretch>
                        </pic:blipFill>
                        <pic:spPr>
                          <a:xfrm>
                            <a:off x="0" y="0"/>
                            <a:ext cx="1414656" cy="1419225"/>
                          </a:xfrm>
                          <a:prstGeom prst="rect">
                            <a:avLst/>
                          </a:prstGeom>
                        </pic:spPr>
                      </pic:pic>
                    </a:graphicData>
                  </a:graphic>
                </wp:inline>
              </w:drawing>
            </w:r>
          </w:p>
        </w:tc>
        <w:tc>
          <w:tcPr>
            <w:tcW w:w="2976" w:type="dxa"/>
          </w:tcPr>
          <w:p w14:paraId="4D5C936A" w14:textId="77777777" w:rsidR="00DC186F" w:rsidRDefault="00DC186F">
            <w:pPr>
              <w:pStyle w:val="TableParagraph"/>
              <w:spacing w:before="3"/>
              <w:rPr>
                <w:sz w:val="18"/>
              </w:rPr>
            </w:pPr>
          </w:p>
          <w:p w14:paraId="73902D62" w14:textId="29FC3856" w:rsidR="00DC186F" w:rsidRDefault="00752523">
            <w:pPr>
              <w:pStyle w:val="TableParagraph"/>
              <w:ind w:left="410"/>
              <w:rPr>
                <w:sz w:val="20"/>
              </w:rPr>
            </w:pPr>
            <w:r>
              <w:rPr>
                <w:noProof/>
                <w:sz w:val="20"/>
              </w:rPr>
              <w:drawing>
                <wp:inline distT="0" distB="0" distL="0" distR="0" wp14:anchorId="5DF8C503" wp14:editId="2BAAEC64">
                  <wp:extent cx="1434403" cy="1419225"/>
                  <wp:effectExtent l="0" t="0" r="0" b="0"/>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32" cstate="print"/>
                          <a:stretch>
                            <a:fillRect/>
                          </a:stretch>
                        </pic:blipFill>
                        <pic:spPr>
                          <a:xfrm>
                            <a:off x="0" y="0"/>
                            <a:ext cx="1434403" cy="1419225"/>
                          </a:xfrm>
                          <a:prstGeom prst="rect">
                            <a:avLst/>
                          </a:prstGeom>
                        </pic:spPr>
                      </pic:pic>
                    </a:graphicData>
                  </a:graphic>
                </wp:inline>
              </w:drawing>
            </w:r>
          </w:p>
        </w:tc>
        <w:tc>
          <w:tcPr>
            <w:tcW w:w="2893" w:type="dxa"/>
          </w:tcPr>
          <w:p w14:paraId="7D2A0DAC" w14:textId="77777777" w:rsidR="00DC186F" w:rsidRDefault="00DC186F">
            <w:pPr>
              <w:pStyle w:val="TableParagraph"/>
              <w:spacing w:before="10"/>
              <w:rPr>
                <w:sz w:val="12"/>
              </w:rPr>
            </w:pPr>
          </w:p>
          <w:p w14:paraId="515B701A" w14:textId="37315698" w:rsidR="00DC186F" w:rsidRDefault="00752523">
            <w:pPr>
              <w:pStyle w:val="TableParagraph"/>
              <w:ind w:left="392"/>
              <w:rPr>
                <w:sz w:val="20"/>
              </w:rPr>
            </w:pPr>
            <w:r>
              <w:rPr>
                <w:noProof/>
                <w:sz w:val="20"/>
              </w:rPr>
              <w:drawing>
                <wp:inline distT="0" distB="0" distL="0" distR="0" wp14:anchorId="573B8C2C" wp14:editId="227D57A4">
                  <wp:extent cx="1428332" cy="1419225"/>
                  <wp:effectExtent l="0" t="0" r="0" b="0"/>
                  <wp:docPr id="2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jpeg"/>
                          <pic:cNvPicPr/>
                        </pic:nvPicPr>
                        <pic:blipFill>
                          <a:blip r:embed="rId33" cstate="print"/>
                          <a:stretch>
                            <a:fillRect/>
                          </a:stretch>
                        </pic:blipFill>
                        <pic:spPr>
                          <a:xfrm>
                            <a:off x="0" y="0"/>
                            <a:ext cx="1428332" cy="1419225"/>
                          </a:xfrm>
                          <a:prstGeom prst="rect">
                            <a:avLst/>
                          </a:prstGeom>
                        </pic:spPr>
                      </pic:pic>
                    </a:graphicData>
                  </a:graphic>
                </wp:inline>
              </w:drawing>
            </w:r>
          </w:p>
        </w:tc>
      </w:tr>
      <w:tr w:rsidR="00DC186F" w14:paraId="00178917" w14:textId="77777777">
        <w:trPr>
          <w:trHeight w:val="3340"/>
        </w:trPr>
        <w:tc>
          <w:tcPr>
            <w:tcW w:w="2869" w:type="dxa"/>
          </w:tcPr>
          <w:p w14:paraId="5F0D94AC" w14:textId="77777777" w:rsidR="00DC186F" w:rsidRDefault="00DC186F">
            <w:pPr>
              <w:pStyle w:val="TableParagraph"/>
              <w:spacing w:before="9"/>
              <w:rPr>
                <w:sz w:val="24"/>
              </w:rPr>
            </w:pPr>
          </w:p>
          <w:p w14:paraId="270D79C1" w14:textId="35DE4409" w:rsidR="00DC186F" w:rsidRDefault="009E673A">
            <w:pPr>
              <w:pStyle w:val="TableParagraph"/>
              <w:ind w:left="345"/>
              <w:rPr>
                <w:sz w:val="20"/>
              </w:rPr>
            </w:pPr>
            <w:r>
              <w:rPr>
                <w:noProof/>
                <w:sz w:val="23"/>
              </w:rPr>
              <w:pict w14:anchorId="313F921E">
                <v:group id="_x0000_s2104" style="position:absolute;left:0;text-align:left;margin-left:109.6pt;margin-top:102.35pt;width:309.4pt;height:4.15pt;z-index:251665920" coordorigin="3932,7134" coordsize="6188,83">
                  <v:shape id="_x0000_s2091" type="#_x0000_t32" style="position:absolute;left:9865;top:7182;width:255;height:8;flip:y" o:connectortype="straight" strokeweight="2.25pt"/>
                  <v:shape id="_x0000_s2092" type="#_x0000_t32" style="position:absolute;left:6880;top:7209;width:255;height:8;flip:y" o:connectortype="straight" strokeweight="2.25pt"/>
                  <v:shape id="_x0000_s2093" type="#_x0000_t32" style="position:absolute;left:3932;top:7134;width:255;height:8;flip:y" o:connectortype="straight" strokeweight="2.25pt"/>
                </v:group>
              </w:pict>
            </w:r>
            <w:r w:rsidR="00752523">
              <w:rPr>
                <w:noProof/>
                <w:sz w:val="20"/>
              </w:rPr>
              <w:drawing>
                <wp:inline distT="0" distB="0" distL="0" distR="0" wp14:anchorId="3D97F862" wp14:editId="0A209E39">
                  <wp:extent cx="1422260" cy="1419225"/>
                  <wp:effectExtent l="0" t="0" r="0" b="0"/>
                  <wp:docPr id="2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jpeg"/>
                          <pic:cNvPicPr/>
                        </pic:nvPicPr>
                        <pic:blipFill>
                          <a:blip r:embed="rId34" cstate="print"/>
                          <a:stretch>
                            <a:fillRect/>
                          </a:stretch>
                        </pic:blipFill>
                        <pic:spPr>
                          <a:xfrm>
                            <a:off x="0" y="0"/>
                            <a:ext cx="1422260" cy="1419225"/>
                          </a:xfrm>
                          <a:prstGeom prst="rect">
                            <a:avLst/>
                          </a:prstGeom>
                        </pic:spPr>
                      </pic:pic>
                    </a:graphicData>
                  </a:graphic>
                </wp:inline>
              </w:drawing>
            </w:r>
          </w:p>
        </w:tc>
        <w:tc>
          <w:tcPr>
            <w:tcW w:w="2976" w:type="dxa"/>
          </w:tcPr>
          <w:p w14:paraId="4B04B0D6" w14:textId="77777777" w:rsidR="00DC186F" w:rsidRDefault="00DC186F">
            <w:pPr>
              <w:pStyle w:val="TableParagraph"/>
              <w:spacing w:before="2"/>
              <w:rPr>
                <w:sz w:val="25"/>
              </w:rPr>
            </w:pPr>
          </w:p>
          <w:p w14:paraId="0E00E5C6" w14:textId="08CCDA45" w:rsidR="00DC186F" w:rsidRDefault="00752523">
            <w:pPr>
              <w:pStyle w:val="TableParagraph"/>
              <w:ind w:left="424"/>
              <w:rPr>
                <w:sz w:val="20"/>
              </w:rPr>
            </w:pPr>
            <w:r>
              <w:rPr>
                <w:noProof/>
                <w:sz w:val="20"/>
              </w:rPr>
              <w:drawing>
                <wp:inline distT="0" distB="0" distL="0" distR="0" wp14:anchorId="2062A349" wp14:editId="031EF24D">
                  <wp:extent cx="1444238" cy="1428750"/>
                  <wp:effectExtent l="0" t="0" r="0" b="0"/>
                  <wp:docPr id="2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jpeg"/>
                          <pic:cNvPicPr/>
                        </pic:nvPicPr>
                        <pic:blipFill>
                          <a:blip r:embed="rId35" cstate="print"/>
                          <a:stretch>
                            <a:fillRect/>
                          </a:stretch>
                        </pic:blipFill>
                        <pic:spPr>
                          <a:xfrm>
                            <a:off x="0" y="0"/>
                            <a:ext cx="1444238" cy="1428750"/>
                          </a:xfrm>
                          <a:prstGeom prst="rect">
                            <a:avLst/>
                          </a:prstGeom>
                        </pic:spPr>
                      </pic:pic>
                    </a:graphicData>
                  </a:graphic>
                </wp:inline>
              </w:drawing>
            </w:r>
          </w:p>
        </w:tc>
        <w:tc>
          <w:tcPr>
            <w:tcW w:w="2893" w:type="dxa"/>
          </w:tcPr>
          <w:p w14:paraId="537BA336" w14:textId="77777777" w:rsidR="00DC186F" w:rsidRDefault="00DC186F">
            <w:pPr>
              <w:pStyle w:val="TableParagraph"/>
              <w:spacing w:before="2" w:after="1"/>
              <w:rPr>
                <w:sz w:val="26"/>
              </w:rPr>
            </w:pPr>
          </w:p>
          <w:p w14:paraId="493136FE" w14:textId="6ED5528D" w:rsidR="00DC186F" w:rsidRDefault="00752523">
            <w:pPr>
              <w:pStyle w:val="TableParagraph"/>
              <w:ind w:left="390"/>
              <w:rPr>
                <w:sz w:val="20"/>
              </w:rPr>
            </w:pPr>
            <w:r>
              <w:rPr>
                <w:noProof/>
                <w:sz w:val="20"/>
              </w:rPr>
              <w:drawing>
                <wp:inline distT="0" distB="0" distL="0" distR="0" wp14:anchorId="55423216" wp14:editId="67886616">
                  <wp:extent cx="1442605" cy="1433417"/>
                  <wp:effectExtent l="0" t="0" r="0" b="0"/>
                  <wp:docPr id="2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jpeg"/>
                          <pic:cNvPicPr/>
                        </pic:nvPicPr>
                        <pic:blipFill>
                          <a:blip r:embed="rId36" cstate="print"/>
                          <a:stretch>
                            <a:fillRect/>
                          </a:stretch>
                        </pic:blipFill>
                        <pic:spPr>
                          <a:xfrm>
                            <a:off x="0" y="0"/>
                            <a:ext cx="1442605" cy="1433417"/>
                          </a:xfrm>
                          <a:prstGeom prst="rect">
                            <a:avLst/>
                          </a:prstGeom>
                        </pic:spPr>
                      </pic:pic>
                    </a:graphicData>
                  </a:graphic>
                </wp:inline>
              </w:drawing>
            </w:r>
          </w:p>
        </w:tc>
      </w:tr>
      <w:tr w:rsidR="00DC186F" w14:paraId="77AD1F9A" w14:textId="77777777">
        <w:trPr>
          <w:trHeight w:val="3300"/>
        </w:trPr>
        <w:tc>
          <w:tcPr>
            <w:tcW w:w="2869" w:type="dxa"/>
          </w:tcPr>
          <w:p w14:paraId="21F2F087" w14:textId="77777777" w:rsidR="00DC186F" w:rsidRDefault="00DC186F">
            <w:pPr>
              <w:pStyle w:val="TableParagraph"/>
              <w:spacing w:before="1"/>
              <w:rPr>
                <w:sz w:val="25"/>
              </w:rPr>
            </w:pPr>
          </w:p>
          <w:p w14:paraId="0002353A" w14:textId="48FDED21" w:rsidR="00DC186F" w:rsidRDefault="009E673A">
            <w:pPr>
              <w:pStyle w:val="TableParagraph"/>
              <w:ind w:left="345"/>
              <w:rPr>
                <w:sz w:val="20"/>
              </w:rPr>
            </w:pPr>
            <w:r>
              <w:rPr>
                <w:noProof/>
                <w:sz w:val="20"/>
              </w:rPr>
              <w:pict w14:anchorId="43FEF284">
                <v:group id="_x0000_s2103" style="position:absolute;left:0;text-align:left;margin-left:88.05pt;margin-top:103.15pt;width:328.95pt;height:1.6pt;z-index:251670016" coordorigin="3501,10503" coordsize="6579,32">
                  <v:shape id="_x0000_s2087" type="#_x0000_t32" style="position:absolute;left:9397;top:10526;width:683;height:4" o:connectortype="straight" strokeweight="2.25pt"/>
                  <v:shape id="_x0000_s2089" type="#_x0000_t32" style="position:absolute;left:6387;top:10514;width:749;height:21" o:connectortype="straight" strokeweight="2.25pt"/>
                  <v:shape id="_x0000_s2090" type="#_x0000_t32" style="position:absolute;left:3501;top:10503;width:700;height:4" o:connectortype="straight" strokeweight="2.25pt"/>
                </v:group>
              </w:pict>
            </w:r>
            <w:r w:rsidR="00752523">
              <w:rPr>
                <w:noProof/>
                <w:sz w:val="20"/>
              </w:rPr>
              <w:drawing>
                <wp:inline distT="0" distB="0" distL="0" distR="0" wp14:anchorId="76C140A4" wp14:editId="6ED9CDEF">
                  <wp:extent cx="1429850" cy="1419225"/>
                  <wp:effectExtent l="0" t="0" r="0" b="0"/>
                  <wp:docPr id="2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7.jpeg"/>
                          <pic:cNvPicPr/>
                        </pic:nvPicPr>
                        <pic:blipFill>
                          <a:blip r:embed="rId37" cstate="print"/>
                          <a:stretch>
                            <a:fillRect/>
                          </a:stretch>
                        </pic:blipFill>
                        <pic:spPr>
                          <a:xfrm>
                            <a:off x="0" y="0"/>
                            <a:ext cx="1429850" cy="1419225"/>
                          </a:xfrm>
                          <a:prstGeom prst="rect">
                            <a:avLst/>
                          </a:prstGeom>
                        </pic:spPr>
                      </pic:pic>
                    </a:graphicData>
                  </a:graphic>
                </wp:inline>
              </w:drawing>
            </w:r>
          </w:p>
        </w:tc>
        <w:tc>
          <w:tcPr>
            <w:tcW w:w="2976" w:type="dxa"/>
          </w:tcPr>
          <w:p w14:paraId="6FC0AC70" w14:textId="77777777" w:rsidR="00DC186F" w:rsidRDefault="00DC186F">
            <w:pPr>
              <w:pStyle w:val="TableParagraph"/>
              <w:spacing w:before="5"/>
              <w:rPr>
                <w:sz w:val="23"/>
              </w:rPr>
            </w:pPr>
          </w:p>
          <w:p w14:paraId="4DA431A2" w14:textId="763ACE01" w:rsidR="00DC186F" w:rsidRDefault="00752523">
            <w:pPr>
              <w:pStyle w:val="TableParagraph"/>
              <w:ind w:left="434"/>
              <w:rPr>
                <w:sz w:val="20"/>
              </w:rPr>
            </w:pPr>
            <w:r>
              <w:rPr>
                <w:noProof/>
                <w:sz w:val="20"/>
              </w:rPr>
              <w:drawing>
                <wp:inline distT="0" distB="0" distL="0" distR="0" wp14:anchorId="34BE3B7E" wp14:editId="00FD1962">
                  <wp:extent cx="1441993" cy="1419225"/>
                  <wp:effectExtent l="0" t="0" r="0" b="0"/>
                  <wp:docPr id="3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8.jpeg"/>
                          <pic:cNvPicPr/>
                        </pic:nvPicPr>
                        <pic:blipFill>
                          <a:blip r:embed="rId38" cstate="print"/>
                          <a:stretch>
                            <a:fillRect/>
                          </a:stretch>
                        </pic:blipFill>
                        <pic:spPr>
                          <a:xfrm>
                            <a:off x="0" y="0"/>
                            <a:ext cx="1441993" cy="1419225"/>
                          </a:xfrm>
                          <a:prstGeom prst="rect">
                            <a:avLst/>
                          </a:prstGeom>
                        </pic:spPr>
                      </pic:pic>
                    </a:graphicData>
                  </a:graphic>
                </wp:inline>
              </w:drawing>
            </w:r>
          </w:p>
        </w:tc>
        <w:tc>
          <w:tcPr>
            <w:tcW w:w="2893" w:type="dxa"/>
          </w:tcPr>
          <w:p w14:paraId="2F10FFAD" w14:textId="77777777" w:rsidR="00DC186F" w:rsidRDefault="00DC186F">
            <w:pPr>
              <w:pStyle w:val="TableParagraph"/>
              <w:spacing w:before="3"/>
              <w:rPr>
                <w:sz w:val="24"/>
              </w:rPr>
            </w:pPr>
          </w:p>
          <w:p w14:paraId="3A2D51EF" w14:textId="26AA819B" w:rsidR="00DC186F" w:rsidRDefault="00752523">
            <w:pPr>
              <w:pStyle w:val="TableParagraph"/>
              <w:ind w:left="409"/>
              <w:rPr>
                <w:sz w:val="20"/>
              </w:rPr>
            </w:pPr>
            <w:r>
              <w:rPr>
                <w:noProof/>
                <w:sz w:val="20"/>
              </w:rPr>
              <w:drawing>
                <wp:inline distT="0" distB="0" distL="0" distR="0" wp14:anchorId="08C37875" wp14:editId="4DF0C84B">
                  <wp:extent cx="1423778" cy="1419225"/>
                  <wp:effectExtent l="0" t="0" r="0" b="0"/>
                  <wp:docPr id="3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9.jpeg"/>
                          <pic:cNvPicPr/>
                        </pic:nvPicPr>
                        <pic:blipFill>
                          <a:blip r:embed="rId39" cstate="print"/>
                          <a:stretch>
                            <a:fillRect/>
                          </a:stretch>
                        </pic:blipFill>
                        <pic:spPr>
                          <a:xfrm>
                            <a:off x="0" y="0"/>
                            <a:ext cx="1423778" cy="1419225"/>
                          </a:xfrm>
                          <a:prstGeom prst="rect">
                            <a:avLst/>
                          </a:prstGeom>
                        </pic:spPr>
                      </pic:pic>
                    </a:graphicData>
                  </a:graphic>
                </wp:inline>
              </w:drawing>
            </w:r>
          </w:p>
        </w:tc>
      </w:tr>
    </w:tbl>
    <w:p w14:paraId="47A258B9" w14:textId="77777777" w:rsidR="00DC186F" w:rsidRDefault="00DC186F">
      <w:pPr>
        <w:pStyle w:val="BodyText"/>
        <w:rPr>
          <w:sz w:val="20"/>
        </w:rPr>
      </w:pPr>
    </w:p>
    <w:p w14:paraId="3A327BC3" w14:textId="77777777" w:rsidR="00DC186F" w:rsidRDefault="00DC186F">
      <w:pPr>
        <w:pStyle w:val="BodyText"/>
        <w:spacing w:before="9"/>
        <w:rPr>
          <w:sz w:val="21"/>
        </w:rPr>
      </w:pPr>
    </w:p>
    <w:p w14:paraId="38DE0838" w14:textId="2E58B105" w:rsidR="00DC186F" w:rsidRPr="009E673A" w:rsidRDefault="00752523" w:rsidP="009E673A">
      <w:pPr>
        <w:pStyle w:val="BodyText"/>
        <w:spacing w:before="90" w:line="480" w:lineRule="auto"/>
        <w:ind w:left="100" w:right="47"/>
        <w:rPr>
          <w:rFonts w:ascii="Calibri" w:hAnsi="Calibri"/>
        </w:rPr>
      </w:pPr>
      <w:r>
        <w:rPr>
          <w:b/>
        </w:rPr>
        <w:t xml:space="preserve">Figure S5. </w:t>
      </w:r>
      <w:r>
        <w:t>Different magnification of kidney histopathology in un-treated control, Ag@ZnO NC- treated group vs. clotrimazole-treated group.</w:t>
      </w:r>
      <w:r w:rsidR="00497DBB">
        <w:t xml:space="preserve"> The scale bar in first row is 200 µm and it is 100µm for second and third rows</w:t>
      </w:r>
    </w:p>
    <w:sectPr w:rsidR="00DC186F" w:rsidRPr="009E673A">
      <w:footerReference w:type="default" r:id="rId40"/>
      <w:pgSz w:w="12240" w:h="15840"/>
      <w:pgMar w:top="140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A4A3" w14:textId="77777777" w:rsidR="00326334" w:rsidRDefault="00326334">
      <w:r>
        <w:separator/>
      </w:r>
    </w:p>
  </w:endnote>
  <w:endnote w:type="continuationSeparator" w:id="0">
    <w:p w14:paraId="292F7FF8" w14:textId="77777777" w:rsidR="00326334" w:rsidRDefault="0032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773" w14:textId="77777777" w:rsidR="00DC186F" w:rsidRDefault="009E673A">
    <w:pPr>
      <w:pStyle w:val="BodyText"/>
      <w:spacing w:line="14" w:lineRule="auto"/>
      <w:rPr>
        <w:sz w:val="20"/>
      </w:rPr>
    </w:pPr>
    <w:r>
      <w:pict w14:anchorId="5023AA33">
        <v:shapetype id="_x0000_t202" coordsize="21600,21600" o:spt="202" path="m,l,21600r21600,l21600,xe">
          <v:stroke joinstyle="miter"/>
          <v:path gradientshapeok="t" o:connecttype="rect"/>
        </v:shapetype>
        <v:shape id="_x0000_s1027" type="#_x0000_t202" style="position:absolute;margin-left:298.2pt;margin-top:730.25pt;width:17pt;height:13.05pt;z-index:-9688;mso-position-horizontal-relative:page;mso-position-vertical-relative:page" filled="f" stroked="f">
          <v:textbox inset="0,0,0,0">
            <w:txbxContent>
              <w:p w14:paraId="61EC6FBB" w14:textId="77777777" w:rsidR="00DC186F" w:rsidRDefault="00752523">
                <w:pPr>
                  <w:spacing w:line="245" w:lineRule="exact"/>
                  <w:ind w:left="20"/>
                  <w:rPr>
                    <w:rFonts w:ascii="Calibri"/>
                  </w:rPr>
                </w:pPr>
                <w:r>
                  <w:rPr>
                    <w:rFonts w:ascii="Calibri"/>
                  </w:rPr>
                  <w:t>S-</w:t>
                </w:r>
                <w:r>
                  <w:fldChar w:fldCharType="begin"/>
                </w:r>
                <w:r>
                  <w:rPr>
                    <w:rFonts w:ascii="Calibri"/>
                  </w:rPr>
                  <w:instrText xml:space="preserve"> PAGE </w:instrText>
                </w:r>
                <w:r>
                  <w:fldChar w:fldCharType="separate"/>
                </w:r>
                <w:r w:rsidR="00117E64">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228B" w14:textId="77777777" w:rsidR="00DC186F" w:rsidRDefault="009E673A">
    <w:pPr>
      <w:pStyle w:val="BodyText"/>
      <w:spacing w:line="14" w:lineRule="auto"/>
      <w:rPr>
        <w:sz w:val="20"/>
      </w:rPr>
    </w:pPr>
    <w:r>
      <w:pict w14:anchorId="034554FA">
        <v:shapetype id="_x0000_t202" coordsize="21600,21600" o:spt="202" path="m,l,21600r21600,l21600,xe">
          <v:stroke joinstyle="miter"/>
          <v:path gradientshapeok="t" o:connecttype="rect"/>
        </v:shapetype>
        <v:shape id="_x0000_s1026" type="#_x0000_t202" style="position:absolute;margin-left:295.35pt;margin-top:730.25pt;width:21.7pt;height:13.05pt;z-index:-9664;mso-position-horizontal-relative:page;mso-position-vertical-relative:page" filled="f" stroked="f">
          <v:textbox inset="0,0,0,0">
            <w:txbxContent>
              <w:p w14:paraId="50EC4B77" w14:textId="77777777" w:rsidR="00DC186F" w:rsidRDefault="00752523">
                <w:pPr>
                  <w:spacing w:line="245" w:lineRule="exact"/>
                  <w:ind w:left="20"/>
                  <w:rPr>
                    <w:rFonts w:ascii="Calibri"/>
                  </w:rPr>
                </w:pPr>
                <w:r>
                  <w:rPr>
                    <w:rFonts w:ascii="Calibri"/>
                  </w:rPr>
                  <w:t>S-10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DFD" w14:textId="77777777" w:rsidR="00DC186F" w:rsidRDefault="009E673A">
    <w:pPr>
      <w:pStyle w:val="BodyText"/>
      <w:spacing w:line="14" w:lineRule="auto"/>
      <w:rPr>
        <w:sz w:val="20"/>
      </w:rPr>
    </w:pPr>
    <w:r>
      <w:pict w14:anchorId="15D9A442">
        <v:shapetype id="_x0000_t202" coordsize="21600,21600" o:spt="202" path="m,l,21600r21600,l21600,xe">
          <v:stroke joinstyle="miter"/>
          <v:path gradientshapeok="t" o:connecttype="rect"/>
        </v:shapetype>
        <v:shape id="_x0000_s1025" type="#_x0000_t202" style="position:absolute;margin-left:295.35pt;margin-top:730.25pt;width:22.7pt;height:13.05pt;z-index:-9640;mso-position-horizontal-relative:page;mso-position-vertical-relative:page" filled="f" stroked="f">
          <v:textbox inset="0,0,0,0">
            <w:txbxContent>
              <w:p w14:paraId="754B97C0" w14:textId="77777777" w:rsidR="00DC186F" w:rsidRDefault="00752523">
                <w:pPr>
                  <w:spacing w:line="245" w:lineRule="exact"/>
                  <w:ind w:left="20"/>
                  <w:rPr>
                    <w:rFonts w:ascii="Calibri"/>
                  </w:rPr>
                </w:pPr>
                <w:r>
                  <w:rPr>
                    <w:rFonts w:ascii="Calibri"/>
                  </w:rPr>
                  <w:t>S-1</w:t>
                </w:r>
                <w:r>
                  <w:fldChar w:fldCharType="begin"/>
                </w:r>
                <w:r>
                  <w:rPr>
                    <w:rFonts w:ascii="Calibri"/>
                  </w:rPr>
                  <w:instrText xml:space="preserve"> PAGE </w:instrText>
                </w:r>
                <w:r>
                  <w:fldChar w:fldCharType="separate"/>
                </w:r>
                <w:r w:rsidR="00117E64">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93EA" w14:textId="77777777" w:rsidR="00326334" w:rsidRDefault="00326334">
      <w:r>
        <w:separator/>
      </w:r>
    </w:p>
  </w:footnote>
  <w:footnote w:type="continuationSeparator" w:id="0">
    <w:p w14:paraId="2A5A1F96" w14:textId="77777777" w:rsidR="00326334" w:rsidRDefault="00326334">
      <w:r>
        <w:continuationSeparator/>
      </w:r>
    </w:p>
  </w:footnote>
  <w:footnote w:id="1">
    <w:p w14:paraId="47A4EAC7" w14:textId="77777777" w:rsidR="00662477" w:rsidRDefault="00F509C3" w:rsidP="00662477">
      <w:pPr>
        <w:pStyle w:val="FootnoteText"/>
        <w:jc w:val="both"/>
      </w:pPr>
      <w:r>
        <w:rPr>
          <w:rStyle w:val="FootnoteReference"/>
        </w:rPr>
        <w:footnoteRef/>
      </w:r>
      <w:r>
        <w:t xml:space="preserve"> Author Current Affiliation: </w:t>
      </w:r>
      <w:r w:rsidR="00662477">
        <w:t>1- The Russell H. Morgan Department of Radiology and Radiological Science, Division of MR Research, The Johns Hopkins University School of Medicine, Baltimore, MD, USA</w:t>
      </w:r>
    </w:p>
    <w:p w14:paraId="2623D19E" w14:textId="1CCFAF09" w:rsidR="00F509C3" w:rsidRDefault="00662477" w:rsidP="00662477">
      <w:pPr>
        <w:pStyle w:val="FootnoteText"/>
        <w:jc w:val="both"/>
      </w:pPr>
      <w:r>
        <w:t>2- Cellular Imaging Section and Vascular Biology Program, Institute for Cell Engineering, The Johns Hopkins University School of Medicine, Baltimore, MD, USA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10968"/>
    <w:multiLevelType w:val="hybridMultilevel"/>
    <w:tmpl w:val="05AC13E6"/>
    <w:lvl w:ilvl="0" w:tplc="AD065D5E">
      <w:start w:val="2"/>
      <w:numFmt w:val="decimal"/>
      <w:lvlText w:val="%1-"/>
      <w:lvlJc w:val="left"/>
      <w:pPr>
        <w:ind w:left="100" w:hanging="260"/>
      </w:pPr>
      <w:rPr>
        <w:rFonts w:ascii="Times New Roman" w:eastAsia="Times New Roman" w:hAnsi="Times New Roman" w:cs="Times New Roman" w:hint="default"/>
        <w:color w:val="221F1F"/>
        <w:w w:val="100"/>
        <w:sz w:val="24"/>
        <w:szCs w:val="24"/>
      </w:rPr>
    </w:lvl>
    <w:lvl w:ilvl="1" w:tplc="56FA34E4">
      <w:numFmt w:val="bullet"/>
      <w:lvlText w:val="•"/>
      <w:lvlJc w:val="left"/>
      <w:pPr>
        <w:ind w:left="1048" w:hanging="260"/>
      </w:pPr>
      <w:rPr>
        <w:rFonts w:hint="default"/>
      </w:rPr>
    </w:lvl>
    <w:lvl w:ilvl="2" w:tplc="63A2C64C">
      <w:numFmt w:val="bullet"/>
      <w:lvlText w:val="•"/>
      <w:lvlJc w:val="left"/>
      <w:pPr>
        <w:ind w:left="1996" w:hanging="260"/>
      </w:pPr>
      <w:rPr>
        <w:rFonts w:hint="default"/>
      </w:rPr>
    </w:lvl>
    <w:lvl w:ilvl="3" w:tplc="025E2BB0">
      <w:numFmt w:val="bullet"/>
      <w:lvlText w:val="•"/>
      <w:lvlJc w:val="left"/>
      <w:pPr>
        <w:ind w:left="2944" w:hanging="260"/>
      </w:pPr>
      <w:rPr>
        <w:rFonts w:hint="default"/>
      </w:rPr>
    </w:lvl>
    <w:lvl w:ilvl="4" w:tplc="5348412E">
      <w:numFmt w:val="bullet"/>
      <w:lvlText w:val="•"/>
      <w:lvlJc w:val="left"/>
      <w:pPr>
        <w:ind w:left="3892" w:hanging="260"/>
      </w:pPr>
      <w:rPr>
        <w:rFonts w:hint="default"/>
      </w:rPr>
    </w:lvl>
    <w:lvl w:ilvl="5" w:tplc="17744384">
      <w:numFmt w:val="bullet"/>
      <w:lvlText w:val="•"/>
      <w:lvlJc w:val="left"/>
      <w:pPr>
        <w:ind w:left="4840" w:hanging="260"/>
      </w:pPr>
      <w:rPr>
        <w:rFonts w:hint="default"/>
      </w:rPr>
    </w:lvl>
    <w:lvl w:ilvl="6" w:tplc="7A406174">
      <w:numFmt w:val="bullet"/>
      <w:lvlText w:val="•"/>
      <w:lvlJc w:val="left"/>
      <w:pPr>
        <w:ind w:left="5788" w:hanging="260"/>
      </w:pPr>
      <w:rPr>
        <w:rFonts w:hint="default"/>
      </w:rPr>
    </w:lvl>
    <w:lvl w:ilvl="7" w:tplc="33302B2E">
      <w:numFmt w:val="bullet"/>
      <w:lvlText w:val="•"/>
      <w:lvlJc w:val="left"/>
      <w:pPr>
        <w:ind w:left="6736" w:hanging="260"/>
      </w:pPr>
      <w:rPr>
        <w:rFonts w:hint="default"/>
      </w:rPr>
    </w:lvl>
    <w:lvl w:ilvl="8" w:tplc="E2789A24">
      <w:numFmt w:val="bullet"/>
      <w:lvlText w:val="•"/>
      <w:lvlJc w:val="left"/>
      <w:pPr>
        <w:ind w:left="7684" w:hanging="260"/>
      </w:pPr>
      <w:rPr>
        <w:rFonts w:hint="default"/>
      </w:rPr>
    </w:lvl>
  </w:abstractNum>
  <w:abstractNum w:abstractNumId="1" w15:restartNumberingAfterBreak="0">
    <w:nsid w:val="63FE537B"/>
    <w:multiLevelType w:val="hybridMultilevel"/>
    <w:tmpl w:val="CAEA0E0C"/>
    <w:lvl w:ilvl="0" w:tplc="28722B42">
      <w:start w:val="1"/>
      <w:numFmt w:val="decimal"/>
      <w:lvlText w:val="%1."/>
      <w:lvlJc w:val="left"/>
      <w:pPr>
        <w:ind w:left="100" w:hanging="216"/>
      </w:pPr>
      <w:rPr>
        <w:rFonts w:ascii="Calibri" w:eastAsia="Calibri" w:hAnsi="Calibri" w:cs="Calibri" w:hint="default"/>
        <w:w w:val="100"/>
        <w:sz w:val="22"/>
        <w:szCs w:val="22"/>
      </w:rPr>
    </w:lvl>
    <w:lvl w:ilvl="1" w:tplc="E938A90A">
      <w:numFmt w:val="bullet"/>
      <w:lvlText w:val="•"/>
      <w:lvlJc w:val="left"/>
      <w:pPr>
        <w:ind w:left="1048" w:hanging="216"/>
      </w:pPr>
      <w:rPr>
        <w:rFonts w:hint="default"/>
      </w:rPr>
    </w:lvl>
    <w:lvl w:ilvl="2" w:tplc="56848620">
      <w:numFmt w:val="bullet"/>
      <w:lvlText w:val="•"/>
      <w:lvlJc w:val="left"/>
      <w:pPr>
        <w:ind w:left="1996" w:hanging="216"/>
      </w:pPr>
      <w:rPr>
        <w:rFonts w:hint="default"/>
      </w:rPr>
    </w:lvl>
    <w:lvl w:ilvl="3" w:tplc="19A0674A">
      <w:numFmt w:val="bullet"/>
      <w:lvlText w:val="•"/>
      <w:lvlJc w:val="left"/>
      <w:pPr>
        <w:ind w:left="2944" w:hanging="216"/>
      </w:pPr>
      <w:rPr>
        <w:rFonts w:hint="default"/>
      </w:rPr>
    </w:lvl>
    <w:lvl w:ilvl="4" w:tplc="DCCE7960">
      <w:numFmt w:val="bullet"/>
      <w:lvlText w:val="•"/>
      <w:lvlJc w:val="left"/>
      <w:pPr>
        <w:ind w:left="3892" w:hanging="216"/>
      </w:pPr>
      <w:rPr>
        <w:rFonts w:hint="default"/>
      </w:rPr>
    </w:lvl>
    <w:lvl w:ilvl="5" w:tplc="B73644B8">
      <w:numFmt w:val="bullet"/>
      <w:lvlText w:val="•"/>
      <w:lvlJc w:val="left"/>
      <w:pPr>
        <w:ind w:left="4840" w:hanging="216"/>
      </w:pPr>
      <w:rPr>
        <w:rFonts w:hint="default"/>
      </w:rPr>
    </w:lvl>
    <w:lvl w:ilvl="6" w:tplc="CB32E4CA">
      <w:numFmt w:val="bullet"/>
      <w:lvlText w:val="•"/>
      <w:lvlJc w:val="left"/>
      <w:pPr>
        <w:ind w:left="5788" w:hanging="216"/>
      </w:pPr>
      <w:rPr>
        <w:rFonts w:hint="default"/>
      </w:rPr>
    </w:lvl>
    <w:lvl w:ilvl="7" w:tplc="AE9AEC38">
      <w:numFmt w:val="bullet"/>
      <w:lvlText w:val="•"/>
      <w:lvlJc w:val="left"/>
      <w:pPr>
        <w:ind w:left="6736" w:hanging="216"/>
      </w:pPr>
      <w:rPr>
        <w:rFonts w:hint="default"/>
      </w:rPr>
    </w:lvl>
    <w:lvl w:ilvl="8" w:tplc="D7D6DB5A">
      <w:numFmt w:val="bullet"/>
      <w:lvlText w:val="•"/>
      <w:lvlJc w:val="left"/>
      <w:pPr>
        <w:ind w:left="7684" w:hanging="2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1"/>
    </o:shapelayout>
  </w:hdrShapeDefaults>
  <w:footnotePr>
    <w:numFmt w:val="chicago"/>
    <w:numStart w:val="3"/>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QxtTQ1NjEwtjQ0MzNQ0lEKTi0uzszPAykwNKwFAGuZ2MEtAAAA"/>
  </w:docVars>
  <w:rsids>
    <w:rsidRoot w:val="00DC186F"/>
    <w:rsid w:val="00003EC8"/>
    <w:rsid w:val="000B193B"/>
    <w:rsid w:val="00117E64"/>
    <w:rsid w:val="001822B0"/>
    <w:rsid w:val="001E5C4F"/>
    <w:rsid w:val="00224921"/>
    <w:rsid w:val="002A090D"/>
    <w:rsid w:val="003152DF"/>
    <w:rsid w:val="00315871"/>
    <w:rsid w:val="00326334"/>
    <w:rsid w:val="0035373E"/>
    <w:rsid w:val="00497DBB"/>
    <w:rsid w:val="00515E7B"/>
    <w:rsid w:val="005657D1"/>
    <w:rsid w:val="005B5057"/>
    <w:rsid w:val="005C3180"/>
    <w:rsid w:val="006475A2"/>
    <w:rsid w:val="00662477"/>
    <w:rsid w:val="00663E24"/>
    <w:rsid w:val="00670E3C"/>
    <w:rsid w:val="006D0D07"/>
    <w:rsid w:val="00706B1D"/>
    <w:rsid w:val="00752523"/>
    <w:rsid w:val="00760C3F"/>
    <w:rsid w:val="007C39B4"/>
    <w:rsid w:val="007C5C3D"/>
    <w:rsid w:val="007C60A2"/>
    <w:rsid w:val="007E1D55"/>
    <w:rsid w:val="0088362E"/>
    <w:rsid w:val="008A21C0"/>
    <w:rsid w:val="00934A68"/>
    <w:rsid w:val="009600E2"/>
    <w:rsid w:val="009A1A86"/>
    <w:rsid w:val="009E673A"/>
    <w:rsid w:val="00A03789"/>
    <w:rsid w:val="00A40D5A"/>
    <w:rsid w:val="00A836FF"/>
    <w:rsid w:val="00AD2DD2"/>
    <w:rsid w:val="00B144DA"/>
    <w:rsid w:val="00B24D46"/>
    <w:rsid w:val="00CD140D"/>
    <w:rsid w:val="00CF5AE6"/>
    <w:rsid w:val="00D471AB"/>
    <w:rsid w:val="00D73B63"/>
    <w:rsid w:val="00DC186F"/>
    <w:rsid w:val="00DF3ED7"/>
    <w:rsid w:val="00F01B0A"/>
    <w:rsid w:val="00F21B2A"/>
    <w:rsid w:val="00F509C3"/>
    <w:rsid w:val="00F7657E"/>
    <w:rsid w:val="00F96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rules v:ext="edit">
        <o:r id="V:Rule20" type="connector" idref="#_x0000_s2072"/>
        <o:r id="V:Rule21" type="connector" idref="#_x0000_s2074"/>
        <o:r id="V:Rule22" type="connector" idref="#_x0000_s2073"/>
        <o:r id="V:Rule23" type="connector" idref="#_x0000_s2079"/>
        <o:r id="V:Rule24" type="connector" idref="#_x0000_s2080"/>
        <o:r id="V:Rule25" type="connector" idref="#_x0000_s2077"/>
        <o:r id="V:Rule26" type="connector" idref="#_x0000_s2075"/>
        <o:r id="V:Rule27" type="connector" idref="#_x0000_s2092"/>
        <o:r id="V:Rule28" type="connector" idref="#_x0000_s2100"/>
        <o:r id="V:Rule29" type="connector" idref="#_x0000_s2084"/>
        <o:r id="V:Rule30" type="connector" idref="#_x0000_s2087"/>
        <o:r id="V:Rule31" type="connector" idref="#_x0000_s2090"/>
        <o:r id="V:Rule32" type="connector" idref="#_x0000_s2089"/>
        <o:r id="V:Rule33" type="connector" idref="#_x0000_s2101"/>
        <o:r id="V:Rule34" type="connector" idref="#_x0000_s2102"/>
        <o:r id="V:Rule35" type="connector" idref="#_x0000_s2093"/>
        <o:r id="V:Rule36" type="connector" idref="#_x0000_s2091"/>
        <o:r id="V:Rule37" type="connector" idref="#_x0000_s2076"/>
        <o:r id="V:Rule38" type="connector" idref="#_x0000_s2078"/>
      </o:rules>
    </o:shapelayout>
  </w:shapeDefaults>
  <w:decimalSymbol w:val="."/>
  <w:listSeparator w:val=","/>
  <w14:docId w14:val="4C2E6AC3"/>
  <w15:docId w15:val="{52A16781-5A5F-4BD4-B01A-15B66D8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100"/>
      <w:jc w:val="both"/>
      <w:outlineLvl w:val="0"/>
    </w:pPr>
    <w:rPr>
      <w:b/>
      <w:bCs/>
      <w:sz w:val="24"/>
      <w:szCs w:val="24"/>
    </w:rPr>
  </w:style>
  <w:style w:type="paragraph" w:styleId="Heading4">
    <w:name w:val="heading 4"/>
    <w:basedOn w:val="Normal"/>
    <w:next w:val="Normal"/>
    <w:link w:val="Heading4Char"/>
    <w:uiPriority w:val="9"/>
    <w:unhideWhenUsed/>
    <w:qFormat/>
    <w:rsid w:val="007C60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A1A86"/>
    <w:rPr>
      <w:sz w:val="16"/>
      <w:szCs w:val="16"/>
    </w:rPr>
  </w:style>
  <w:style w:type="paragraph" w:styleId="CommentText">
    <w:name w:val="annotation text"/>
    <w:basedOn w:val="Normal"/>
    <w:link w:val="CommentTextChar"/>
    <w:uiPriority w:val="99"/>
    <w:semiHidden/>
    <w:unhideWhenUsed/>
    <w:rsid w:val="009A1A86"/>
    <w:rPr>
      <w:sz w:val="20"/>
      <w:szCs w:val="20"/>
    </w:rPr>
  </w:style>
  <w:style w:type="character" w:customStyle="1" w:styleId="CommentTextChar">
    <w:name w:val="Comment Text Char"/>
    <w:basedOn w:val="DefaultParagraphFont"/>
    <w:link w:val="CommentText"/>
    <w:uiPriority w:val="99"/>
    <w:semiHidden/>
    <w:rsid w:val="009A1A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A86"/>
    <w:rPr>
      <w:b/>
      <w:bCs/>
    </w:rPr>
  </w:style>
  <w:style w:type="character" w:customStyle="1" w:styleId="CommentSubjectChar">
    <w:name w:val="Comment Subject Char"/>
    <w:basedOn w:val="CommentTextChar"/>
    <w:link w:val="CommentSubject"/>
    <w:uiPriority w:val="99"/>
    <w:semiHidden/>
    <w:rsid w:val="009A1A8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509C3"/>
    <w:rPr>
      <w:sz w:val="20"/>
      <w:szCs w:val="20"/>
    </w:rPr>
  </w:style>
  <w:style w:type="character" w:customStyle="1" w:styleId="FootnoteTextChar">
    <w:name w:val="Footnote Text Char"/>
    <w:basedOn w:val="DefaultParagraphFont"/>
    <w:link w:val="FootnoteText"/>
    <w:uiPriority w:val="99"/>
    <w:semiHidden/>
    <w:rsid w:val="00F509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C3"/>
    <w:rPr>
      <w:vertAlign w:val="superscript"/>
    </w:rPr>
  </w:style>
  <w:style w:type="character" w:customStyle="1" w:styleId="Heading4Char">
    <w:name w:val="Heading 4 Char"/>
    <w:basedOn w:val="DefaultParagraphFont"/>
    <w:link w:val="Heading4"/>
    <w:uiPriority w:val="9"/>
    <w:rsid w:val="007C60A2"/>
    <w:rPr>
      <w:rFonts w:asciiTheme="majorHAnsi" w:eastAsiaTheme="majorEastAsia" w:hAnsiTheme="majorHAnsi" w:cstheme="majorBidi"/>
      <w:i/>
      <w:iCs/>
      <w:color w:val="365F91" w:themeColor="accent1" w:themeShade="BF"/>
    </w:rPr>
  </w:style>
  <w:style w:type="paragraph" w:customStyle="1" w:styleId="p">
    <w:name w:val="p"/>
    <w:basedOn w:val="Normal"/>
    <w:rsid w:val="007C60A2"/>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7C60A2"/>
    <w:rPr>
      <w:color w:val="0000FF"/>
      <w:u w:val="single"/>
    </w:rPr>
  </w:style>
  <w:style w:type="character" w:styleId="Emphasis">
    <w:name w:val="Emphasis"/>
    <w:basedOn w:val="DefaultParagraphFont"/>
    <w:uiPriority w:val="20"/>
    <w:qFormat/>
    <w:rsid w:val="007C6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88847">
      <w:bodyDiv w:val="1"/>
      <w:marLeft w:val="0"/>
      <w:marRight w:val="0"/>
      <w:marTop w:val="0"/>
      <w:marBottom w:val="0"/>
      <w:divBdr>
        <w:top w:val="none" w:sz="0" w:space="0" w:color="auto"/>
        <w:left w:val="none" w:sz="0" w:space="0" w:color="auto"/>
        <w:bottom w:val="none" w:sz="0" w:space="0" w:color="auto"/>
        <w:right w:val="none" w:sz="0" w:space="0" w:color="auto"/>
      </w:divBdr>
    </w:div>
    <w:div w:id="1551843370">
      <w:bodyDiv w:val="1"/>
      <w:marLeft w:val="0"/>
      <w:marRight w:val="0"/>
      <w:marTop w:val="0"/>
      <w:marBottom w:val="0"/>
      <w:divBdr>
        <w:top w:val="none" w:sz="0" w:space="0" w:color="auto"/>
        <w:left w:val="none" w:sz="0" w:space="0" w:color="auto"/>
        <w:bottom w:val="none" w:sz="0" w:space="0" w:color="auto"/>
        <w:right w:val="none" w:sz="0" w:space="0" w:color="auto"/>
      </w:divBdr>
    </w:div>
    <w:div w:id="1590625922">
      <w:bodyDiv w:val="1"/>
      <w:marLeft w:val="0"/>
      <w:marRight w:val="0"/>
      <w:marTop w:val="0"/>
      <w:marBottom w:val="0"/>
      <w:divBdr>
        <w:top w:val="none" w:sz="0" w:space="0" w:color="auto"/>
        <w:left w:val="none" w:sz="0" w:space="0" w:color="auto"/>
        <w:bottom w:val="none" w:sz="0" w:space="0" w:color="auto"/>
        <w:right w:val="none" w:sz="0" w:space="0" w:color="auto"/>
      </w:divBdr>
    </w:div>
    <w:div w:id="1639650956">
      <w:bodyDiv w:val="1"/>
      <w:marLeft w:val="0"/>
      <w:marRight w:val="0"/>
      <w:marTop w:val="0"/>
      <w:marBottom w:val="0"/>
      <w:divBdr>
        <w:top w:val="none" w:sz="0" w:space="0" w:color="auto"/>
        <w:left w:val="none" w:sz="0" w:space="0" w:color="auto"/>
        <w:bottom w:val="none" w:sz="0" w:space="0" w:color="auto"/>
        <w:right w:val="none" w:sz="0" w:space="0" w:color="auto"/>
      </w:divBdr>
    </w:div>
    <w:div w:id="18337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29.jpeg"/><Relationship Id="rId21" Type="http://schemas.openxmlformats.org/officeDocument/2006/relationships/image" Target="media/image12.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 Id="rId35" Type="http://schemas.openxmlformats.org/officeDocument/2006/relationships/image" Target="media/image25.jpeg"/><Relationship Id="rId8" Type="http://schemas.openxmlformats.org/officeDocument/2006/relationships/hyperlink" Target="mailto:aamani@tums.ac.ir"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8CB2-4975-4CCE-81D0-AB702AB6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Behnaz</dc:creator>
  <cp:lastModifiedBy>Alice Bough</cp:lastModifiedBy>
  <cp:revision>2</cp:revision>
  <dcterms:created xsi:type="dcterms:W3CDTF">2021-12-03T15:12:00Z</dcterms:created>
  <dcterms:modified xsi:type="dcterms:W3CDTF">2021-12-03T15:12:00Z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2016</vt:lpwstr>
  </property>
  <property fmtid="{D5CDD505-2E9C-101B-9397-08002B2CF9AE}" pid="4" name="LastSaved">
    <vt:filetime>2021-03-29T00:00:00Z</vt:filetime>
  </property>
</Properties>
</file>