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6031" w14:textId="01A9C4CD" w:rsidR="004E1DD7" w:rsidRDefault="00E956BC" w:rsidP="004E1DD7">
      <w:pPr>
        <w:pStyle w:val="Heading1"/>
        <w:spacing w:line="360" w:lineRule="auto"/>
      </w:pPr>
      <w:r>
        <w:t xml:space="preserve">Supplementary Material </w:t>
      </w:r>
      <w:r w:rsidR="006972E7">
        <w:t>7</w:t>
      </w:r>
      <w:r>
        <w:t>:</w:t>
      </w:r>
      <w:r w:rsidR="004E1DD7" w:rsidRPr="006C7761">
        <w:t xml:space="preserve"> Equipment</w:t>
      </w:r>
    </w:p>
    <w:p w14:paraId="581A1BE7" w14:textId="77777777" w:rsidR="004E1DD7" w:rsidRPr="006C7761" w:rsidRDefault="004E1DD7" w:rsidP="004E1DD7">
      <w:pPr>
        <w:spacing w:line="360" w:lineRule="auto"/>
      </w:pPr>
    </w:p>
    <w:p w14:paraId="7CAD6087" w14:textId="77777777" w:rsidR="004E1DD7" w:rsidRPr="00186336" w:rsidRDefault="004E1DD7" w:rsidP="004E1D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186336">
        <w:rPr>
          <w:rFonts w:asciiTheme="minorHAnsi" w:hAnsiTheme="minorHAnsi" w:cs="Times New Roman"/>
        </w:rPr>
        <w:t xml:space="preserve">Core equipment cost and size 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694"/>
        <w:gridCol w:w="1701"/>
        <w:gridCol w:w="1417"/>
        <w:gridCol w:w="1418"/>
        <w:gridCol w:w="1850"/>
      </w:tblGrid>
      <w:tr w:rsidR="004E1DD7" w:rsidRPr="00E625C4" w14:paraId="58748F78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D25AA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Core equipment</w:t>
            </w:r>
          </w:p>
          <w:p w14:paraId="6A7A9FBB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7D4EB2E1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315BCC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Equipment cost (USD)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B76E7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Equipment width (m)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D54EE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Equipment depth (m)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02692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Floorspace requirement (m</w:t>
            </w:r>
            <w:r w:rsidRPr="00A579E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E625C4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E1DD7" w:rsidRPr="00E625C4" w14:paraId="58A04818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E608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Isolator with filling line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88EA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188,000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41D7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2.80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9DDD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1.10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E912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8</w:t>
            </w:r>
          </w:p>
          <w:p w14:paraId="367243D0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4E1DD7" w:rsidRPr="00E625C4" w14:paraId="691B5472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B024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TFF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40C61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80,000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9AA9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1.80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932CA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0.80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50B6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E1DD7" w:rsidRPr="00E625C4" w14:paraId="6200D847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7CD8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</w:rPr>
              <w:t>Tube Welder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945BB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18,700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4F9EA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5DD2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0.34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3CFF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E1DD7" w:rsidRPr="00E625C4" w14:paraId="47E3A783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60D3C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i/>
                <w:iCs/>
                <w:sz w:val="20"/>
                <w:szCs w:val="20"/>
              </w:rPr>
              <w:t>Tube Sealer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90CA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13,500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4EA1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47A3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0.34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F0731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E1DD7" w:rsidRPr="00E625C4" w14:paraId="56AE08B4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15B9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Refrigerator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1878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7,200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B1A0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0E88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0.83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C5537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E1DD7" w:rsidRPr="00E625C4" w14:paraId="0A9065B4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C68B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Freezer (-20 </w:t>
            </w: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DA493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7,200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92C4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2A3E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0.83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7597A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E1DD7" w:rsidRPr="00E625C4" w14:paraId="232A1743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A6FB3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Freezer (-80 </w:t>
            </w: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008B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7,200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9829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31132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0.83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7CC3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E1DD7" w:rsidRPr="00E625C4" w14:paraId="69CC844A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37B0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Cryogenic freezer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2651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30,000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C0ED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C1339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1.04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445A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  <w:p w14:paraId="533D17F2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4E1DD7" w:rsidRPr="00E625C4" w14:paraId="11E7AA66" w14:textId="77777777" w:rsidTr="003838B7">
        <w:trPr>
          <w:trHeight w:val="1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01DE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Controlled rate freezer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8C93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16,000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9E99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A1A17" w14:textId="77777777" w:rsidR="004E1DD7" w:rsidRPr="00E625C4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sz w:val="20"/>
                <w:szCs w:val="20"/>
              </w:rPr>
              <w:t>0.52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7BB46" w14:textId="77777777" w:rsidR="004E1DD7" w:rsidRPr="00E625C4" w:rsidRDefault="004E1DD7" w:rsidP="003838B7">
            <w:pPr>
              <w:keepNext/>
              <w:spacing w:after="0" w:line="360" w:lineRule="auto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E625C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  <w:p w14:paraId="35A83AE1" w14:textId="77777777" w:rsidR="004E1DD7" w:rsidRPr="00E625C4" w:rsidRDefault="004E1DD7" w:rsidP="003838B7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</w:tbl>
    <w:p w14:paraId="7F80CAAA" w14:textId="77777777" w:rsidR="004E1DD7" w:rsidRPr="00186336" w:rsidRDefault="004E1DD7" w:rsidP="004E1DD7">
      <w:pPr>
        <w:pStyle w:val="Caption"/>
        <w:spacing w:line="360" w:lineRule="auto"/>
        <w:jc w:val="both"/>
        <w:rPr>
          <w:rFonts w:asciiTheme="minorHAnsi" w:hAnsiTheme="minorHAnsi"/>
          <w:lang w:eastAsia="zh-TW"/>
        </w:rPr>
      </w:pPr>
    </w:p>
    <w:p w14:paraId="0AEBE422" w14:textId="77777777" w:rsidR="004E1DD7" w:rsidRPr="00186336" w:rsidRDefault="004E1DD7" w:rsidP="004E1D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</w:rPr>
      </w:pPr>
      <w:r w:rsidRPr="00186336">
        <w:rPr>
          <w:rFonts w:asciiTheme="minorHAnsi" w:hAnsiTheme="minorHAnsi" w:cs="Times New Roman"/>
        </w:rPr>
        <w:t xml:space="preserve">QC equipment cost and size 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1985"/>
        <w:gridCol w:w="1938"/>
      </w:tblGrid>
      <w:tr w:rsidR="004E1DD7" w:rsidRPr="008F5519" w14:paraId="64B08AE2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B8FF2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QC Equipment</w:t>
            </w:r>
          </w:p>
          <w:p w14:paraId="68EDF51A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0BE0DD83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E8FC1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Equipment cost (USD)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DBC8C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Equipment size(w)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7341C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Equipment size (d)</w:t>
            </w:r>
          </w:p>
          <w:p w14:paraId="5ED6C35A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  <w:p w14:paraId="701141D6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7AF64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Floorspace requirement (m</w:t>
            </w:r>
            <w:r w:rsidRPr="00A579E1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8F5519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E1DD7" w:rsidRPr="008F5519" w14:paraId="185102F4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EE18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Microscope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016F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11,000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EDCB0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50BDA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81B6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1.64</w:t>
            </w:r>
          </w:p>
        </w:tc>
      </w:tr>
      <w:tr w:rsidR="004E1DD7" w:rsidRPr="008F5519" w14:paraId="7A5428BA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0A54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Vi-cell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217E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65,500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A4AF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931C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B623B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4E1DD7" w:rsidRPr="008F5519" w14:paraId="60DAF21D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69B9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Flow cytometer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A551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65,500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D65C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81A2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6E138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4E1DD7" w:rsidRPr="008F5519" w14:paraId="53EDACE3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3B65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PCR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6B02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58,950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F2FB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7D6C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63FD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2.25</w:t>
            </w:r>
          </w:p>
        </w:tc>
      </w:tr>
      <w:tr w:rsidR="004E1DD7" w:rsidRPr="008F5519" w14:paraId="1987686C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E6158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ELISA plate reader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67DA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50,000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1EBD7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622F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7F11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2.07</w:t>
            </w:r>
          </w:p>
        </w:tc>
      </w:tr>
      <w:tr w:rsidR="004E1DD7" w:rsidRPr="008F5519" w14:paraId="7A62BD01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C861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Isolator-2 glove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3D94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238,340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38D9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ADC0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A58D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4.37</w:t>
            </w:r>
          </w:p>
        </w:tc>
      </w:tr>
      <w:tr w:rsidR="004E1DD7" w:rsidRPr="008F5519" w14:paraId="01F3638D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9C4B4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Incubator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F23F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23,000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95851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F7CF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BEFA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5.13</w:t>
            </w:r>
          </w:p>
        </w:tc>
      </w:tr>
      <w:tr w:rsidR="004E1DD7" w:rsidRPr="008F5519" w14:paraId="6B421790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CCD2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Endosafe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81C4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12,145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EEC9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3970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B3BCE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1.50</w:t>
            </w:r>
          </w:p>
        </w:tc>
      </w:tr>
      <w:tr w:rsidR="004E1DD7" w:rsidRPr="008F5519" w14:paraId="0699EE4E" w14:textId="77777777" w:rsidTr="003838B7">
        <w:trPr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E553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BacT-alert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07E4A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sz w:val="20"/>
                <w:szCs w:val="20"/>
              </w:rPr>
              <w:t>32,500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9AE42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D77E" w14:textId="77777777" w:rsidR="004E1DD7" w:rsidRPr="008F5519" w:rsidRDefault="004E1DD7" w:rsidP="003838B7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DB7B" w14:textId="77777777" w:rsidR="004E1DD7" w:rsidRPr="008F5519" w:rsidRDefault="004E1DD7" w:rsidP="003838B7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8F5519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2.40</w:t>
            </w:r>
          </w:p>
        </w:tc>
      </w:tr>
    </w:tbl>
    <w:p w14:paraId="5A57DA09" w14:textId="77777777" w:rsidR="004E1DD7" w:rsidRPr="00186336" w:rsidRDefault="004E1DD7" w:rsidP="004E1DD7">
      <w:pPr>
        <w:spacing w:line="360" w:lineRule="auto"/>
        <w:jc w:val="both"/>
        <w:rPr>
          <w:rFonts w:asciiTheme="minorHAnsi" w:hAnsiTheme="minorHAnsi" w:cs="Times New Roman"/>
        </w:rPr>
      </w:pPr>
    </w:p>
    <w:p w14:paraId="39006F26" w14:textId="77777777" w:rsidR="00A47FB5" w:rsidRDefault="006972E7"/>
    <w:sectPr w:rsidR="00A4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D4192"/>
    <w:multiLevelType w:val="hybridMultilevel"/>
    <w:tmpl w:val="6C988B88"/>
    <w:lvl w:ilvl="0" w:tplc="4C8A9E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tLA0MTcwNrEwMzFQ0lEKTi0uzszPAykwqgUAZtL7MCwAAAA="/>
  </w:docVars>
  <w:rsids>
    <w:rsidRoot w:val="004E1DD7"/>
    <w:rsid w:val="004769ED"/>
    <w:rsid w:val="004E1DD7"/>
    <w:rsid w:val="00587A06"/>
    <w:rsid w:val="006972E7"/>
    <w:rsid w:val="00717476"/>
    <w:rsid w:val="00761329"/>
    <w:rsid w:val="00E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5F40"/>
  <w15:chartTrackingRefBased/>
  <w15:docId w15:val="{A17E84BF-CD8A-4F77-B5C3-31CC717C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D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D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D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4E1D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1DD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1DD7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Lam</dc:creator>
  <cp:keywords/>
  <dc:description/>
  <cp:lastModifiedBy>Ching Lam</cp:lastModifiedBy>
  <cp:revision>3</cp:revision>
  <dcterms:created xsi:type="dcterms:W3CDTF">2021-05-05T14:35:00Z</dcterms:created>
  <dcterms:modified xsi:type="dcterms:W3CDTF">2021-12-09T22:46:00Z</dcterms:modified>
</cp:coreProperties>
</file>