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B4C0" w14:textId="476E553B" w:rsidR="009C3598" w:rsidRPr="00572B63" w:rsidRDefault="009C3598" w:rsidP="009C3598">
      <w:pPr>
        <w:spacing w:line="480" w:lineRule="auto"/>
        <w:rPr>
          <w:b/>
        </w:rPr>
      </w:pPr>
      <w:r w:rsidRPr="00572B63">
        <w:rPr>
          <w:b/>
        </w:rPr>
        <w:t xml:space="preserve">Supplementary </w:t>
      </w:r>
      <w:r w:rsidR="0091557E">
        <w:rPr>
          <w:b/>
        </w:rPr>
        <w:t>Materials</w:t>
      </w:r>
    </w:p>
    <w:p w14:paraId="31C44720" w14:textId="77777777" w:rsidR="009C3598" w:rsidRDefault="009C3598" w:rsidP="00AF2E0B">
      <w:pPr>
        <w:tabs>
          <w:tab w:val="left" w:pos="6724"/>
        </w:tabs>
        <w:spacing w:after="240" w:line="480" w:lineRule="auto"/>
      </w:pPr>
    </w:p>
    <w:p w14:paraId="6354DB42" w14:textId="2B25BA1D" w:rsidR="00AF2E0B" w:rsidRPr="00E3575C" w:rsidRDefault="009C3598" w:rsidP="00AF2E0B">
      <w:pPr>
        <w:tabs>
          <w:tab w:val="left" w:pos="6724"/>
        </w:tabs>
        <w:spacing w:after="240" w:line="480" w:lineRule="auto"/>
        <w:rPr>
          <w:b/>
          <w:sz w:val="28"/>
          <w:szCs w:val="28"/>
        </w:rPr>
      </w:pPr>
      <w:r w:rsidRPr="00572B63">
        <w:t>Supplement to</w:t>
      </w:r>
      <w:r w:rsidRPr="009C3598">
        <w:t xml:space="preserve"> “</w:t>
      </w:r>
      <w:r w:rsidR="00E3575C" w:rsidRPr="00E3575C">
        <w:rPr>
          <w:bCs/>
        </w:rPr>
        <w:t>CSF1</w:t>
      </w:r>
      <w:r w:rsidR="00A658FF">
        <w:rPr>
          <w:bCs/>
        </w:rPr>
        <w:t xml:space="preserve"> </w:t>
      </w:r>
      <w:r w:rsidR="00E3575C" w:rsidRPr="00E3575C">
        <w:rPr>
          <w:bCs/>
        </w:rPr>
        <w:t xml:space="preserve">Receptor Inhibition </w:t>
      </w:r>
      <w:r w:rsidR="00003D7E" w:rsidRPr="00A75803">
        <w:t>of Tenosynovial Giant Cell Tumor</w:t>
      </w:r>
      <w:r w:rsidR="00003D7E" w:rsidRPr="00AA79E8">
        <w:rPr>
          <w:b/>
          <w:bCs/>
        </w:rPr>
        <w:t xml:space="preserve"> </w:t>
      </w:r>
      <w:r w:rsidR="00E3575C" w:rsidRPr="00E3575C">
        <w:rPr>
          <w:bCs/>
        </w:rPr>
        <w:t xml:space="preserve">Using </w:t>
      </w:r>
      <w:r w:rsidR="00003D7E">
        <w:rPr>
          <w:bCs/>
        </w:rPr>
        <w:t xml:space="preserve">Novel </w:t>
      </w:r>
      <w:r w:rsidR="00E3575C" w:rsidRPr="00E3575C">
        <w:rPr>
          <w:bCs/>
        </w:rPr>
        <w:t>Disease</w:t>
      </w:r>
      <w:r w:rsidR="00DC7334">
        <w:rPr>
          <w:bCs/>
        </w:rPr>
        <w:t>-</w:t>
      </w:r>
      <w:r w:rsidR="00E3575C" w:rsidRPr="00E3575C">
        <w:rPr>
          <w:bCs/>
        </w:rPr>
        <w:t>Specific MRI Measures of Tumor Burden</w:t>
      </w:r>
      <w:r>
        <w:t>”</w:t>
      </w:r>
    </w:p>
    <w:p w14:paraId="3639CFD2" w14:textId="62E66E0C" w:rsidR="00AF2E0B" w:rsidRDefault="00AF2E0B" w:rsidP="00AF2E0B">
      <w:pPr>
        <w:tabs>
          <w:tab w:val="left" w:pos="6724"/>
        </w:tabs>
        <w:spacing w:after="240" w:line="480" w:lineRule="auto"/>
      </w:pPr>
    </w:p>
    <w:p w14:paraId="6D8E8491" w14:textId="3B88F1E4" w:rsidR="006F0B1C" w:rsidRDefault="006F0B1C" w:rsidP="00AF2E0B">
      <w:pPr>
        <w:spacing w:after="240" w:line="480" w:lineRule="auto"/>
      </w:pPr>
      <w:r>
        <w:t xml:space="preserve">Details of the </w:t>
      </w:r>
      <w:r w:rsidR="0091557E">
        <w:t>Tissue Damage Scoring (</w:t>
      </w:r>
      <w:r w:rsidR="00150607">
        <w:t>TDS</w:t>
      </w:r>
      <w:r w:rsidR="0091557E">
        <w:t>)</w:t>
      </w:r>
      <w:r w:rsidR="00150607">
        <w:t xml:space="preserve"> </w:t>
      </w:r>
      <w:r>
        <w:t xml:space="preserve">scales used in the study are listed </w:t>
      </w:r>
      <w:r w:rsidR="0091557E">
        <w:t>below.</w:t>
      </w:r>
      <w:r w:rsidR="00507EE6">
        <w:t xml:space="preserve"> Each region </w:t>
      </w:r>
      <w:r w:rsidR="00DC7334">
        <w:t xml:space="preserve">was </w:t>
      </w:r>
      <w:r w:rsidR="00507EE6">
        <w:t>scored separately</w:t>
      </w:r>
      <w:r w:rsidR="00DC7334">
        <w:t>, with r</w:t>
      </w:r>
      <w:r w:rsidR="00507EE6">
        <w:t>egional scores summed to derive total score.</w:t>
      </w:r>
    </w:p>
    <w:p w14:paraId="6AA23B0D" w14:textId="77777777" w:rsidR="00416E8D" w:rsidRDefault="00416E8D" w:rsidP="00AF6A71">
      <w:pPr>
        <w:spacing w:after="240" w:line="480" w:lineRule="auto"/>
        <w:rPr>
          <w:b/>
          <w:bCs/>
        </w:rPr>
      </w:pPr>
    </w:p>
    <w:p w14:paraId="1201E879" w14:textId="77777777" w:rsidR="00241811" w:rsidRDefault="00241811" w:rsidP="00AF6A71">
      <w:pPr>
        <w:spacing w:after="240" w:line="480" w:lineRule="auto"/>
        <w:rPr>
          <w:b/>
          <w:bCs/>
        </w:rPr>
      </w:pPr>
      <w:r>
        <w:rPr>
          <w:b/>
          <w:bCs/>
        </w:rPr>
        <w:br w:type="page"/>
      </w:r>
    </w:p>
    <w:p w14:paraId="436A392E" w14:textId="77777777" w:rsidR="00D15B81" w:rsidRDefault="00EB3F58" w:rsidP="00AF6A71">
      <w:pPr>
        <w:spacing w:after="240" w:line="480" w:lineRule="auto"/>
        <w:rPr>
          <w:b/>
          <w:bCs/>
        </w:rPr>
      </w:pPr>
      <w:r>
        <w:rPr>
          <w:b/>
          <w:bCs/>
        </w:rPr>
        <w:lastRenderedPageBreak/>
        <w:t>S</w:t>
      </w:r>
      <w:r w:rsidR="00D15B81">
        <w:rPr>
          <w:b/>
          <w:bCs/>
        </w:rPr>
        <w:t>upplementary Materials</w:t>
      </w:r>
    </w:p>
    <w:p w14:paraId="26D28455" w14:textId="65B27E1E" w:rsidR="00AF6A71" w:rsidRPr="00EC549E" w:rsidRDefault="00D15B81" w:rsidP="00AF6A71">
      <w:pPr>
        <w:spacing w:after="240" w:line="480" w:lineRule="auto"/>
        <w:rPr>
          <w:b/>
          <w:bCs/>
        </w:rPr>
      </w:pPr>
      <w:r>
        <w:rPr>
          <w:b/>
          <w:bCs/>
        </w:rPr>
        <w:t xml:space="preserve">Table 1. </w:t>
      </w:r>
      <w:r w:rsidR="00EB3F58" w:rsidRPr="00EB3F58">
        <w:t xml:space="preserve"> </w:t>
      </w:r>
      <w:r w:rsidR="00AF6A71" w:rsidRPr="00F30708">
        <w:t xml:space="preserve">Erosion </w:t>
      </w:r>
      <w:r w:rsidR="00EB3F58">
        <w:t>S</w:t>
      </w:r>
      <w:r w:rsidR="00AF6A71" w:rsidRPr="00F30708">
        <w:t xml:space="preserve">core </w:t>
      </w:r>
      <w:r w:rsidR="00EB3F58">
        <w:t>L</w:t>
      </w:r>
      <w:r w:rsidR="00AF6A71" w:rsidRPr="00F30708">
        <w:t>ocations</w:t>
      </w:r>
    </w:p>
    <w:tbl>
      <w:tblPr>
        <w:tblW w:w="96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4279"/>
        <w:gridCol w:w="4279"/>
      </w:tblGrid>
      <w:tr w:rsidR="00416E8D" w14:paraId="7AE39EB9" w14:textId="5525F9B4" w:rsidTr="00F30708">
        <w:trPr>
          <w:tblHeader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752B6A59" w14:textId="77777777" w:rsidR="00416E8D" w:rsidRPr="006F682C" w:rsidRDefault="00416E8D" w:rsidP="0004351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Joint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1D9BBE63" w14:textId="77777777" w:rsidR="00416E8D" w:rsidRPr="006F682C" w:rsidRDefault="00416E8D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Region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2CE95EC9" w14:textId="2D7FCD7E" w:rsidR="00416E8D" w:rsidRDefault="00416E8D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Score and Definition</w:t>
            </w:r>
          </w:p>
        </w:tc>
      </w:tr>
      <w:tr w:rsidR="00416E8D" w14:paraId="6141C335" w14:textId="0FE60A2E" w:rsidTr="00F30708">
        <w:tc>
          <w:tcPr>
            <w:tcW w:w="1098" w:type="dxa"/>
            <w:shd w:val="clear" w:color="auto" w:fill="D9E2F3" w:themeFill="accent1" w:themeFillTint="33"/>
          </w:tcPr>
          <w:p w14:paraId="094D1958" w14:textId="77777777" w:rsidR="00416E8D" w:rsidRPr="006F682C" w:rsidRDefault="00416E8D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Knee</w:t>
            </w:r>
          </w:p>
        </w:tc>
        <w:tc>
          <w:tcPr>
            <w:tcW w:w="4279" w:type="dxa"/>
            <w:shd w:val="clear" w:color="auto" w:fill="FFFFFF"/>
          </w:tcPr>
          <w:p w14:paraId="6DD1FB70" w14:textId="77777777" w:rsidR="00416E8D" w:rsidRPr="00463A7A" w:rsidRDefault="00416E8D" w:rsidP="0004351C">
            <w:pPr>
              <w:rPr>
                <w:sz w:val="22"/>
                <w:szCs w:val="20"/>
                <w:u w:val="single"/>
              </w:rPr>
            </w:pPr>
            <w:r w:rsidRPr="00463A7A">
              <w:rPr>
                <w:sz w:val="22"/>
                <w:szCs w:val="20"/>
              </w:rPr>
              <w:t>Femur Lateral Anterior</w:t>
            </w:r>
            <w:r w:rsidRPr="00463A7A">
              <w:rPr>
                <w:sz w:val="22"/>
                <w:szCs w:val="20"/>
              </w:rPr>
              <w:br/>
              <w:t>Femur Lateral Central</w:t>
            </w:r>
            <w:r w:rsidRPr="00463A7A">
              <w:rPr>
                <w:sz w:val="22"/>
                <w:szCs w:val="20"/>
              </w:rPr>
              <w:br/>
              <w:t>Femur Lateral Posterior</w:t>
            </w:r>
          </w:p>
          <w:p w14:paraId="2BA7F9EA" w14:textId="77777777" w:rsidR="00416E8D" w:rsidRPr="00463A7A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Femur Medial Anterior</w:t>
            </w:r>
            <w:r w:rsidRPr="00463A7A">
              <w:rPr>
                <w:sz w:val="22"/>
                <w:szCs w:val="20"/>
              </w:rPr>
              <w:br/>
              <w:t>Femur Medial Central</w:t>
            </w:r>
            <w:r w:rsidRPr="00463A7A">
              <w:rPr>
                <w:sz w:val="22"/>
                <w:szCs w:val="20"/>
              </w:rPr>
              <w:br/>
              <w:t>Femur Medial Posterior</w:t>
            </w:r>
          </w:p>
          <w:p w14:paraId="662B5428" w14:textId="77777777" w:rsidR="00416E8D" w:rsidRPr="00463A7A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Tibia Lateral Anterior</w:t>
            </w:r>
            <w:r w:rsidRPr="00463A7A">
              <w:rPr>
                <w:sz w:val="22"/>
                <w:szCs w:val="20"/>
              </w:rPr>
              <w:br/>
              <w:t>Tibia Lateral Central</w:t>
            </w:r>
            <w:r w:rsidRPr="00463A7A">
              <w:rPr>
                <w:sz w:val="22"/>
                <w:szCs w:val="20"/>
              </w:rPr>
              <w:br/>
              <w:t>Tibia Lateral Posterior</w:t>
            </w:r>
          </w:p>
          <w:p w14:paraId="27486DAE" w14:textId="77777777" w:rsidR="00416E8D" w:rsidRPr="00463A7A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Tibia Medial Anterior</w:t>
            </w:r>
            <w:r w:rsidRPr="00463A7A">
              <w:rPr>
                <w:sz w:val="22"/>
                <w:szCs w:val="20"/>
              </w:rPr>
              <w:br/>
              <w:t>Tibia Medial Central</w:t>
            </w:r>
            <w:r w:rsidRPr="00463A7A">
              <w:rPr>
                <w:sz w:val="22"/>
                <w:szCs w:val="20"/>
              </w:rPr>
              <w:br/>
              <w:t>Tibia Medial Posterior</w:t>
            </w:r>
          </w:p>
          <w:p w14:paraId="20A47C50" w14:textId="77777777" w:rsidR="00416E8D" w:rsidRPr="006F682C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Patella Lateral</w:t>
            </w:r>
            <w:r w:rsidRPr="00463A7A">
              <w:rPr>
                <w:sz w:val="22"/>
                <w:szCs w:val="20"/>
              </w:rPr>
              <w:br/>
              <w:t>Patella Medial</w:t>
            </w:r>
          </w:p>
        </w:tc>
        <w:tc>
          <w:tcPr>
            <w:tcW w:w="4279" w:type="dxa"/>
            <w:vMerge w:val="restart"/>
            <w:shd w:val="clear" w:color="auto" w:fill="FFFFFF"/>
          </w:tcPr>
          <w:p w14:paraId="11AECB20" w14:textId="0BDF18E1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erosion</w:t>
            </w:r>
          </w:p>
          <w:p w14:paraId="08CA2BD6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3C0C49F6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65E9EDF1" w14:textId="2EFAF32B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 w:rsidRPr="006F682C">
              <w:rPr>
                <w:sz w:val="22"/>
                <w:szCs w:val="20"/>
              </w:rPr>
              <w:t>10% erosion of articular bone</w:t>
            </w:r>
          </w:p>
          <w:p w14:paraId="59016B5F" w14:textId="77777777" w:rsidR="00416E8D" w:rsidRP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0A6B7F5B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3EA715F5" w14:textId="6C4F78FB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 w:rsidRPr="006F682C">
              <w:rPr>
                <w:sz w:val="22"/>
                <w:szCs w:val="20"/>
              </w:rPr>
              <w:t>11</w:t>
            </w:r>
            <w:r w:rsidR="00DC7334">
              <w:rPr>
                <w:sz w:val="22"/>
                <w:szCs w:val="20"/>
              </w:rPr>
              <w:t>–</w:t>
            </w:r>
            <w:r w:rsidRPr="006F682C">
              <w:rPr>
                <w:sz w:val="22"/>
                <w:szCs w:val="20"/>
              </w:rPr>
              <w:t>20% erosion of articular bone</w:t>
            </w:r>
          </w:p>
          <w:p w14:paraId="724AF3B5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667DC22D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6778B84F" w14:textId="3FE13683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3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6DC24514" w14:textId="77777777" w:rsidR="00416E8D" w:rsidRP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6B5D1A2E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30A582AB" w14:textId="3DF506D9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4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49237ED7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48175BC0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03848DE0" w14:textId="7C1482B4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5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177E02D7" w14:textId="77777777" w:rsidR="00416E8D" w:rsidRP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64226B5F" w14:textId="77777777" w:rsidR="00416E8D" w:rsidRDefault="00416E8D" w:rsidP="00416E8D">
            <w:pPr>
              <w:pStyle w:val="ListParagraph"/>
              <w:rPr>
                <w:sz w:val="22"/>
                <w:szCs w:val="20"/>
              </w:rPr>
            </w:pPr>
          </w:p>
          <w:p w14:paraId="3D765A78" w14:textId="39E7255B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6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50AEF16B" w14:textId="69F69FA1" w:rsidR="00416E8D" w:rsidRDefault="00416E8D" w:rsidP="00241811">
            <w:pPr>
              <w:ind w:left="740"/>
              <w:rPr>
                <w:sz w:val="22"/>
                <w:szCs w:val="20"/>
              </w:rPr>
            </w:pPr>
          </w:p>
          <w:p w14:paraId="3556D934" w14:textId="77777777" w:rsidR="00416E8D" w:rsidRPr="00416E8D" w:rsidRDefault="00416E8D" w:rsidP="00241811">
            <w:pPr>
              <w:ind w:left="740"/>
              <w:rPr>
                <w:sz w:val="22"/>
                <w:szCs w:val="20"/>
              </w:rPr>
            </w:pPr>
          </w:p>
          <w:p w14:paraId="7AAE7759" w14:textId="7390F889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7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688AA18A" w14:textId="4B43BFC7" w:rsidR="00416E8D" w:rsidRDefault="00416E8D" w:rsidP="00241811">
            <w:pPr>
              <w:ind w:left="740"/>
              <w:rPr>
                <w:sz w:val="22"/>
                <w:szCs w:val="20"/>
              </w:rPr>
            </w:pPr>
          </w:p>
          <w:p w14:paraId="0121131B" w14:textId="77777777" w:rsidR="00416E8D" w:rsidRPr="00416E8D" w:rsidRDefault="00416E8D" w:rsidP="00241811">
            <w:pPr>
              <w:ind w:left="740"/>
              <w:rPr>
                <w:sz w:val="22"/>
                <w:szCs w:val="20"/>
              </w:rPr>
            </w:pPr>
          </w:p>
          <w:p w14:paraId="38F7BBE8" w14:textId="1B9B8FDD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8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69E774C6" w14:textId="77777777" w:rsidR="00416E8D" w:rsidRDefault="00416E8D" w:rsidP="00241811">
            <w:pPr>
              <w:pStyle w:val="ListParagraph"/>
              <w:ind w:left="740"/>
              <w:rPr>
                <w:sz w:val="22"/>
                <w:szCs w:val="20"/>
              </w:rPr>
            </w:pPr>
          </w:p>
          <w:p w14:paraId="64B41727" w14:textId="77777777" w:rsidR="00416E8D" w:rsidRDefault="00416E8D" w:rsidP="00241811">
            <w:pPr>
              <w:pStyle w:val="ListParagraph"/>
              <w:ind w:left="740"/>
              <w:rPr>
                <w:sz w:val="22"/>
                <w:szCs w:val="20"/>
              </w:rPr>
            </w:pPr>
          </w:p>
          <w:p w14:paraId="560DA48F" w14:textId="39EAE0EF" w:rsid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9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  <w:p w14:paraId="5FAF9A18" w14:textId="6EB77CD5" w:rsidR="00416E8D" w:rsidRDefault="00416E8D" w:rsidP="00241811">
            <w:pPr>
              <w:pStyle w:val="ListParagraph"/>
              <w:ind w:left="740"/>
              <w:rPr>
                <w:sz w:val="22"/>
                <w:szCs w:val="20"/>
              </w:rPr>
            </w:pPr>
          </w:p>
          <w:p w14:paraId="103CE9B9" w14:textId="77777777" w:rsidR="00416E8D" w:rsidRDefault="00416E8D" w:rsidP="00241811">
            <w:pPr>
              <w:pStyle w:val="ListParagraph"/>
              <w:ind w:left="740"/>
              <w:rPr>
                <w:sz w:val="22"/>
                <w:szCs w:val="20"/>
              </w:rPr>
            </w:pPr>
          </w:p>
          <w:p w14:paraId="0721534B" w14:textId="02C40DE4" w:rsidR="00416E8D" w:rsidRPr="00416E8D" w:rsidRDefault="00416E8D" w:rsidP="00416E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Pr="006F682C">
              <w:rPr>
                <w:sz w:val="22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>10</w:t>
            </w:r>
            <w:r w:rsidRPr="006F682C">
              <w:rPr>
                <w:sz w:val="22"/>
                <w:szCs w:val="20"/>
              </w:rPr>
              <w:t>0% erosion of articular bone</w:t>
            </w:r>
          </w:p>
        </w:tc>
      </w:tr>
      <w:tr w:rsidR="00416E8D" w14:paraId="1B079C58" w14:textId="248509CA" w:rsidTr="00F30708">
        <w:tc>
          <w:tcPr>
            <w:tcW w:w="1098" w:type="dxa"/>
            <w:shd w:val="clear" w:color="auto" w:fill="D9E2F3" w:themeFill="accent1" w:themeFillTint="33"/>
          </w:tcPr>
          <w:p w14:paraId="32EAA04C" w14:textId="77777777" w:rsidR="00416E8D" w:rsidRPr="006F682C" w:rsidRDefault="00416E8D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Hip</w:t>
            </w:r>
          </w:p>
        </w:tc>
        <w:tc>
          <w:tcPr>
            <w:tcW w:w="4279" w:type="dxa"/>
            <w:shd w:val="clear" w:color="auto" w:fill="FFFFFF"/>
          </w:tcPr>
          <w:p w14:paraId="6E14477E" w14:textId="77777777" w:rsidR="00416E8D" w:rsidRPr="006F682C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Acetabulum</w:t>
            </w:r>
            <w:r w:rsidRPr="00463A7A">
              <w:rPr>
                <w:sz w:val="22"/>
                <w:szCs w:val="20"/>
              </w:rPr>
              <w:br/>
              <w:t>Femur</w:t>
            </w:r>
          </w:p>
        </w:tc>
        <w:tc>
          <w:tcPr>
            <w:tcW w:w="4279" w:type="dxa"/>
            <w:vMerge/>
            <w:shd w:val="clear" w:color="auto" w:fill="FFFFFF"/>
          </w:tcPr>
          <w:p w14:paraId="1ED53DF0" w14:textId="77777777" w:rsidR="00416E8D" w:rsidRPr="00463A7A" w:rsidRDefault="00416E8D" w:rsidP="0004351C">
            <w:pPr>
              <w:rPr>
                <w:sz w:val="22"/>
                <w:szCs w:val="20"/>
              </w:rPr>
            </w:pPr>
          </w:p>
        </w:tc>
      </w:tr>
      <w:tr w:rsidR="00416E8D" w14:paraId="389DC95C" w14:textId="75B5D276" w:rsidTr="00F30708">
        <w:tc>
          <w:tcPr>
            <w:tcW w:w="1098" w:type="dxa"/>
            <w:shd w:val="clear" w:color="auto" w:fill="D9E2F3" w:themeFill="accent1" w:themeFillTint="33"/>
          </w:tcPr>
          <w:p w14:paraId="0E05A148" w14:textId="77777777" w:rsidR="00416E8D" w:rsidRPr="003663D5" w:rsidRDefault="00416E8D" w:rsidP="0004351C">
            <w:pPr>
              <w:jc w:val="center"/>
              <w:rPr>
                <w:sz w:val="22"/>
                <w:szCs w:val="20"/>
              </w:rPr>
            </w:pPr>
            <w:r w:rsidRPr="003663D5">
              <w:rPr>
                <w:sz w:val="22"/>
                <w:szCs w:val="20"/>
              </w:rPr>
              <w:t>Ankle</w:t>
            </w:r>
          </w:p>
        </w:tc>
        <w:tc>
          <w:tcPr>
            <w:tcW w:w="4279" w:type="dxa"/>
            <w:shd w:val="clear" w:color="auto" w:fill="FFFFFF"/>
          </w:tcPr>
          <w:p w14:paraId="0908FB4F" w14:textId="6161A8F3" w:rsidR="00416E8D" w:rsidRPr="003663D5" w:rsidRDefault="00416E8D" w:rsidP="0004351C">
            <w:pPr>
              <w:rPr>
                <w:sz w:val="22"/>
                <w:szCs w:val="20"/>
              </w:rPr>
            </w:pPr>
            <w:r w:rsidRPr="003663D5">
              <w:rPr>
                <w:sz w:val="22"/>
                <w:szCs w:val="20"/>
              </w:rPr>
              <w:t>Tibia</w:t>
            </w:r>
            <w:r w:rsidRPr="003663D5">
              <w:rPr>
                <w:sz w:val="22"/>
                <w:szCs w:val="20"/>
              </w:rPr>
              <w:br/>
              <w:t>Talus</w:t>
            </w:r>
            <w:r w:rsidRPr="003663D5">
              <w:rPr>
                <w:sz w:val="22"/>
                <w:szCs w:val="20"/>
              </w:rPr>
              <w:br/>
              <w:t>Fibula</w:t>
            </w:r>
          </w:p>
        </w:tc>
        <w:tc>
          <w:tcPr>
            <w:tcW w:w="4279" w:type="dxa"/>
            <w:vMerge/>
            <w:shd w:val="clear" w:color="auto" w:fill="FFFFFF"/>
          </w:tcPr>
          <w:p w14:paraId="5B57F47F" w14:textId="77777777" w:rsidR="00416E8D" w:rsidRPr="00463A7A" w:rsidRDefault="00416E8D" w:rsidP="0004351C">
            <w:pPr>
              <w:rPr>
                <w:sz w:val="22"/>
                <w:szCs w:val="20"/>
              </w:rPr>
            </w:pPr>
          </w:p>
        </w:tc>
      </w:tr>
      <w:tr w:rsidR="00416E8D" w14:paraId="2E67AD47" w14:textId="584BA140" w:rsidTr="00F30708">
        <w:tc>
          <w:tcPr>
            <w:tcW w:w="1098" w:type="dxa"/>
            <w:shd w:val="clear" w:color="auto" w:fill="D9E2F3" w:themeFill="accent1" w:themeFillTint="33"/>
          </w:tcPr>
          <w:p w14:paraId="1842A916" w14:textId="77777777" w:rsidR="00416E8D" w:rsidRPr="006F682C" w:rsidRDefault="00416E8D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Foot</w:t>
            </w:r>
          </w:p>
        </w:tc>
        <w:tc>
          <w:tcPr>
            <w:tcW w:w="4279" w:type="dxa"/>
            <w:shd w:val="clear" w:color="auto" w:fill="FFFFFF"/>
          </w:tcPr>
          <w:p w14:paraId="505D8297" w14:textId="77777777" w:rsidR="00416E8D" w:rsidRPr="006F682C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Calcaneus</w:t>
            </w:r>
            <w:r w:rsidRPr="00463A7A">
              <w:rPr>
                <w:sz w:val="22"/>
                <w:szCs w:val="20"/>
              </w:rPr>
              <w:br/>
              <w:t>Talus</w:t>
            </w:r>
            <w:r w:rsidRPr="00463A7A">
              <w:rPr>
                <w:sz w:val="22"/>
                <w:szCs w:val="20"/>
              </w:rPr>
              <w:br/>
              <w:t>Navicular</w:t>
            </w:r>
            <w:r w:rsidRPr="00463A7A">
              <w:rPr>
                <w:sz w:val="22"/>
                <w:szCs w:val="20"/>
              </w:rPr>
              <w:br/>
              <w:t>Cuneiform</w:t>
            </w:r>
            <w:r>
              <w:rPr>
                <w:sz w:val="22"/>
                <w:szCs w:val="20"/>
              </w:rPr>
              <w:t>s</w:t>
            </w:r>
            <w:r w:rsidRPr="00463A7A">
              <w:rPr>
                <w:sz w:val="22"/>
                <w:szCs w:val="20"/>
              </w:rPr>
              <w:t xml:space="preserve"> 1</w:t>
            </w:r>
            <w:r>
              <w:rPr>
                <w:sz w:val="22"/>
                <w:szCs w:val="20"/>
              </w:rPr>
              <w:t>-3</w:t>
            </w:r>
            <w:r w:rsidRPr="00463A7A">
              <w:rPr>
                <w:sz w:val="22"/>
                <w:szCs w:val="20"/>
              </w:rPr>
              <w:br/>
              <w:t>Cuboid</w:t>
            </w:r>
            <w:r w:rsidRPr="00463A7A">
              <w:rPr>
                <w:sz w:val="22"/>
                <w:szCs w:val="20"/>
              </w:rPr>
              <w:br/>
              <w:t>Metatarsal</w:t>
            </w:r>
            <w:r>
              <w:rPr>
                <w:sz w:val="22"/>
                <w:szCs w:val="20"/>
              </w:rPr>
              <w:t xml:space="preserve">s </w:t>
            </w:r>
            <w:r w:rsidRPr="00463A7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-5</w:t>
            </w:r>
          </w:p>
        </w:tc>
        <w:tc>
          <w:tcPr>
            <w:tcW w:w="4279" w:type="dxa"/>
            <w:vMerge/>
            <w:shd w:val="clear" w:color="auto" w:fill="FFFFFF"/>
          </w:tcPr>
          <w:p w14:paraId="6875EA6A" w14:textId="77777777" w:rsidR="00416E8D" w:rsidRPr="00463A7A" w:rsidRDefault="00416E8D" w:rsidP="0004351C">
            <w:pPr>
              <w:rPr>
                <w:sz w:val="22"/>
                <w:szCs w:val="20"/>
              </w:rPr>
            </w:pPr>
          </w:p>
        </w:tc>
      </w:tr>
      <w:tr w:rsidR="00416E8D" w14:paraId="4391CF01" w14:textId="0EAEE05E" w:rsidTr="00F30708">
        <w:tc>
          <w:tcPr>
            <w:tcW w:w="1098" w:type="dxa"/>
            <w:shd w:val="clear" w:color="auto" w:fill="D9E2F3" w:themeFill="accent1" w:themeFillTint="33"/>
          </w:tcPr>
          <w:p w14:paraId="5A6F4F23" w14:textId="77777777" w:rsidR="00416E8D" w:rsidRPr="006F682C" w:rsidRDefault="00416E8D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Elbow</w:t>
            </w:r>
          </w:p>
        </w:tc>
        <w:tc>
          <w:tcPr>
            <w:tcW w:w="4279" w:type="dxa"/>
            <w:shd w:val="clear" w:color="auto" w:fill="FFFFFF"/>
          </w:tcPr>
          <w:p w14:paraId="7B3BE374" w14:textId="77777777" w:rsidR="00416E8D" w:rsidRPr="006F682C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Humerus</w:t>
            </w:r>
            <w:r w:rsidRPr="00463A7A">
              <w:rPr>
                <w:sz w:val="22"/>
                <w:szCs w:val="20"/>
              </w:rPr>
              <w:br/>
              <w:t>Ulna</w:t>
            </w:r>
            <w:r w:rsidRPr="00463A7A">
              <w:rPr>
                <w:sz w:val="22"/>
                <w:szCs w:val="20"/>
              </w:rPr>
              <w:br/>
              <w:t>Radius</w:t>
            </w:r>
          </w:p>
        </w:tc>
        <w:tc>
          <w:tcPr>
            <w:tcW w:w="4279" w:type="dxa"/>
            <w:vMerge/>
            <w:shd w:val="clear" w:color="auto" w:fill="FFFFFF"/>
          </w:tcPr>
          <w:p w14:paraId="65E2334A" w14:textId="77777777" w:rsidR="00416E8D" w:rsidRPr="00463A7A" w:rsidRDefault="00416E8D" w:rsidP="0004351C">
            <w:pPr>
              <w:rPr>
                <w:sz w:val="22"/>
                <w:szCs w:val="20"/>
              </w:rPr>
            </w:pPr>
          </w:p>
        </w:tc>
      </w:tr>
      <w:tr w:rsidR="00416E8D" w14:paraId="047E683B" w14:textId="31D6801D" w:rsidTr="00F30708">
        <w:tc>
          <w:tcPr>
            <w:tcW w:w="1098" w:type="dxa"/>
            <w:shd w:val="clear" w:color="auto" w:fill="D9E2F3" w:themeFill="accent1" w:themeFillTint="33"/>
          </w:tcPr>
          <w:p w14:paraId="4BBF2890" w14:textId="77777777" w:rsidR="00416E8D" w:rsidRPr="006F682C" w:rsidRDefault="00416E8D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Wrist</w:t>
            </w:r>
          </w:p>
        </w:tc>
        <w:tc>
          <w:tcPr>
            <w:tcW w:w="4279" w:type="dxa"/>
            <w:shd w:val="clear" w:color="auto" w:fill="FFFFFF"/>
          </w:tcPr>
          <w:p w14:paraId="7F83F5EC" w14:textId="3D7F0114" w:rsidR="00416E8D" w:rsidRPr="006F682C" w:rsidRDefault="00416E8D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Radius</w:t>
            </w:r>
            <w:r w:rsidRPr="00463A7A">
              <w:rPr>
                <w:sz w:val="22"/>
                <w:szCs w:val="20"/>
              </w:rPr>
              <w:br/>
              <w:t>Ulna</w:t>
            </w:r>
            <w:r w:rsidRPr="00463A7A">
              <w:rPr>
                <w:sz w:val="22"/>
                <w:szCs w:val="20"/>
              </w:rPr>
              <w:br/>
              <w:t>Scaphoid</w:t>
            </w:r>
            <w:r w:rsidRPr="00463A7A">
              <w:rPr>
                <w:sz w:val="22"/>
                <w:szCs w:val="20"/>
              </w:rPr>
              <w:br/>
              <w:t>Lunate</w:t>
            </w:r>
            <w:r w:rsidRPr="00463A7A">
              <w:rPr>
                <w:sz w:val="22"/>
                <w:szCs w:val="20"/>
              </w:rPr>
              <w:br/>
              <w:t>Triqutrum</w:t>
            </w:r>
            <w:r w:rsidRPr="00463A7A">
              <w:rPr>
                <w:sz w:val="22"/>
                <w:szCs w:val="20"/>
              </w:rPr>
              <w:br/>
              <w:t>Pisiform</w:t>
            </w:r>
            <w:r w:rsidRPr="00463A7A">
              <w:rPr>
                <w:sz w:val="22"/>
                <w:szCs w:val="20"/>
              </w:rPr>
              <w:br/>
              <w:t>Hamate</w:t>
            </w:r>
            <w:r w:rsidRPr="00463A7A">
              <w:rPr>
                <w:sz w:val="22"/>
                <w:szCs w:val="20"/>
              </w:rPr>
              <w:br/>
              <w:t>Capitate</w:t>
            </w:r>
            <w:r w:rsidRPr="00463A7A">
              <w:rPr>
                <w:sz w:val="22"/>
                <w:szCs w:val="20"/>
              </w:rPr>
              <w:br/>
              <w:t>Trapezoid</w:t>
            </w:r>
            <w:r w:rsidRPr="00463A7A">
              <w:rPr>
                <w:sz w:val="22"/>
                <w:szCs w:val="20"/>
              </w:rPr>
              <w:br/>
              <w:t>Trapezium</w:t>
            </w:r>
            <w:r w:rsidRPr="00463A7A">
              <w:rPr>
                <w:sz w:val="22"/>
                <w:szCs w:val="20"/>
              </w:rPr>
              <w:br/>
              <w:t xml:space="preserve">Proximal </w:t>
            </w:r>
            <w:r w:rsidR="00EB3F58">
              <w:rPr>
                <w:sz w:val="22"/>
                <w:szCs w:val="20"/>
              </w:rPr>
              <w:t>M</w:t>
            </w:r>
            <w:r w:rsidRPr="00463A7A">
              <w:rPr>
                <w:sz w:val="22"/>
                <w:szCs w:val="20"/>
              </w:rPr>
              <w:t>etacarpals 1-5</w:t>
            </w:r>
          </w:p>
        </w:tc>
        <w:tc>
          <w:tcPr>
            <w:tcW w:w="4279" w:type="dxa"/>
            <w:vMerge/>
            <w:shd w:val="clear" w:color="auto" w:fill="FFFFFF"/>
          </w:tcPr>
          <w:p w14:paraId="0CFDB766" w14:textId="77777777" w:rsidR="00416E8D" w:rsidRPr="00463A7A" w:rsidRDefault="00416E8D" w:rsidP="0004351C">
            <w:pPr>
              <w:rPr>
                <w:sz w:val="22"/>
                <w:szCs w:val="20"/>
              </w:rPr>
            </w:pPr>
          </w:p>
        </w:tc>
      </w:tr>
    </w:tbl>
    <w:p w14:paraId="00715EE7" w14:textId="77777777" w:rsidR="00AF6A71" w:rsidRDefault="00AF6A71" w:rsidP="00AF6A71">
      <w:pPr>
        <w:spacing w:after="240" w:line="480" w:lineRule="auto"/>
      </w:pPr>
    </w:p>
    <w:p w14:paraId="5A7360B7" w14:textId="77777777" w:rsidR="00241811" w:rsidRDefault="00241811" w:rsidP="00AF6A71">
      <w:pPr>
        <w:spacing w:after="240" w:line="480" w:lineRule="auto"/>
        <w:rPr>
          <w:b/>
          <w:bCs/>
        </w:rPr>
      </w:pPr>
      <w:r>
        <w:rPr>
          <w:b/>
          <w:bCs/>
        </w:rPr>
        <w:br w:type="page"/>
      </w:r>
    </w:p>
    <w:p w14:paraId="1759B5C0" w14:textId="11258876" w:rsidR="00AF6A71" w:rsidRPr="006C5F66" w:rsidRDefault="00D15B81" w:rsidP="00AF6A71">
      <w:pPr>
        <w:spacing w:after="240" w:line="480" w:lineRule="auto"/>
        <w:rPr>
          <w:b/>
          <w:bCs/>
        </w:rPr>
      </w:pPr>
      <w:r>
        <w:rPr>
          <w:b/>
          <w:bCs/>
        </w:rPr>
        <w:lastRenderedPageBreak/>
        <w:t>Table 2.</w:t>
      </w:r>
      <w:r w:rsidR="00EB3F58">
        <w:rPr>
          <w:b/>
          <w:bCs/>
        </w:rPr>
        <w:t xml:space="preserve"> </w:t>
      </w:r>
      <w:r w:rsidR="00AF6A71" w:rsidRPr="00F30708">
        <w:t xml:space="preserve">Cartilage </w:t>
      </w:r>
      <w:r w:rsidR="00EB3F58">
        <w:t>S</w:t>
      </w:r>
      <w:r w:rsidR="00AF6A71" w:rsidRPr="00F30708">
        <w:t xml:space="preserve">core </w:t>
      </w:r>
      <w:r w:rsidR="00EB3F58">
        <w:t>L</w:t>
      </w:r>
      <w:r w:rsidR="00AF6A71" w:rsidRPr="00F30708">
        <w:t>ocations</w:t>
      </w:r>
    </w:p>
    <w:tbl>
      <w:tblPr>
        <w:tblW w:w="97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2659"/>
        <w:gridCol w:w="6030"/>
      </w:tblGrid>
      <w:tr w:rsidR="006F7F3C" w14:paraId="655E8BD9" w14:textId="7F57B65D" w:rsidTr="00F30708">
        <w:trPr>
          <w:tblHeader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679E5606" w14:textId="77777777" w:rsidR="006F7F3C" w:rsidRPr="006F682C" w:rsidRDefault="006F7F3C" w:rsidP="0004351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Joint</w:t>
            </w:r>
          </w:p>
        </w:tc>
        <w:tc>
          <w:tcPr>
            <w:tcW w:w="2659" w:type="dxa"/>
            <w:shd w:val="clear" w:color="auto" w:fill="B4C6E7" w:themeFill="accent1" w:themeFillTint="66"/>
          </w:tcPr>
          <w:p w14:paraId="405704C3" w14:textId="77777777" w:rsidR="006F7F3C" w:rsidRPr="006F682C" w:rsidRDefault="006F7F3C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Region</w:t>
            </w:r>
          </w:p>
        </w:tc>
        <w:tc>
          <w:tcPr>
            <w:tcW w:w="6030" w:type="dxa"/>
            <w:shd w:val="clear" w:color="auto" w:fill="B4C6E7" w:themeFill="accent1" w:themeFillTint="66"/>
          </w:tcPr>
          <w:p w14:paraId="62FC07C4" w14:textId="701664CF" w:rsidR="006F7F3C" w:rsidRDefault="006F7F3C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Score and Definition</w:t>
            </w:r>
          </w:p>
        </w:tc>
      </w:tr>
      <w:tr w:rsidR="000E725E" w14:paraId="53BC361C" w14:textId="79C2DF50" w:rsidTr="00F30708">
        <w:tc>
          <w:tcPr>
            <w:tcW w:w="1098" w:type="dxa"/>
            <w:shd w:val="clear" w:color="auto" w:fill="D9E2F3" w:themeFill="accent1" w:themeFillTint="33"/>
          </w:tcPr>
          <w:p w14:paraId="7727E9F5" w14:textId="77777777" w:rsidR="000E725E" w:rsidRPr="006F682C" w:rsidRDefault="000E725E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Knee</w:t>
            </w:r>
          </w:p>
        </w:tc>
        <w:tc>
          <w:tcPr>
            <w:tcW w:w="2659" w:type="dxa"/>
            <w:shd w:val="clear" w:color="auto" w:fill="FFFFFF"/>
          </w:tcPr>
          <w:p w14:paraId="51474BF2" w14:textId="77777777" w:rsidR="000E725E" w:rsidRPr="006F7F3C" w:rsidRDefault="000E725E" w:rsidP="0004351C">
            <w:pPr>
              <w:rPr>
                <w:sz w:val="20"/>
                <w:szCs w:val="20"/>
                <w:u w:val="single"/>
              </w:rPr>
            </w:pPr>
            <w:r w:rsidRPr="006F7F3C">
              <w:rPr>
                <w:sz w:val="20"/>
                <w:szCs w:val="20"/>
              </w:rPr>
              <w:t>Femur Lateral Anterior</w:t>
            </w:r>
            <w:r w:rsidRPr="006F7F3C">
              <w:rPr>
                <w:sz w:val="20"/>
                <w:szCs w:val="20"/>
              </w:rPr>
              <w:br/>
              <w:t>Femur Lateral Central</w:t>
            </w:r>
            <w:r w:rsidRPr="006F7F3C">
              <w:rPr>
                <w:sz w:val="20"/>
                <w:szCs w:val="20"/>
              </w:rPr>
              <w:br/>
              <w:t>Femur Lateral Posterior</w:t>
            </w:r>
          </w:p>
          <w:p w14:paraId="37396B24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Femur Medial Anterior</w:t>
            </w:r>
            <w:r w:rsidRPr="006F7F3C">
              <w:rPr>
                <w:sz w:val="20"/>
                <w:szCs w:val="20"/>
              </w:rPr>
              <w:br/>
              <w:t>Femur Medial Central</w:t>
            </w:r>
            <w:r w:rsidRPr="006F7F3C">
              <w:rPr>
                <w:sz w:val="20"/>
                <w:szCs w:val="20"/>
              </w:rPr>
              <w:br/>
              <w:t>Femur Medial Posterior</w:t>
            </w:r>
          </w:p>
          <w:p w14:paraId="30D010F5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Tibia Lateral Anterior</w:t>
            </w:r>
            <w:r w:rsidRPr="006F7F3C">
              <w:rPr>
                <w:sz w:val="20"/>
                <w:szCs w:val="20"/>
              </w:rPr>
              <w:br/>
              <w:t>Tibia Lateral Central</w:t>
            </w:r>
            <w:r w:rsidRPr="006F7F3C">
              <w:rPr>
                <w:sz w:val="20"/>
                <w:szCs w:val="20"/>
              </w:rPr>
              <w:br/>
              <w:t>Tibia Lateral Posterior</w:t>
            </w:r>
          </w:p>
          <w:p w14:paraId="3927486B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Tibia Medial Anterior</w:t>
            </w:r>
            <w:r w:rsidRPr="006F7F3C">
              <w:rPr>
                <w:sz w:val="20"/>
                <w:szCs w:val="20"/>
              </w:rPr>
              <w:br/>
              <w:t>Tibia Medial Central</w:t>
            </w:r>
            <w:r w:rsidRPr="006F7F3C">
              <w:rPr>
                <w:sz w:val="20"/>
                <w:szCs w:val="20"/>
              </w:rPr>
              <w:br/>
              <w:t>Tibia Medial Posterior</w:t>
            </w:r>
          </w:p>
          <w:p w14:paraId="3311FA4D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Patella Lateral</w:t>
            </w:r>
            <w:r w:rsidRPr="006F7F3C">
              <w:rPr>
                <w:sz w:val="20"/>
                <w:szCs w:val="20"/>
              </w:rPr>
              <w:br/>
              <w:t>Patella Medial</w:t>
            </w:r>
          </w:p>
        </w:tc>
        <w:tc>
          <w:tcPr>
            <w:tcW w:w="6030" w:type="dxa"/>
            <w:vMerge w:val="restart"/>
            <w:shd w:val="clear" w:color="auto" w:fill="FFFFFF"/>
          </w:tcPr>
          <w:p w14:paraId="0DBB5FE5" w14:textId="03696B32" w:rsidR="000E725E" w:rsidRPr="00241811" w:rsidRDefault="00241811" w:rsidP="0024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0E725E" w:rsidRPr="00241811">
              <w:rPr>
                <w:sz w:val="20"/>
                <w:szCs w:val="20"/>
              </w:rPr>
              <w:t xml:space="preserve"> No cartilage loss</w:t>
            </w:r>
          </w:p>
          <w:p w14:paraId="488F4D19" w14:textId="77777777" w:rsidR="000E725E" w:rsidRPr="00875536" w:rsidRDefault="000E725E" w:rsidP="00875536">
            <w:pPr>
              <w:rPr>
                <w:sz w:val="20"/>
                <w:szCs w:val="20"/>
              </w:rPr>
            </w:pPr>
          </w:p>
          <w:p w14:paraId="49A20675" w14:textId="033D17A8" w:rsidR="000E725E" w:rsidRPr="00241811" w:rsidRDefault="00241811" w:rsidP="0024181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="000E725E" w:rsidRPr="00241811">
              <w:rPr>
                <w:sz w:val="20"/>
                <w:szCs w:val="20"/>
              </w:rPr>
              <w:t>Normal thickness, increased T2 signal</w:t>
            </w:r>
          </w:p>
          <w:p w14:paraId="1D634513" w14:textId="77777777" w:rsidR="000E725E" w:rsidRPr="00875536" w:rsidRDefault="000E725E" w:rsidP="00875536">
            <w:pPr>
              <w:rPr>
                <w:sz w:val="20"/>
                <w:szCs w:val="20"/>
              </w:rPr>
            </w:pPr>
          </w:p>
          <w:p w14:paraId="65254761" w14:textId="14973D89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Normal thickness, </w:t>
            </w:r>
            <w:r w:rsidRPr="000E725E">
              <w:rPr>
                <w:sz w:val="20"/>
                <w:szCs w:val="20"/>
              </w:rPr>
              <w:t>further increase in T2 signal</w:t>
            </w:r>
          </w:p>
          <w:p w14:paraId="729A4AED" w14:textId="7777777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</w:p>
          <w:p w14:paraId="06C0E5C8" w14:textId="4B278A0A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1.75 </w:t>
            </w:r>
            <w:r w:rsidRPr="000E725E">
              <w:rPr>
                <w:sz w:val="20"/>
                <w:szCs w:val="20"/>
              </w:rPr>
              <w:t>Decrease in size of partial-thickness focal defect &lt;1 cm wide</w:t>
            </w:r>
          </w:p>
          <w:p w14:paraId="5F26A3F7" w14:textId="7777777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</w:p>
          <w:p w14:paraId="2601C79C" w14:textId="46E778ED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Partial-</w:t>
            </w:r>
            <w:r w:rsidRPr="000E725E">
              <w:rPr>
                <w:sz w:val="20"/>
                <w:szCs w:val="20"/>
              </w:rPr>
              <w:t>thickness focal defect &lt;1 cm wide</w:t>
            </w:r>
          </w:p>
          <w:p w14:paraId="765E5978" w14:textId="7777777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</w:p>
          <w:p w14:paraId="320A332F" w14:textId="3916E70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 </w:t>
            </w:r>
            <w:r w:rsidRPr="000E725E">
              <w:rPr>
                <w:sz w:val="20"/>
                <w:szCs w:val="20"/>
              </w:rPr>
              <w:t>Increase in size of partial-thickness focal defect &lt;1 cm wide</w:t>
            </w:r>
          </w:p>
          <w:p w14:paraId="40CE8581" w14:textId="7777777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</w:p>
          <w:p w14:paraId="332CF13C" w14:textId="3EA9C398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 Full-</w:t>
            </w:r>
            <w:r w:rsidRPr="000E725E">
              <w:rPr>
                <w:sz w:val="20"/>
                <w:szCs w:val="20"/>
              </w:rPr>
              <w:t>thickness focal defect &lt;1 cm</w:t>
            </w:r>
          </w:p>
          <w:p w14:paraId="5954887C" w14:textId="77777777" w:rsidR="000E725E" w:rsidRDefault="000E725E" w:rsidP="006F7F3C">
            <w:pPr>
              <w:pStyle w:val="ListParagraph"/>
              <w:ind w:left="481" w:hanging="495"/>
              <w:rPr>
                <w:sz w:val="20"/>
                <w:szCs w:val="20"/>
              </w:rPr>
            </w:pPr>
          </w:p>
          <w:p w14:paraId="04986213" w14:textId="11C18613" w:rsidR="000E725E" w:rsidRDefault="000E725E" w:rsidP="00875536">
            <w:pPr>
              <w:pStyle w:val="ListParagraph"/>
              <w:ind w:left="386" w:hanging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2.75 </w:t>
            </w:r>
            <w:r w:rsidRPr="000D133D">
              <w:rPr>
                <w:sz w:val="20"/>
                <w:szCs w:val="20"/>
              </w:rPr>
              <w:t xml:space="preserve">Increase in size of full-thickness </w:t>
            </w:r>
            <w:r w:rsidR="000D133D" w:rsidRPr="000D133D">
              <w:rPr>
                <w:sz w:val="20"/>
                <w:szCs w:val="20"/>
              </w:rPr>
              <w:t>focal defect &lt;1 cm, or decrease in</w:t>
            </w:r>
            <w:r w:rsidR="000D133D">
              <w:rPr>
                <w:sz w:val="20"/>
                <w:szCs w:val="20"/>
              </w:rPr>
              <w:t xml:space="preserve"> </w:t>
            </w:r>
            <w:r w:rsidR="000D133D" w:rsidRPr="000D133D">
              <w:rPr>
                <w:sz w:val="20"/>
                <w:szCs w:val="20"/>
              </w:rPr>
              <w:t>grade</w:t>
            </w:r>
            <w:r w:rsidR="00DC7334">
              <w:rPr>
                <w:sz w:val="20"/>
                <w:szCs w:val="20"/>
              </w:rPr>
              <w:t xml:space="preserve"> </w:t>
            </w:r>
            <w:r w:rsidR="000D133D" w:rsidRPr="000D133D">
              <w:rPr>
                <w:sz w:val="20"/>
                <w:szCs w:val="20"/>
              </w:rPr>
              <w:t xml:space="preserve">3.00 lesion </w:t>
            </w:r>
            <w:r w:rsidR="00425CCF">
              <w:rPr>
                <w:sz w:val="20"/>
                <w:szCs w:val="20"/>
              </w:rPr>
              <w:t xml:space="preserve">but </w:t>
            </w:r>
            <w:r w:rsidR="000D133D" w:rsidRPr="000D133D">
              <w:rPr>
                <w:sz w:val="20"/>
                <w:szCs w:val="20"/>
              </w:rPr>
              <w:t>still &gt; grade 2.5</w:t>
            </w:r>
          </w:p>
          <w:p w14:paraId="3880DCF7" w14:textId="77777777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26621A91" w14:textId="484130F0" w:rsidR="000D133D" w:rsidRDefault="000D133D" w:rsidP="00875536">
            <w:pPr>
              <w:pStyle w:val="ListParagraph"/>
              <w:ind w:left="386" w:hanging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  <w:r w:rsidRPr="000D133D">
              <w:rPr>
                <w:sz w:val="20"/>
                <w:szCs w:val="20"/>
              </w:rPr>
              <w:t>Multiple areas of partial-thickness defects intermixed with areas of normal thickness, or a grade 2.00 defect wider than 1 cm but &lt;75% of the region</w:t>
            </w:r>
          </w:p>
          <w:p w14:paraId="06649AB0" w14:textId="77777777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25BE75B9" w14:textId="5CF4A7BD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3.50 </w:t>
            </w:r>
            <w:r w:rsidRPr="000D133D">
              <w:rPr>
                <w:sz w:val="20"/>
                <w:szCs w:val="20"/>
              </w:rPr>
              <w:t>Increase in 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0D133D">
              <w:rPr>
                <w:sz w:val="20"/>
                <w:szCs w:val="20"/>
              </w:rPr>
              <w:t>3.00 or decrease in 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0D133D">
              <w:rPr>
                <w:sz w:val="20"/>
                <w:szCs w:val="20"/>
              </w:rPr>
              <w:t>4.00 lesion</w:t>
            </w:r>
          </w:p>
          <w:p w14:paraId="0638BCAD" w14:textId="77777777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53BAAAD2" w14:textId="07FF3D35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Diffuse partial-</w:t>
            </w:r>
            <w:r w:rsidRPr="000D133D">
              <w:rPr>
                <w:sz w:val="20"/>
                <w:szCs w:val="20"/>
              </w:rPr>
              <w:t>thickness loss &gt;75% of the region</w:t>
            </w:r>
          </w:p>
          <w:p w14:paraId="2E07623C" w14:textId="6C5065F2" w:rsidR="002A23AB" w:rsidRDefault="002A23AB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6363E00F" w14:textId="30D3D554" w:rsidR="002A23AB" w:rsidRDefault="002A23AB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4.25 </w:t>
            </w:r>
            <w:r w:rsidRPr="002A23AB">
              <w:rPr>
                <w:sz w:val="20"/>
                <w:szCs w:val="20"/>
              </w:rPr>
              <w:t>Increase in 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2A23AB">
              <w:rPr>
                <w:sz w:val="20"/>
                <w:szCs w:val="20"/>
              </w:rPr>
              <w:t>4.00 lesion</w:t>
            </w:r>
          </w:p>
          <w:p w14:paraId="70C80EE6" w14:textId="77777777" w:rsidR="000D133D" w:rsidRDefault="000D133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708868B4" w14:textId="77777777" w:rsidR="000D133D" w:rsidRDefault="002A23AB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4.75 </w:t>
            </w:r>
            <w:r w:rsidR="00930D52">
              <w:rPr>
                <w:sz w:val="20"/>
                <w:szCs w:val="20"/>
              </w:rPr>
              <w:t>De</w:t>
            </w:r>
            <w:r w:rsidR="00930D52" w:rsidRPr="002A23AB">
              <w:rPr>
                <w:sz w:val="20"/>
                <w:szCs w:val="20"/>
              </w:rPr>
              <w:t>crease in grade</w:t>
            </w:r>
            <w:r w:rsidR="00930D52">
              <w:rPr>
                <w:sz w:val="20"/>
                <w:szCs w:val="20"/>
              </w:rPr>
              <w:t xml:space="preserve"> 5</w:t>
            </w:r>
            <w:r w:rsidR="00930D52" w:rsidRPr="002A23AB">
              <w:rPr>
                <w:sz w:val="20"/>
                <w:szCs w:val="20"/>
              </w:rPr>
              <w:t>.00 lesion</w:t>
            </w:r>
          </w:p>
          <w:p w14:paraId="0FE83150" w14:textId="77777777" w:rsidR="00C30693" w:rsidRDefault="00C30693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05F3AA9C" w14:textId="65DBE1CF" w:rsidR="00C30693" w:rsidRDefault="00C30693" w:rsidP="00875536">
            <w:pPr>
              <w:pStyle w:val="ListParagraph"/>
              <w:ind w:left="386" w:hanging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 </w:t>
            </w:r>
            <w:r w:rsidRPr="00C30693">
              <w:rPr>
                <w:sz w:val="20"/>
                <w:szCs w:val="20"/>
              </w:rPr>
              <w:t>Multiple areas of full-thickness (grade 2.5)</w:t>
            </w:r>
            <w:r w:rsidR="00425CCF">
              <w:rPr>
                <w:sz w:val="20"/>
                <w:szCs w:val="20"/>
              </w:rPr>
              <w:t>,</w:t>
            </w:r>
            <w:r w:rsidRPr="00C30693">
              <w:rPr>
                <w:sz w:val="20"/>
                <w:szCs w:val="20"/>
              </w:rPr>
              <w:t xml:space="preserve"> or a 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C30693">
              <w:rPr>
                <w:sz w:val="20"/>
                <w:szCs w:val="20"/>
              </w:rPr>
              <w:t>2.50 lesion wider than 1 cm but &lt;75% of the region</w:t>
            </w:r>
          </w:p>
          <w:p w14:paraId="39823B45" w14:textId="77777777" w:rsidR="00C30693" w:rsidRDefault="00C30693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5E95150E" w14:textId="09875B39" w:rsidR="00C30693" w:rsidRDefault="00C30693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5.50 Increase in </w:t>
            </w:r>
            <w:r w:rsidRPr="00C30693">
              <w:rPr>
                <w:sz w:val="20"/>
                <w:szCs w:val="20"/>
              </w:rPr>
              <w:t>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C30693">
              <w:rPr>
                <w:sz w:val="20"/>
                <w:szCs w:val="20"/>
              </w:rPr>
              <w:t>5.00 lesion, or decrease in grade</w:t>
            </w:r>
            <w:r w:rsidR="00DC7334">
              <w:rPr>
                <w:sz w:val="20"/>
                <w:szCs w:val="20"/>
              </w:rPr>
              <w:t xml:space="preserve"> </w:t>
            </w:r>
            <w:r w:rsidRPr="00C30693">
              <w:rPr>
                <w:sz w:val="20"/>
                <w:szCs w:val="20"/>
              </w:rPr>
              <w:t>6.00 lesion</w:t>
            </w:r>
          </w:p>
          <w:p w14:paraId="277D2CBC" w14:textId="77777777" w:rsidR="00C30693" w:rsidRDefault="00C30693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4CDC8EE1" w14:textId="3F72ADF2" w:rsidR="00C30693" w:rsidRDefault="00C30693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 </w:t>
            </w:r>
            <w:r w:rsidR="00214FBD" w:rsidRPr="00214FBD">
              <w:rPr>
                <w:sz w:val="20"/>
                <w:szCs w:val="20"/>
              </w:rPr>
              <w:t>Diffuse full-thickness loss &gt;75% of the region</w:t>
            </w:r>
          </w:p>
          <w:p w14:paraId="696B3EE4" w14:textId="5258AA10" w:rsidR="00214FBD" w:rsidRDefault="00214FB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  <w:p w14:paraId="01265938" w14:textId="28C35880" w:rsidR="00214FBD" w:rsidRDefault="00214FBD" w:rsidP="00214FBD">
            <w:pPr>
              <w:pStyle w:val="ListParagraph"/>
              <w:ind w:left="34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6.50 </w:t>
            </w:r>
            <w:r w:rsidRPr="002A23AB">
              <w:rPr>
                <w:sz w:val="20"/>
                <w:szCs w:val="20"/>
              </w:rPr>
              <w:t>Increase in grade</w:t>
            </w:r>
            <w:r w:rsidR="00DC7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2A23AB">
              <w:rPr>
                <w:sz w:val="20"/>
                <w:szCs w:val="20"/>
              </w:rPr>
              <w:t>.00 lesion</w:t>
            </w:r>
          </w:p>
          <w:p w14:paraId="02D79E7D" w14:textId="77777777" w:rsidR="00214FBD" w:rsidRPr="00875536" w:rsidRDefault="00214FBD" w:rsidP="00875536">
            <w:pPr>
              <w:rPr>
                <w:sz w:val="20"/>
                <w:szCs w:val="20"/>
              </w:rPr>
            </w:pPr>
          </w:p>
          <w:p w14:paraId="43FDFC98" w14:textId="44621BF7" w:rsidR="00214FBD" w:rsidRPr="006F7F3C" w:rsidRDefault="00214FBD" w:rsidP="000D133D">
            <w:pPr>
              <w:pStyle w:val="ListParagraph"/>
              <w:ind w:left="346" w:hanging="360"/>
              <w:rPr>
                <w:sz w:val="20"/>
                <w:szCs w:val="20"/>
              </w:rPr>
            </w:pPr>
          </w:p>
        </w:tc>
      </w:tr>
      <w:tr w:rsidR="000E725E" w14:paraId="2A86098D" w14:textId="01D028DE" w:rsidTr="00F30708">
        <w:tc>
          <w:tcPr>
            <w:tcW w:w="1098" w:type="dxa"/>
            <w:shd w:val="clear" w:color="auto" w:fill="D9E2F3" w:themeFill="accent1" w:themeFillTint="33"/>
          </w:tcPr>
          <w:p w14:paraId="7674BDB7" w14:textId="77777777" w:rsidR="000E725E" w:rsidRPr="006F682C" w:rsidRDefault="000E725E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Hip</w:t>
            </w:r>
          </w:p>
        </w:tc>
        <w:tc>
          <w:tcPr>
            <w:tcW w:w="2659" w:type="dxa"/>
            <w:shd w:val="clear" w:color="auto" w:fill="FFFFFF"/>
          </w:tcPr>
          <w:p w14:paraId="779F04BF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Acetabulum</w:t>
            </w:r>
            <w:r w:rsidRPr="006F7F3C">
              <w:rPr>
                <w:sz w:val="20"/>
                <w:szCs w:val="20"/>
              </w:rPr>
              <w:br/>
              <w:t>Femur</w:t>
            </w:r>
          </w:p>
        </w:tc>
        <w:tc>
          <w:tcPr>
            <w:tcW w:w="6030" w:type="dxa"/>
            <w:vMerge/>
            <w:shd w:val="clear" w:color="auto" w:fill="FFFFFF"/>
          </w:tcPr>
          <w:p w14:paraId="29BC715D" w14:textId="77777777" w:rsidR="000E725E" w:rsidRPr="006F7F3C" w:rsidRDefault="000E725E" w:rsidP="0004351C">
            <w:pPr>
              <w:rPr>
                <w:sz w:val="20"/>
                <w:szCs w:val="20"/>
              </w:rPr>
            </w:pPr>
          </w:p>
        </w:tc>
      </w:tr>
      <w:tr w:rsidR="000E725E" w14:paraId="57E30445" w14:textId="3D55D6C7" w:rsidTr="00F30708">
        <w:tc>
          <w:tcPr>
            <w:tcW w:w="1098" w:type="dxa"/>
            <w:shd w:val="clear" w:color="auto" w:fill="D9E2F3" w:themeFill="accent1" w:themeFillTint="33"/>
          </w:tcPr>
          <w:p w14:paraId="73292AEE" w14:textId="77777777" w:rsidR="000E725E" w:rsidRPr="003663D5" w:rsidRDefault="000E725E" w:rsidP="0004351C">
            <w:pPr>
              <w:jc w:val="center"/>
              <w:rPr>
                <w:sz w:val="22"/>
                <w:szCs w:val="20"/>
              </w:rPr>
            </w:pPr>
            <w:r w:rsidRPr="003663D5">
              <w:rPr>
                <w:sz w:val="22"/>
                <w:szCs w:val="20"/>
              </w:rPr>
              <w:t>Ankle</w:t>
            </w:r>
          </w:p>
        </w:tc>
        <w:tc>
          <w:tcPr>
            <w:tcW w:w="2659" w:type="dxa"/>
            <w:shd w:val="clear" w:color="auto" w:fill="FFFFFF"/>
          </w:tcPr>
          <w:p w14:paraId="0D60DBF5" w14:textId="7A9B57E0" w:rsidR="000E725E" w:rsidRPr="003663D5" w:rsidRDefault="000E725E" w:rsidP="0004351C">
            <w:pPr>
              <w:rPr>
                <w:sz w:val="20"/>
                <w:szCs w:val="20"/>
              </w:rPr>
            </w:pPr>
            <w:r w:rsidRPr="003663D5">
              <w:rPr>
                <w:sz w:val="20"/>
                <w:szCs w:val="20"/>
              </w:rPr>
              <w:t>Tibia</w:t>
            </w:r>
            <w:r w:rsidRPr="003663D5">
              <w:rPr>
                <w:sz w:val="20"/>
                <w:szCs w:val="20"/>
              </w:rPr>
              <w:br/>
              <w:t>Talus</w:t>
            </w:r>
            <w:r w:rsidRPr="003663D5">
              <w:rPr>
                <w:sz w:val="20"/>
                <w:szCs w:val="20"/>
              </w:rPr>
              <w:br/>
              <w:t>Fibula</w:t>
            </w:r>
          </w:p>
        </w:tc>
        <w:tc>
          <w:tcPr>
            <w:tcW w:w="6030" w:type="dxa"/>
            <w:vMerge/>
            <w:shd w:val="clear" w:color="auto" w:fill="FFFFFF"/>
          </w:tcPr>
          <w:p w14:paraId="211D608B" w14:textId="77777777" w:rsidR="000E725E" w:rsidRPr="006F7F3C" w:rsidRDefault="000E725E" w:rsidP="0004351C">
            <w:pPr>
              <w:rPr>
                <w:sz w:val="20"/>
                <w:szCs w:val="20"/>
              </w:rPr>
            </w:pPr>
          </w:p>
        </w:tc>
      </w:tr>
      <w:tr w:rsidR="000E725E" w14:paraId="1FD25034" w14:textId="7F0D7C93" w:rsidTr="00F30708">
        <w:tc>
          <w:tcPr>
            <w:tcW w:w="1098" w:type="dxa"/>
            <w:shd w:val="clear" w:color="auto" w:fill="D9E2F3" w:themeFill="accent1" w:themeFillTint="33"/>
          </w:tcPr>
          <w:p w14:paraId="3B27A2BC" w14:textId="77777777" w:rsidR="000E725E" w:rsidRPr="006F682C" w:rsidRDefault="000E725E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Foot</w:t>
            </w:r>
          </w:p>
        </w:tc>
        <w:tc>
          <w:tcPr>
            <w:tcW w:w="2659" w:type="dxa"/>
            <w:shd w:val="clear" w:color="auto" w:fill="FFFFFF"/>
          </w:tcPr>
          <w:p w14:paraId="7A9ACDB3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Calcaneus</w:t>
            </w:r>
            <w:r w:rsidRPr="006F7F3C">
              <w:rPr>
                <w:sz w:val="20"/>
                <w:szCs w:val="20"/>
              </w:rPr>
              <w:br/>
              <w:t>Talus</w:t>
            </w:r>
            <w:r w:rsidRPr="006F7F3C">
              <w:rPr>
                <w:sz w:val="20"/>
                <w:szCs w:val="20"/>
              </w:rPr>
              <w:br/>
              <w:t>Navicular</w:t>
            </w:r>
            <w:r w:rsidRPr="006F7F3C">
              <w:rPr>
                <w:sz w:val="20"/>
                <w:szCs w:val="20"/>
              </w:rPr>
              <w:br/>
              <w:t>Cuneiforms 1-3</w:t>
            </w:r>
            <w:r w:rsidRPr="006F7F3C">
              <w:rPr>
                <w:sz w:val="20"/>
                <w:szCs w:val="20"/>
              </w:rPr>
              <w:br/>
              <w:t>Cuboid</w:t>
            </w:r>
            <w:r w:rsidRPr="006F7F3C">
              <w:rPr>
                <w:sz w:val="20"/>
                <w:szCs w:val="20"/>
              </w:rPr>
              <w:br/>
              <w:t>Metatarsals 1-5</w:t>
            </w:r>
          </w:p>
        </w:tc>
        <w:tc>
          <w:tcPr>
            <w:tcW w:w="6030" w:type="dxa"/>
            <w:vMerge/>
            <w:shd w:val="clear" w:color="auto" w:fill="FFFFFF"/>
          </w:tcPr>
          <w:p w14:paraId="43710990" w14:textId="77777777" w:rsidR="000E725E" w:rsidRPr="006F7F3C" w:rsidRDefault="000E725E" w:rsidP="0004351C">
            <w:pPr>
              <w:rPr>
                <w:sz w:val="20"/>
                <w:szCs w:val="20"/>
              </w:rPr>
            </w:pPr>
          </w:p>
        </w:tc>
      </w:tr>
      <w:tr w:rsidR="000E725E" w14:paraId="08446B81" w14:textId="6288C462" w:rsidTr="00F30708">
        <w:tc>
          <w:tcPr>
            <w:tcW w:w="1098" w:type="dxa"/>
            <w:shd w:val="clear" w:color="auto" w:fill="D9E2F3" w:themeFill="accent1" w:themeFillTint="33"/>
          </w:tcPr>
          <w:p w14:paraId="625B9E40" w14:textId="77777777" w:rsidR="000E725E" w:rsidRPr="006F682C" w:rsidRDefault="000E725E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Elbow</w:t>
            </w:r>
          </w:p>
        </w:tc>
        <w:tc>
          <w:tcPr>
            <w:tcW w:w="2659" w:type="dxa"/>
            <w:shd w:val="clear" w:color="auto" w:fill="FFFFFF"/>
          </w:tcPr>
          <w:p w14:paraId="6FD2E267" w14:textId="77777777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Humerus</w:t>
            </w:r>
            <w:r w:rsidRPr="006F7F3C">
              <w:rPr>
                <w:sz w:val="20"/>
                <w:szCs w:val="20"/>
              </w:rPr>
              <w:br/>
              <w:t>Ulna</w:t>
            </w:r>
            <w:r w:rsidRPr="006F7F3C">
              <w:rPr>
                <w:sz w:val="20"/>
                <w:szCs w:val="20"/>
              </w:rPr>
              <w:br/>
              <w:t>Radius</w:t>
            </w:r>
          </w:p>
        </w:tc>
        <w:tc>
          <w:tcPr>
            <w:tcW w:w="6030" w:type="dxa"/>
            <w:vMerge/>
            <w:shd w:val="clear" w:color="auto" w:fill="FFFFFF"/>
          </w:tcPr>
          <w:p w14:paraId="33E2D319" w14:textId="77777777" w:rsidR="000E725E" w:rsidRPr="006F7F3C" w:rsidRDefault="000E725E" w:rsidP="0004351C">
            <w:pPr>
              <w:rPr>
                <w:sz w:val="20"/>
                <w:szCs w:val="20"/>
              </w:rPr>
            </w:pPr>
          </w:p>
        </w:tc>
      </w:tr>
      <w:tr w:rsidR="000E725E" w14:paraId="2D859C16" w14:textId="1FC9245A" w:rsidTr="00F30708">
        <w:tc>
          <w:tcPr>
            <w:tcW w:w="1098" w:type="dxa"/>
            <w:shd w:val="clear" w:color="auto" w:fill="D9E2F3" w:themeFill="accent1" w:themeFillTint="33"/>
          </w:tcPr>
          <w:p w14:paraId="43DCDE7F" w14:textId="77777777" w:rsidR="000E725E" w:rsidRPr="006F682C" w:rsidRDefault="000E725E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Wrist</w:t>
            </w:r>
          </w:p>
        </w:tc>
        <w:tc>
          <w:tcPr>
            <w:tcW w:w="2659" w:type="dxa"/>
            <w:shd w:val="clear" w:color="auto" w:fill="FFFFFF"/>
          </w:tcPr>
          <w:p w14:paraId="0B50958B" w14:textId="45CEF842" w:rsidR="000E725E" w:rsidRPr="006F7F3C" w:rsidRDefault="000E725E" w:rsidP="0004351C">
            <w:pPr>
              <w:rPr>
                <w:sz w:val="20"/>
                <w:szCs w:val="20"/>
              </w:rPr>
            </w:pPr>
            <w:r w:rsidRPr="006F7F3C">
              <w:rPr>
                <w:sz w:val="20"/>
                <w:szCs w:val="20"/>
              </w:rPr>
              <w:t>Radius</w:t>
            </w:r>
            <w:r w:rsidRPr="006F7F3C">
              <w:rPr>
                <w:sz w:val="20"/>
                <w:szCs w:val="20"/>
              </w:rPr>
              <w:br/>
              <w:t>Ulna</w:t>
            </w:r>
            <w:r w:rsidRPr="006F7F3C">
              <w:rPr>
                <w:sz w:val="20"/>
                <w:szCs w:val="20"/>
              </w:rPr>
              <w:br/>
              <w:t>Scaphoid</w:t>
            </w:r>
            <w:r w:rsidRPr="006F7F3C">
              <w:rPr>
                <w:sz w:val="20"/>
                <w:szCs w:val="20"/>
              </w:rPr>
              <w:br/>
              <w:t>Lunate</w:t>
            </w:r>
            <w:r w:rsidRPr="006F7F3C">
              <w:rPr>
                <w:sz w:val="20"/>
                <w:szCs w:val="20"/>
              </w:rPr>
              <w:br/>
              <w:t>Triqutrum</w:t>
            </w:r>
            <w:r w:rsidRPr="006F7F3C">
              <w:rPr>
                <w:sz w:val="20"/>
                <w:szCs w:val="20"/>
              </w:rPr>
              <w:br/>
              <w:t>Pisiform</w:t>
            </w:r>
            <w:r w:rsidRPr="006F7F3C">
              <w:rPr>
                <w:sz w:val="20"/>
                <w:szCs w:val="20"/>
              </w:rPr>
              <w:br/>
              <w:t>Hamate</w:t>
            </w:r>
            <w:r w:rsidRPr="006F7F3C">
              <w:rPr>
                <w:sz w:val="20"/>
                <w:szCs w:val="20"/>
              </w:rPr>
              <w:br/>
              <w:t>Capitate</w:t>
            </w:r>
            <w:r w:rsidRPr="006F7F3C">
              <w:rPr>
                <w:sz w:val="20"/>
                <w:szCs w:val="20"/>
              </w:rPr>
              <w:br/>
              <w:t>Trapezoid</w:t>
            </w:r>
            <w:r w:rsidRPr="006F7F3C">
              <w:rPr>
                <w:sz w:val="20"/>
                <w:szCs w:val="20"/>
              </w:rPr>
              <w:br/>
              <w:t>Trapezium</w:t>
            </w:r>
            <w:r w:rsidRPr="006F7F3C">
              <w:rPr>
                <w:sz w:val="20"/>
                <w:szCs w:val="20"/>
              </w:rPr>
              <w:br/>
              <w:t xml:space="preserve">Proximal </w:t>
            </w:r>
            <w:r w:rsidR="00EB3F58">
              <w:rPr>
                <w:sz w:val="20"/>
                <w:szCs w:val="20"/>
              </w:rPr>
              <w:t>M</w:t>
            </w:r>
            <w:r w:rsidRPr="006F7F3C">
              <w:rPr>
                <w:sz w:val="20"/>
                <w:szCs w:val="20"/>
              </w:rPr>
              <w:t>etacarpals 1-5</w:t>
            </w:r>
          </w:p>
        </w:tc>
        <w:tc>
          <w:tcPr>
            <w:tcW w:w="6030" w:type="dxa"/>
            <w:vMerge/>
            <w:shd w:val="clear" w:color="auto" w:fill="FFFFFF"/>
          </w:tcPr>
          <w:p w14:paraId="02844201" w14:textId="77777777" w:rsidR="000E725E" w:rsidRPr="006F7F3C" w:rsidRDefault="000E725E" w:rsidP="0004351C">
            <w:pPr>
              <w:rPr>
                <w:sz w:val="20"/>
                <w:szCs w:val="20"/>
              </w:rPr>
            </w:pPr>
          </w:p>
        </w:tc>
      </w:tr>
    </w:tbl>
    <w:p w14:paraId="41638B3A" w14:textId="22E1039E" w:rsidR="00AF6A71" w:rsidRDefault="00AF6A71" w:rsidP="00AF2E0B">
      <w:pPr>
        <w:spacing w:after="240" w:line="480" w:lineRule="auto"/>
      </w:pPr>
    </w:p>
    <w:p w14:paraId="2F969718" w14:textId="77777777" w:rsidR="00241811" w:rsidRDefault="00241811" w:rsidP="00AF2E0B">
      <w:pPr>
        <w:spacing w:after="240" w:line="480" w:lineRule="auto"/>
        <w:rPr>
          <w:b/>
          <w:bCs/>
        </w:rPr>
      </w:pPr>
      <w:r>
        <w:rPr>
          <w:b/>
          <w:bCs/>
        </w:rPr>
        <w:br w:type="page"/>
      </w:r>
    </w:p>
    <w:p w14:paraId="2D548C2E" w14:textId="6139B7C6" w:rsidR="00AF6A71" w:rsidRDefault="00D15B81" w:rsidP="00AF2E0B">
      <w:pPr>
        <w:spacing w:after="240" w:line="480" w:lineRule="auto"/>
        <w:rPr>
          <w:b/>
          <w:bCs/>
        </w:rPr>
      </w:pPr>
      <w:r>
        <w:rPr>
          <w:b/>
          <w:bCs/>
        </w:rPr>
        <w:lastRenderedPageBreak/>
        <w:t>Table 3.</w:t>
      </w:r>
      <w:r w:rsidR="00EB3F58">
        <w:rPr>
          <w:b/>
          <w:bCs/>
        </w:rPr>
        <w:t xml:space="preserve"> </w:t>
      </w:r>
      <w:r w:rsidR="00425CCF" w:rsidRPr="00875536">
        <w:t>Bone</w:t>
      </w:r>
      <w:r w:rsidR="00425CCF">
        <w:rPr>
          <w:b/>
          <w:bCs/>
        </w:rPr>
        <w:t xml:space="preserve"> </w:t>
      </w:r>
      <w:r w:rsidR="00425CCF" w:rsidRPr="00875536">
        <w:t xml:space="preserve">Marrow </w:t>
      </w:r>
      <w:r w:rsidR="00425CCF">
        <w:t>E</w:t>
      </w:r>
      <w:r w:rsidR="00425CCF" w:rsidRPr="00875536">
        <w:t>dema/</w:t>
      </w:r>
      <w:r w:rsidR="00425CCF">
        <w:t>I</w:t>
      </w:r>
      <w:r w:rsidR="00425CCF" w:rsidRPr="00875536">
        <w:t>nfiltration</w:t>
      </w:r>
      <w:r w:rsidR="00425CCF" w:rsidRPr="00425CCF">
        <w:rPr>
          <w:b/>
          <w:bCs/>
        </w:rPr>
        <w:t xml:space="preserve"> </w:t>
      </w:r>
      <w:r w:rsidR="00425CCF">
        <w:rPr>
          <w:b/>
          <w:bCs/>
        </w:rPr>
        <w:t>(</w:t>
      </w:r>
      <w:r w:rsidR="00AF6A71" w:rsidRPr="00F30708">
        <w:t>BME</w:t>
      </w:r>
      <w:r w:rsidR="00425CCF">
        <w:t>)</w:t>
      </w:r>
      <w:r w:rsidR="00AF6A71" w:rsidRPr="00F30708">
        <w:t xml:space="preserve"> </w:t>
      </w:r>
      <w:r w:rsidR="00F92722">
        <w:t>S</w:t>
      </w:r>
      <w:r w:rsidR="00AF6A71" w:rsidRPr="00F30708">
        <w:t xml:space="preserve">core </w:t>
      </w:r>
      <w:r w:rsidR="00F92722">
        <w:t>L</w:t>
      </w:r>
      <w:r w:rsidR="00AF6A71" w:rsidRPr="00F30708">
        <w:t>ocations</w:t>
      </w:r>
    </w:p>
    <w:tbl>
      <w:tblPr>
        <w:tblW w:w="9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3739"/>
        <w:gridCol w:w="4590"/>
      </w:tblGrid>
      <w:tr w:rsidR="009E6DD2" w14:paraId="5DE73363" w14:textId="6F3D1B4C" w:rsidTr="00F30708">
        <w:trPr>
          <w:tblHeader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3CBB1651" w14:textId="77777777" w:rsidR="009E6DD2" w:rsidRPr="006F682C" w:rsidRDefault="009E6DD2" w:rsidP="0004351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Joint</w:t>
            </w:r>
          </w:p>
        </w:tc>
        <w:tc>
          <w:tcPr>
            <w:tcW w:w="3739" w:type="dxa"/>
            <w:shd w:val="clear" w:color="auto" w:fill="B4C6E7" w:themeFill="accent1" w:themeFillTint="66"/>
          </w:tcPr>
          <w:p w14:paraId="7053E78E" w14:textId="77777777" w:rsidR="009E6DD2" w:rsidRPr="006F682C" w:rsidRDefault="009E6DD2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Region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164D130C" w14:textId="736DA25B" w:rsidR="009E6DD2" w:rsidRDefault="009E6DD2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Score and Definition</w:t>
            </w:r>
          </w:p>
        </w:tc>
      </w:tr>
      <w:tr w:rsidR="009E6DD2" w14:paraId="7925D583" w14:textId="25E05E25" w:rsidTr="00F30708">
        <w:tc>
          <w:tcPr>
            <w:tcW w:w="1098" w:type="dxa"/>
            <w:shd w:val="clear" w:color="auto" w:fill="D9E2F3" w:themeFill="accent1" w:themeFillTint="33"/>
          </w:tcPr>
          <w:p w14:paraId="09AB4019" w14:textId="77777777" w:rsidR="009E6DD2" w:rsidRPr="006F682C" w:rsidRDefault="009E6DD2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Knee</w:t>
            </w:r>
          </w:p>
        </w:tc>
        <w:tc>
          <w:tcPr>
            <w:tcW w:w="3739" w:type="dxa"/>
            <w:shd w:val="clear" w:color="auto" w:fill="FFFFFF"/>
          </w:tcPr>
          <w:p w14:paraId="09C6BE7A" w14:textId="77777777" w:rsidR="009E6DD2" w:rsidRPr="00463A7A" w:rsidRDefault="009E6DD2" w:rsidP="0004351C">
            <w:pPr>
              <w:rPr>
                <w:sz w:val="22"/>
                <w:szCs w:val="20"/>
                <w:u w:val="single"/>
              </w:rPr>
            </w:pPr>
            <w:r w:rsidRPr="00463A7A">
              <w:rPr>
                <w:sz w:val="22"/>
                <w:szCs w:val="20"/>
              </w:rPr>
              <w:t>Femur Lateral Anterior</w:t>
            </w:r>
            <w:r w:rsidRPr="00463A7A">
              <w:rPr>
                <w:sz w:val="22"/>
                <w:szCs w:val="20"/>
              </w:rPr>
              <w:br/>
              <w:t>Femur Lateral Central</w:t>
            </w:r>
            <w:r w:rsidRPr="00463A7A">
              <w:rPr>
                <w:sz w:val="22"/>
                <w:szCs w:val="20"/>
              </w:rPr>
              <w:br/>
              <w:t>Femur Lateral Posterior</w:t>
            </w:r>
          </w:p>
          <w:p w14:paraId="2885F50F" w14:textId="77777777" w:rsidR="009E6DD2" w:rsidRPr="00463A7A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Femur Medial Anterior</w:t>
            </w:r>
            <w:r w:rsidRPr="00463A7A">
              <w:rPr>
                <w:sz w:val="22"/>
                <w:szCs w:val="20"/>
              </w:rPr>
              <w:br/>
              <w:t>Femur Medial Central</w:t>
            </w:r>
            <w:r w:rsidRPr="00463A7A">
              <w:rPr>
                <w:sz w:val="22"/>
                <w:szCs w:val="20"/>
              </w:rPr>
              <w:br/>
              <w:t>Femur Medial Posterior</w:t>
            </w:r>
          </w:p>
          <w:p w14:paraId="361716C4" w14:textId="77777777" w:rsidR="009E6DD2" w:rsidRPr="00463A7A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Tibia Lateral Anterior</w:t>
            </w:r>
            <w:r w:rsidRPr="00463A7A">
              <w:rPr>
                <w:sz w:val="22"/>
                <w:szCs w:val="20"/>
              </w:rPr>
              <w:br/>
              <w:t>Tibia Lateral Central</w:t>
            </w:r>
            <w:r w:rsidRPr="00463A7A">
              <w:rPr>
                <w:sz w:val="22"/>
                <w:szCs w:val="20"/>
              </w:rPr>
              <w:br/>
              <w:t>Tibia Lateral Posterior</w:t>
            </w:r>
          </w:p>
          <w:p w14:paraId="2ED140A2" w14:textId="11F6F200" w:rsidR="009E6DD2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Tibia Medial Anterior</w:t>
            </w:r>
            <w:r w:rsidRPr="00463A7A">
              <w:rPr>
                <w:sz w:val="22"/>
                <w:szCs w:val="20"/>
              </w:rPr>
              <w:br/>
              <w:t>Tibia Medial Central</w:t>
            </w:r>
            <w:r w:rsidRPr="00463A7A">
              <w:rPr>
                <w:sz w:val="22"/>
                <w:szCs w:val="20"/>
              </w:rPr>
              <w:br/>
              <w:t>Tibia Medial Posterior</w:t>
            </w:r>
          </w:p>
          <w:p w14:paraId="49AEACC3" w14:textId="0C98EE01" w:rsidR="009E6DD2" w:rsidRPr="00463A7A" w:rsidRDefault="009E6DD2" w:rsidP="0004351C">
            <w:pPr>
              <w:rPr>
                <w:sz w:val="22"/>
                <w:szCs w:val="20"/>
              </w:rPr>
            </w:pPr>
            <w:r w:rsidRPr="009E6DD2">
              <w:rPr>
                <w:sz w:val="22"/>
                <w:szCs w:val="20"/>
              </w:rPr>
              <w:t>Tibia Subspinus</w:t>
            </w:r>
          </w:p>
          <w:p w14:paraId="2CA9621E" w14:textId="77777777" w:rsidR="009E6DD2" w:rsidRPr="006F682C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Patella Lateral</w:t>
            </w:r>
            <w:r w:rsidRPr="00463A7A">
              <w:rPr>
                <w:sz w:val="22"/>
                <w:szCs w:val="20"/>
              </w:rPr>
              <w:br/>
              <w:t>Patella Medial</w:t>
            </w:r>
          </w:p>
        </w:tc>
        <w:tc>
          <w:tcPr>
            <w:tcW w:w="4590" w:type="dxa"/>
            <w:vMerge w:val="restart"/>
            <w:shd w:val="clear" w:color="auto" w:fill="FFFFFF"/>
          </w:tcPr>
          <w:p w14:paraId="56DC87AF" w14:textId="60DF573E" w:rsidR="009E6DD2" w:rsidRDefault="009E6DD2" w:rsidP="009E6D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None</w:t>
            </w:r>
          </w:p>
          <w:p w14:paraId="7322C701" w14:textId="77777777" w:rsidR="009E6DD2" w:rsidRP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  <w:p w14:paraId="7766A27B" w14:textId="77777777" w:rsidR="009E6DD2" w:rsidRPr="009E6DD2" w:rsidRDefault="009E6DD2" w:rsidP="00241811">
            <w:pPr>
              <w:ind w:left="740"/>
              <w:rPr>
                <w:sz w:val="20"/>
                <w:szCs w:val="20"/>
              </w:rPr>
            </w:pPr>
          </w:p>
          <w:p w14:paraId="1EBA1D5C" w14:textId="188DAFFF" w:rsidR="009E6DD2" w:rsidRDefault="009E6DD2" w:rsidP="009E6D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Involving &lt;25% of the region</w:t>
            </w:r>
          </w:p>
          <w:p w14:paraId="6AD5A6BD" w14:textId="77777777" w:rsid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  <w:p w14:paraId="65051C4D" w14:textId="77777777" w:rsidR="009E6DD2" w:rsidRP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  <w:p w14:paraId="2408D642" w14:textId="0A1343CA" w:rsidR="009E6DD2" w:rsidRDefault="009E6DD2" w:rsidP="009E6D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Involving 25</w:t>
            </w:r>
            <w:r w:rsidR="00DC7334">
              <w:rPr>
                <w:sz w:val="22"/>
                <w:szCs w:val="20"/>
              </w:rPr>
              <w:t>–</w:t>
            </w:r>
            <w:r w:rsidRPr="009E6DD2">
              <w:rPr>
                <w:sz w:val="20"/>
                <w:szCs w:val="20"/>
              </w:rPr>
              <w:t>50% of the region</w:t>
            </w:r>
          </w:p>
          <w:p w14:paraId="10E6C46A" w14:textId="77777777" w:rsid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  <w:p w14:paraId="021056F4" w14:textId="77777777" w:rsidR="009E6DD2" w:rsidRP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  <w:p w14:paraId="7DA2929C" w14:textId="0EA58AC1" w:rsidR="009E6DD2" w:rsidRDefault="009E6DD2" w:rsidP="009E6D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 xml:space="preserve">Involving </w:t>
            </w:r>
            <w:r>
              <w:rPr>
                <w:sz w:val="20"/>
                <w:szCs w:val="20"/>
              </w:rPr>
              <w:t>&gt;</w:t>
            </w:r>
            <w:r w:rsidRPr="009E6DD2">
              <w:rPr>
                <w:sz w:val="20"/>
                <w:szCs w:val="20"/>
              </w:rPr>
              <w:t>50% of the region</w:t>
            </w:r>
          </w:p>
          <w:p w14:paraId="2B88806B" w14:textId="115C7BDF" w:rsidR="009E6DD2" w:rsidRPr="009E6DD2" w:rsidRDefault="009E6DD2" w:rsidP="009E6DD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E6DD2" w14:paraId="41137237" w14:textId="2EB34D95" w:rsidTr="00F30708">
        <w:tc>
          <w:tcPr>
            <w:tcW w:w="1098" w:type="dxa"/>
            <w:shd w:val="clear" w:color="auto" w:fill="D9E2F3" w:themeFill="accent1" w:themeFillTint="33"/>
          </w:tcPr>
          <w:p w14:paraId="3B7D00C5" w14:textId="77777777" w:rsidR="009E6DD2" w:rsidRPr="006F682C" w:rsidRDefault="009E6DD2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Hip</w:t>
            </w:r>
          </w:p>
        </w:tc>
        <w:tc>
          <w:tcPr>
            <w:tcW w:w="3739" w:type="dxa"/>
            <w:shd w:val="clear" w:color="auto" w:fill="FFFFFF"/>
          </w:tcPr>
          <w:p w14:paraId="45935AE9" w14:textId="77777777" w:rsidR="009E6DD2" w:rsidRPr="006F682C" w:rsidRDefault="009E6DD2" w:rsidP="0004351C">
            <w:pPr>
              <w:rPr>
                <w:sz w:val="22"/>
                <w:szCs w:val="20"/>
              </w:rPr>
            </w:pPr>
            <w:r w:rsidRPr="00B75235">
              <w:rPr>
                <w:sz w:val="22"/>
                <w:szCs w:val="20"/>
              </w:rPr>
              <w:t>Acetabulum</w:t>
            </w:r>
            <w:r w:rsidRPr="00B75235">
              <w:rPr>
                <w:sz w:val="22"/>
                <w:szCs w:val="20"/>
              </w:rPr>
              <w:br/>
              <w:t>Femur</w:t>
            </w:r>
          </w:p>
        </w:tc>
        <w:tc>
          <w:tcPr>
            <w:tcW w:w="4590" w:type="dxa"/>
            <w:vMerge/>
            <w:shd w:val="clear" w:color="auto" w:fill="FFFFFF"/>
          </w:tcPr>
          <w:p w14:paraId="2FB41643" w14:textId="77777777" w:rsidR="009E6DD2" w:rsidRPr="00B75235" w:rsidRDefault="009E6DD2" w:rsidP="0004351C">
            <w:pPr>
              <w:rPr>
                <w:sz w:val="22"/>
                <w:szCs w:val="20"/>
              </w:rPr>
            </w:pPr>
          </w:p>
        </w:tc>
      </w:tr>
      <w:tr w:rsidR="009E6DD2" w14:paraId="0C559078" w14:textId="2AC6C69B" w:rsidTr="00F30708">
        <w:tc>
          <w:tcPr>
            <w:tcW w:w="1098" w:type="dxa"/>
            <w:shd w:val="clear" w:color="auto" w:fill="D9E2F3" w:themeFill="accent1" w:themeFillTint="33"/>
          </w:tcPr>
          <w:p w14:paraId="22116C18" w14:textId="77777777" w:rsidR="009E6DD2" w:rsidRPr="003663D5" w:rsidRDefault="009E6DD2" w:rsidP="0004351C">
            <w:pPr>
              <w:jc w:val="center"/>
              <w:rPr>
                <w:sz w:val="22"/>
                <w:szCs w:val="20"/>
              </w:rPr>
            </w:pPr>
            <w:r w:rsidRPr="003663D5">
              <w:rPr>
                <w:sz w:val="22"/>
                <w:szCs w:val="20"/>
              </w:rPr>
              <w:t>Ankle</w:t>
            </w:r>
          </w:p>
        </w:tc>
        <w:tc>
          <w:tcPr>
            <w:tcW w:w="3739" w:type="dxa"/>
            <w:shd w:val="clear" w:color="auto" w:fill="FFFFFF"/>
          </w:tcPr>
          <w:p w14:paraId="116C8C78" w14:textId="34873844" w:rsidR="009E6DD2" w:rsidRPr="003663D5" w:rsidRDefault="009E6DD2" w:rsidP="0004351C">
            <w:pPr>
              <w:rPr>
                <w:sz w:val="22"/>
                <w:szCs w:val="20"/>
              </w:rPr>
            </w:pPr>
            <w:r w:rsidRPr="003663D5">
              <w:rPr>
                <w:sz w:val="22"/>
                <w:szCs w:val="20"/>
              </w:rPr>
              <w:t>Tibia</w:t>
            </w:r>
            <w:r w:rsidRPr="003663D5">
              <w:rPr>
                <w:sz w:val="22"/>
                <w:szCs w:val="20"/>
              </w:rPr>
              <w:br/>
              <w:t>Talus</w:t>
            </w:r>
            <w:r w:rsidRPr="003663D5">
              <w:rPr>
                <w:sz w:val="22"/>
                <w:szCs w:val="20"/>
              </w:rPr>
              <w:br/>
              <w:t>Fibula</w:t>
            </w:r>
          </w:p>
        </w:tc>
        <w:tc>
          <w:tcPr>
            <w:tcW w:w="4590" w:type="dxa"/>
            <w:vMerge/>
            <w:shd w:val="clear" w:color="auto" w:fill="FFFFFF"/>
          </w:tcPr>
          <w:p w14:paraId="26BDFFFA" w14:textId="77777777" w:rsidR="009E6DD2" w:rsidRPr="00463A7A" w:rsidRDefault="009E6DD2" w:rsidP="0004351C">
            <w:pPr>
              <w:rPr>
                <w:sz w:val="22"/>
                <w:szCs w:val="20"/>
              </w:rPr>
            </w:pPr>
          </w:p>
        </w:tc>
      </w:tr>
      <w:tr w:rsidR="009E6DD2" w14:paraId="4DCB918D" w14:textId="6211E13A" w:rsidTr="00F30708">
        <w:tc>
          <w:tcPr>
            <w:tcW w:w="1098" w:type="dxa"/>
            <w:shd w:val="clear" w:color="auto" w:fill="D9E2F3" w:themeFill="accent1" w:themeFillTint="33"/>
          </w:tcPr>
          <w:p w14:paraId="4993F9E6" w14:textId="77777777" w:rsidR="009E6DD2" w:rsidRPr="006F682C" w:rsidRDefault="009E6DD2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Foot</w:t>
            </w:r>
          </w:p>
        </w:tc>
        <w:tc>
          <w:tcPr>
            <w:tcW w:w="3739" w:type="dxa"/>
            <w:shd w:val="clear" w:color="auto" w:fill="FFFFFF"/>
          </w:tcPr>
          <w:p w14:paraId="4CE6D022" w14:textId="77777777" w:rsidR="009E6DD2" w:rsidRPr="006F682C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Calcaneus</w:t>
            </w:r>
            <w:r w:rsidRPr="00463A7A">
              <w:rPr>
                <w:sz w:val="22"/>
                <w:szCs w:val="20"/>
              </w:rPr>
              <w:br/>
              <w:t>Talus</w:t>
            </w:r>
            <w:r w:rsidRPr="00463A7A">
              <w:rPr>
                <w:sz w:val="22"/>
                <w:szCs w:val="20"/>
              </w:rPr>
              <w:br/>
              <w:t>Navicular</w:t>
            </w:r>
            <w:r w:rsidRPr="00463A7A">
              <w:rPr>
                <w:sz w:val="22"/>
                <w:szCs w:val="20"/>
              </w:rPr>
              <w:br/>
              <w:t>Cuneiform</w:t>
            </w:r>
            <w:r>
              <w:rPr>
                <w:sz w:val="22"/>
                <w:szCs w:val="20"/>
              </w:rPr>
              <w:t>s</w:t>
            </w:r>
            <w:r w:rsidRPr="00463A7A">
              <w:rPr>
                <w:sz w:val="22"/>
                <w:szCs w:val="20"/>
              </w:rPr>
              <w:t xml:space="preserve"> 1</w:t>
            </w:r>
            <w:r>
              <w:rPr>
                <w:sz w:val="22"/>
                <w:szCs w:val="20"/>
              </w:rPr>
              <w:t>-3</w:t>
            </w:r>
            <w:r w:rsidRPr="00463A7A">
              <w:rPr>
                <w:sz w:val="22"/>
                <w:szCs w:val="20"/>
              </w:rPr>
              <w:br/>
              <w:t>Cuboid</w:t>
            </w:r>
            <w:r w:rsidRPr="00463A7A">
              <w:rPr>
                <w:sz w:val="22"/>
                <w:szCs w:val="20"/>
              </w:rPr>
              <w:br/>
              <w:t>Metatarsal</w:t>
            </w:r>
            <w:r>
              <w:rPr>
                <w:sz w:val="22"/>
                <w:szCs w:val="20"/>
              </w:rPr>
              <w:t xml:space="preserve">s </w:t>
            </w:r>
            <w:r w:rsidRPr="00463A7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-5</w:t>
            </w:r>
          </w:p>
        </w:tc>
        <w:tc>
          <w:tcPr>
            <w:tcW w:w="4590" w:type="dxa"/>
            <w:vMerge/>
            <w:shd w:val="clear" w:color="auto" w:fill="FFFFFF"/>
          </w:tcPr>
          <w:p w14:paraId="62FA4BE1" w14:textId="77777777" w:rsidR="009E6DD2" w:rsidRPr="00463A7A" w:rsidRDefault="009E6DD2" w:rsidP="0004351C">
            <w:pPr>
              <w:rPr>
                <w:sz w:val="22"/>
                <w:szCs w:val="20"/>
              </w:rPr>
            </w:pPr>
          </w:p>
        </w:tc>
      </w:tr>
      <w:tr w:rsidR="009E6DD2" w14:paraId="175C4821" w14:textId="373DE077" w:rsidTr="00F30708">
        <w:tc>
          <w:tcPr>
            <w:tcW w:w="1098" w:type="dxa"/>
            <w:shd w:val="clear" w:color="auto" w:fill="D9E2F3" w:themeFill="accent1" w:themeFillTint="33"/>
          </w:tcPr>
          <w:p w14:paraId="159BA8F7" w14:textId="77777777" w:rsidR="009E6DD2" w:rsidRPr="006F682C" w:rsidRDefault="009E6DD2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Elbow</w:t>
            </w:r>
          </w:p>
        </w:tc>
        <w:tc>
          <w:tcPr>
            <w:tcW w:w="3739" w:type="dxa"/>
            <w:shd w:val="clear" w:color="auto" w:fill="FFFFFF"/>
          </w:tcPr>
          <w:p w14:paraId="0FADBDF0" w14:textId="77777777" w:rsidR="009E6DD2" w:rsidRPr="006F682C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Humerus</w:t>
            </w:r>
            <w:r w:rsidRPr="00463A7A">
              <w:rPr>
                <w:sz w:val="22"/>
                <w:szCs w:val="20"/>
              </w:rPr>
              <w:br/>
              <w:t>Ulna</w:t>
            </w:r>
            <w:r w:rsidRPr="00463A7A">
              <w:rPr>
                <w:sz w:val="22"/>
                <w:szCs w:val="20"/>
              </w:rPr>
              <w:br/>
              <w:t>Radius</w:t>
            </w:r>
          </w:p>
        </w:tc>
        <w:tc>
          <w:tcPr>
            <w:tcW w:w="4590" w:type="dxa"/>
            <w:vMerge/>
            <w:shd w:val="clear" w:color="auto" w:fill="FFFFFF"/>
          </w:tcPr>
          <w:p w14:paraId="5BD8F405" w14:textId="77777777" w:rsidR="009E6DD2" w:rsidRPr="00463A7A" w:rsidRDefault="009E6DD2" w:rsidP="0004351C">
            <w:pPr>
              <w:rPr>
                <w:sz w:val="22"/>
                <w:szCs w:val="20"/>
              </w:rPr>
            </w:pPr>
          </w:p>
        </w:tc>
      </w:tr>
      <w:tr w:rsidR="009E6DD2" w14:paraId="5D8D6EB1" w14:textId="2D1645E6" w:rsidTr="00F30708">
        <w:tc>
          <w:tcPr>
            <w:tcW w:w="1098" w:type="dxa"/>
            <w:shd w:val="clear" w:color="auto" w:fill="D9E2F3" w:themeFill="accent1" w:themeFillTint="33"/>
          </w:tcPr>
          <w:p w14:paraId="4A47C658" w14:textId="77777777" w:rsidR="009E6DD2" w:rsidRPr="006F682C" w:rsidRDefault="009E6DD2" w:rsidP="0004351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Wrist</w:t>
            </w:r>
          </w:p>
        </w:tc>
        <w:tc>
          <w:tcPr>
            <w:tcW w:w="3739" w:type="dxa"/>
            <w:shd w:val="clear" w:color="auto" w:fill="FFFFFF"/>
          </w:tcPr>
          <w:p w14:paraId="3E910C30" w14:textId="7FC8BBAB" w:rsidR="009E6DD2" w:rsidRPr="006F682C" w:rsidRDefault="009E6DD2" w:rsidP="0004351C">
            <w:pPr>
              <w:rPr>
                <w:sz w:val="22"/>
                <w:szCs w:val="20"/>
              </w:rPr>
            </w:pPr>
            <w:r w:rsidRPr="00463A7A">
              <w:rPr>
                <w:sz w:val="22"/>
                <w:szCs w:val="20"/>
              </w:rPr>
              <w:t>Radius</w:t>
            </w:r>
            <w:r w:rsidRPr="00463A7A">
              <w:rPr>
                <w:sz w:val="22"/>
                <w:szCs w:val="20"/>
              </w:rPr>
              <w:br/>
              <w:t>Ulna</w:t>
            </w:r>
            <w:r w:rsidRPr="00463A7A">
              <w:rPr>
                <w:sz w:val="22"/>
                <w:szCs w:val="20"/>
              </w:rPr>
              <w:br/>
              <w:t>Scaphoid</w:t>
            </w:r>
            <w:r w:rsidRPr="00463A7A">
              <w:rPr>
                <w:sz w:val="22"/>
                <w:szCs w:val="20"/>
              </w:rPr>
              <w:br/>
              <w:t>Lunate</w:t>
            </w:r>
            <w:r w:rsidRPr="00463A7A">
              <w:rPr>
                <w:sz w:val="22"/>
                <w:szCs w:val="20"/>
              </w:rPr>
              <w:br/>
              <w:t>Triqutrum</w:t>
            </w:r>
            <w:r w:rsidRPr="00463A7A">
              <w:rPr>
                <w:sz w:val="22"/>
                <w:szCs w:val="20"/>
              </w:rPr>
              <w:br/>
              <w:t>Pisiform</w:t>
            </w:r>
            <w:r w:rsidRPr="00463A7A">
              <w:rPr>
                <w:sz w:val="22"/>
                <w:szCs w:val="20"/>
              </w:rPr>
              <w:br/>
              <w:t>Hamate</w:t>
            </w:r>
            <w:r w:rsidRPr="00463A7A">
              <w:rPr>
                <w:sz w:val="22"/>
                <w:szCs w:val="20"/>
              </w:rPr>
              <w:br/>
              <w:t>Capitate</w:t>
            </w:r>
            <w:r w:rsidRPr="00463A7A">
              <w:rPr>
                <w:sz w:val="22"/>
                <w:szCs w:val="20"/>
              </w:rPr>
              <w:br/>
              <w:t>Trapezoid</w:t>
            </w:r>
            <w:r w:rsidRPr="00463A7A">
              <w:rPr>
                <w:sz w:val="22"/>
                <w:szCs w:val="20"/>
              </w:rPr>
              <w:br/>
              <w:t>Trapezium</w:t>
            </w:r>
            <w:r w:rsidRPr="00463A7A">
              <w:rPr>
                <w:sz w:val="22"/>
                <w:szCs w:val="20"/>
              </w:rPr>
              <w:br/>
              <w:t xml:space="preserve">Proximal </w:t>
            </w:r>
            <w:r w:rsidR="00EB3F58">
              <w:rPr>
                <w:sz w:val="22"/>
                <w:szCs w:val="20"/>
              </w:rPr>
              <w:t>M</w:t>
            </w:r>
            <w:r w:rsidRPr="00463A7A">
              <w:rPr>
                <w:sz w:val="22"/>
                <w:szCs w:val="20"/>
              </w:rPr>
              <w:t>etacarpals 1-5</w:t>
            </w:r>
          </w:p>
        </w:tc>
        <w:tc>
          <w:tcPr>
            <w:tcW w:w="4590" w:type="dxa"/>
            <w:vMerge/>
            <w:shd w:val="clear" w:color="auto" w:fill="FFFFFF"/>
          </w:tcPr>
          <w:p w14:paraId="4A84597A" w14:textId="77777777" w:rsidR="009E6DD2" w:rsidRPr="00463A7A" w:rsidRDefault="009E6DD2" w:rsidP="0004351C">
            <w:pPr>
              <w:rPr>
                <w:sz w:val="22"/>
                <w:szCs w:val="20"/>
              </w:rPr>
            </w:pPr>
          </w:p>
        </w:tc>
      </w:tr>
    </w:tbl>
    <w:p w14:paraId="02D6D56B" w14:textId="06C61EA0" w:rsidR="00AF6A71" w:rsidRDefault="00AF6A71" w:rsidP="00AF2E0B">
      <w:pPr>
        <w:spacing w:after="240" w:line="480" w:lineRule="auto"/>
        <w:rPr>
          <w:b/>
          <w:bCs/>
        </w:rPr>
      </w:pPr>
    </w:p>
    <w:p w14:paraId="753B6914" w14:textId="77777777" w:rsidR="00AA5F3D" w:rsidRDefault="00AA5F3D" w:rsidP="00034F6F">
      <w:pPr>
        <w:spacing w:after="240" w:line="480" w:lineRule="auto"/>
        <w:rPr>
          <w:b/>
          <w:bCs/>
        </w:rPr>
        <w:sectPr w:rsidR="00AA5F3D" w:rsidSect="00447FF4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3AE02" w14:textId="05966207" w:rsidR="00034F6F" w:rsidRDefault="00034F6F" w:rsidP="00034F6F">
      <w:pPr>
        <w:spacing w:after="240" w:line="480" w:lineRule="auto"/>
        <w:rPr>
          <w:b/>
          <w:bCs/>
        </w:rPr>
      </w:pPr>
    </w:p>
    <w:p w14:paraId="60EA06FA" w14:textId="49B81A07" w:rsidR="00A85584" w:rsidRDefault="00D15B81" w:rsidP="00A85584">
      <w:pPr>
        <w:spacing w:after="240" w:line="480" w:lineRule="auto"/>
        <w:rPr>
          <w:b/>
          <w:bCs/>
        </w:rPr>
      </w:pPr>
      <w:r>
        <w:rPr>
          <w:b/>
          <w:bCs/>
        </w:rPr>
        <w:t>Table 4.</w:t>
      </w:r>
      <w:r w:rsidR="00EB3F58">
        <w:rPr>
          <w:b/>
          <w:bCs/>
        </w:rPr>
        <w:t xml:space="preserve"> </w:t>
      </w:r>
      <w:r w:rsidR="00F92722" w:rsidRPr="00875536">
        <w:t>Knee</w:t>
      </w:r>
      <w:r w:rsidR="00A85584" w:rsidRPr="00F30708">
        <w:t xml:space="preserve"> </w:t>
      </w:r>
      <w:r w:rsidR="00F92722">
        <w:t>L</w:t>
      </w:r>
      <w:r w:rsidR="00A85584" w:rsidRPr="00F30708">
        <w:t>ocations</w:t>
      </w:r>
      <w:r w:rsidR="00417C8A" w:rsidRPr="00F30708">
        <w:t xml:space="preserve"> and </w:t>
      </w:r>
      <w:r w:rsidR="00F92722">
        <w:t>S</w:t>
      </w:r>
      <w:r w:rsidR="00417C8A" w:rsidRPr="00F30708">
        <w:t>cores</w:t>
      </w:r>
    </w:p>
    <w:tbl>
      <w:tblPr>
        <w:tblW w:w="13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3690"/>
        <w:gridCol w:w="3438"/>
        <w:gridCol w:w="2970"/>
      </w:tblGrid>
      <w:tr w:rsidR="00417C8A" w14:paraId="6E4FF695" w14:textId="2DF97CBF" w:rsidTr="00F30708">
        <w:trPr>
          <w:tblHeader/>
        </w:trPr>
        <w:tc>
          <w:tcPr>
            <w:tcW w:w="900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0D1A8422" w14:textId="4B68C28F" w:rsidR="00417C8A" w:rsidRPr="006F682C" w:rsidRDefault="00417C8A" w:rsidP="0004351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Joint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4D4BC1A0" w14:textId="77777777" w:rsidR="00417C8A" w:rsidRPr="006F682C" w:rsidRDefault="00417C8A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Region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14:paraId="1A77E291" w14:textId="4526F6F5" w:rsidR="00417C8A" w:rsidRDefault="00417C8A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Meniscus Score and Definition </w:t>
            </w:r>
          </w:p>
        </w:tc>
        <w:tc>
          <w:tcPr>
            <w:tcW w:w="3438" w:type="dxa"/>
            <w:shd w:val="clear" w:color="auto" w:fill="B4C6E7" w:themeFill="accent1" w:themeFillTint="66"/>
          </w:tcPr>
          <w:p w14:paraId="6A792D91" w14:textId="2DA04EB5" w:rsidR="00417C8A" w:rsidRDefault="00417C8A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Effusion </w:t>
            </w:r>
            <w:r w:rsidR="00F92722">
              <w:rPr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core and </w:t>
            </w:r>
            <w:r w:rsidR="00F92722">
              <w:rPr>
                <w:b/>
                <w:sz w:val="22"/>
                <w:szCs w:val="20"/>
              </w:rPr>
              <w:t>D</w:t>
            </w:r>
            <w:r>
              <w:rPr>
                <w:b/>
                <w:sz w:val="22"/>
                <w:szCs w:val="20"/>
              </w:rPr>
              <w:t>efinition</w:t>
            </w:r>
          </w:p>
        </w:tc>
        <w:tc>
          <w:tcPr>
            <w:tcW w:w="2970" w:type="dxa"/>
            <w:shd w:val="clear" w:color="auto" w:fill="B4C6E7" w:themeFill="accent1" w:themeFillTint="66"/>
          </w:tcPr>
          <w:p w14:paraId="57336D2C" w14:textId="1F2C9039" w:rsidR="00417C8A" w:rsidRDefault="00417C8A" w:rsidP="000435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Popliteal Cysts and Bursitis Score* </w:t>
            </w:r>
          </w:p>
        </w:tc>
      </w:tr>
      <w:tr w:rsidR="00417C8A" w14:paraId="18F14781" w14:textId="6AF01D41" w:rsidTr="00F30708">
        <w:tc>
          <w:tcPr>
            <w:tcW w:w="900" w:type="dxa"/>
            <w:shd w:val="clear" w:color="auto" w:fill="D9E2F3" w:themeFill="accent1" w:themeFillTint="33"/>
          </w:tcPr>
          <w:p w14:paraId="0CB39BB5" w14:textId="77777777" w:rsidR="00417C8A" w:rsidRPr="00A0561D" w:rsidRDefault="00417C8A" w:rsidP="0004351C">
            <w:pPr>
              <w:jc w:val="center"/>
              <w:rPr>
                <w:sz w:val="20"/>
                <w:szCs w:val="20"/>
              </w:rPr>
            </w:pPr>
            <w:r w:rsidRPr="00A0561D">
              <w:rPr>
                <w:sz w:val="20"/>
                <w:szCs w:val="20"/>
              </w:rPr>
              <w:t>Medial Knee</w:t>
            </w:r>
          </w:p>
        </w:tc>
        <w:tc>
          <w:tcPr>
            <w:tcW w:w="2430" w:type="dxa"/>
            <w:shd w:val="clear" w:color="auto" w:fill="FFFFFF"/>
          </w:tcPr>
          <w:p w14:paraId="61691FAE" w14:textId="77777777" w:rsidR="00417C8A" w:rsidRPr="00A0561D" w:rsidRDefault="00417C8A" w:rsidP="0004351C">
            <w:pPr>
              <w:rPr>
                <w:sz w:val="20"/>
                <w:szCs w:val="20"/>
              </w:rPr>
            </w:pPr>
            <w:r w:rsidRPr="00A0561D">
              <w:rPr>
                <w:sz w:val="20"/>
                <w:szCs w:val="20"/>
              </w:rPr>
              <w:t>Medial Anterior Horn</w:t>
            </w:r>
            <w:r w:rsidRPr="00A0561D">
              <w:rPr>
                <w:sz w:val="20"/>
                <w:szCs w:val="20"/>
              </w:rPr>
              <w:br/>
              <w:t>Medial Body</w:t>
            </w:r>
            <w:r w:rsidRPr="00A0561D">
              <w:rPr>
                <w:sz w:val="20"/>
                <w:szCs w:val="20"/>
              </w:rPr>
              <w:br/>
              <w:t>Medial Posterior Horn</w:t>
            </w:r>
          </w:p>
        </w:tc>
        <w:tc>
          <w:tcPr>
            <w:tcW w:w="3690" w:type="dxa"/>
            <w:vMerge w:val="restart"/>
            <w:shd w:val="clear" w:color="auto" w:fill="FFFFFF"/>
          </w:tcPr>
          <w:p w14:paraId="0B65763E" w14:textId="77777777" w:rsidR="00417C8A" w:rsidRPr="00110626" w:rsidRDefault="00417C8A" w:rsidP="003663D5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sz w:val="20"/>
                <w:szCs w:val="20"/>
              </w:rPr>
            </w:pPr>
            <w:r w:rsidRPr="00110626">
              <w:rPr>
                <w:sz w:val="20"/>
                <w:szCs w:val="20"/>
              </w:rPr>
              <w:t>Normal</w:t>
            </w:r>
          </w:p>
          <w:p w14:paraId="5D8EF0E5" w14:textId="77777777" w:rsidR="00417C8A" w:rsidRPr="00110626" w:rsidRDefault="00417C8A" w:rsidP="00A0561D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sz w:val="20"/>
                <w:szCs w:val="20"/>
              </w:rPr>
            </w:pPr>
            <w:r w:rsidRPr="00110626">
              <w:rPr>
                <w:sz w:val="20"/>
                <w:szCs w:val="20"/>
              </w:rPr>
              <w:t>Minor radial tear or parrot-beak tear</w:t>
            </w:r>
          </w:p>
          <w:p w14:paraId="25D284C1" w14:textId="79F84134" w:rsidR="00417C8A" w:rsidRPr="00110626" w:rsidRDefault="00417C8A" w:rsidP="00A0561D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sz w:val="20"/>
                <w:szCs w:val="20"/>
              </w:rPr>
            </w:pPr>
            <w:r w:rsidRPr="00110626">
              <w:rPr>
                <w:sz w:val="20"/>
                <w:szCs w:val="20"/>
              </w:rPr>
              <w:t>Nondisplaced tear or prior surgical repair</w:t>
            </w:r>
          </w:p>
          <w:p w14:paraId="7C9E004E" w14:textId="77777777" w:rsidR="00417C8A" w:rsidRPr="00110626" w:rsidRDefault="00417C8A" w:rsidP="00A0561D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sz w:val="20"/>
                <w:szCs w:val="20"/>
              </w:rPr>
            </w:pPr>
            <w:r w:rsidRPr="00110626">
              <w:rPr>
                <w:sz w:val="20"/>
                <w:szCs w:val="20"/>
              </w:rPr>
              <w:t xml:space="preserve">Displaced tear or partial resection </w:t>
            </w:r>
          </w:p>
          <w:p w14:paraId="7C80FF37" w14:textId="5F71979D" w:rsidR="00417C8A" w:rsidRPr="00083790" w:rsidRDefault="00417C8A" w:rsidP="00A0561D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sz w:val="22"/>
                <w:szCs w:val="20"/>
              </w:rPr>
            </w:pPr>
            <w:r w:rsidRPr="00110626">
              <w:rPr>
                <w:sz w:val="20"/>
                <w:szCs w:val="20"/>
              </w:rPr>
              <w:t>Complete maceration/destruction or complete resection</w:t>
            </w:r>
          </w:p>
        </w:tc>
        <w:tc>
          <w:tcPr>
            <w:tcW w:w="3438" w:type="dxa"/>
            <w:vMerge w:val="restart"/>
            <w:shd w:val="clear" w:color="auto" w:fill="FFFFFF"/>
          </w:tcPr>
          <w:p w14:paraId="5FCFD339" w14:textId="5BDFBAB6" w:rsidR="00417C8A" w:rsidRPr="00110626" w:rsidRDefault="00417C8A" w:rsidP="00417C8A">
            <w:pPr>
              <w:pStyle w:val="ListParagraph"/>
              <w:numPr>
                <w:ilvl w:val="0"/>
                <w:numId w:val="19"/>
              </w:numPr>
              <w:ind w:left="256" w:hanging="256"/>
              <w:rPr>
                <w:sz w:val="20"/>
                <w:szCs w:val="20"/>
              </w:rPr>
            </w:pPr>
            <w:r w:rsidRPr="0011062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effusion</w:t>
            </w:r>
          </w:p>
          <w:p w14:paraId="42E716C9" w14:textId="45B922EF" w:rsidR="00417C8A" w:rsidRPr="00110626" w:rsidRDefault="00417C8A" w:rsidP="00417C8A">
            <w:pPr>
              <w:pStyle w:val="ListParagraph"/>
              <w:numPr>
                <w:ilvl w:val="0"/>
                <w:numId w:val="19"/>
              </w:num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0"/>
                <w:szCs w:val="20"/>
              </w:rPr>
              <w:t>33% of estimated volume of maximally distended synovial cavity</w:t>
            </w:r>
          </w:p>
          <w:p w14:paraId="609D05E3" w14:textId="6A7E1705" w:rsidR="00417C8A" w:rsidRPr="00110626" w:rsidRDefault="00417C8A" w:rsidP="00417C8A">
            <w:pPr>
              <w:pStyle w:val="ListParagraph"/>
              <w:numPr>
                <w:ilvl w:val="0"/>
                <w:numId w:val="19"/>
              </w:num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0"/>
                <w:szCs w:val="20"/>
              </w:rPr>
              <w:t>66% of estimated volume of maximally distended synovial cavity</w:t>
            </w:r>
          </w:p>
          <w:p w14:paraId="3B984C08" w14:textId="0245FFC0" w:rsidR="00417C8A" w:rsidRPr="00417C8A" w:rsidRDefault="00417C8A" w:rsidP="00417C8A">
            <w:pPr>
              <w:pStyle w:val="ListParagraph"/>
              <w:numPr>
                <w:ilvl w:val="0"/>
                <w:numId w:val="19"/>
              </w:num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C7334">
              <w:rPr>
                <w:sz w:val="22"/>
                <w:szCs w:val="20"/>
              </w:rPr>
              <w:t>–</w:t>
            </w:r>
            <w:r>
              <w:rPr>
                <w:sz w:val="20"/>
                <w:szCs w:val="20"/>
              </w:rPr>
              <w:t>100% of estimated volume of maximally distended synovial cavity</w:t>
            </w:r>
          </w:p>
        </w:tc>
        <w:tc>
          <w:tcPr>
            <w:tcW w:w="2970" w:type="dxa"/>
            <w:vMerge w:val="restart"/>
            <w:shd w:val="clear" w:color="auto" w:fill="FFFFFF"/>
          </w:tcPr>
          <w:p w14:paraId="2E80FE9A" w14:textId="4F8DDE96" w:rsidR="00417C8A" w:rsidRDefault="00417C8A" w:rsidP="00417C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  <w:p w14:paraId="10A0F7DD" w14:textId="77777777" w:rsidR="00417C8A" w:rsidRDefault="00417C8A" w:rsidP="0024181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CD6338D" w14:textId="0A5184D2" w:rsidR="00417C8A" w:rsidRDefault="00417C8A" w:rsidP="00417C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14:paraId="74613438" w14:textId="77777777" w:rsidR="00417C8A" w:rsidRPr="00417C8A" w:rsidRDefault="00417C8A" w:rsidP="00417C8A">
            <w:pPr>
              <w:rPr>
                <w:sz w:val="20"/>
                <w:szCs w:val="20"/>
              </w:rPr>
            </w:pPr>
          </w:p>
          <w:p w14:paraId="1C3B6F47" w14:textId="33F514EB" w:rsidR="00417C8A" w:rsidRDefault="00417C8A" w:rsidP="00417C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  <w:p w14:paraId="5C305CDA" w14:textId="77777777" w:rsidR="00417C8A" w:rsidRPr="00417C8A" w:rsidRDefault="00417C8A" w:rsidP="00417C8A">
            <w:pPr>
              <w:rPr>
                <w:sz w:val="20"/>
                <w:szCs w:val="20"/>
              </w:rPr>
            </w:pPr>
          </w:p>
          <w:p w14:paraId="189F3283" w14:textId="29E4F4BE" w:rsidR="00417C8A" w:rsidRPr="00417C8A" w:rsidRDefault="00417C8A" w:rsidP="00417C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  <w:tr w:rsidR="00417C8A" w14:paraId="7F726377" w14:textId="2E6194A5" w:rsidTr="00F30708">
        <w:tc>
          <w:tcPr>
            <w:tcW w:w="900" w:type="dxa"/>
            <w:shd w:val="clear" w:color="auto" w:fill="D9E2F3" w:themeFill="accent1" w:themeFillTint="33"/>
          </w:tcPr>
          <w:p w14:paraId="7B50EBEA" w14:textId="77777777" w:rsidR="00417C8A" w:rsidRPr="00A0561D" w:rsidRDefault="00417C8A" w:rsidP="0004351C">
            <w:pPr>
              <w:jc w:val="center"/>
              <w:rPr>
                <w:sz w:val="20"/>
                <w:szCs w:val="20"/>
              </w:rPr>
            </w:pPr>
            <w:r w:rsidRPr="00A0561D">
              <w:rPr>
                <w:sz w:val="20"/>
                <w:szCs w:val="20"/>
              </w:rPr>
              <w:t>Lateral Knee</w:t>
            </w:r>
          </w:p>
        </w:tc>
        <w:tc>
          <w:tcPr>
            <w:tcW w:w="2430" w:type="dxa"/>
            <w:shd w:val="clear" w:color="auto" w:fill="FFFFFF"/>
          </w:tcPr>
          <w:p w14:paraId="6A7757DB" w14:textId="77777777" w:rsidR="00417C8A" w:rsidRPr="00A0561D" w:rsidRDefault="00417C8A" w:rsidP="0004351C">
            <w:pPr>
              <w:rPr>
                <w:sz w:val="20"/>
                <w:szCs w:val="20"/>
              </w:rPr>
            </w:pPr>
            <w:r w:rsidRPr="00A0561D">
              <w:rPr>
                <w:sz w:val="20"/>
                <w:szCs w:val="20"/>
              </w:rPr>
              <w:t>Lateral Anterior Horn</w:t>
            </w:r>
            <w:r w:rsidRPr="00A0561D">
              <w:rPr>
                <w:sz w:val="20"/>
                <w:szCs w:val="20"/>
              </w:rPr>
              <w:br/>
              <w:t>Lateral Body</w:t>
            </w:r>
            <w:r w:rsidRPr="00A0561D">
              <w:rPr>
                <w:sz w:val="20"/>
                <w:szCs w:val="20"/>
              </w:rPr>
              <w:br/>
              <w:t>Lateral Posterior Horn</w:t>
            </w:r>
          </w:p>
        </w:tc>
        <w:tc>
          <w:tcPr>
            <w:tcW w:w="3690" w:type="dxa"/>
            <w:vMerge/>
            <w:shd w:val="clear" w:color="auto" w:fill="FFFFFF"/>
          </w:tcPr>
          <w:p w14:paraId="54C779A2" w14:textId="77777777" w:rsidR="00417C8A" w:rsidRPr="00507EE6" w:rsidRDefault="00417C8A" w:rsidP="0004351C">
            <w:pPr>
              <w:rPr>
                <w:sz w:val="22"/>
                <w:szCs w:val="20"/>
              </w:rPr>
            </w:pPr>
          </w:p>
        </w:tc>
        <w:tc>
          <w:tcPr>
            <w:tcW w:w="3438" w:type="dxa"/>
            <w:vMerge/>
            <w:shd w:val="clear" w:color="auto" w:fill="FFFFFF"/>
          </w:tcPr>
          <w:p w14:paraId="70E9F984" w14:textId="77777777" w:rsidR="00417C8A" w:rsidRPr="00507EE6" w:rsidRDefault="00417C8A" w:rsidP="0004351C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vMerge/>
            <w:shd w:val="clear" w:color="auto" w:fill="FFFFFF"/>
          </w:tcPr>
          <w:p w14:paraId="70905B99" w14:textId="77777777" w:rsidR="00417C8A" w:rsidRPr="00507EE6" w:rsidRDefault="00417C8A" w:rsidP="0004351C">
            <w:pPr>
              <w:rPr>
                <w:sz w:val="22"/>
                <w:szCs w:val="20"/>
              </w:rPr>
            </w:pPr>
          </w:p>
        </w:tc>
      </w:tr>
    </w:tbl>
    <w:p w14:paraId="1BFFF5CB" w14:textId="3DB1C844" w:rsidR="00034F6F" w:rsidRPr="0015393B" w:rsidRDefault="00417C8A" w:rsidP="00AF2E0B">
      <w:pPr>
        <w:spacing w:after="240" w:line="480" w:lineRule="auto"/>
        <w:rPr>
          <w:sz w:val="18"/>
          <w:szCs w:val="18"/>
        </w:rPr>
      </w:pPr>
      <w:r w:rsidRPr="00417C8A">
        <w:rPr>
          <w:sz w:val="18"/>
          <w:szCs w:val="18"/>
        </w:rPr>
        <w:t>*Popliteal, semimembranosus, meniscal, tibiofibular, anserine, infrapatellar, prepatellar</w:t>
      </w:r>
    </w:p>
    <w:sectPr w:rsidR="00034F6F" w:rsidRPr="0015393B" w:rsidSect="00AA5F3D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48C9" w14:textId="77777777" w:rsidR="009E4808" w:rsidRDefault="009E4808" w:rsidP="006F0B1C">
      <w:r>
        <w:separator/>
      </w:r>
    </w:p>
  </w:endnote>
  <w:endnote w:type="continuationSeparator" w:id="0">
    <w:p w14:paraId="71244026" w14:textId="77777777" w:rsidR="009E4808" w:rsidRDefault="009E4808" w:rsidP="006F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8020" w14:textId="77777777" w:rsidR="009E4808" w:rsidRDefault="009E4808" w:rsidP="006F0B1C">
      <w:r>
        <w:separator/>
      </w:r>
    </w:p>
  </w:footnote>
  <w:footnote w:type="continuationSeparator" w:id="0">
    <w:p w14:paraId="3E129A6F" w14:textId="77777777" w:rsidR="009E4808" w:rsidRDefault="009E4808" w:rsidP="006F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0CC"/>
    <w:multiLevelType w:val="hybridMultilevel"/>
    <w:tmpl w:val="E0DA8DA8"/>
    <w:lvl w:ilvl="0" w:tplc="E5CC80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2B4"/>
    <w:multiLevelType w:val="hybridMultilevel"/>
    <w:tmpl w:val="96EAFEEE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011D"/>
    <w:multiLevelType w:val="hybridMultilevel"/>
    <w:tmpl w:val="9E70B1A8"/>
    <w:lvl w:ilvl="0" w:tplc="96FAA3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4BDA"/>
    <w:multiLevelType w:val="multilevel"/>
    <w:tmpl w:val="387A221E"/>
    <w:lvl w:ilvl="0">
      <w:numFmt w:val="decimal"/>
      <w:lvlText w:val="%1.0"/>
      <w:lvlJc w:val="left"/>
      <w:pPr>
        <w:ind w:left="7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0EEE00AA"/>
    <w:multiLevelType w:val="multilevel"/>
    <w:tmpl w:val="CFC07058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03979"/>
    <w:multiLevelType w:val="hybridMultilevel"/>
    <w:tmpl w:val="3D08E272"/>
    <w:lvl w:ilvl="0" w:tplc="ED104222"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9C9"/>
    <w:multiLevelType w:val="hybridMultilevel"/>
    <w:tmpl w:val="282A2502"/>
    <w:lvl w:ilvl="0" w:tplc="548022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87C"/>
    <w:multiLevelType w:val="multilevel"/>
    <w:tmpl w:val="30CC6762"/>
    <w:lvl w:ilvl="0">
      <w:start w:val="1"/>
      <w:numFmt w:val="bullet"/>
      <w:pStyle w:val="TableCel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CellBullet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pStyle w:val="TableCellBullet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pStyle w:val="TableCellBullet4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1315E97"/>
    <w:multiLevelType w:val="hybridMultilevel"/>
    <w:tmpl w:val="18EEAAF0"/>
    <w:lvl w:ilvl="0" w:tplc="F26A878A">
      <w:numFmt w:val="decimal"/>
      <w:lvlText w:val="%1-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 w15:restartNumberingAfterBreak="0">
    <w:nsid w:val="36BD26F4"/>
    <w:multiLevelType w:val="hybridMultilevel"/>
    <w:tmpl w:val="E912DDE6"/>
    <w:lvl w:ilvl="0" w:tplc="7DFC9ADC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BE39C9"/>
    <w:multiLevelType w:val="hybridMultilevel"/>
    <w:tmpl w:val="82F4691C"/>
    <w:lvl w:ilvl="0" w:tplc="986260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E29"/>
    <w:multiLevelType w:val="hybridMultilevel"/>
    <w:tmpl w:val="57B4E7FA"/>
    <w:lvl w:ilvl="0" w:tplc="EE140CAC">
      <w:start w:val="1"/>
      <w:numFmt w:val="bullet"/>
      <w:pStyle w:val="Bulletlisting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277E"/>
    <w:multiLevelType w:val="multilevel"/>
    <w:tmpl w:val="73F891E6"/>
    <w:lvl w:ilvl="0">
      <w:start w:val="1"/>
      <w:numFmt w:val="decimal"/>
      <w:pStyle w:val="ListReferen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0F4B0C"/>
    <w:multiLevelType w:val="multilevel"/>
    <w:tmpl w:val="22F21F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067983"/>
    <w:multiLevelType w:val="multilevel"/>
    <w:tmpl w:val="6F1032C2"/>
    <w:lvl w:ilvl="0">
      <w:start w:val="1"/>
      <w:numFmt w:val="decimal"/>
      <w:pStyle w:val="ListFooterNumb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D8638F"/>
    <w:multiLevelType w:val="hybridMultilevel"/>
    <w:tmpl w:val="F7225E48"/>
    <w:lvl w:ilvl="0" w:tplc="8D8EFE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C3703C6"/>
    <w:multiLevelType w:val="multilevel"/>
    <w:tmpl w:val="A4609682"/>
    <w:lvl w:ilvl="0">
      <w:start w:val="1"/>
      <w:numFmt w:val="decimal"/>
      <w:pStyle w:val="ListOutline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OutlineNumber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OutlineNumber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stOutlineNumber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ListOutlineNumber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pStyle w:val="ListOutlineNumber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ListOutlineNumber7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ListOutlineNumber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ListOutlineNumber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CB6FF0"/>
    <w:multiLevelType w:val="multilevel"/>
    <w:tmpl w:val="C29C5B2A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6436E3"/>
    <w:multiLevelType w:val="multilevel"/>
    <w:tmpl w:val="B6660342"/>
    <w:lvl w:ilvl="0">
      <w:start w:val="1"/>
      <w:numFmt w:val="decimal"/>
      <w:lvlText w:val="%1.0"/>
      <w:lvlJc w:val="left"/>
      <w:pPr>
        <w:ind w:left="48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6" w:hanging="1440"/>
      </w:pPr>
      <w:rPr>
        <w:rFonts w:hint="default"/>
      </w:rPr>
    </w:lvl>
  </w:abstractNum>
  <w:abstractNum w:abstractNumId="19" w15:restartNumberingAfterBreak="0">
    <w:nsid w:val="74DC5B05"/>
    <w:multiLevelType w:val="multilevel"/>
    <w:tmpl w:val="CC2A1848"/>
    <w:lvl w:ilvl="0">
      <w:start w:val="1"/>
      <w:numFmt w:val="lowerLetter"/>
      <w:pStyle w:val="ListFooterAlpha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0B"/>
    <w:rsid w:val="00003D7E"/>
    <w:rsid w:val="00012686"/>
    <w:rsid w:val="000178D7"/>
    <w:rsid w:val="000230E9"/>
    <w:rsid w:val="00034F6F"/>
    <w:rsid w:val="000416E3"/>
    <w:rsid w:val="0004428C"/>
    <w:rsid w:val="000443AA"/>
    <w:rsid w:val="00046F0E"/>
    <w:rsid w:val="00083790"/>
    <w:rsid w:val="000B36EB"/>
    <w:rsid w:val="000D133D"/>
    <w:rsid w:val="000D49D7"/>
    <w:rsid w:val="000E1081"/>
    <w:rsid w:val="000E725E"/>
    <w:rsid w:val="000F4BE7"/>
    <w:rsid w:val="00110626"/>
    <w:rsid w:val="0011384B"/>
    <w:rsid w:val="00122112"/>
    <w:rsid w:val="00150607"/>
    <w:rsid w:val="0015393B"/>
    <w:rsid w:val="00154038"/>
    <w:rsid w:val="00195486"/>
    <w:rsid w:val="001E68EB"/>
    <w:rsid w:val="00211BEC"/>
    <w:rsid w:val="00214FBD"/>
    <w:rsid w:val="00241811"/>
    <w:rsid w:val="002A23AB"/>
    <w:rsid w:val="002B101B"/>
    <w:rsid w:val="00326395"/>
    <w:rsid w:val="0033794E"/>
    <w:rsid w:val="003663D5"/>
    <w:rsid w:val="0038277F"/>
    <w:rsid w:val="003A1C6B"/>
    <w:rsid w:val="003E0378"/>
    <w:rsid w:val="003F4626"/>
    <w:rsid w:val="00407ACB"/>
    <w:rsid w:val="004161AE"/>
    <w:rsid w:val="00416E8D"/>
    <w:rsid w:val="00417C8A"/>
    <w:rsid w:val="00425CCF"/>
    <w:rsid w:val="00435853"/>
    <w:rsid w:val="00461AE3"/>
    <w:rsid w:val="00463A7A"/>
    <w:rsid w:val="00475230"/>
    <w:rsid w:val="00497049"/>
    <w:rsid w:val="004E4DB3"/>
    <w:rsid w:val="004E6B8E"/>
    <w:rsid w:val="00507EE6"/>
    <w:rsid w:val="005216EB"/>
    <w:rsid w:val="00534F51"/>
    <w:rsid w:val="0059463D"/>
    <w:rsid w:val="005D17E8"/>
    <w:rsid w:val="005E57CF"/>
    <w:rsid w:val="005F1DDA"/>
    <w:rsid w:val="00626155"/>
    <w:rsid w:val="00674930"/>
    <w:rsid w:val="006C5F66"/>
    <w:rsid w:val="006F0B1C"/>
    <w:rsid w:val="006F7F3C"/>
    <w:rsid w:val="007800BA"/>
    <w:rsid w:val="007A0A6A"/>
    <w:rsid w:val="007C0D81"/>
    <w:rsid w:val="0080065E"/>
    <w:rsid w:val="0083486B"/>
    <w:rsid w:val="00875536"/>
    <w:rsid w:val="008852CC"/>
    <w:rsid w:val="00886C48"/>
    <w:rsid w:val="00895931"/>
    <w:rsid w:val="008B38A1"/>
    <w:rsid w:val="008B7328"/>
    <w:rsid w:val="008E1AB6"/>
    <w:rsid w:val="0091557E"/>
    <w:rsid w:val="00924B67"/>
    <w:rsid w:val="00925487"/>
    <w:rsid w:val="00930D52"/>
    <w:rsid w:val="009C3598"/>
    <w:rsid w:val="009C7841"/>
    <w:rsid w:val="009E4808"/>
    <w:rsid w:val="009E6DD2"/>
    <w:rsid w:val="00A05121"/>
    <w:rsid w:val="00A0561D"/>
    <w:rsid w:val="00A068CC"/>
    <w:rsid w:val="00A320DB"/>
    <w:rsid w:val="00A658FF"/>
    <w:rsid w:val="00A740DA"/>
    <w:rsid w:val="00A74209"/>
    <w:rsid w:val="00A85584"/>
    <w:rsid w:val="00A93B4B"/>
    <w:rsid w:val="00AA5F3D"/>
    <w:rsid w:val="00AB57B0"/>
    <w:rsid w:val="00AF2E0B"/>
    <w:rsid w:val="00AF6A71"/>
    <w:rsid w:val="00B75235"/>
    <w:rsid w:val="00BB34CB"/>
    <w:rsid w:val="00C30693"/>
    <w:rsid w:val="00C758E8"/>
    <w:rsid w:val="00CA33E7"/>
    <w:rsid w:val="00CE645C"/>
    <w:rsid w:val="00D05E7B"/>
    <w:rsid w:val="00D15B81"/>
    <w:rsid w:val="00D3493C"/>
    <w:rsid w:val="00D7569E"/>
    <w:rsid w:val="00DB1FFF"/>
    <w:rsid w:val="00DC7334"/>
    <w:rsid w:val="00DD201A"/>
    <w:rsid w:val="00DE3BF7"/>
    <w:rsid w:val="00E2192F"/>
    <w:rsid w:val="00E3575C"/>
    <w:rsid w:val="00E362C2"/>
    <w:rsid w:val="00E62116"/>
    <w:rsid w:val="00E8283B"/>
    <w:rsid w:val="00E86658"/>
    <w:rsid w:val="00EB3F58"/>
    <w:rsid w:val="00EC549E"/>
    <w:rsid w:val="00EF4B05"/>
    <w:rsid w:val="00F16D8D"/>
    <w:rsid w:val="00F30708"/>
    <w:rsid w:val="00F451C0"/>
    <w:rsid w:val="00F52E60"/>
    <w:rsid w:val="00F92722"/>
    <w:rsid w:val="00FE127C"/>
    <w:rsid w:val="00FE56B5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08F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2E0B"/>
    <w:rPr>
      <w:rFonts w:ascii="Times New Roman" w:eastAsia="Times" w:hAnsi="Times New Roman" w:cs="Times New Roman"/>
    </w:rPr>
  </w:style>
  <w:style w:type="paragraph" w:styleId="Heading1">
    <w:name w:val="heading 1"/>
    <w:next w:val="Paragraph"/>
    <w:link w:val="Heading1Char"/>
    <w:autoRedefine/>
    <w:uiPriority w:val="99"/>
    <w:qFormat/>
    <w:rsid w:val="00AF2E0B"/>
    <w:pPr>
      <w:keepNext/>
      <w:keepLines/>
      <w:numPr>
        <w:numId w:val="8"/>
      </w:numPr>
      <w:spacing w:after="240"/>
      <w:outlineLvl w:val="0"/>
    </w:pPr>
    <w:rPr>
      <w:rFonts w:ascii="Times New Roman" w:eastAsia="Times" w:hAnsi="Times New Roman" w:cs="Arial"/>
      <w:b/>
      <w:bCs/>
      <w:caps/>
      <w:kern w:val="32"/>
    </w:rPr>
  </w:style>
  <w:style w:type="paragraph" w:styleId="Heading2">
    <w:name w:val="heading 2"/>
    <w:aliases w:val="Titre 21,Heading 2x"/>
    <w:next w:val="Paragraph"/>
    <w:link w:val="Heading2Char"/>
    <w:autoRedefine/>
    <w:uiPriority w:val="99"/>
    <w:qFormat/>
    <w:rsid w:val="00AF2E0B"/>
    <w:pPr>
      <w:keepNext/>
      <w:keepLines/>
      <w:numPr>
        <w:ilvl w:val="1"/>
        <w:numId w:val="8"/>
      </w:numPr>
      <w:spacing w:after="240"/>
      <w:outlineLvl w:val="1"/>
    </w:pPr>
    <w:rPr>
      <w:rFonts w:ascii="Times New Roman" w:eastAsia="Times" w:hAnsi="Times New Roman" w:cs="Arial"/>
      <w:b/>
      <w:bCs/>
      <w:iCs/>
    </w:rPr>
  </w:style>
  <w:style w:type="paragraph" w:styleId="Heading3">
    <w:name w:val="heading 3"/>
    <w:aliases w:val="Titre 31"/>
    <w:next w:val="Paragraph"/>
    <w:link w:val="Heading3Char"/>
    <w:autoRedefine/>
    <w:uiPriority w:val="99"/>
    <w:qFormat/>
    <w:rsid w:val="00AF2E0B"/>
    <w:pPr>
      <w:keepNext/>
      <w:keepLines/>
      <w:numPr>
        <w:ilvl w:val="2"/>
        <w:numId w:val="8"/>
      </w:numPr>
      <w:spacing w:after="240"/>
      <w:outlineLvl w:val="2"/>
    </w:pPr>
    <w:rPr>
      <w:rFonts w:ascii="Times New Roman" w:eastAsia="Times" w:hAnsi="Times New Roman" w:cs="Arial"/>
      <w:b/>
      <w:bCs/>
    </w:rPr>
  </w:style>
  <w:style w:type="paragraph" w:styleId="Heading4">
    <w:name w:val="heading 4"/>
    <w:next w:val="Paragraph"/>
    <w:link w:val="Heading4Char"/>
    <w:uiPriority w:val="99"/>
    <w:qFormat/>
    <w:rsid w:val="00AF2E0B"/>
    <w:pPr>
      <w:keepNext/>
      <w:keepLines/>
      <w:numPr>
        <w:ilvl w:val="3"/>
        <w:numId w:val="8"/>
      </w:numPr>
      <w:spacing w:after="240"/>
      <w:outlineLvl w:val="3"/>
    </w:pPr>
    <w:rPr>
      <w:rFonts w:ascii="Times New Roman Bold" w:eastAsia="Times" w:hAnsi="Times New Roman Bold" w:cs="Times New Roman"/>
      <w:b/>
      <w:bCs/>
    </w:rPr>
  </w:style>
  <w:style w:type="paragraph" w:styleId="Heading5">
    <w:name w:val="heading 5"/>
    <w:next w:val="Paragraph"/>
    <w:link w:val="Heading5Char"/>
    <w:qFormat/>
    <w:rsid w:val="00AF2E0B"/>
    <w:pPr>
      <w:keepNext/>
      <w:keepLines/>
      <w:numPr>
        <w:ilvl w:val="4"/>
        <w:numId w:val="8"/>
      </w:numPr>
      <w:spacing w:after="240"/>
      <w:outlineLvl w:val="4"/>
    </w:pPr>
    <w:rPr>
      <w:rFonts w:ascii="Times New Roman Bold" w:eastAsia="Times" w:hAnsi="Times New Roman Bold" w:cs="Times New Roman"/>
      <w:b/>
      <w:bCs/>
      <w:iCs/>
    </w:rPr>
  </w:style>
  <w:style w:type="paragraph" w:styleId="Heading6">
    <w:name w:val="heading 6"/>
    <w:next w:val="Paragraph"/>
    <w:link w:val="Heading6Char"/>
    <w:qFormat/>
    <w:rsid w:val="00AF2E0B"/>
    <w:pPr>
      <w:keepNext/>
      <w:keepLines/>
      <w:numPr>
        <w:ilvl w:val="5"/>
        <w:numId w:val="8"/>
      </w:numPr>
      <w:spacing w:after="240"/>
      <w:outlineLvl w:val="5"/>
    </w:pPr>
    <w:rPr>
      <w:rFonts w:ascii="Times New Roman Bold" w:eastAsia="Times" w:hAnsi="Times New Roman Bold" w:cs="Times New Roman"/>
      <w:b/>
      <w:bCs/>
    </w:rPr>
  </w:style>
  <w:style w:type="paragraph" w:styleId="Heading7">
    <w:name w:val="heading 7"/>
    <w:next w:val="Paragraph"/>
    <w:link w:val="Heading7Char"/>
    <w:qFormat/>
    <w:rsid w:val="00AF2E0B"/>
    <w:pPr>
      <w:keepNext/>
      <w:keepLines/>
      <w:numPr>
        <w:ilvl w:val="6"/>
        <w:numId w:val="8"/>
      </w:numPr>
      <w:spacing w:after="240"/>
      <w:outlineLvl w:val="6"/>
    </w:pPr>
    <w:rPr>
      <w:rFonts w:ascii="Times New Roman Bold" w:eastAsia="Times" w:hAnsi="Times New Roman Bold" w:cs="Times New Roman"/>
      <w:b/>
    </w:rPr>
  </w:style>
  <w:style w:type="paragraph" w:styleId="Heading8">
    <w:name w:val="heading 8"/>
    <w:next w:val="Paragraph"/>
    <w:link w:val="Heading8Char"/>
    <w:qFormat/>
    <w:rsid w:val="00AF2E0B"/>
    <w:pPr>
      <w:keepNext/>
      <w:keepLines/>
      <w:numPr>
        <w:ilvl w:val="7"/>
        <w:numId w:val="8"/>
      </w:numPr>
      <w:spacing w:after="240"/>
      <w:outlineLvl w:val="7"/>
    </w:pPr>
    <w:rPr>
      <w:rFonts w:ascii="Times New Roman Bold" w:eastAsia="Times" w:hAnsi="Times New Roman Bold" w:cs="Times New Roman"/>
      <w:b/>
      <w:iCs/>
    </w:rPr>
  </w:style>
  <w:style w:type="paragraph" w:styleId="Heading9">
    <w:name w:val="heading 9"/>
    <w:next w:val="Paragraph"/>
    <w:link w:val="Heading9Char"/>
    <w:qFormat/>
    <w:rsid w:val="00AF2E0B"/>
    <w:pPr>
      <w:keepNext/>
      <w:keepLines/>
      <w:numPr>
        <w:ilvl w:val="8"/>
        <w:numId w:val="8"/>
      </w:numPr>
      <w:spacing w:after="240"/>
      <w:outlineLvl w:val="8"/>
    </w:pPr>
    <w:rPr>
      <w:rFonts w:ascii="Times New Roman Bold" w:eastAsia="Times" w:hAnsi="Times New Roman Bold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2E0B"/>
    <w:rPr>
      <w:rFonts w:ascii="Times New Roman" w:eastAsia="Times" w:hAnsi="Times New Roman" w:cs="Arial"/>
      <w:b/>
      <w:bCs/>
      <w:caps/>
      <w:kern w:val="32"/>
    </w:rPr>
  </w:style>
  <w:style w:type="character" w:customStyle="1" w:styleId="Heading2Char">
    <w:name w:val="Heading 2 Char"/>
    <w:aliases w:val="Titre 21 Char,Heading 2x Char"/>
    <w:basedOn w:val="DefaultParagraphFont"/>
    <w:link w:val="Heading2"/>
    <w:uiPriority w:val="99"/>
    <w:rsid w:val="00AF2E0B"/>
    <w:rPr>
      <w:rFonts w:ascii="Times New Roman" w:eastAsia="Times" w:hAnsi="Times New Roman" w:cs="Arial"/>
      <w:b/>
      <w:bCs/>
      <w:iCs/>
    </w:rPr>
  </w:style>
  <w:style w:type="character" w:customStyle="1" w:styleId="Heading3Char">
    <w:name w:val="Heading 3 Char"/>
    <w:aliases w:val="Titre 31 Char"/>
    <w:basedOn w:val="DefaultParagraphFont"/>
    <w:link w:val="Heading3"/>
    <w:uiPriority w:val="99"/>
    <w:rsid w:val="00AF2E0B"/>
    <w:rPr>
      <w:rFonts w:ascii="Times New Roman" w:eastAsia="Times" w:hAnsi="Times New Roman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F2E0B"/>
    <w:rPr>
      <w:rFonts w:ascii="Times New Roman Bold" w:eastAsia="Times" w:hAnsi="Times New Roman Bold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AF2E0B"/>
    <w:rPr>
      <w:rFonts w:ascii="Times New Roman Bold" w:eastAsia="Times" w:hAnsi="Times New Roman Bold" w:cs="Times New Roman"/>
      <w:b/>
      <w:bCs/>
      <w:iCs/>
    </w:rPr>
  </w:style>
  <w:style w:type="character" w:customStyle="1" w:styleId="Heading6Char">
    <w:name w:val="Heading 6 Char"/>
    <w:basedOn w:val="DefaultParagraphFont"/>
    <w:link w:val="Heading6"/>
    <w:rsid w:val="00AF2E0B"/>
    <w:rPr>
      <w:rFonts w:ascii="Times New Roman Bold" w:eastAsia="Times" w:hAnsi="Times New Roman Bold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2E0B"/>
    <w:rPr>
      <w:rFonts w:ascii="Times New Roman Bold" w:eastAsia="Times" w:hAnsi="Times New Roman Bold" w:cs="Times New Roman"/>
      <w:b/>
    </w:rPr>
  </w:style>
  <w:style w:type="character" w:customStyle="1" w:styleId="Heading8Char">
    <w:name w:val="Heading 8 Char"/>
    <w:basedOn w:val="DefaultParagraphFont"/>
    <w:link w:val="Heading8"/>
    <w:rsid w:val="00AF2E0B"/>
    <w:rPr>
      <w:rFonts w:ascii="Times New Roman Bold" w:eastAsia="Times" w:hAnsi="Times New Roman Bold" w:cs="Times New Roman"/>
      <w:b/>
      <w:iCs/>
    </w:rPr>
  </w:style>
  <w:style w:type="character" w:customStyle="1" w:styleId="Heading9Char">
    <w:name w:val="Heading 9 Char"/>
    <w:basedOn w:val="DefaultParagraphFont"/>
    <w:link w:val="Heading9"/>
    <w:rsid w:val="00AF2E0B"/>
    <w:rPr>
      <w:rFonts w:ascii="Times New Roman Bold" w:eastAsia="Times" w:hAnsi="Times New Roman Bold" w:cs="Arial"/>
      <w:b/>
      <w:szCs w:val="22"/>
    </w:rPr>
  </w:style>
  <w:style w:type="paragraph" w:styleId="Caption">
    <w:name w:val="caption"/>
    <w:aliases w:val="Caption Bold"/>
    <w:next w:val="Normal"/>
    <w:link w:val="CaptionChar"/>
    <w:qFormat/>
    <w:rsid w:val="00AF2E0B"/>
    <w:pPr>
      <w:keepNext/>
      <w:keepLines/>
      <w:tabs>
        <w:tab w:val="left" w:pos="1800"/>
      </w:tabs>
      <w:spacing w:after="240"/>
      <w:ind w:left="1800" w:hanging="1800"/>
      <w:outlineLvl w:val="7"/>
    </w:pPr>
    <w:rPr>
      <w:rFonts w:ascii="Times New Roman" w:eastAsia="Times" w:hAnsi="Times New Roman" w:cs="Times New Roman"/>
      <w:b/>
      <w:bCs/>
    </w:rPr>
  </w:style>
  <w:style w:type="paragraph" w:styleId="List">
    <w:name w:val="List"/>
    <w:rsid w:val="00AF2E0B"/>
    <w:pPr>
      <w:keepLines/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Bullet">
    <w:name w:val="List Bullet"/>
    <w:rsid w:val="00AF2E0B"/>
    <w:pPr>
      <w:keepLines/>
      <w:numPr>
        <w:numId w:val="1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Number">
    <w:name w:val="List Number"/>
    <w:rsid w:val="00AF2E0B"/>
    <w:pPr>
      <w:keepLines/>
      <w:numPr>
        <w:numId w:val="2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2">
    <w:name w:val="List 2"/>
    <w:rsid w:val="00AF2E0B"/>
    <w:pPr>
      <w:keepLines/>
      <w:spacing w:before="120" w:after="120" w:line="300" w:lineRule="exact"/>
      <w:ind w:left="360"/>
    </w:pPr>
    <w:rPr>
      <w:rFonts w:ascii="Times New Roman" w:eastAsia="Times" w:hAnsi="Times New Roman" w:cs="Times New Roman"/>
    </w:rPr>
  </w:style>
  <w:style w:type="paragraph" w:styleId="List3">
    <w:name w:val="List 3"/>
    <w:rsid w:val="00AF2E0B"/>
    <w:pPr>
      <w:keepLines/>
      <w:spacing w:before="120" w:after="120" w:line="300" w:lineRule="exact"/>
      <w:ind w:left="720"/>
    </w:pPr>
    <w:rPr>
      <w:rFonts w:ascii="Times New Roman" w:eastAsia="Times" w:hAnsi="Times New Roman" w:cs="Times New Roman"/>
    </w:rPr>
  </w:style>
  <w:style w:type="paragraph" w:styleId="List4">
    <w:name w:val="List 4"/>
    <w:rsid w:val="00AF2E0B"/>
    <w:pPr>
      <w:keepLines/>
      <w:spacing w:before="120" w:after="120" w:line="300" w:lineRule="exact"/>
      <w:ind w:left="1080"/>
    </w:pPr>
    <w:rPr>
      <w:rFonts w:ascii="Times New Roman" w:eastAsia="Times" w:hAnsi="Times New Roman" w:cs="Times New Roman"/>
    </w:rPr>
  </w:style>
  <w:style w:type="paragraph" w:styleId="List5">
    <w:name w:val="List 5"/>
    <w:rsid w:val="00AF2E0B"/>
    <w:pPr>
      <w:keepLines/>
      <w:spacing w:before="120" w:after="120" w:line="300" w:lineRule="exact"/>
      <w:ind w:left="1440"/>
    </w:pPr>
    <w:rPr>
      <w:rFonts w:ascii="Times New Roman" w:eastAsia="Times" w:hAnsi="Times New Roman" w:cs="Times New Roman"/>
    </w:rPr>
  </w:style>
  <w:style w:type="paragraph" w:styleId="ListBullet2">
    <w:name w:val="List Bullet 2"/>
    <w:rsid w:val="00AF2E0B"/>
    <w:pPr>
      <w:keepLines/>
      <w:numPr>
        <w:ilvl w:val="1"/>
        <w:numId w:val="1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Bullet3">
    <w:name w:val="List Bullet 3"/>
    <w:rsid w:val="00AF2E0B"/>
    <w:pPr>
      <w:keepLines/>
      <w:numPr>
        <w:ilvl w:val="2"/>
        <w:numId w:val="1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Bullet4">
    <w:name w:val="List Bullet 4"/>
    <w:rsid w:val="00AF2E0B"/>
    <w:pPr>
      <w:keepLines/>
      <w:numPr>
        <w:ilvl w:val="3"/>
        <w:numId w:val="1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Bullet5">
    <w:name w:val="List Bullet 5"/>
    <w:rsid w:val="00AF2E0B"/>
    <w:pPr>
      <w:keepLines/>
      <w:numPr>
        <w:ilvl w:val="4"/>
        <w:numId w:val="1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Number2">
    <w:name w:val="List Number 2"/>
    <w:rsid w:val="00AF2E0B"/>
    <w:pPr>
      <w:keepLines/>
      <w:numPr>
        <w:ilvl w:val="1"/>
        <w:numId w:val="2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Number3">
    <w:name w:val="List Number 3"/>
    <w:rsid w:val="00AF2E0B"/>
    <w:pPr>
      <w:keepLines/>
      <w:numPr>
        <w:ilvl w:val="2"/>
        <w:numId w:val="2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Number4">
    <w:name w:val="List Number 4"/>
    <w:rsid w:val="00AF2E0B"/>
    <w:pPr>
      <w:keepLines/>
      <w:numPr>
        <w:ilvl w:val="3"/>
        <w:numId w:val="2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ListNumber5">
    <w:name w:val="List Number 5"/>
    <w:rsid w:val="00AF2E0B"/>
    <w:pPr>
      <w:keepLines/>
      <w:numPr>
        <w:ilvl w:val="4"/>
        <w:numId w:val="2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styleId="Title">
    <w:name w:val="Title"/>
    <w:next w:val="Paragraph"/>
    <w:link w:val="TitleChar"/>
    <w:autoRedefine/>
    <w:qFormat/>
    <w:rsid w:val="00AF2E0B"/>
    <w:pPr>
      <w:spacing w:after="240"/>
      <w:jc w:val="center"/>
      <w:outlineLvl w:val="0"/>
    </w:pPr>
    <w:rPr>
      <w:rFonts w:ascii="Times New Roman" w:eastAsia="Times" w:hAnsi="Times New Roman" w:cs="Arial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2E0B"/>
    <w:rPr>
      <w:rFonts w:ascii="Times New Roman" w:eastAsia="Times" w:hAnsi="Times New Roman" w:cs="Arial"/>
      <w:b/>
      <w:bCs/>
      <w:cap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E0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E0B"/>
    <w:pPr>
      <w:keepLines w:val="0"/>
      <w:numPr>
        <w:numId w:val="0"/>
      </w:numPr>
      <w:spacing w:before="240" w:after="60"/>
      <w:outlineLvl w:val="9"/>
    </w:pPr>
    <w:rPr>
      <w:rFonts w:ascii="Cambria" w:hAnsi="Cambria" w:cs="Times New Roman"/>
      <w:caps w:val="0"/>
      <w:sz w:val="32"/>
      <w:szCs w:val="32"/>
    </w:rPr>
  </w:style>
  <w:style w:type="paragraph" w:customStyle="1" w:styleId="Paragraph">
    <w:name w:val="Paragraph"/>
    <w:link w:val="ParagraphChar"/>
    <w:rsid w:val="00AF2E0B"/>
    <w:pPr>
      <w:spacing w:before="240" w:after="240" w:line="300" w:lineRule="exact"/>
    </w:pPr>
    <w:rPr>
      <w:rFonts w:ascii="Times New Roman" w:eastAsia="Times" w:hAnsi="Times New Roman" w:cs="Times New Roman"/>
    </w:rPr>
  </w:style>
  <w:style w:type="character" w:customStyle="1" w:styleId="ParagraphChar">
    <w:name w:val="Paragraph Char"/>
    <w:basedOn w:val="DefaultParagraphFont"/>
    <w:link w:val="Paragraph"/>
    <w:rsid w:val="00AF2E0B"/>
    <w:rPr>
      <w:rFonts w:ascii="Times New Roman" w:eastAsia="Times" w:hAnsi="Times New Roman" w:cs="Times New Roman"/>
    </w:rPr>
  </w:style>
  <w:style w:type="paragraph" w:customStyle="1" w:styleId="TableTitle">
    <w:name w:val="Table Title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eastAsia="Times" w:hAnsi="Times New Roman" w:cs="Times New Roman"/>
      <w:b/>
    </w:rPr>
  </w:style>
  <w:style w:type="paragraph" w:customStyle="1" w:styleId="TableTitleContd">
    <w:name w:val="Table Title Contd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eastAsia="Times" w:hAnsi="Times New Roman" w:cs="Times New Roman"/>
      <w:b/>
    </w:rPr>
  </w:style>
  <w:style w:type="paragraph" w:customStyle="1" w:styleId="ListFooter">
    <w:name w:val="List Footer"/>
    <w:rsid w:val="00AF2E0B"/>
    <w:pPr>
      <w:keepLines/>
      <w:spacing w:after="60"/>
      <w:ind w:left="360" w:hanging="360"/>
    </w:pPr>
    <w:rPr>
      <w:rFonts w:ascii="Times New Roman" w:eastAsia="Times" w:hAnsi="Times New Roman" w:cs="Times New Roman"/>
    </w:rPr>
  </w:style>
  <w:style w:type="paragraph" w:customStyle="1" w:styleId="FigureHolder">
    <w:name w:val="Figure Holder"/>
    <w:next w:val="ListFooter"/>
    <w:rsid w:val="00AF2E0B"/>
    <w:pPr>
      <w:keepLines/>
      <w:spacing w:before="240" w:after="240" w:line="300" w:lineRule="atLeast"/>
      <w:jc w:val="center"/>
    </w:pPr>
    <w:rPr>
      <w:rFonts w:ascii="Times New Roman" w:eastAsia="Times" w:hAnsi="Times New Roman" w:cs="Times New Roman"/>
    </w:rPr>
  </w:style>
  <w:style w:type="paragraph" w:customStyle="1" w:styleId="FigureTitle">
    <w:name w:val="Figure Title"/>
    <w:next w:val="FigureHolder"/>
    <w:rsid w:val="00AF2E0B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rFonts w:ascii="Times New Roman" w:eastAsia="Times" w:hAnsi="Times New Roman" w:cs="Times New Roman"/>
      <w:b/>
    </w:rPr>
  </w:style>
  <w:style w:type="paragraph" w:customStyle="1" w:styleId="FigureTitleContd">
    <w:name w:val="Figure Title Contd"/>
    <w:next w:val="FigureHolder"/>
    <w:rsid w:val="00AF2E0B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eastAsia="Times" w:hAnsi="Times New Roman" w:cs="Times New Roman"/>
      <w:b/>
    </w:rPr>
  </w:style>
  <w:style w:type="paragraph" w:customStyle="1" w:styleId="AppendixHead">
    <w:name w:val="Appendix Head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eastAsia="Times" w:hAnsi="Times New Roman" w:cs="Times New Roman"/>
      <w:b/>
      <w:caps/>
    </w:rPr>
  </w:style>
  <w:style w:type="paragraph" w:customStyle="1" w:styleId="AppendixHeadContd">
    <w:name w:val="Appendix Head Contd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eastAsia="Times" w:hAnsi="Times New Roman" w:cs="Times New Roman"/>
      <w:b/>
      <w:caps/>
    </w:rPr>
  </w:style>
  <w:style w:type="paragraph" w:customStyle="1" w:styleId="AttachmentHead">
    <w:name w:val="Attachment Head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rFonts w:ascii="Times New Roman" w:eastAsia="Times" w:hAnsi="Times New Roman" w:cs="Times New Roman"/>
      <w:b/>
      <w:caps/>
    </w:rPr>
  </w:style>
  <w:style w:type="paragraph" w:customStyle="1" w:styleId="AttachmentHeadContd">
    <w:name w:val="Attachment Head Contd"/>
    <w:next w:val="Paragraph"/>
    <w:rsid w:val="00AF2E0B"/>
    <w:pPr>
      <w:keepNext/>
      <w:keepLines/>
      <w:tabs>
        <w:tab w:val="left" w:pos="2160"/>
      </w:tabs>
      <w:spacing w:before="240" w:after="240"/>
      <w:ind w:left="2160" w:hanging="2160"/>
    </w:pPr>
    <w:rPr>
      <w:rFonts w:ascii="Times New Roman" w:eastAsia="Times" w:hAnsi="Times New Roman" w:cs="Times New Roman"/>
      <w:b/>
      <w:caps/>
    </w:rPr>
  </w:style>
  <w:style w:type="paragraph" w:customStyle="1" w:styleId="Title1">
    <w:name w:val="Title 1"/>
    <w:next w:val="Paragraph"/>
    <w:link w:val="Title1Char"/>
    <w:rsid w:val="00AF2E0B"/>
    <w:pPr>
      <w:keepNext/>
      <w:keepLines/>
      <w:spacing w:before="120" w:after="120"/>
      <w:jc w:val="center"/>
      <w:outlineLvl w:val="0"/>
    </w:pPr>
    <w:rPr>
      <w:rFonts w:ascii="Times New Roman" w:eastAsia="Times" w:hAnsi="Times New Roman" w:cs="Times New Roman"/>
      <w:b/>
      <w:caps/>
    </w:rPr>
  </w:style>
  <w:style w:type="character" w:customStyle="1" w:styleId="Title1Char">
    <w:name w:val="Title 1 Char"/>
    <w:basedOn w:val="DefaultParagraphFont"/>
    <w:link w:val="Title1"/>
    <w:rsid w:val="00AF2E0B"/>
    <w:rPr>
      <w:rFonts w:ascii="Times New Roman" w:eastAsia="Times" w:hAnsi="Times New Roman" w:cs="Times New Roman"/>
      <w:b/>
      <w:caps/>
    </w:rPr>
  </w:style>
  <w:style w:type="paragraph" w:customStyle="1" w:styleId="Title3">
    <w:name w:val="Title 3"/>
    <w:next w:val="Paragraph"/>
    <w:link w:val="Title3Char"/>
    <w:rsid w:val="00AF2E0B"/>
    <w:pPr>
      <w:keepNext/>
      <w:keepLines/>
      <w:spacing w:before="120" w:after="120"/>
    </w:pPr>
    <w:rPr>
      <w:rFonts w:ascii="Times New Roman" w:eastAsia="Times" w:hAnsi="Times New Roman" w:cs="Times New Roman"/>
      <w:b/>
    </w:rPr>
  </w:style>
  <w:style w:type="character" w:customStyle="1" w:styleId="Title3Char">
    <w:name w:val="Title 3 Char"/>
    <w:basedOn w:val="DefaultParagraphFont"/>
    <w:link w:val="Title3"/>
    <w:rsid w:val="00AF2E0B"/>
    <w:rPr>
      <w:rFonts w:ascii="Times New Roman" w:eastAsia="Times" w:hAnsi="Times New Roman" w:cs="Times New Roman"/>
      <w:b/>
    </w:rPr>
  </w:style>
  <w:style w:type="paragraph" w:customStyle="1" w:styleId="Title4">
    <w:name w:val="Title 4"/>
    <w:next w:val="Paragraph"/>
    <w:link w:val="Title4Char"/>
    <w:rsid w:val="00AF2E0B"/>
    <w:pPr>
      <w:keepNext/>
      <w:keepLines/>
      <w:spacing w:before="120" w:after="120"/>
      <w:jc w:val="center"/>
    </w:pPr>
    <w:rPr>
      <w:rFonts w:ascii="Times New Roman" w:eastAsia="Times" w:hAnsi="Times New Roman" w:cs="Times New Roman"/>
      <w:b/>
    </w:rPr>
  </w:style>
  <w:style w:type="character" w:customStyle="1" w:styleId="Title4Char">
    <w:name w:val="Title 4 Char"/>
    <w:basedOn w:val="DefaultParagraphFont"/>
    <w:link w:val="Title4"/>
    <w:rsid w:val="00AF2E0B"/>
    <w:rPr>
      <w:rFonts w:ascii="Times New Roman" w:eastAsia="Times" w:hAnsi="Times New Roman" w:cs="Times New Roman"/>
      <w:b/>
    </w:rPr>
  </w:style>
  <w:style w:type="paragraph" w:customStyle="1" w:styleId="TableCellLeft">
    <w:name w:val="Table Cell Left"/>
    <w:rsid w:val="00AF2E0B"/>
    <w:pPr>
      <w:spacing w:after="60"/>
    </w:pPr>
    <w:rPr>
      <w:rFonts w:ascii="Times New Roman" w:eastAsia="Times" w:hAnsi="Times New Roman" w:cs="Times New Roman"/>
    </w:rPr>
  </w:style>
  <w:style w:type="paragraph" w:customStyle="1" w:styleId="TableCellLeft2">
    <w:name w:val="Table Cell Left 2"/>
    <w:rsid w:val="00AF2E0B"/>
    <w:pPr>
      <w:spacing w:after="60"/>
    </w:pPr>
    <w:rPr>
      <w:rFonts w:ascii="Times New Roman" w:eastAsia="Times" w:hAnsi="Times New Roman" w:cs="Times New Roman"/>
      <w:b/>
    </w:rPr>
  </w:style>
  <w:style w:type="paragraph" w:customStyle="1" w:styleId="TableCellLeft3">
    <w:name w:val="Table Cell Left 3"/>
    <w:rsid w:val="00AF2E0B"/>
    <w:pPr>
      <w:spacing w:after="60"/>
    </w:pPr>
    <w:rPr>
      <w:rFonts w:ascii="Times New Roman" w:eastAsia="Times" w:hAnsi="Times New Roman" w:cs="Times New Roman"/>
    </w:rPr>
  </w:style>
  <w:style w:type="paragraph" w:customStyle="1" w:styleId="TableCellLeft4">
    <w:name w:val="Table Cell Left 4"/>
    <w:rsid w:val="00AF2E0B"/>
    <w:pPr>
      <w:spacing w:after="60"/>
    </w:pPr>
    <w:rPr>
      <w:rFonts w:ascii="Times New Roman" w:eastAsia="Times" w:hAnsi="Times New Roman" w:cs="Times New Roman"/>
      <w:b/>
    </w:rPr>
  </w:style>
  <w:style w:type="paragraph" w:customStyle="1" w:styleId="TableCellCenter">
    <w:name w:val="Table Cell Center"/>
    <w:rsid w:val="00AF2E0B"/>
    <w:pPr>
      <w:spacing w:after="60"/>
      <w:jc w:val="center"/>
    </w:pPr>
    <w:rPr>
      <w:rFonts w:ascii="Times New Roman" w:eastAsia="Times" w:hAnsi="Times New Roman" w:cs="Times New Roman"/>
    </w:rPr>
  </w:style>
  <w:style w:type="paragraph" w:customStyle="1" w:styleId="TableCellCenter2">
    <w:name w:val="Table Cell Center 2"/>
    <w:rsid w:val="00AF2E0B"/>
    <w:pPr>
      <w:spacing w:after="60"/>
      <w:jc w:val="center"/>
    </w:pPr>
    <w:rPr>
      <w:rFonts w:ascii="Times New Roman" w:eastAsia="Times" w:hAnsi="Times New Roman" w:cs="Times New Roman"/>
      <w:b/>
    </w:rPr>
  </w:style>
  <w:style w:type="paragraph" w:customStyle="1" w:styleId="TableCellCenter3">
    <w:name w:val="Table Cell Center 3"/>
    <w:rsid w:val="00AF2E0B"/>
    <w:pPr>
      <w:spacing w:after="60"/>
      <w:jc w:val="center"/>
    </w:pPr>
    <w:rPr>
      <w:rFonts w:ascii="Times New Roman" w:eastAsia="Times" w:hAnsi="Times New Roman" w:cs="Times New Roman"/>
    </w:rPr>
  </w:style>
  <w:style w:type="paragraph" w:customStyle="1" w:styleId="TableCellCenter4">
    <w:name w:val="Table Cell Center 4"/>
    <w:rsid w:val="00AF2E0B"/>
    <w:pPr>
      <w:spacing w:after="60"/>
      <w:jc w:val="center"/>
    </w:pPr>
    <w:rPr>
      <w:rFonts w:ascii="Times New Roman" w:eastAsia="Times" w:hAnsi="Times New Roman" w:cs="Times New Roman"/>
      <w:b/>
    </w:rPr>
  </w:style>
  <w:style w:type="paragraph" w:customStyle="1" w:styleId="TableCellTitle">
    <w:name w:val="Table Cell Title"/>
    <w:rsid w:val="00AF2E0B"/>
    <w:pPr>
      <w:spacing w:after="60"/>
      <w:jc w:val="center"/>
    </w:pPr>
    <w:rPr>
      <w:rFonts w:ascii="Times New Roman" w:eastAsia="Times" w:hAnsi="Times New Roman" w:cs="Times New Roman"/>
      <w:b/>
    </w:rPr>
  </w:style>
  <w:style w:type="paragraph" w:customStyle="1" w:styleId="TableSpace">
    <w:name w:val="Table Space"/>
    <w:next w:val="Paragraph"/>
    <w:rsid w:val="00AF2E0B"/>
    <w:rPr>
      <w:rFonts w:ascii="Times New Roman" w:eastAsia="Times" w:hAnsi="Times New Roman" w:cs="Times New Roman"/>
    </w:rPr>
  </w:style>
  <w:style w:type="paragraph" w:customStyle="1" w:styleId="TableCellDecimal">
    <w:name w:val="Table Cell Decimal"/>
    <w:rsid w:val="00AF2E0B"/>
    <w:pPr>
      <w:tabs>
        <w:tab w:val="decimal" w:pos="360"/>
      </w:tabs>
      <w:spacing w:after="60"/>
    </w:pPr>
    <w:rPr>
      <w:rFonts w:ascii="Times New Roman" w:eastAsia="Times" w:hAnsi="Times New Roman" w:cs="Times New Roman"/>
    </w:rPr>
  </w:style>
  <w:style w:type="paragraph" w:customStyle="1" w:styleId="S1H1">
    <w:name w:val="S1H1"/>
    <w:next w:val="Paragraph"/>
    <w:link w:val="S1H1Char"/>
    <w:rsid w:val="00AF2E0B"/>
    <w:pPr>
      <w:keepNext/>
      <w:keepLines/>
      <w:tabs>
        <w:tab w:val="left" w:pos="720"/>
      </w:tabs>
      <w:spacing w:after="120"/>
      <w:ind w:left="720" w:hanging="720"/>
      <w:outlineLvl w:val="0"/>
    </w:pPr>
    <w:rPr>
      <w:rFonts w:ascii="Times New Roman" w:eastAsia="Times" w:hAnsi="Times New Roman" w:cs="Times New Roman"/>
      <w:b/>
      <w:caps/>
    </w:rPr>
  </w:style>
  <w:style w:type="character" w:customStyle="1" w:styleId="S1H1Char">
    <w:name w:val="S1H1 Char"/>
    <w:basedOn w:val="DefaultParagraphFont"/>
    <w:link w:val="S1H1"/>
    <w:rsid w:val="00AF2E0B"/>
    <w:rPr>
      <w:rFonts w:ascii="Times New Roman" w:eastAsia="Times" w:hAnsi="Times New Roman" w:cs="Times New Roman"/>
      <w:b/>
      <w:caps/>
    </w:rPr>
  </w:style>
  <w:style w:type="paragraph" w:customStyle="1" w:styleId="S1H2">
    <w:name w:val="S1H2"/>
    <w:next w:val="Paragraph"/>
    <w:link w:val="S1H2Char"/>
    <w:rsid w:val="00AF2E0B"/>
    <w:pPr>
      <w:keepNext/>
      <w:keepLines/>
      <w:tabs>
        <w:tab w:val="left" w:pos="720"/>
      </w:tabs>
      <w:spacing w:after="120"/>
      <w:ind w:left="720" w:hanging="720"/>
      <w:outlineLvl w:val="1"/>
    </w:pPr>
    <w:rPr>
      <w:rFonts w:ascii="Times New Roman" w:eastAsia="Times" w:hAnsi="Times New Roman" w:cs="Times New Roman"/>
      <w:b/>
    </w:rPr>
  </w:style>
  <w:style w:type="character" w:customStyle="1" w:styleId="S1H2Char">
    <w:name w:val="S1H2 Char"/>
    <w:basedOn w:val="DefaultParagraphFont"/>
    <w:link w:val="S1H2"/>
    <w:rsid w:val="00AF2E0B"/>
    <w:rPr>
      <w:rFonts w:ascii="Times New Roman" w:eastAsia="Times" w:hAnsi="Times New Roman" w:cs="Times New Roman"/>
      <w:b/>
    </w:rPr>
  </w:style>
  <w:style w:type="paragraph" w:customStyle="1" w:styleId="S1H3">
    <w:name w:val="S1H3"/>
    <w:next w:val="Paragraph"/>
    <w:link w:val="S1H3Char"/>
    <w:rsid w:val="00AF2E0B"/>
    <w:pPr>
      <w:keepNext/>
      <w:keepLines/>
      <w:tabs>
        <w:tab w:val="left" w:pos="1080"/>
      </w:tabs>
      <w:spacing w:after="120"/>
      <w:ind w:left="1080" w:hanging="1080"/>
      <w:outlineLvl w:val="2"/>
    </w:pPr>
    <w:rPr>
      <w:rFonts w:ascii="Times New Roman" w:eastAsia="Times" w:hAnsi="Times New Roman" w:cs="Times New Roman"/>
      <w:b/>
    </w:rPr>
  </w:style>
  <w:style w:type="character" w:customStyle="1" w:styleId="S1H3Char">
    <w:name w:val="S1H3 Char"/>
    <w:basedOn w:val="DefaultParagraphFont"/>
    <w:link w:val="S1H3"/>
    <w:rsid w:val="00AF2E0B"/>
    <w:rPr>
      <w:rFonts w:ascii="Times New Roman" w:eastAsia="Times" w:hAnsi="Times New Roman" w:cs="Times New Roman"/>
      <w:b/>
    </w:rPr>
  </w:style>
  <w:style w:type="paragraph" w:customStyle="1" w:styleId="S1H4">
    <w:name w:val="S1H4"/>
    <w:next w:val="Paragraph"/>
    <w:link w:val="S1H4Char"/>
    <w:rsid w:val="00AF2E0B"/>
    <w:pPr>
      <w:keepNext/>
      <w:keepLines/>
      <w:tabs>
        <w:tab w:val="left" w:pos="1080"/>
      </w:tabs>
      <w:spacing w:after="120"/>
      <w:ind w:left="1080" w:hanging="1080"/>
      <w:outlineLvl w:val="3"/>
    </w:pPr>
    <w:rPr>
      <w:rFonts w:ascii="Times New Roman" w:eastAsia="Times" w:hAnsi="Times New Roman" w:cs="Times New Roman"/>
      <w:b/>
    </w:rPr>
  </w:style>
  <w:style w:type="character" w:customStyle="1" w:styleId="S1H4Char">
    <w:name w:val="S1H4 Char"/>
    <w:basedOn w:val="DefaultParagraphFont"/>
    <w:link w:val="S1H4"/>
    <w:rsid w:val="00AF2E0B"/>
    <w:rPr>
      <w:rFonts w:ascii="Times New Roman" w:eastAsia="Times" w:hAnsi="Times New Roman" w:cs="Times New Roman"/>
      <w:b/>
    </w:rPr>
  </w:style>
  <w:style w:type="paragraph" w:customStyle="1" w:styleId="S1H5">
    <w:name w:val="S1H5"/>
    <w:next w:val="Paragraph"/>
    <w:link w:val="S1H5Char"/>
    <w:rsid w:val="00AF2E0B"/>
    <w:pPr>
      <w:keepNext/>
      <w:keepLines/>
      <w:tabs>
        <w:tab w:val="left" w:pos="1440"/>
      </w:tabs>
      <w:spacing w:after="120"/>
      <w:ind w:left="1440" w:hanging="1440"/>
      <w:outlineLvl w:val="4"/>
    </w:pPr>
    <w:rPr>
      <w:rFonts w:ascii="Times New Roman" w:eastAsia="Times" w:hAnsi="Times New Roman" w:cs="Times New Roman"/>
      <w:b/>
    </w:rPr>
  </w:style>
  <w:style w:type="character" w:customStyle="1" w:styleId="S1H5Char">
    <w:name w:val="S1H5 Char"/>
    <w:basedOn w:val="DefaultParagraphFont"/>
    <w:link w:val="S1H5"/>
    <w:rsid w:val="00AF2E0B"/>
    <w:rPr>
      <w:rFonts w:ascii="Times New Roman" w:eastAsia="Times" w:hAnsi="Times New Roman" w:cs="Times New Roman"/>
      <w:b/>
    </w:rPr>
  </w:style>
  <w:style w:type="paragraph" w:customStyle="1" w:styleId="S1H6">
    <w:name w:val="S1H6"/>
    <w:next w:val="Paragraph"/>
    <w:link w:val="S1H6Char"/>
    <w:rsid w:val="00AF2E0B"/>
    <w:pPr>
      <w:keepNext/>
      <w:keepLines/>
      <w:tabs>
        <w:tab w:val="left" w:pos="1440"/>
      </w:tabs>
      <w:spacing w:after="120"/>
      <w:ind w:left="1440" w:hanging="1440"/>
      <w:outlineLvl w:val="5"/>
    </w:pPr>
    <w:rPr>
      <w:rFonts w:ascii="Times New Roman" w:eastAsia="Times" w:hAnsi="Times New Roman" w:cs="Times New Roman"/>
      <w:b/>
    </w:rPr>
  </w:style>
  <w:style w:type="character" w:customStyle="1" w:styleId="S1H6Char">
    <w:name w:val="S1H6 Char"/>
    <w:basedOn w:val="DefaultParagraphFont"/>
    <w:link w:val="S1H6"/>
    <w:rsid w:val="00AF2E0B"/>
    <w:rPr>
      <w:rFonts w:ascii="Times New Roman" w:eastAsia="Times" w:hAnsi="Times New Roman" w:cs="Times New Roman"/>
      <w:b/>
    </w:rPr>
  </w:style>
  <w:style w:type="paragraph" w:customStyle="1" w:styleId="S1H7">
    <w:name w:val="S1H7"/>
    <w:next w:val="Paragraph"/>
    <w:link w:val="S1H7Char"/>
    <w:rsid w:val="00AF2E0B"/>
    <w:pPr>
      <w:keepNext/>
      <w:keepLines/>
      <w:tabs>
        <w:tab w:val="left" w:pos="1800"/>
      </w:tabs>
      <w:spacing w:after="120"/>
      <w:ind w:left="1800" w:hanging="1800"/>
      <w:outlineLvl w:val="6"/>
    </w:pPr>
    <w:rPr>
      <w:rFonts w:ascii="Times New Roman" w:eastAsia="Times" w:hAnsi="Times New Roman" w:cs="Times New Roman"/>
      <w:b/>
    </w:rPr>
  </w:style>
  <w:style w:type="character" w:customStyle="1" w:styleId="S1H7Char">
    <w:name w:val="S1H7 Char"/>
    <w:basedOn w:val="DefaultParagraphFont"/>
    <w:link w:val="S1H7"/>
    <w:rsid w:val="00AF2E0B"/>
    <w:rPr>
      <w:rFonts w:ascii="Times New Roman" w:eastAsia="Times" w:hAnsi="Times New Roman" w:cs="Times New Roman"/>
      <w:b/>
    </w:rPr>
  </w:style>
  <w:style w:type="paragraph" w:customStyle="1" w:styleId="S1H8">
    <w:name w:val="S1H8"/>
    <w:next w:val="Paragraph"/>
    <w:link w:val="S1H8Char"/>
    <w:rsid w:val="00AF2E0B"/>
    <w:pPr>
      <w:keepNext/>
      <w:keepLines/>
      <w:tabs>
        <w:tab w:val="left" w:pos="1800"/>
      </w:tabs>
      <w:spacing w:after="120"/>
      <w:ind w:left="1800" w:hanging="1800"/>
      <w:outlineLvl w:val="7"/>
    </w:pPr>
    <w:rPr>
      <w:rFonts w:ascii="Times New Roman" w:eastAsia="Times" w:hAnsi="Times New Roman" w:cs="Times New Roman"/>
      <w:b/>
    </w:rPr>
  </w:style>
  <w:style w:type="character" w:customStyle="1" w:styleId="S1H8Char">
    <w:name w:val="S1H8 Char"/>
    <w:basedOn w:val="DefaultParagraphFont"/>
    <w:link w:val="S1H8"/>
    <w:rsid w:val="00AF2E0B"/>
    <w:rPr>
      <w:rFonts w:ascii="Times New Roman" w:eastAsia="Times" w:hAnsi="Times New Roman" w:cs="Times New Roman"/>
      <w:b/>
    </w:rPr>
  </w:style>
  <w:style w:type="paragraph" w:customStyle="1" w:styleId="S1H9">
    <w:name w:val="S1H9"/>
    <w:next w:val="Paragraph"/>
    <w:link w:val="S1H9Char"/>
    <w:rsid w:val="00AF2E0B"/>
    <w:pPr>
      <w:keepNext/>
      <w:keepLines/>
      <w:tabs>
        <w:tab w:val="left" w:pos="1800"/>
      </w:tabs>
      <w:spacing w:after="120"/>
      <w:ind w:left="1800" w:hanging="1800"/>
      <w:outlineLvl w:val="8"/>
    </w:pPr>
    <w:rPr>
      <w:rFonts w:ascii="Times New Roman" w:eastAsia="Times" w:hAnsi="Times New Roman" w:cs="Times New Roman"/>
      <w:b/>
    </w:rPr>
  </w:style>
  <w:style w:type="character" w:customStyle="1" w:styleId="S1H9Char">
    <w:name w:val="S1H9 Char"/>
    <w:basedOn w:val="DefaultParagraphFont"/>
    <w:link w:val="S1H9"/>
    <w:rsid w:val="00AF2E0B"/>
    <w:rPr>
      <w:rFonts w:ascii="Times New Roman" w:eastAsia="Times" w:hAnsi="Times New Roman" w:cs="Times New Roman"/>
      <w:b/>
    </w:rPr>
  </w:style>
  <w:style w:type="paragraph" w:customStyle="1" w:styleId="Title2">
    <w:name w:val="Title 2"/>
    <w:next w:val="Paragraph"/>
    <w:link w:val="Title2Char"/>
    <w:rsid w:val="00AF2E0B"/>
    <w:pPr>
      <w:keepNext/>
      <w:keepLines/>
      <w:spacing w:before="120" w:after="120"/>
    </w:pPr>
    <w:rPr>
      <w:rFonts w:ascii="Times New Roman" w:eastAsia="Times" w:hAnsi="Times New Roman" w:cs="Times New Roman"/>
      <w:b/>
      <w:caps/>
    </w:rPr>
  </w:style>
  <w:style w:type="character" w:customStyle="1" w:styleId="Title2Char">
    <w:name w:val="Title 2 Char"/>
    <w:basedOn w:val="DefaultParagraphFont"/>
    <w:link w:val="Title2"/>
    <w:rsid w:val="00AF2E0B"/>
    <w:rPr>
      <w:rFonts w:ascii="Times New Roman" w:eastAsia="Times" w:hAnsi="Times New Roman" w:cs="Times New Roman"/>
      <w:b/>
      <w:caps/>
    </w:rPr>
  </w:style>
  <w:style w:type="paragraph" w:customStyle="1" w:styleId="ListOutlineNumber">
    <w:name w:val="List Outline Number"/>
    <w:rsid w:val="00AF2E0B"/>
    <w:pPr>
      <w:keepLines/>
      <w:numPr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2">
    <w:name w:val="List Outline Number 2"/>
    <w:rsid w:val="00AF2E0B"/>
    <w:pPr>
      <w:keepLines/>
      <w:numPr>
        <w:ilvl w:val="1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3">
    <w:name w:val="List Outline Number 3"/>
    <w:rsid w:val="00AF2E0B"/>
    <w:pPr>
      <w:keepLines/>
      <w:numPr>
        <w:ilvl w:val="2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4">
    <w:name w:val="List Outline Number 4"/>
    <w:rsid w:val="00AF2E0B"/>
    <w:pPr>
      <w:keepLines/>
      <w:numPr>
        <w:ilvl w:val="3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5">
    <w:name w:val="List Outline Number 5"/>
    <w:rsid w:val="00AF2E0B"/>
    <w:pPr>
      <w:keepLines/>
      <w:numPr>
        <w:ilvl w:val="4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6">
    <w:name w:val="List Outline Number 6"/>
    <w:rsid w:val="00AF2E0B"/>
    <w:pPr>
      <w:keepLines/>
      <w:numPr>
        <w:ilvl w:val="5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7">
    <w:name w:val="List Outline Number 7"/>
    <w:rsid w:val="00AF2E0B"/>
    <w:pPr>
      <w:keepLines/>
      <w:numPr>
        <w:ilvl w:val="6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8">
    <w:name w:val="List Outline Number 8"/>
    <w:rsid w:val="00AF2E0B"/>
    <w:pPr>
      <w:keepLines/>
      <w:numPr>
        <w:ilvl w:val="7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OutlineNumber9">
    <w:name w:val="List Outline Number 9"/>
    <w:rsid w:val="00AF2E0B"/>
    <w:pPr>
      <w:keepLines/>
      <w:numPr>
        <w:ilvl w:val="8"/>
        <w:numId w:val="3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ListFooterNumber">
    <w:name w:val="List Footer Number"/>
    <w:rsid w:val="00AF2E0B"/>
    <w:pPr>
      <w:keepLines/>
      <w:numPr>
        <w:numId w:val="4"/>
      </w:numPr>
      <w:spacing w:after="60"/>
    </w:pPr>
    <w:rPr>
      <w:rFonts w:ascii="Times New Roman" w:eastAsia="Times" w:hAnsi="Times New Roman" w:cs="Times New Roman"/>
    </w:rPr>
  </w:style>
  <w:style w:type="paragraph" w:customStyle="1" w:styleId="ListFooterAlpha">
    <w:name w:val="List Footer Alpha"/>
    <w:rsid w:val="00AF2E0B"/>
    <w:pPr>
      <w:keepLines/>
      <w:numPr>
        <w:numId w:val="5"/>
      </w:numPr>
      <w:spacing w:after="60"/>
    </w:pPr>
    <w:rPr>
      <w:rFonts w:ascii="Times New Roman" w:eastAsia="Times" w:hAnsi="Times New Roman" w:cs="Times New Roman"/>
    </w:rPr>
  </w:style>
  <w:style w:type="paragraph" w:customStyle="1" w:styleId="TableCellBullet">
    <w:name w:val="Table Cell Bullet"/>
    <w:rsid w:val="00AF2E0B"/>
    <w:pPr>
      <w:numPr>
        <w:numId w:val="6"/>
      </w:numPr>
      <w:spacing w:after="60"/>
    </w:pPr>
    <w:rPr>
      <w:rFonts w:ascii="Times New Roman" w:eastAsia="Times" w:hAnsi="Times New Roman" w:cs="Times New Roman"/>
    </w:rPr>
  </w:style>
  <w:style w:type="paragraph" w:customStyle="1" w:styleId="TableCellBullet2">
    <w:name w:val="Table Cell Bullet 2"/>
    <w:rsid w:val="00AF2E0B"/>
    <w:pPr>
      <w:numPr>
        <w:ilvl w:val="1"/>
        <w:numId w:val="6"/>
      </w:numPr>
      <w:spacing w:after="60"/>
    </w:pPr>
    <w:rPr>
      <w:rFonts w:ascii="Times New Roman" w:eastAsia="Times" w:hAnsi="Times New Roman" w:cs="Times New Roman"/>
      <w:b/>
    </w:rPr>
  </w:style>
  <w:style w:type="paragraph" w:customStyle="1" w:styleId="TableCellBullet3">
    <w:name w:val="Table Cell Bullet 3"/>
    <w:rsid w:val="00AF2E0B"/>
    <w:pPr>
      <w:numPr>
        <w:ilvl w:val="2"/>
        <w:numId w:val="6"/>
      </w:numPr>
      <w:spacing w:after="60"/>
    </w:pPr>
    <w:rPr>
      <w:rFonts w:ascii="Times New Roman" w:eastAsia="Times" w:hAnsi="Times New Roman" w:cs="Times New Roman"/>
    </w:rPr>
  </w:style>
  <w:style w:type="paragraph" w:customStyle="1" w:styleId="TableCellBullet4">
    <w:name w:val="Table Cell Bullet 4"/>
    <w:rsid w:val="00AF2E0B"/>
    <w:pPr>
      <w:numPr>
        <w:ilvl w:val="3"/>
        <w:numId w:val="6"/>
      </w:numPr>
      <w:spacing w:after="60"/>
    </w:pPr>
    <w:rPr>
      <w:rFonts w:ascii="Times New Roman" w:eastAsia="Times" w:hAnsi="Times New Roman" w:cs="Times New Roman"/>
      <w:b/>
    </w:rPr>
  </w:style>
  <w:style w:type="paragraph" w:customStyle="1" w:styleId="Paragraph2">
    <w:name w:val="Paragraph 2"/>
    <w:link w:val="Paragraph2Char"/>
    <w:rsid w:val="00AF2E0B"/>
    <w:pPr>
      <w:spacing w:before="240" w:after="240" w:line="300" w:lineRule="exact"/>
    </w:pPr>
    <w:rPr>
      <w:rFonts w:ascii="Times New Roman" w:eastAsia="Times" w:hAnsi="Times New Roman" w:cs="Times New Roman"/>
      <w:i/>
    </w:rPr>
  </w:style>
  <w:style w:type="character" w:customStyle="1" w:styleId="Paragraph2Char">
    <w:name w:val="Paragraph 2 Char"/>
    <w:basedOn w:val="DefaultParagraphFont"/>
    <w:link w:val="Paragraph2"/>
    <w:rsid w:val="00AF2E0B"/>
    <w:rPr>
      <w:rFonts w:ascii="Times New Roman" w:eastAsia="Times" w:hAnsi="Times New Roman" w:cs="Times New Roman"/>
      <w:i/>
    </w:rPr>
  </w:style>
  <w:style w:type="paragraph" w:customStyle="1" w:styleId="Paragraph3">
    <w:name w:val="Paragraph 3"/>
    <w:link w:val="Paragraph3Char"/>
    <w:rsid w:val="00AF2E0B"/>
    <w:pPr>
      <w:spacing w:before="240" w:after="240" w:line="300" w:lineRule="exact"/>
      <w:ind w:left="360"/>
    </w:pPr>
    <w:rPr>
      <w:rFonts w:ascii="Times New Roman" w:eastAsia="Times" w:hAnsi="Times New Roman" w:cs="Times New Roman"/>
    </w:rPr>
  </w:style>
  <w:style w:type="character" w:customStyle="1" w:styleId="Paragraph3Char">
    <w:name w:val="Paragraph 3 Char"/>
    <w:basedOn w:val="DefaultParagraphFont"/>
    <w:link w:val="Paragraph3"/>
    <w:rsid w:val="00AF2E0B"/>
    <w:rPr>
      <w:rFonts w:ascii="Times New Roman" w:eastAsia="Times" w:hAnsi="Times New Roman" w:cs="Times New Roman"/>
    </w:rPr>
  </w:style>
  <w:style w:type="paragraph" w:customStyle="1" w:styleId="Paragraph4">
    <w:name w:val="Paragraph 4"/>
    <w:link w:val="Paragraph4Char"/>
    <w:rsid w:val="00AF2E0B"/>
    <w:pPr>
      <w:spacing w:before="240" w:after="240" w:line="300" w:lineRule="exact"/>
      <w:ind w:left="360"/>
    </w:pPr>
    <w:rPr>
      <w:rFonts w:ascii="Times New Roman" w:eastAsia="Times" w:hAnsi="Times New Roman" w:cs="Times New Roman"/>
      <w:i/>
    </w:rPr>
  </w:style>
  <w:style w:type="character" w:customStyle="1" w:styleId="Paragraph4Char">
    <w:name w:val="Paragraph 4 Char"/>
    <w:basedOn w:val="DefaultParagraphFont"/>
    <w:link w:val="Paragraph4"/>
    <w:rsid w:val="00AF2E0B"/>
    <w:rPr>
      <w:rFonts w:ascii="Times New Roman" w:eastAsia="Times" w:hAnsi="Times New Roman" w:cs="Times New Roman"/>
      <w:i/>
    </w:rPr>
  </w:style>
  <w:style w:type="paragraph" w:customStyle="1" w:styleId="ListReference">
    <w:name w:val="List Reference"/>
    <w:rsid w:val="00AF2E0B"/>
    <w:pPr>
      <w:keepLines/>
      <w:numPr>
        <w:numId w:val="7"/>
      </w:numPr>
      <w:spacing w:before="120" w:after="120" w:line="300" w:lineRule="exact"/>
    </w:pPr>
    <w:rPr>
      <w:rFonts w:ascii="Times New Roman" w:eastAsia="Times" w:hAnsi="Times New Roman" w:cs="Times New Roman"/>
    </w:rPr>
  </w:style>
  <w:style w:type="paragraph" w:customStyle="1" w:styleId="Instrux">
    <w:name w:val="Instrux"/>
    <w:basedOn w:val="Paragraph"/>
    <w:link w:val="InstruxChar"/>
    <w:rsid w:val="00AF2E0B"/>
    <w:rPr>
      <w:i/>
      <w:color w:val="008000"/>
    </w:rPr>
  </w:style>
  <w:style w:type="character" w:customStyle="1" w:styleId="InstruxChar">
    <w:name w:val="Instrux Char"/>
    <w:basedOn w:val="ParagraphChar"/>
    <w:link w:val="Instrux"/>
    <w:rsid w:val="00AF2E0B"/>
    <w:rPr>
      <w:rFonts w:ascii="Times New Roman" w:eastAsia="Times" w:hAnsi="Times New Roman" w:cs="Times New Roman"/>
      <w:i/>
      <w:color w:val="008000"/>
    </w:rPr>
  </w:style>
  <w:style w:type="paragraph" w:styleId="Subtitle">
    <w:name w:val="Subtitle"/>
    <w:basedOn w:val="Normal"/>
    <w:next w:val="Normal"/>
    <w:link w:val="SubtitleChar"/>
    <w:qFormat/>
    <w:rsid w:val="00AF2E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AF2E0B"/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AF2E0B"/>
    <w:rPr>
      <w:rFonts w:ascii="Times New Roman" w:eastAsia="Times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F2E0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F2E0B"/>
    <w:rPr>
      <w:rFonts w:ascii="Times New Roman" w:eastAsia="Times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E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E0B"/>
    <w:rPr>
      <w:rFonts w:ascii="Times New Roman" w:eastAsia="Times" w:hAnsi="Times New Roman" w:cs="Times New Roman"/>
      <w:b/>
      <w:bCs/>
      <w:i/>
      <w:iCs/>
      <w:color w:val="4F81BD"/>
    </w:rPr>
  </w:style>
  <w:style w:type="paragraph" w:styleId="BodyText">
    <w:name w:val="Body Text"/>
    <w:link w:val="BodyTextChar"/>
    <w:rsid w:val="00AF2E0B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F2E0B"/>
    <w:rPr>
      <w:rFonts w:ascii="Times New Roman" w:eastAsia="Times New Roman" w:hAnsi="Times New Roman" w:cs="Times New Roman"/>
    </w:rPr>
  </w:style>
  <w:style w:type="paragraph" w:customStyle="1" w:styleId="Bulletlisting">
    <w:name w:val="Bullet (listing)"/>
    <w:rsid w:val="00AF2E0B"/>
    <w:pPr>
      <w:numPr>
        <w:numId w:val="9"/>
      </w:numPr>
      <w:tabs>
        <w:tab w:val="clear" w:pos="360"/>
        <w:tab w:val="left" w:pos="245"/>
      </w:tabs>
      <w:spacing w:after="120"/>
    </w:pPr>
    <w:rPr>
      <w:rFonts w:ascii="Times New Roman" w:eastAsia="Times New Roman" w:hAnsi="Times New Roman" w:cs="Times New Roman"/>
    </w:rPr>
  </w:style>
  <w:style w:type="paragraph" w:customStyle="1" w:styleId="TableText">
    <w:name w:val="Table Text"/>
    <w:rsid w:val="00AF2E0B"/>
    <w:pPr>
      <w:spacing w:before="40" w:after="40"/>
      <w:jc w:val="center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F2E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F2E0B"/>
    <w:rPr>
      <w:rFonts w:ascii="Times New Roman" w:eastAsia="Time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E0B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0B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0B"/>
    <w:rPr>
      <w:rFonts w:ascii="Tahoma" w:eastAsia="Times" w:hAnsi="Tahoma" w:cs="Tahoma"/>
      <w:sz w:val="16"/>
      <w:szCs w:val="16"/>
    </w:rPr>
  </w:style>
  <w:style w:type="paragraph" w:customStyle="1" w:styleId="C-BodyText">
    <w:name w:val="C-Body Text"/>
    <w:link w:val="C-BodyTextChar1"/>
    <w:rsid w:val="00AF2E0B"/>
    <w:pPr>
      <w:spacing w:before="120" w:after="120" w:line="280" w:lineRule="atLeast"/>
    </w:pPr>
    <w:rPr>
      <w:rFonts w:ascii="Times New Roman" w:eastAsia="Times New Roman" w:hAnsi="Times New Roman" w:cs="Times New Roman"/>
    </w:rPr>
  </w:style>
  <w:style w:type="character" w:customStyle="1" w:styleId="C-BodyTextChar1">
    <w:name w:val="C-Body Text Char1"/>
    <w:link w:val="C-BodyText"/>
    <w:rsid w:val="00AF2E0B"/>
    <w:rPr>
      <w:rFonts w:ascii="Times New Roman" w:eastAsia="Times New Roman" w:hAnsi="Times New Roman" w:cs="Times New Roman"/>
    </w:rPr>
  </w:style>
  <w:style w:type="paragraph" w:customStyle="1" w:styleId="C-TableFootnote">
    <w:name w:val="C-Table Footnote"/>
    <w:next w:val="C-BodyText"/>
    <w:link w:val="C-TableFootnoteChar"/>
    <w:rsid w:val="00AF2E0B"/>
    <w:pPr>
      <w:tabs>
        <w:tab w:val="left" w:pos="360"/>
      </w:tabs>
      <w:ind w:left="360" w:hanging="360"/>
    </w:pPr>
    <w:rPr>
      <w:rFonts w:ascii="Times New Roman" w:eastAsia="Times New Roman" w:hAnsi="Times New Roman" w:cs="Arial"/>
    </w:rPr>
  </w:style>
  <w:style w:type="character" w:customStyle="1" w:styleId="C-TableFootnoteChar">
    <w:name w:val="C-Table Footnote Char"/>
    <w:link w:val="C-TableFootnote"/>
    <w:rsid w:val="00AF2E0B"/>
    <w:rPr>
      <w:rFonts w:ascii="Times New Roman" w:eastAsia="Times New Roman" w:hAnsi="Times New Roman" w:cs="Arial"/>
    </w:rPr>
  </w:style>
  <w:style w:type="character" w:customStyle="1" w:styleId="CaptionChar">
    <w:name w:val="Caption Char"/>
    <w:aliases w:val="Caption Bold Char"/>
    <w:link w:val="Caption"/>
    <w:rsid w:val="00AF2E0B"/>
    <w:rPr>
      <w:rFonts w:ascii="Times New Roman" w:eastAsia="Times" w:hAnsi="Times New Roman" w:cs="Times New Roman"/>
      <w:b/>
      <w:bCs/>
    </w:rPr>
  </w:style>
  <w:style w:type="paragraph" w:customStyle="1" w:styleId="C-TableText">
    <w:name w:val="C-Table Text"/>
    <w:link w:val="C-TableTextChar"/>
    <w:rsid w:val="00AF2E0B"/>
    <w:pPr>
      <w:spacing w:before="20" w:after="2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-TableTextChar">
    <w:name w:val="C-Table Text Char"/>
    <w:link w:val="C-TableText"/>
    <w:rsid w:val="00AF2E0B"/>
    <w:rPr>
      <w:rFonts w:ascii="Times New Roman" w:eastAsia="Times New Roman" w:hAnsi="Times New Roman" w:cs="Times New Roman"/>
      <w:sz w:val="22"/>
      <w:szCs w:val="22"/>
    </w:rPr>
  </w:style>
  <w:style w:type="paragraph" w:customStyle="1" w:styleId="C-TableHeader">
    <w:name w:val="C-Table Header"/>
    <w:next w:val="C-TableText"/>
    <w:link w:val="C-TableHeaderChar"/>
    <w:rsid w:val="00AF2E0B"/>
    <w:pPr>
      <w:keepNext/>
      <w:spacing w:before="20" w:after="20"/>
    </w:pPr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C-TableHeaderChar">
    <w:name w:val="C-Table Header Char"/>
    <w:link w:val="C-TableHeader"/>
    <w:rsid w:val="00AF2E0B"/>
    <w:rPr>
      <w:rFonts w:ascii="Times New Roman" w:eastAsia="Times New Roman" w:hAnsi="Times New Roman" w:cs="Times New Roman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0B"/>
    <w:rPr>
      <w:rFonts w:ascii="Times New Roman" w:eastAsia="Times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0B"/>
    <w:rPr>
      <w:rFonts w:ascii="Times New Roman" w:eastAsia="Times" w:hAnsi="Times New Roman" w:cs="Times New Roman"/>
    </w:rPr>
  </w:style>
  <w:style w:type="table" w:styleId="LightShading-Accent2">
    <w:name w:val="Light Shading Accent 2"/>
    <w:basedOn w:val="TableNormal"/>
    <w:uiPriority w:val="60"/>
    <w:rsid w:val="00AF2E0B"/>
    <w:rPr>
      <w:rFonts w:eastAsiaTheme="minorEastAsia"/>
      <w:color w:val="C45911" w:themeColor="accent2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Body">
    <w:name w:val="Body"/>
    <w:basedOn w:val="Normal"/>
    <w:rsid w:val="00AF2E0B"/>
    <w:pPr>
      <w:suppressAutoHyphens/>
      <w:spacing w:before="40" w:after="120"/>
      <w:ind w:left="1440"/>
    </w:pPr>
    <w:rPr>
      <w:rFonts w:eastAsia="Times New Roman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F2E0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2E0B"/>
    <w:rPr>
      <w:rFonts w:ascii="Times New Roman" w:eastAsia="Times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F2E0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2E0B"/>
    <w:rPr>
      <w:rFonts w:ascii="Times New Roman" w:eastAsia="Times" w:hAnsi="Times New Roman" w:cs="Times New Roman"/>
      <w:noProof/>
    </w:rPr>
  </w:style>
  <w:style w:type="paragraph" w:styleId="NormalWeb">
    <w:name w:val="Normal (Web)"/>
    <w:basedOn w:val="Normal"/>
    <w:uiPriority w:val="99"/>
    <w:unhideWhenUsed/>
    <w:rsid w:val="00AF2E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B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B1C"/>
    <w:rPr>
      <w:rFonts w:ascii="Times New Roman" w:eastAsia="Times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2022-01-05T11:10:00Z</dcterms:created>
  <dcterms:modified xsi:type="dcterms:W3CDTF">2022-01-05T11:10:00Z</dcterms:modified>
</cp:coreProperties>
</file>