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:rsidP="0C726421" w14:paraId="3DC20C16" wp14:textId="77777777">
      <w:pPr>
        <w:jc w:val="both"/>
        <w:rPr>
          <w:rFonts w:ascii="Calibri" w:hAnsi="Calibri" w:cs="Calibri"/>
          <w:b w:val="1"/>
          <w:bCs w:val="1"/>
          <w:color w:val="auto"/>
          <w:sz w:val="20"/>
          <w:szCs w:val="20"/>
          <w:lang w:val="en-GB"/>
        </w:rPr>
      </w:pPr>
      <w:r w:rsidRPr="0C726421" w:rsidR="0C726421">
        <w:rPr>
          <w:rFonts w:ascii="Calibri" w:hAnsi="Calibri" w:cs="Calibri"/>
          <w:b w:val="1"/>
          <w:bCs w:val="1"/>
          <w:color w:val="auto"/>
          <w:sz w:val="20"/>
          <w:szCs w:val="20"/>
          <w:lang w:val="en-GB"/>
        </w:rPr>
        <w:t>SUPPLEMENTAL MATERIAL</w:t>
      </w:r>
    </w:p>
    <w:p xmlns:wp14="http://schemas.microsoft.com/office/word/2010/wordml" w:rsidP="0C726421" w14:paraId="60061E4C" wp14:textId="77777777">
      <w:pPr>
        <w:jc w:val="both"/>
        <w:rPr>
          <w:b w:val="1"/>
          <w:bCs w:val="1"/>
          <w:color w:val="auto"/>
          <w:sz w:val="20"/>
          <w:szCs w:val="20"/>
          <w:lang w:val="en-US" w:eastAsia="zh-CN"/>
        </w:rPr>
      </w:pPr>
    </w:p>
    <w:p xmlns:wp14="http://schemas.microsoft.com/office/word/2010/wordml" w:rsidP="0C726421" w14:paraId="7517F5D1" wp14:textId="77777777">
      <w:pPr>
        <w:jc w:val="both"/>
        <w:rPr>
          <w:color w:val="auto"/>
          <w:sz w:val="20"/>
          <w:szCs w:val="20"/>
          <w:lang w:val="en-GB"/>
        </w:rPr>
      </w:pPr>
      <w:r w:rsidRPr="0C726421" w:rsidR="0C726421">
        <w:rPr>
          <w:b w:val="1"/>
          <w:bCs w:val="1"/>
          <w:color w:val="auto"/>
          <w:sz w:val="20"/>
          <w:szCs w:val="20"/>
          <w:lang w:val="en-US" w:eastAsia="zh-CN"/>
        </w:rPr>
        <w:t>S</w:t>
      </w:r>
      <w:r w:rsidRPr="0C726421" w:rsidR="0C726421">
        <w:rPr>
          <w:b w:val="1"/>
          <w:bCs w:val="1"/>
          <w:color w:val="auto"/>
          <w:sz w:val="20"/>
          <w:szCs w:val="20"/>
          <w:lang w:val="en-GB"/>
        </w:rPr>
        <w:t>-Appendix 1</w:t>
      </w:r>
      <w:r w:rsidRPr="0C726421" w:rsidR="0C726421">
        <w:rPr>
          <w:color w:val="auto"/>
          <w:sz w:val="20"/>
          <w:szCs w:val="20"/>
          <w:lang w:val="en-GB"/>
        </w:rPr>
        <w:t>. The recommended dose of</w:t>
      </w:r>
      <w:r w:rsidRPr="0C726421" w:rsidR="0C726421">
        <w:rPr>
          <w:color w:val="auto"/>
          <w:sz w:val="20"/>
          <w:szCs w:val="20"/>
          <w:lang w:val="en-US" w:eastAsia="zh-CN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>SM-AIT</w:t>
      </w:r>
      <w:r w:rsidRPr="0C726421" w:rsidR="0C726421">
        <w:rPr>
          <w:color w:val="auto"/>
          <w:sz w:val="20"/>
          <w:szCs w:val="20"/>
          <w:lang w:val="en-US" w:eastAsia="zh-CN"/>
        </w:rPr>
        <w:t xml:space="preserve"> and </w:t>
      </w:r>
      <w:r w:rsidRPr="0C726421" w:rsidR="0C726421">
        <w:rPr>
          <w:color w:val="auto"/>
          <w:sz w:val="20"/>
          <w:szCs w:val="20"/>
          <w:lang w:val="en-GB"/>
        </w:rPr>
        <w:t>D</w:t>
      </w:r>
      <w:r w:rsidRPr="0C726421" w:rsidR="0C726421">
        <w:rPr>
          <w:color w:val="auto"/>
          <w:sz w:val="20"/>
          <w:szCs w:val="20"/>
          <w:lang w:val="en-GB"/>
        </w:rPr>
        <w:t>M-AIT</w:t>
      </w:r>
    </w:p>
    <w:p xmlns:wp14="http://schemas.microsoft.com/office/word/2010/wordml" w:rsidP="0C726421" w14:paraId="46BDC575" wp14:textId="77777777">
      <w:pPr>
        <w:jc w:val="both"/>
        <w:rPr>
          <w:color w:val="auto"/>
          <w:sz w:val="20"/>
          <w:szCs w:val="20"/>
          <w:lang w:val="en-GB"/>
        </w:rPr>
      </w:pPr>
      <w:r w:rsidRPr="0C726421" w:rsidR="0C726421">
        <w:rPr>
          <w:color w:val="auto"/>
          <w:sz w:val="20"/>
          <w:szCs w:val="20"/>
          <w:lang w:val="en-GB"/>
        </w:rPr>
        <w:t>The recommended dose of standardized Der p extracts for</w:t>
      </w:r>
      <w:r w:rsidRPr="0C726421" w:rsidR="0C726421">
        <w:rPr>
          <w:color w:val="auto"/>
          <w:sz w:val="20"/>
          <w:szCs w:val="20"/>
          <w:lang w:val="en-GB"/>
        </w:rPr>
        <w:t xml:space="preserve"> SM-AIT</w:t>
      </w:r>
      <w:r w:rsidRPr="0C726421" w:rsidR="0C726421">
        <w:rPr>
          <w:color w:val="auto"/>
          <w:sz w:val="20"/>
          <w:szCs w:val="20"/>
          <w:lang w:val="en-GB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>is</w:t>
      </w:r>
      <w:r w:rsidRPr="0C726421" w:rsidR="0C726421">
        <w:rPr>
          <w:color w:val="auto"/>
          <w:sz w:val="20"/>
          <w:szCs w:val="20"/>
          <w:lang w:val="en-GB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>1</w:t>
      </w:r>
      <w:r w:rsidRPr="0C726421" w:rsidR="0C726421">
        <w:rPr>
          <w:color w:val="auto"/>
          <w:sz w:val="20"/>
          <w:szCs w:val="20"/>
          <w:lang w:val="en-GB"/>
        </w:rPr>
        <w:t xml:space="preserve">00 standardized quality units per </w:t>
      </w:r>
      <w:proofErr w:type="spellStart"/>
      <w:r w:rsidRPr="0C726421" w:rsidR="0C726421">
        <w:rPr>
          <w:color w:val="auto"/>
          <w:sz w:val="20"/>
          <w:szCs w:val="20"/>
          <w:lang w:val="en-GB"/>
        </w:rPr>
        <w:t>milliliter</w:t>
      </w:r>
      <w:proofErr w:type="spellEnd"/>
      <w:r w:rsidRPr="0C726421" w:rsidR="0C726421">
        <w:rPr>
          <w:color w:val="auto"/>
          <w:sz w:val="20"/>
          <w:szCs w:val="20"/>
          <w:lang w:val="en-GB"/>
        </w:rPr>
        <w:t xml:space="preserve"> (SQ-U/mL)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1 vial)</w:t>
      </w:r>
      <w:r w:rsidRPr="0C726421" w:rsidR="0C726421">
        <w:rPr>
          <w:color w:val="auto"/>
          <w:sz w:val="20"/>
          <w:szCs w:val="20"/>
          <w:lang w:val="en-GB"/>
        </w:rPr>
        <w:t>,</w:t>
      </w:r>
      <w:r w:rsidRPr="0C726421" w:rsidR="0C726421">
        <w:rPr>
          <w:color w:val="auto"/>
          <w:sz w:val="20"/>
          <w:szCs w:val="20"/>
          <w:lang w:val="en-GB"/>
        </w:rPr>
        <w:t xml:space="preserve"> 1000 SQ-U/mL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2 vial)</w:t>
      </w:r>
      <w:r w:rsidRPr="0C726421" w:rsidR="0C726421">
        <w:rPr>
          <w:color w:val="auto"/>
          <w:sz w:val="20"/>
          <w:szCs w:val="20"/>
          <w:lang w:val="en-GB"/>
        </w:rPr>
        <w:t>,</w:t>
      </w:r>
      <w:r w:rsidRPr="0C726421" w:rsidR="0C726421">
        <w:rPr>
          <w:color w:val="auto"/>
          <w:sz w:val="20"/>
          <w:szCs w:val="20"/>
          <w:lang w:val="en-GB"/>
        </w:rPr>
        <w:t xml:space="preserve"> 10000 SQ-U/mL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3 vial)</w:t>
      </w:r>
      <w:r w:rsidRPr="0C726421" w:rsidR="0C726421">
        <w:rPr>
          <w:color w:val="auto"/>
          <w:sz w:val="20"/>
          <w:szCs w:val="20"/>
          <w:lang w:val="en-GB"/>
        </w:rPr>
        <w:t>,</w:t>
      </w:r>
      <w:r w:rsidRPr="0C726421" w:rsidR="0C726421">
        <w:rPr>
          <w:color w:val="auto"/>
          <w:sz w:val="20"/>
          <w:szCs w:val="20"/>
          <w:lang w:val="en-GB"/>
        </w:rPr>
        <w:t xml:space="preserve"> and 100000 SQ-U/mL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4 vial)</w:t>
      </w:r>
      <w:r w:rsidRPr="0C726421" w:rsidR="0C726421">
        <w:rPr>
          <w:color w:val="auto"/>
          <w:sz w:val="20"/>
          <w:szCs w:val="20"/>
          <w:lang w:val="en-GB"/>
        </w:rPr>
        <w:t>.</w:t>
      </w:r>
      <w:r w:rsidRPr="0C726421" w:rsidR="0C726421">
        <w:rPr>
          <w:color w:val="auto"/>
          <w:sz w:val="20"/>
          <w:szCs w:val="20"/>
          <w:lang w:val="en-GB"/>
        </w:rPr>
        <w:t xml:space="preserve"> In the SM-AIT group, patients received injections weekly at a volume of 0.2, 0.4, and 0.8 mL in the No. 1 to 3 vials and 0.1, 0.2, 0.4, 0.6, 0.8, 1.0 mL in the No. 4 vial, reaching the maintenance dose, which was given at a volume of 1.0 mL every 5 weeks. The recommended dose of standardized Der p and Der f (50/50) extracts for D</w:t>
      </w:r>
      <w:r w:rsidRPr="0C726421" w:rsidR="0C726421">
        <w:rPr>
          <w:color w:val="auto"/>
          <w:sz w:val="20"/>
          <w:szCs w:val="20"/>
          <w:lang w:val="en-GB"/>
        </w:rPr>
        <w:t>M-AIT</w:t>
      </w:r>
      <w:r w:rsidRPr="0C726421" w:rsidR="0C726421">
        <w:rPr>
          <w:color w:val="auto"/>
          <w:sz w:val="20"/>
          <w:szCs w:val="20"/>
          <w:lang w:val="en-GB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>is</w:t>
      </w:r>
      <w:r w:rsidRPr="0C726421" w:rsidR="0C726421">
        <w:rPr>
          <w:color w:val="auto"/>
          <w:sz w:val="20"/>
          <w:szCs w:val="20"/>
          <w:lang w:val="en-GB"/>
        </w:rPr>
        <w:t xml:space="preserve"> 50 treatment units per </w:t>
      </w:r>
      <w:proofErr w:type="spellStart"/>
      <w:r w:rsidRPr="0C726421" w:rsidR="0C726421">
        <w:rPr>
          <w:color w:val="auto"/>
          <w:sz w:val="20"/>
          <w:szCs w:val="20"/>
          <w:lang w:val="en-GB"/>
        </w:rPr>
        <w:t>milliliter</w:t>
      </w:r>
      <w:proofErr w:type="spellEnd"/>
      <w:r w:rsidRPr="0C726421" w:rsidR="0C726421">
        <w:rPr>
          <w:color w:val="auto"/>
          <w:sz w:val="20"/>
          <w:szCs w:val="20"/>
          <w:lang w:val="en-GB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>(</w:t>
      </w:r>
      <w:r w:rsidRPr="0C726421" w:rsidR="0C726421">
        <w:rPr>
          <w:color w:val="auto"/>
          <w:sz w:val="20"/>
          <w:szCs w:val="20"/>
          <w:lang w:val="en-GB"/>
        </w:rPr>
        <w:t>T</w:t>
      </w:r>
      <w:r w:rsidRPr="0C726421" w:rsidR="0C726421">
        <w:rPr>
          <w:color w:val="auto"/>
          <w:sz w:val="20"/>
          <w:szCs w:val="20"/>
          <w:lang w:val="en-GB"/>
        </w:rPr>
        <w:t>U/mL)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1 vial)</w:t>
      </w:r>
      <w:r w:rsidRPr="0C726421" w:rsidR="0C726421">
        <w:rPr>
          <w:color w:val="auto"/>
          <w:sz w:val="20"/>
          <w:szCs w:val="20"/>
          <w:lang w:val="en-GB"/>
        </w:rPr>
        <w:t>,</w:t>
      </w:r>
      <w:r w:rsidRPr="0C726421" w:rsidR="0C726421">
        <w:rPr>
          <w:color w:val="auto"/>
          <w:sz w:val="20"/>
          <w:szCs w:val="20"/>
          <w:lang w:val="en-GB"/>
        </w:rPr>
        <w:t xml:space="preserve"> 500 </w:t>
      </w:r>
      <w:r w:rsidRPr="0C726421" w:rsidR="0C726421">
        <w:rPr>
          <w:color w:val="auto"/>
          <w:sz w:val="20"/>
          <w:szCs w:val="20"/>
          <w:lang w:val="en-GB"/>
        </w:rPr>
        <w:t>T</w:t>
      </w:r>
      <w:r w:rsidRPr="0C726421" w:rsidR="0C726421">
        <w:rPr>
          <w:color w:val="auto"/>
          <w:sz w:val="20"/>
          <w:szCs w:val="20"/>
          <w:lang w:val="en-GB"/>
        </w:rPr>
        <w:t>U/mL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2 vial),</w:t>
      </w:r>
      <w:r w:rsidRPr="0C726421" w:rsidR="0C726421">
        <w:rPr>
          <w:color w:val="auto"/>
          <w:sz w:val="20"/>
          <w:szCs w:val="20"/>
          <w:lang w:val="en-GB"/>
        </w:rPr>
        <w:t xml:space="preserve"> </w:t>
      </w:r>
      <w:r w:rsidRPr="0C726421" w:rsidR="0C726421">
        <w:rPr>
          <w:color w:val="auto"/>
          <w:sz w:val="20"/>
          <w:szCs w:val="20"/>
          <w:lang w:val="en-GB"/>
        </w:rPr>
        <w:t xml:space="preserve">and 5000 </w:t>
      </w:r>
      <w:r w:rsidRPr="0C726421" w:rsidR="0C726421">
        <w:rPr>
          <w:color w:val="auto"/>
          <w:sz w:val="20"/>
          <w:szCs w:val="20"/>
          <w:lang w:val="en-GB"/>
        </w:rPr>
        <w:t>T</w:t>
      </w:r>
      <w:r w:rsidRPr="0C726421" w:rsidR="0C726421">
        <w:rPr>
          <w:color w:val="auto"/>
          <w:sz w:val="20"/>
          <w:szCs w:val="20"/>
          <w:lang w:val="en-GB"/>
        </w:rPr>
        <w:t>U/mL</w:t>
      </w:r>
      <w:r w:rsidRPr="0C726421" w:rsidR="0C726421">
        <w:rPr>
          <w:color w:val="auto"/>
          <w:sz w:val="20"/>
          <w:szCs w:val="20"/>
          <w:lang w:val="en-GB"/>
        </w:rPr>
        <w:t xml:space="preserve"> (</w:t>
      </w:r>
      <w:r w:rsidRPr="0C726421" w:rsidR="0C726421">
        <w:rPr>
          <w:color w:val="auto"/>
          <w:sz w:val="20"/>
          <w:szCs w:val="20"/>
          <w:lang w:val="en-GB"/>
        </w:rPr>
        <w:t>No. 3 vial)</w:t>
      </w:r>
      <w:r w:rsidRPr="0C726421" w:rsidR="0C726421">
        <w:rPr>
          <w:color w:val="auto"/>
          <w:sz w:val="20"/>
          <w:szCs w:val="20"/>
          <w:lang w:val="en-GB"/>
        </w:rPr>
        <w:t>.</w:t>
      </w:r>
      <w:r w:rsidRPr="0C726421" w:rsidR="0C726421">
        <w:rPr>
          <w:color w:val="auto"/>
          <w:sz w:val="20"/>
          <w:szCs w:val="20"/>
          <w:lang w:val="en-GB"/>
        </w:rPr>
        <w:t xml:space="preserve"> In the DM-AIT group, patients received injections weekly at a volume of 0.1, 0.2, 0.4, 0.6 and 0.8 mL in the No. 1 to 2 vials and 0.1, 0.2, 0.4, 0.6, 0.8, and 1.0 mL in the No. 3 vial reaching the maintenance dose, Then, the maintenance dose was given at a volume of 0.5 mL, 0.75ml (on a 2-week basis), 1.0 mL,1.0 mL and 1.0 mL (on a 5-week basis) according to the manufacturer’s instructions.</w:t>
      </w:r>
    </w:p>
    <w:p xmlns:wp14="http://schemas.microsoft.com/office/word/2010/wordml" w:rsidP="0C726421" w14:paraId="44EAFD9C" wp14:textId="77777777">
      <w:pPr>
        <w:jc w:val="center"/>
        <w:rPr>
          <w:color w:val="auto"/>
          <w:sz w:val="20"/>
          <w:szCs w:val="20"/>
          <w:lang w:val="en-US" w:eastAsia="zh-CN"/>
        </w:rPr>
      </w:pPr>
    </w:p>
    <w:p xmlns:wp14="http://schemas.microsoft.com/office/word/2010/wordml" w:rsidP="0C726421" w14:paraId="7DA4A3F4" wp14:textId="77777777">
      <w:pPr>
        <w:jc w:val="center"/>
        <w:rPr>
          <w:rFonts w:eastAsia="等线"/>
          <w:color w:val="auto"/>
          <w:sz w:val="20"/>
          <w:szCs w:val="20"/>
          <w:lang w:val="en-US" w:eastAsia="zh-CN"/>
        </w:rPr>
      </w:pPr>
      <w:r w:rsidRPr="0C726421" w:rsidR="0C726421">
        <w:rPr>
          <w:color w:val="auto"/>
          <w:sz w:val="20"/>
          <w:szCs w:val="20"/>
          <w:lang w:val="en-US" w:eastAsia="zh-CN"/>
        </w:rPr>
        <w:t>Table S1 S</w:t>
      </w:r>
      <w:proofErr w:type="spellStart"/>
      <w:r w:rsidRPr="0C726421" w:rsidR="0C726421">
        <w:rPr>
          <w:color w:val="auto"/>
          <w:sz w:val="20"/>
          <w:szCs w:val="20"/>
          <w:lang w:val="en-GB" w:eastAsia="zh-CN"/>
        </w:rPr>
        <w:t>ensitized</w:t>
      </w:r>
      <w:proofErr w:type="spellEnd"/>
      <w:r w:rsidRPr="0C726421" w:rsidR="0C726421">
        <w:rPr>
          <w:color w:val="auto"/>
          <w:sz w:val="20"/>
          <w:szCs w:val="20"/>
          <w:lang w:val="en-GB" w:eastAsia="zh-CN"/>
        </w:rPr>
        <w:t xml:space="preserve"> to other aeroallergens</w:t>
      </w:r>
      <w:r w:rsidRPr="0C726421" w:rsidR="0C726421">
        <w:rPr>
          <w:color w:val="auto"/>
          <w:sz w:val="20"/>
          <w:szCs w:val="20"/>
          <w:lang w:val="en-US" w:eastAsia="zh-CN"/>
        </w:rPr>
        <w:t xml:space="preserve"> in baseline</w:t>
      </w:r>
    </w:p>
    <w:tbl>
      <w:tblPr>
        <w:tblStyle w:val="4"/>
        <w:tblW w:w="69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610"/>
        <w:gridCol w:w="1610"/>
        <w:gridCol w:w="830"/>
      </w:tblGrid>
      <w:tr xmlns:wp14="http://schemas.microsoft.com/office/word/2010/wordml" w:rsidTr="0C726421" w14:paraId="3509F648" wp14:textId="77777777">
        <w:trPr>
          <w:trHeight w:val="358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P="0C726421" w14:paraId="29E83488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SPT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P="0C726421" w14:paraId="0DF1FE99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SM-AIT (n=19)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P="0C726421" w14:paraId="09C0BDF0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DM-AIT (n=38)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P="0C726421" w14:paraId="79E7D876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P</w:t>
            </w:r>
          </w:p>
        </w:tc>
      </w:tr>
      <w:tr xmlns:wp14="http://schemas.microsoft.com/office/word/2010/wordml" w:rsidTr="0C726421" w14:paraId="025916AF" wp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5D882DAF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Cockroaches, No. (%)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332006C5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6 (31.58)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2B0ABA86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13 (34.21)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3937CB70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0.84</w:t>
            </w:r>
          </w:p>
        </w:tc>
      </w:tr>
      <w:tr xmlns:wp14="http://schemas.microsoft.com/office/word/2010/wordml" w:rsidTr="0C726421" w14:paraId="17603D3A" wp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426E1E22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Grass pollens, No. (%)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1D31A989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1</w:t>
            </w:r>
            <w:r w:rsidRPr="0C726421" w:rsidR="0C726421">
              <w:rPr>
                <w:color w:val="auto"/>
                <w:sz w:val="20"/>
                <w:szCs w:val="20"/>
              </w:rPr>
              <w:t xml:space="preserve"> (5.26)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25C9DCF8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3</w:t>
            </w:r>
            <w:r w:rsidRPr="0C726421" w:rsidR="0C726421">
              <w:rPr>
                <w:color w:val="auto"/>
                <w:sz w:val="20"/>
                <w:szCs w:val="20"/>
              </w:rPr>
              <w:t xml:space="preserve"> (7.89)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1164EB6E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0.71</w:t>
            </w:r>
          </w:p>
        </w:tc>
      </w:tr>
      <w:tr xmlns:wp14="http://schemas.microsoft.com/office/word/2010/wordml" w:rsidTr="0C726421" w14:paraId="72241B6B" wp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05D5F8EF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Animal allergens, No. (%)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6D6F2656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6</w:t>
            </w:r>
            <w:r w:rsidRPr="0C726421" w:rsidR="0C726421">
              <w:rPr>
                <w:color w:val="auto"/>
                <w:sz w:val="20"/>
                <w:szCs w:val="20"/>
              </w:rPr>
              <w:t xml:space="preserve"> (31.57)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26DEBC08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6</w:t>
            </w:r>
            <w:r w:rsidRPr="0C726421" w:rsidR="0C726421">
              <w:rPr>
                <w:color w:val="auto"/>
                <w:sz w:val="20"/>
                <w:szCs w:val="20"/>
              </w:rPr>
              <w:t xml:space="preserve"> (15.79)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P="0C726421" w14:paraId="20E30064" wp14:textId="77777777">
            <w:pPr>
              <w:rPr>
                <w:color w:val="auto"/>
                <w:sz w:val="20"/>
                <w:szCs w:val="20"/>
              </w:rPr>
            </w:pPr>
            <w:r w:rsidRPr="0C726421" w:rsidR="0C726421">
              <w:rPr>
                <w:color w:val="auto"/>
                <w:sz w:val="20"/>
                <w:szCs w:val="20"/>
              </w:rPr>
              <w:t>0.17</w:t>
            </w:r>
          </w:p>
        </w:tc>
      </w:tr>
    </w:tbl>
    <w:p xmlns:wp14="http://schemas.microsoft.com/office/word/2010/wordml" w:rsidP="0C726421" w14:paraId="1C732CE6" wp14:textId="77777777">
      <w:pPr>
        <w:rPr>
          <w:rFonts w:eastAsia="等线"/>
          <w:color w:val="auto"/>
          <w:lang w:val="en-US" w:eastAsia="zh-CN"/>
        </w:rPr>
      </w:pPr>
      <w:r w:rsidRPr="0C726421" w:rsidR="0C726421">
        <w:rPr>
          <w:color w:val="auto"/>
          <w:sz w:val="20"/>
          <w:szCs w:val="20"/>
        </w:rPr>
        <w:t>SPT</w:t>
      </w:r>
      <w:r w:rsidRPr="0C726421" w:rsidR="0C726421">
        <w:rPr>
          <w:color w:val="auto"/>
          <w:sz w:val="20"/>
          <w:szCs w:val="20"/>
        </w:rPr>
        <w:t>,</w:t>
      </w:r>
      <w:r w:rsidRPr="0C726421" w:rsidR="0C726421">
        <w:rPr>
          <w:color w:val="auto"/>
          <w:sz w:val="20"/>
          <w:szCs w:val="20"/>
        </w:rPr>
        <w:t xml:space="preserve"> Skin Prick Test</w:t>
      </w:r>
      <w:r w:rsidRPr="0C726421" w:rsidR="0C726421">
        <w:rPr>
          <w:color w:val="auto"/>
          <w:sz w:val="20"/>
          <w:szCs w:val="20"/>
          <w:lang w:eastAsia="zh-CN"/>
        </w:rPr>
        <w:t>;</w:t>
      </w:r>
      <w:r w:rsidRPr="0C726421" w:rsidR="0C726421">
        <w:rPr>
          <w:color w:val="auto"/>
          <w:sz w:val="20"/>
          <w:szCs w:val="20"/>
          <w:lang w:eastAsia="zh-CN"/>
        </w:rPr>
        <w:t xml:space="preserve"> </w:t>
      </w:r>
      <w:r w:rsidRPr="0C726421" w:rsidR="0C726421">
        <w:rPr>
          <w:color w:val="auto"/>
          <w:sz w:val="20"/>
          <w:szCs w:val="20"/>
        </w:rPr>
        <w:t>Grass pollens</w:t>
      </w:r>
      <w:r w:rsidRPr="0C726421" w:rsidR="0C726421">
        <w:rPr>
          <w:color w:val="auto"/>
          <w:sz w:val="20"/>
          <w:szCs w:val="20"/>
          <w:lang w:val="en-US" w:eastAsia="zh-CN"/>
        </w:rPr>
        <w:t xml:space="preserve">, including </w:t>
      </w:r>
      <w:r w:rsidRPr="0C726421" w:rsidR="0C726421">
        <w:rPr>
          <w:color w:val="auto"/>
          <w:sz w:val="20"/>
          <w:szCs w:val="20"/>
          <w:lang w:val="en-US" w:eastAsia="zh-CN"/>
        </w:rPr>
        <w:t xml:space="preserve">birch, platanus </w:t>
      </w:r>
      <w:proofErr w:type="spellStart"/>
      <w:r w:rsidRPr="0C726421" w:rsidR="0C726421">
        <w:rPr>
          <w:color w:val="auto"/>
          <w:sz w:val="20"/>
          <w:szCs w:val="20"/>
          <w:lang w:val="en-US" w:eastAsia="zh-CN"/>
        </w:rPr>
        <w:t>hispanica</w:t>
      </w:r>
      <w:proofErr w:type="spellEnd"/>
      <w:r w:rsidRPr="0C726421" w:rsidR="0C726421">
        <w:rPr>
          <w:color w:val="auto"/>
          <w:sz w:val="20"/>
          <w:szCs w:val="20"/>
          <w:lang w:val="en-US" w:eastAsia="zh-CN"/>
        </w:rPr>
        <w:t xml:space="preserve"> and timothy grass; </w:t>
      </w:r>
      <w:r w:rsidRPr="0C726421" w:rsidR="0C726421">
        <w:rPr>
          <w:color w:val="auto"/>
          <w:sz w:val="20"/>
          <w:szCs w:val="20"/>
        </w:rPr>
        <w:t>Animal allergens</w:t>
      </w:r>
      <w:r w:rsidRPr="0C726421" w:rsidR="0C726421">
        <w:rPr>
          <w:color w:val="auto"/>
          <w:sz w:val="20"/>
          <w:szCs w:val="20"/>
          <w:lang w:val="en-US" w:eastAsia="zh-CN"/>
        </w:rPr>
        <w:t>, including cat hair, dog hair. There was no food allergic in the two groups.</w:t>
      </w:r>
    </w:p>
    <w:p xmlns:wp14="http://schemas.microsoft.com/office/word/2010/wordml" w:rsidP="0C726421" w14:paraId="4B94D5A5" wp14:textId="77777777">
      <w:pPr>
        <w:rPr>
          <w:b w:val="1"/>
          <w:bCs w:val="1"/>
          <w:color w:val="auto"/>
          <w:sz w:val="20"/>
          <w:szCs w:val="20"/>
          <w:lang w:eastAsia="zh-CN"/>
        </w:rPr>
      </w:pPr>
    </w:p>
    <w:p xmlns:wp14="http://schemas.microsoft.com/office/word/2010/wordml" w:rsidP="0C726421" w14:paraId="3DEEC669" wp14:textId="77777777">
      <w:pPr>
        <w:rPr>
          <w:color w:val="auto"/>
        </w:rPr>
      </w:pPr>
      <w:bookmarkStart w:name="_GoBack" w:id="0"/>
      <w:bookmarkEnd w:id="0"/>
    </w:p>
    <w:sectPr>
      <w:pgSz w:w="11906" w:h="16838" w:orient="portrait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 xmlns:wp14="http://schemas.microsoft.com/office/word/2010/wordml" w14:paraId="3656B9AB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14:paraId="45FB081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 xmlns:wp14="http://schemas.microsoft.com/office/word/2010/wordml" w14:paraId="049F31CB" wp14:textId="77777777">
      <w:pPr>
        <w:spacing w:before="0" w:after="0" w:line="276" w:lineRule="auto"/>
      </w:pPr>
      <w:r>
        <w:separator/>
      </w:r>
    </w:p>
  </w:footnote>
  <w:footnote w:type="continuationSeparator" w:id="1">
    <w:p xmlns:wp14="http://schemas.microsoft.com/office/word/2010/wordml" w14:paraId="53128261" wp14:textId="77777777"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50"/>
  <w:bordersDoNotSurroundHeader w:val="0"/>
  <w:bordersDoNotSurroundFooter w:val="0"/>
  <w:proofState w:spelling="clean" w:grammar="dirty"/>
  <w:trackRevisions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52"/>
    <w:rsid w:val="00000DAA"/>
    <w:rsid w:val="00005ADF"/>
    <w:rsid w:val="00015AB4"/>
    <w:rsid w:val="00020EE4"/>
    <w:rsid w:val="00025FC1"/>
    <w:rsid w:val="000306BD"/>
    <w:rsid w:val="0003362E"/>
    <w:rsid w:val="00053E6D"/>
    <w:rsid w:val="00054E06"/>
    <w:rsid w:val="000636B9"/>
    <w:rsid w:val="0009039B"/>
    <w:rsid w:val="000A721B"/>
    <w:rsid w:val="000B35CE"/>
    <w:rsid w:val="000B3E5C"/>
    <w:rsid w:val="000C04AD"/>
    <w:rsid w:val="000D2B3F"/>
    <w:rsid w:val="000E5113"/>
    <w:rsid w:val="000F3847"/>
    <w:rsid w:val="0011374F"/>
    <w:rsid w:val="00115C75"/>
    <w:rsid w:val="00121E27"/>
    <w:rsid w:val="00124EF3"/>
    <w:rsid w:val="00133A0B"/>
    <w:rsid w:val="00182B68"/>
    <w:rsid w:val="001833F4"/>
    <w:rsid w:val="00186B61"/>
    <w:rsid w:val="00190095"/>
    <w:rsid w:val="00194726"/>
    <w:rsid w:val="00197654"/>
    <w:rsid w:val="00197ED8"/>
    <w:rsid w:val="001A33DB"/>
    <w:rsid w:val="001A3872"/>
    <w:rsid w:val="001B29F9"/>
    <w:rsid w:val="001E682E"/>
    <w:rsid w:val="0020698E"/>
    <w:rsid w:val="002135B6"/>
    <w:rsid w:val="00237EF1"/>
    <w:rsid w:val="00261BC8"/>
    <w:rsid w:val="00264A8A"/>
    <w:rsid w:val="0029021A"/>
    <w:rsid w:val="00292027"/>
    <w:rsid w:val="00295217"/>
    <w:rsid w:val="002A480A"/>
    <w:rsid w:val="002B30DF"/>
    <w:rsid w:val="002B7698"/>
    <w:rsid w:val="002C1206"/>
    <w:rsid w:val="002C1F13"/>
    <w:rsid w:val="002C42A8"/>
    <w:rsid w:val="002D5F2D"/>
    <w:rsid w:val="002E2406"/>
    <w:rsid w:val="002F3FE9"/>
    <w:rsid w:val="00322F48"/>
    <w:rsid w:val="00323A11"/>
    <w:rsid w:val="00335F59"/>
    <w:rsid w:val="00337237"/>
    <w:rsid w:val="00340681"/>
    <w:rsid w:val="00372988"/>
    <w:rsid w:val="003774C9"/>
    <w:rsid w:val="00383DF7"/>
    <w:rsid w:val="0039390A"/>
    <w:rsid w:val="003A1748"/>
    <w:rsid w:val="003A6CE4"/>
    <w:rsid w:val="003B0A26"/>
    <w:rsid w:val="003C3858"/>
    <w:rsid w:val="003E0950"/>
    <w:rsid w:val="003E3E82"/>
    <w:rsid w:val="003F251E"/>
    <w:rsid w:val="004012E9"/>
    <w:rsid w:val="00415654"/>
    <w:rsid w:val="00416909"/>
    <w:rsid w:val="00424D94"/>
    <w:rsid w:val="0043740C"/>
    <w:rsid w:val="00452CD1"/>
    <w:rsid w:val="00453BDB"/>
    <w:rsid w:val="00457BEF"/>
    <w:rsid w:val="00471BF6"/>
    <w:rsid w:val="00477BFB"/>
    <w:rsid w:val="00482242"/>
    <w:rsid w:val="004A617A"/>
    <w:rsid w:val="004B18B3"/>
    <w:rsid w:val="004B3DEE"/>
    <w:rsid w:val="004D5AF9"/>
    <w:rsid w:val="004E3855"/>
    <w:rsid w:val="004E4EF1"/>
    <w:rsid w:val="004F555B"/>
    <w:rsid w:val="004F583C"/>
    <w:rsid w:val="00503D5D"/>
    <w:rsid w:val="005060D9"/>
    <w:rsid w:val="005063FF"/>
    <w:rsid w:val="00512368"/>
    <w:rsid w:val="0051240F"/>
    <w:rsid w:val="00533BEC"/>
    <w:rsid w:val="0054133A"/>
    <w:rsid w:val="00542396"/>
    <w:rsid w:val="0056528A"/>
    <w:rsid w:val="005675F8"/>
    <w:rsid w:val="0058182B"/>
    <w:rsid w:val="00583DF1"/>
    <w:rsid w:val="00587448"/>
    <w:rsid w:val="00587839"/>
    <w:rsid w:val="005925A7"/>
    <w:rsid w:val="005940DB"/>
    <w:rsid w:val="005A0C60"/>
    <w:rsid w:val="005A273E"/>
    <w:rsid w:val="005A5143"/>
    <w:rsid w:val="005B28EF"/>
    <w:rsid w:val="005B4869"/>
    <w:rsid w:val="005C45CE"/>
    <w:rsid w:val="005E0B97"/>
    <w:rsid w:val="005E1219"/>
    <w:rsid w:val="005E6B93"/>
    <w:rsid w:val="005F5794"/>
    <w:rsid w:val="0063099F"/>
    <w:rsid w:val="00635CE6"/>
    <w:rsid w:val="00642177"/>
    <w:rsid w:val="00645BB9"/>
    <w:rsid w:val="006518C4"/>
    <w:rsid w:val="0065637E"/>
    <w:rsid w:val="0066440E"/>
    <w:rsid w:val="00664EDE"/>
    <w:rsid w:val="006653ED"/>
    <w:rsid w:val="006667BC"/>
    <w:rsid w:val="006668D2"/>
    <w:rsid w:val="00670C24"/>
    <w:rsid w:val="006752F8"/>
    <w:rsid w:val="00695EB5"/>
    <w:rsid w:val="006A5C96"/>
    <w:rsid w:val="006B3FEE"/>
    <w:rsid w:val="006C2E94"/>
    <w:rsid w:val="006D7F8E"/>
    <w:rsid w:val="006E037C"/>
    <w:rsid w:val="006E17F5"/>
    <w:rsid w:val="006F2927"/>
    <w:rsid w:val="0073455D"/>
    <w:rsid w:val="00734D61"/>
    <w:rsid w:val="007545BB"/>
    <w:rsid w:val="00761F8E"/>
    <w:rsid w:val="007665B7"/>
    <w:rsid w:val="00772E65"/>
    <w:rsid w:val="007902DE"/>
    <w:rsid w:val="007913CB"/>
    <w:rsid w:val="007A2D8F"/>
    <w:rsid w:val="007C6F1F"/>
    <w:rsid w:val="007C7B63"/>
    <w:rsid w:val="007F04D6"/>
    <w:rsid w:val="00804FAE"/>
    <w:rsid w:val="0081592E"/>
    <w:rsid w:val="00816073"/>
    <w:rsid w:val="00822522"/>
    <w:rsid w:val="0083396C"/>
    <w:rsid w:val="008343F6"/>
    <w:rsid w:val="00835E3A"/>
    <w:rsid w:val="008378FE"/>
    <w:rsid w:val="0084421E"/>
    <w:rsid w:val="00847DF5"/>
    <w:rsid w:val="00847F97"/>
    <w:rsid w:val="00850826"/>
    <w:rsid w:val="00851E5D"/>
    <w:rsid w:val="0085696C"/>
    <w:rsid w:val="00874401"/>
    <w:rsid w:val="00881372"/>
    <w:rsid w:val="00882F75"/>
    <w:rsid w:val="008918E2"/>
    <w:rsid w:val="00891F87"/>
    <w:rsid w:val="008A0C8C"/>
    <w:rsid w:val="008A39C3"/>
    <w:rsid w:val="008A6BF1"/>
    <w:rsid w:val="008B5BB3"/>
    <w:rsid w:val="008C59C4"/>
    <w:rsid w:val="008C5EDB"/>
    <w:rsid w:val="008D4833"/>
    <w:rsid w:val="008E549E"/>
    <w:rsid w:val="009263C4"/>
    <w:rsid w:val="00933E07"/>
    <w:rsid w:val="00955D24"/>
    <w:rsid w:val="00977EE1"/>
    <w:rsid w:val="009859DF"/>
    <w:rsid w:val="00991FAA"/>
    <w:rsid w:val="00992724"/>
    <w:rsid w:val="00994AC3"/>
    <w:rsid w:val="00994F22"/>
    <w:rsid w:val="009A0568"/>
    <w:rsid w:val="009A3D1C"/>
    <w:rsid w:val="009A7A37"/>
    <w:rsid w:val="009B065E"/>
    <w:rsid w:val="009B0B75"/>
    <w:rsid w:val="009B39DC"/>
    <w:rsid w:val="009B3BF9"/>
    <w:rsid w:val="009B4E28"/>
    <w:rsid w:val="009E04A9"/>
    <w:rsid w:val="009F22DE"/>
    <w:rsid w:val="009F71F0"/>
    <w:rsid w:val="00A0331A"/>
    <w:rsid w:val="00A04012"/>
    <w:rsid w:val="00A06A0C"/>
    <w:rsid w:val="00A10DB5"/>
    <w:rsid w:val="00A12D3C"/>
    <w:rsid w:val="00A13709"/>
    <w:rsid w:val="00A46018"/>
    <w:rsid w:val="00A53163"/>
    <w:rsid w:val="00A535BB"/>
    <w:rsid w:val="00A608B9"/>
    <w:rsid w:val="00A70765"/>
    <w:rsid w:val="00A763D6"/>
    <w:rsid w:val="00A81704"/>
    <w:rsid w:val="00A829B3"/>
    <w:rsid w:val="00AA2036"/>
    <w:rsid w:val="00AA3C4D"/>
    <w:rsid w:val="00AB37BC"/>
    <w:rsid w:val="00AB5405"/>
    <w:rsid w:val="00AB70C2"/>
    <w:rsid w:val="00AB72CD"/>
    <w:rsid w:val="00AC3D64"/>
    <w:rsid w:val="00AE252E"/>
    <w:rsid w:val="00B1527D"/>
    <w:rsid w:val="00B16BFE"/>
    <w:rsid w:val="00B17476"/>
    <w:rsid w:val="00B21445"/>
    <w:rsid w:val="00B23C4C"/>
    <w:rsid w:val="00B4531E"/>
    <w:rsid w:val="00B57FC1"/>
    <w:rsid w:val="00B8371E"/>
    <w:rsid w:val="00B85983"/>
    <w:rsid w:val="00B87FD7"/>
    <w:rsid w:val="00B9774D"/>
    <w:rsid w:val="00BA695A"/>
    <w:rsid w:val="00BB3609"/>
    <w:rsid w:val="00BB40EC"/>
    <w:rsid w:val="00BC3A7C"/>
    <w:rsid w:val="00BC4AC9"/>
    <w:rsid w:val="00BD430E"/>
    <w:rsid w:val="00BE4544"/>
    <w:rsid w:val="00BF2837"/>
    <w:rsid w:val="00BF70B8"/>
    <w:rsid w:val="00C14A3F"/>
    <w:rsid w:val="00C17826"/>
    <w:rsid w:val="00C25BC1"/>
    <w:rsid w:val="00C42C65"/>
    <w:rsid w:val="00C571D5"/>
    <w:rsid w:val="00C60A16"/>
    <w:rsid w:val="00C6239C"/>
    <w:rsid w:val="00C65896"/>
    <w:rsid w:val="00C80346"/>
    <w:rsid w:val="00C858C1"/>
    <w:rsid w:val="00C97F2D"/>
    <w:rsid w:val="00CC41D9"/>
    <w:rsid w:val="00CE395D"/>
    <w:rsid w:val="00CE78F8"/>
    <w:rsid w:val="00CF5D58"/>
    <w:rsid w:val="00CF6FA5"/>
    <w:rsid w:val="00D013E6"/>
    <w:rsid w:val="00D04380"/>
    <w:rsid w:val="00D13CE9"/>
    <w:rsid w:val="00D14D44"/>
    <w:rsid w:val="00D251AD"/>
    <w:rsid w:val="00D47556"/>
    <w:rsid w:val="00D65DE3"/>
    <w:rsid w:val="00D66C24"/>
    <w:rsid w:val="00D75084"/>
    <w:rsid w:val="00D80047"/>
    <w:rsid w:val="00D97FD4"/>
    <w:rsid w:val="00DA1E2B"/>
    <w:rsid w:val="00DC0683"/>
    <w:rsid w:val="00DC1B03"/>
    <w:rsid w:val="00DC31CE"/>
    <w:rsid w:val="00DE009A"/>
    <w:rsid w:val="00DE590B"/>
    <w:rsid w:val="00DE5C34"/>
    <w:rsid w:val="00DE7351"/>
    <w:rsid w:val="00E0288A"/>
    <w:rsid w:val="00E1781F"/>
    <w:rsid w:val="00E21FFF"/>
    <w:rsid w:val="00E25252"/>
    <w:rsid w:val="00E2578F"/>
    <w:rsid w:val="00E26C4C"/>
    <w:rsid w:val="00E34A7B"/>
    <w:rsid w:val="00E41A19"/>
    <w:rsid w:val="00E50FC6"/>
    <w:rsid w:val="00E60FD7"/>
    <w:rsid w:val="00E75EAE"/>
    <w:rsid w:val="00E81C31"/>
    <w:rsid w:val="00E87049"/>
    <w:rsid w:val="00E9792C"/>
    <w:rsid w:val="00EA1EFE"/>
    <w:rsid w:val="00EA76A3"/>
    <w:rsid w:val="00EB3DB5"/>
    <w:rsid w:val="00EC1133"/>
    <w:rsid w:val="00EC438C"/>
    <w:rsid w:val="00EC7A8F"/>
    <w:rsid w:val="00ED0CCF"/>
    <w:rsid w:val="00EE4FD1"/>
    <w:rsid w:val="00EF2127"/>
    <w:rsid w:val="00EF3BCE"/>
    <w:rsid w:val="00F1129A"/>
    <w:rsid w:val="00F12714"/>
    <w:rsid w:val="00F12F86"/>
    <w:rsid w:val="00F21D2B"/>
    <w:rsid w:val="00F274B0"/>
    <w:rsid w:val="00F2779F"/>
    <w:rsid w:val="00F27C7D"/>
    <w:rsid w:val="00F333E2"/>
    <w:rsid w:val="00F43261"/>
    <w:rsid w:val="00F537E8"/>
    <w:rsid w:val="00F56617"/>
    <w:rsid w:val="00F64028"/>
    <w:rsid w:val="00F76A01"/>
    <w:rsid w:val="00F806E1"/>
    <w:rsid w:val="00F82EF9"/>
    <w:rsid w:val="00F90E92"/>
    <w:rsid w:val="00FA306A"/>
    <w:rsid w:val="00FB1C11"/>
    <w:rsid w:val="00FB3412"/>
    <w:rsid w:val="00FC2DCD"/>
    <w:rsid w:val="00FE0073"/>
    <w:rsid w:val="00FF1564"/>
    <w:rsid w:val="03534F97"/>
    <w:rsid w:val="0B3925BA"/>
    <w:rsid w:val="0C726421"/>
    <w:rsid w:val="1DE7CAAB"/>
    <w:rsid w:val="20AD76A1"/>
    <w:rsid w:val="20F61B04"/>
    <w:rsid w:val="26C343AF"/>
    <w:rsid w:val="275D5390"/>
    <w:rsid w:val="2ADB2FE6"/>
    <w:rsid w:val="2CD51DDE"/>
    <w:rsid w:val="30A71734"/>
    <w:rsid w:val="30CF0023"/>
    <w:rsid w:val="33563065"/>
    <w:rsid w:val="339F3557"/>
    <w:rsid w:val="3EA83C0D"/>
    <w:rsid w:val="4C221D25"/>
    <w:rsid w:val="5D3B6876"/>
    <w:rsid w:val="61975D7A"/>
    <w:rsid w:val="64585C0E"/>
    <w:rsid w:val="69FF7F4B"/>
    <w:rsid w:val="795D1CAC"/>
    <w:rsid w:val="7ED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222811"/>
  <w15:docId w15:val="{4B3FBA80-69B4-4364-AEDC-AF877491D6D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spacing w:after="200" w:line="276" w:lineRule="auto"/>
    </w:pPr>
    <w:rPr>
      <w:rFonts w:ascii="Calibri" w:hAnsi="Calibri" w:eastAsia="等线" w:cs="Times New Roman"/>
      <w:kern w:val="0"/>
      <w:sz w:val="22"/>
      <w:szCs w:val="22"/>
      <w:lang w:val="en-US" w:eastAsia="en-US" w:bidi="ar-SA"/>
    </w:rPr>
  </w:style>
  <w:style w:type="character" w:styleId="5" w:default="1">
    <w:name w:val="Default Paragraph Font"/>
    <w:semiHidden/>
    <w:unhideWhenUsed/>
    <w:uiPriority w:val="1"/>
  </w:style>
  <w:style w:type="table" w:styleId="4" w:default="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styleId="7" w:customStyle="1">
    <w:name w:val="页眉 字符"/>
    <w:basedOn w:val="5"/>
    <w:link w:val="3"/>
    <w:uiPriority w:val="99"/>
    <w:rPr>
      <w:sz w:val="18"/>
      <w:szCs w:val="18"/>
    </w:rPr>
  </w:style>
  <w:style w:type="character" w:styleId="8" w:customStyle="1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  <w:lang w:eastAsia="zh-CN"/>
    </w:rPr>
  </w:style>
  <w:style w:type="paragraph" w:styleId="10" w:customStyle="1">
    <w:name w:val="BJ-ArticleTitle"/>
    <w:basedOn w:val="1"/>
    <w:uiPriority w:val="0"/>
    <w:pPr>
      <w:spacing w:after="500" w:line="320" w:lineRule="exact"/>
    </w:pPr>
    <w:rPr>
      <w:rFonts w:ascii="Arial" w:hAnsi="Arial" w:eastAsia="Times New Roman" w:cs="Arial"/>
      <w:b/>
      <w:bCs/>
      <w:sz w:val="28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endnotes" Target="endnotes.xml" Id="rId4" /><Relationship Type="http://schemas.openxmlformats.org/officeDocument/2006/relationships/footnotes" Target="footnote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2020-12-09T08:10:00.0000000Z</dcterms:created>
  <dc:creator>zpy</dc:creator>
  <lastModifiedBy>Ryan Gilroy</lastModifiedBy>
  <dcterms:modified xsi:type="dcterms:W3CDTF">2021-11-10T11:18:02.8976568Z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3C95A6298911450DB2462F40CC5C19A2</vt:lpwstr>
  </property>
</Properties>
</file>