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5023" w14:textId="77777777" w:rsidR="00503600" w:rsidRPr="00EE2D06" w:rsidRDefault="00503600" w:rsidP="00503600">
      <w:pPr>
        <w:rPr>
          <w:rFonts w:ascii="Helvetica" w:hAnsi="Helvetica" w:cs="Helvetica"/>
          <w:b/>
          <w:bCs/>
          <w:sz w:val="16"/>
          <w:szCs w:val="16"/>
        </w:rPr>
      </w:pPr>
      <w:bookmarkStart w:id="0" w:name="_Hlk82380593"/>
      <w:r w:rsidRPr="00EE2D06">
        <w:rPr>
          <w:rFonts w:ascii="Helvetica" w:hAnsi="Helvetica" w:cs="Helvetica"/>
          <w:b/>
          <w:bCs/>
          <w:sz w:val="16"/>
          <w:szCs w:val="16"/>
          <w:lang w:eastAsia="ja-JP"/>
        </w:rPr>
        <w:t xml:space="preserve">Supplementary </w:t>
      </w:r>
      <w:r>
        <w:rPr>
          <w:rFonts w:ascii="Helvetica" w:hAnsi="Helvetica" w:cs="Helvetica"/>
          <w:b/>
          <w:bCs/>
          <w:sz w:val="16"/>
          <w:szCs w:val="16"/>
          <w:lang w:eastAsia="ja-JP"/>
        </w:rPr>
        <w:t>T</w:t>
      </w:r>
      <w:r w:rsidRPr="00EE2D06">
        <w:rPr>
          <w:rFonts w:ascii="Helvetica" w:hAnsi="Helvetica" w:cs="Helvetica"/>
          <w:b/>
          <w:bCs/>
          <w:sz w:val="16"/>
          <w:szCs w:val="16"/>
          <w:lang w:eastAsia="ja-JP"/>
        </w:rPr>
        <w:t>able 1</w:t>
      </w:r>
      <w:r w:rsidRPr="00EE2D06">
        <w:rPr>
          <w:rFonts w:ascii="Helvetica" w:hAnsi="Helvetica" w:cs="Helvetica"/>
          <w:b/>
          <w:bCs/>
          <w:sz w:val="16"/>
          <w:szCs w:val="16"/>
        </w:rPr>
        <w:t>. The reasons for dose reduction</w:t>
      </w:r>
    </w:p>
    <w:tbl>
      <w:tblPr>
        <w:tblStyle w:val="TableGrid"/>
        <w:tblW w:w="4815" w:type="dxa"/>
        <w:tblLook w:val="04A0" w:firstRow="1" w:lastRow="0" w:firstColumn="1" w:lastColumn="0" w:noHBand="0" w:noVBand="1"/>
      </w:tblPr>
      <w:tblGrid>
        <w:gridCol w:w="3114"/>
        <w:gridCol w:w="1701"/>
      </w:tblGrid>
      <w:tr w:rsidR="00503600" w:rsidRPr="00B171AE" w14:paraId="7B414743" w14:textId="77777777" w:rsidTr="007250B9">
        <w:trPr>
          <w:trHeight w:val="447"/>
        </w:trPr>
        <w:tc>
          <w:tcPr>
            <w:tcW w:w="311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bookmarkEnd w:id="0"/>
          <w:p w14:paraId="6DFD2122" w14:textId="77777777" w:rsidR="00503600" w:rsidRPr="00B171AE" w:rsidRDefault="00503600" w:rsidP="007250B9">
            <w:pPr>
              <w:jc w:val="both"/>
              <w:rPr>
                <w:rFonts w:ascii="Helvetica" w:hAnsi="Helvetica" w:cstheme="minorHAnsi"/>
                <w:bCs/>
                <w:sz w:val="16"/>
                <w:szCs w:val="16"/>
              </w:rPr>
            </w:pPr>
            <w:r w:rsidRPr="00B171AE">
              <w:rPr>
                <w:rFonts w:ascii="Helvetica" w:hAnsi="Helvetica" w:cstheme="minorHAnsi"/>
                <w:b/>
                <w:bCs/>
                <w:sz w:val="16"/>
                <w:szCs w:val="16"/>
              </w:rPr>
              <w:t xml:space="preserve">Adverse events 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ED0E10" w14:textId="77777777" w:rsidR="00503600" w:rsidRPr="00B171AE" w:rsidRDefault="00503600" w:rsidP="007250B9">
            <w:pPr>
              <w:jc w:val="both"/>
              <w:rPr>
                <w:rFonts w:ascii="Helvetica" w:hAnsi="Helvetica" w:cstheme="minorHAnsi"/>
                <w:bCs/>
                <w:sz w:val="16"/>
                <w:szCs w:val="16"/>
              </w:rPr>
            </w:pPr>
            <w:r w:rsidRPr="00B171AE">
              <w:rPr>
                <w:rFonts w:ascii="Helvetica" w:hAnsi="Helvetica" w:cstheme="minorHAnsi"/>
                <w:b/>
                <w:bCs/>
                <w:sz w:val="16"/>
                <w:szCs w:val="16"/>
              </w:rPr>
              <w:t>N=</w:t>
            </w:r>
            <w:r>
              <w:rPr>
                <w:rFonts w:ascii="Helvetica" w:hAnsi="Helvetica" w:cstheme="minorHAnsi"/>
                <w:b/>
                <w:bCs/>
                <w:sz w:val="16"/>
                <w:szCs w:val="16"/>
              </w:rPr>
              <w:t>1</w:t>
            </w:r>
            <w:r w:rsidRPr="00B171AE">
              <w:rPr>
                <w:rFonts w:ascii="Helvetica" w:hAnsi="Helvetica" w:cstheme="minorHAnsi"/>
                <w:b/>
                <w:bCs/>
                <w:sz w:val="16"/>
                <w:szCs w:val="16"/>
              </w:rPr>
              <w:t>6</w:t>
            </w:r>
          </w:p>
        </w:tc>
      </w:tr>
      <w:tr w:rsidR="00503600" w:rsidRPr="00B171AE" w14:paraId="3CCCF8AC" w14:textId="77777777" w:rsidTr="007250B9">
        <w:trPr>
          <w:trHeight w:val="447"/>
        </w:trPr>
        <w:tc>
          <w:tcPr>
            <w:tcW w:w="31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7D22C" w14:textId="77777777" w:rsidR="00503600" w:rsidRPr="00B171AE" w:rsidRDefault="00503600" w:rsidP="007250B9">
            <w:pPr>
              <w:jc w:val="both"/>
              <w:rPr>
                <w:rFonts w:ascii="Helvetica" w:hAnsi="Helvetica" w:cstheme="minorHAnsi"/>
                <w:bCs/>
                <w:sz w:val="16"/>
                <w:szCs w:val="16"/>
              </w:rPr>
            </w:pPr>
            <w:r w:rsidRPr="00B171AE">
              <w:rPr>
                <w:rFonts w:ascii="Helvetica" w:hAnsi="Helvetica" w:cstheme="minorHAnsi"/>
                <w:bCs/>
                <w:sz w:val="16"/>
                <w:szCs w:val="16"/>
              </w:rPr>
              <w:t>Anorexia</w:t>
            </w:r>
            <w:r>
              <w:rPr>
                <w:rFonts w:ascii="Helvetica" w:hAnsi="Helvetica" w:cstheme="minorHAnsi"/>
                <w:bCs/>
                <w:sz w:val="16"/>
                <w:szCs w:val="16"/>
              </w:rPr>
              <w:t>, N (%)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6AD23" w14:textId="77777777" w:rsidR="00503600" w:rsidRDefault="00503600" w:rsidP="007250B9">
            <w:pPr>
              <w:jc w:val="both"/>
              <w:rPr>
                <w:rFonts w:ascii="Helvetica" w:hAnsi="Helvetica" w:cstheme="minorHAnsi"/>
                <w:bCs/>
                <w:sz w:val="16"/>
                <w:szCs w:val="16"/>
              </w:rPr>
            </w:pPr>
            <w:r>
              <w:rPr>
                <w:rFonts w:ascii="Helvetica" w:hAnsi="Helvetica" w:cstheme="minorHAnsi"/>
                <w:bCs/>
                <w:sz w:val="16"/>
                <w:szCs w:val="16"/>
              </w:rPr>
              <w:t>6 (38</w:t>
            </w:r>
            <w:r w:rsidRPr="00B171AE">
              <w:rPr>
                <w:rFonts w:ascii="Helvetica" w:hAnsi="Helvetica" w:cstheme="minorHAnsi"/>
                <w:bCs/>
                <w:sz w:val="16"/>
                <w:szCs w:val="16"/>
              </w:rPr>
              <w:t>%</w:t>
            </w:r>
            <w:r>
              <w:rPr>
                <w:rFonts w:ascii="Helvetica" w:hAnsi="Helvetica" w:cstheme="minorHAnsi"/>
                <w:bCs/>
                <w:sz w:val="16"/>
                <w:szCs w:val="16"/>
              </w:rPr>
              <w:t>)</w:t>
            </w:r>
          </w:p>
        </w:tc>
      </w:tr>
      <w:tr w:rsidR="00503600" w:rsidRPr="00B171AE" w14:paraId="1C40A6A4" w14:textId="77777777" w:rsidTr="007250B9">
        <w:trPr>
          <w:trHeight w:val="447"/>
        </w:trPr>
        <w:tc>
          <w:tcPr>
            <w:tcW w:w="31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E6CB9F9" w14:textId="77777777" w:rsidR="00503600" w:rsidRPr="00B171AE" w:rsidRDefault="00503600" w:rsidP="007250B9">
            <w:pPr>
              <w:jc w:val="both"/>
              <w:rPr>
                <w:rFonts w:ascii="Helvetica" w:hAnsi="Helvetica" w:cstheme="minorHAnsi"/>
                <w:bCs/>
                <w:sz w:val="16"/>
                <w:szCs w:val="16"/>
              </w:rPr>
            </w:pPr>
            <w:r>
              <w:rPr>
                <w:rFonts w:ascii="Helvetica" w:hAnsi="Helvetica" w:cstheme="minorHAnsi"/>
                <w:bCs/>
                <w:sz w:val="16"/>
                <w:szCs w:val="16"/>
              </w:rPr>
              <w:t>A</w:t>
            </w:r>
            <w:r w:rsidRPr="00B171AE">
              <w:rPr>
                <w:rFonts w:ascii="Helvetica" w:hAnsi="Helvetica" w:cstheme="minorHAnsi"/>
                <w:bCs/>
                <w:sz w:val="16"/>
                <w:szCs w:val="16"/>
              </w:rPr>
              <w:t>cneiform</w:t>
            </w:r>
            <w:r>
              <w:rPr>
                <w:rFonts w:ascii="Helvetica" w:hAnsi="Helvetica" w:cstheme="minorHAnsi"/>
                <w:bCs/>
                <w:sz w:val="16"/>
                <w:szCs w:val="16"/>
              </w:rPr>
              <w:t xml:space="preserve"> r</w:t>
            </w:r>
            <w:r w:rsidRPr="00B171AE">
              <w:rPr>
                <w:rFonts w:ascii="Helvetica" w:hAnsi="Helvetica" w:cstheme="minorHAnsi"/>
                <w:bCs/>
                <w:sz w:val="16"/>
                <w:szCs w:val="16"/>
              </w:rPr>
              <w:t>ash</w:t>
            </w:r>
            <w:r>
              <w:rPr>
                <w:rFonts w:ascii="Helvetica" w:hAnsi="Helvetica" w:cstheme="minorHAnsi"/>
                <w:bCs/>
                <w:sz w:val="16"/>
                <w:szCs w:val="16"/>
              </w:rPr>
              <w:t>, N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C2756FB" w14:textId="77777777" w:rsidR="00503600" w:rsidRPr="00B171AE" w:rsidRDefault="00503600" w:rsidP="007250B9">
            <w:pPr>
              <w:jc w:val="both"/>
              <w:rPr>
                <w:rFonts w:ascii="Helvetica" w:hAnsi="Helvetica" w:cstheme="minorHAnsi"/>
                <w:bCs/>
                <w:sz w:val="16"/>
                <w:szCs w:val="16"/>
              </w:rPr>
            </w:pPr>
            <w:r>
              <w:rPr>
                <w:rFonts w:ascii="Helvetica" w:hAnsi="Helvetica" w:cstheme="minorHAnsi"/>
                <w:bCs/>
                <w:sz w:val="16"/>
                <w:szCs w:val="16"/>
              </w:rPr>
              <w:t>4 (2</w:t>
            </w:r>
            <w:r w:rsidRPr="00B171AE">
              <w:rPr>
                <w:rFonts w:ascii="Helvetica" w:hAnsi="Helvetica" w:cstheme="minorHAnsi"/>
                <w:bCs/>
                <w:sz w:val="16"/>
                <w:szCs w:val="16"/>
              </w:rPr>
              <w:t>5%)</w:t>
            </w:r>
          </w:p>
        </w:tc>
      </w:tr>
      <w:tr w:rsidR="00503600" w:rsidRPr="00B171AE" w14:paraId="73934DDC" w14:textId="77777777" w:rsidTr="007250B9">
        <w:trPr>
          <w:trHeight w:val="420"/>
        </w:trPr>
        <w:tc>
          <w:tcPr>
            <w:tcW w:w="3114" w:type="dxa"/>
            <w:tcBorders>
              <w:left w:val="nil"/>
              <w:right w:val="nil"/>
            </w:tcBorders>
            <w:vAlign w:val="center"/>
          </w:tcPr>
          <w:p w14:paraId="774591AE" w14:textId="77777777" w:rsidR="00503600" w:rsidRPr="00B171AE" w:rsidRDefault="00503600" w:rsidP="007250B9">
            <w:pPr>
              <w:jc w:val="both"/>
              <w:rPr>
                <w:rFonts w:ascii="Helvetica" w:hAnsi="Helvetica" w:cstheme="minorHAnsi"/>
                <w:bCs/>
                <w:sz w:val="16"/>
                <w:szCs w:val="16"/>
              </w:rPr>
            </w:pPr>
            <w:r w:rsidRPr="00B171AE">
              <w:rPr>
                <w:rFonts w:ascii="Helvetica" w:hAnsi="Helvetica" w:cstheme="minorHAnsi"/>
                <w:bCs/>
                <w:sz w:val="16"/>
                <w:szCs w:val="16"/>
              </w:rPr>
              <w:t>Pneumonitis</w:t>
            </w:r>
            <w:r>
              <w:rPr>
                <w:rFonts w:ascii="Helvetica" w:hAnsi="Helvetica" w:cstheme="minorHAnsi"/>
                <w:bCs/>
                <w:sz w:val="16"/>
                <w:szCs w:val="16"/>
              </w:rPr>
              <w:t>, N (%)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42F2B194" w14:textId="77777777" w:rsidR="00503600" w:rsidRPr="00B171AE" w:rsidRDefault="00503600" w:rsidP="007250B9">
            <w:pPr>
              <w:jc w:val="both"/>
              <w:rPr>
                <w:rFonts w:ascii="Helvetica" w:hAnsi="Helvetica" w:cstheme="minorHAnsi"/>
                <w:bCs/>
                <w:sz w:val="16"/>
                <w:szCs w:val="16"/>
              </w:rPr>
            </w:pPr>
            <w:r>
              <w:rPr>
                <w:rFonts w:ascii="Helvetica" w:hAnsi="Helvetica" w:cstheme="minorHAnsi"/>
                <w:bCs/>
                <w:sz w:val="16"/>
                <w:szCs w:val="16"/>
              </w:rPr>
              <w:t>2 (13</w:t>
            </w:r>
            <w:r w:rsidRPr="00B171AE">
              <w:rPr>
                <w:rFonts w:ascii="Helvetica" w:hAnsi="Helvetica" w:cstheme="minorHAnsi"/>
                <w:bCs/>
                <w:sz w:val="16"/>
                <w:szCs w:val="16"/>
              </w:rPr>
              <w:t>%</w:t>
            </w:r>
            <w:r>
              <w:rPr>
                <w:rFonts w:ascii="Helvetica" w:hAnsi="Helvetica" w:cstheme="minorHAnsi"/>
                <w:bCs/>
                <w:sz w:val="16"/>
                <w:szCs w:val="16"/>
              </w:rPr>
              <w:t>)</w:t>
            </w:r>
          </w:p>
        </w:tc>
      </w:tr>
      <w:tr w:rsidR="00503600" w:rsidRPr="00B171AE" w14:paraId="0913C875" w14:textId="77777777" w:rsidTr="007250B9">
        <w:trPr>
          <w:trHeight w:val="447"/>
        </w:trPr>
        <w:tc>
          <w:tcPr>
            <w:tcW w:w="3114" w:type="dxa"/>
            <w:tcBorders>
              <w:left w:val="nil"/>
              <w:right w:val="nil"/>
            </w:tcBorders>
            <w:vAlign w:val="center"/>
          </w:tcPr>
          <w:p w14:paraId="751EDB9E" w14:textId="77777777" w:rsidR="00503600" w:rsidRPr="00B171AE" w:rsidRDefault="00503600" w:rsidP="007250B9">
            <w:pPr>
              <w:jc w:val="both"/>
              <w:rPr>
                <w:rFonts w:ascii="Helvetica" w:hAnsi="Helvetica" w:cstheme="minorHAnsi"/>
                <w:bCs/>
                <w:sz w:val="16"/>
                <w:szCs w:val="16"/>
              </w:rPr>
            </w:pPr>
            <w:r w:rsidRPr="00B171AE">
              <w:rPr>
                <w:rFonts w:ascii="Helvetica" w:hAnsi="Helvetica" w:cstheme="minorHAnsi"/>
                <w:bCs/>
                <w:sz w:val="16"/>
                <w:szCs w:val="16"/>
              </w:rPr>
              <w:t>Diarrhea</w:t>
            </w:r>
            <w:r>
              <w:rPr>
                <w:rFonts w:ascii="Helvetica" w:hAnsi="Helvetica" w:cstheme="minorHAnsi"/>
                <w:bCs/>
                <w:sz w:val="16"/>
                <w:szCs w:val="16"/>
              </w:rPr>
              <w:t>, N (%)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BDC2F6A" w14:textId="77777777" w:rsidR="00503600" w:rsidRPr="00B171AE" w:rsidRDefault="00503600" w:rsidP="007250B9">
            <w:pPr>
              <w:jc w:val="both"/>
              <w:rPr>
                <w:rFonts w:ascii="Helvetica" w:hAnsi="Helvetica" w:cstheme="minorHAnsi"/>
                <w:bCs/>
                <w:sz w:val="16"/>
                <w:szCs w:val="16"/>
              </w:rPr>
            </w:pPr>
            <w:r>
              <w:rPr>
                <w:rFonts w:ascii="Helvetica" w:hAnsi="Helvetica" w:cstheme="minorHAnsi"/>
                <w:bCs/>
                <w:sz w:val="16"/>
                <w:szCs w:val="16"/>
              </w:rPr>
              <w:t>2 (</w:t>
            </w:r>
            <w:r w:rsidRPr="00B171AE">
              <w:rPr>
                <w:rFonts w:ascii="Helvetica" w:hAnsi="Helvetica" w:cstheme="minorHAnsi"/>
                <w:bCs/>
                <w:sz w:val="16"/>
                <w:szCs w:val="16"/>
              </w:rPr>
              <w:t>1</w:t>
            </w:r>
            <w:r>
              <w:rPr>
                <w:rFonts w:ascii="Helvetica" w:hAnsi="Helvetica" w:cstheme="minorHAnsi"/>
                <w:bCs/>
                <w:sz w:val="16"/>
                <w:szCs w:val="16"/>
              </w:rPr>
              <w:t>3</w:t>
            </w:r>
            <w:r w:rsidRPr="00B171AE">
              <w:rPr>
                <w:rFonts w:ascii="Helvetica" w:hAnsi="Helvetica" w:cstheme="minorHAnsi"/>
                <w:bCs/>
                <w:sz w:val="16"/>
                <w:szCs w:val="16"/>
              </w:rPr>
              <w:t>%</w:t>
            </w:r>
            <w:r>
              <w:rPr>
                <w:rFonts w:ascii="Helvetica" w:hAnsi="Helvetica" w:cstheme="minorHAnsi"/>
                <w:bCs/>
                <w:sz w:val="16"/>
                <w:szCs w:val="16"/>
              </w:rPr>
              <w:t>)</w:t>
            </w:r>
          </w:p>
        </w:tc>
      </w:tr>
      <w:tr w:rsidR="00503600" w:rsidRPr="00B171AE" w14:paraId="607BFDAF" w14:textId="77777777" w:rsidTr="007250B9">
        <w:trPr>
          <w:trHeight w:val="447"/>
        </w:trPr>
        <w:tc>
          <w:tcPr>
            <w:tcW w:w="3114" w:type="dxa"/>
            <w:tcBorders>
              <w:left w:val="nil"/>
              <w:right w:val="nil"/>
            </w:tcBorders>
            <w:vAlign w:val="center"/>
          </w:tcPr>
          <w:p w14:paraId="56FDE6E7" w14:textId="77777777" w:rsidR="00503600" w:rsidRPr="00B171AE" w:rsidRDefault="00503600" w:rsidP="007250B9">
            <w:pPr>
              <w:jc w:val="both"/>
              <w:rPr>
                <w:rFonts w:ascii="Helvetica" w:hAnsi="Helvetica" w:cstheme="minorHAnsi"/>
                <w:bCs/>
                <w:sz w:val="16"/>
                <w:szCs w:val="16"/>
              </w:rPr>
            </w:pPr>
            <w:r w:rsidRPr="00B171AE">
              <w:rPr>
                <w:rFonts w:ascii="Helvetica" w:hAnsi="Helvetica" w:cstheme="minorHAnsi"/>
                <w:bCs/>
                <w:sz w:val="16"/>
                <w:szCs w:val="16"/>
              </w:rPr>
              <w:t>White blood cell decreased</w:t>
            </w:r>
            <w:r>
              <w:rPr>
                <w:rFonts w:ascii="Helvetica" w:hAnsi="Helvetica" w:cstheme="minorHAnsi"/>
                <w:bCs/>
                <w:sz w:val="16"/>
                <w:szCs w:val="16"/>
              </w:rPr>
              <w:t>, N (%)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59000CF" w14:textId="77777777" w:rsidR="00503600" w:rsidRPr="00B171AE" w:rsidRDefault="00503600" w:rsidP="007250B9">
            <w:pPr>
              <w:jc w:val="both"/>
              <w:rPr>
                <w:rFonts w:ascii="Helvetica" w:hAnsi="Helvetica" w:cstheme="minorHAnsi"/>
                <w:bCs/>
                <w:sz w:val="16"/>
                <w:szCs w:val="16"/>
              </w:rPr>
            </w:pPr>
            <w:r>
              <w:rPr>
                <w:rFonts w:ascii="Helvetica" w:hAnsi="Helvetica" w:cstheme="minorHAnsi"/>
                <w:bCs/>
                <w:sz w:val="16"/>
                <w:szCs w:val="16"/>
              </w:rPr>
              <w:t>1 (6</w:t>
            </w:r>
            <w:r w:rsidRPr="00B171AE">
              <w:rPr>
                <w:rFonts w:ascii="Helvetica" w:hAnsi="Helvetica" w:cstheme="minorHAnsi"/>
                <w:bCs/>
                <w:sz w:val="16"/>
                <w:szCs w:val="16"/>
              </w:rPr>
              <w:t>%</w:t>
            </w:r>
            <w:r>
              <w:rPr>
                <w:rFonts w:ascii="Helvetica" w:hAnsi="Helvetica" w:cstheme="minorHAnsi"/>
                <w:bCs/>
                <w:sz w:val="16"/>
                <w:szCs w:val="16"/>
              </w:rPr>
              <w:t>)</w:t>
            </w:r>
          </w:p>
        </w:tc>
      </w:tr>
      <w:tr w:rsidR="00503600" w:rsidRPr="00B171AE" w14:paraId="110289BB" w14:textId="77777777" w:rsidTr="007250B9">
        <w:trPr>
          <w:trHeight w:val="420"/>
        </w:trPr>
        <w:tc>
          <w:tcPr>
            <w:tcW w:w="3114" w:type="dxa"/>
            <w:tcBorders>
              <w:left w:val="nil"/>
              <w:right w:val="nil"/>
            </w:tcBorders>
            <w:vAlign w:val="center"/>
          </w:tcPr>
          <w:p w14:paraId="0FBFFF6A" w14:textId="77777777" w:rsidR="00503600" w:rsidRPr="00B171AE" w:rsidRDefault="00503600" w:rsidP="007250B9">
            <w:pPr>
              <w:jc w:val="both"/>
              <w:rPr>
                <w:rFonts w:ascii="Helvetica" w:hAnsi="Helvetica" w:cstheme="minorHAnsi"/>
                <w:bCs/>
                <w:sz w:val="16"/>
                <w:szCs w:val="16"/>
                <w:lang w:eastAsia="ja-JP"/>
              </w:rPr>
            </w:pPr>
            <w:r>
              <w:rPr>
                <w:rFonts w:ascii="Helvetica" w:hAnsi="Helvetica" w:cstheme="minorHAnsi" w:hint="eastAsia"/>
                <w:bCs/>
                <w:sz w:val="16"/>
                <w:szCs w:val="16"/>
                <w:lang w:eastAsia="ja-JP"/>
              </w:rPr>
              <w:t>P</w:t>
            </w:r>
            <w:r>
              <w:rPr>
                <w:rFonts w:ascii="Helvetica" w:hAnsi="Helvetica" w:cstheme="minorHAnsi"/>
                <w:bCs/>
                <w:sz w:val="16"/>
                <w:szCs w:val="16"/>
                <w:lang w:eastAsia="ja-JP"/>
              </w:rPr>
              <w:t>latelet count decreased</w:t>
            </w:r>
            <w:r>
              <w:rPr>
                <w:rFonts w:ascii="Helvetica" w:hAnsi="Helvetica" w:cstheme="minorHAnsi"/>
                <w:bCs/>
                <w:sz w:val="16"/>
                <w:szCs w:val="16"/>
              </w:rPr>
              <w:t>, N (%)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53B63B01" w14:textId="77777777" w:rsidR="00503600" w:rsidRPr="00B171AE" w:rsidRDefault="00503600" w:rsidP="007250B9">
            <w:pPr>
              <w:jc w:val="both"/>
              <w:rPr>
                <w:rFonts w:ascii="Helvetica" w:hAnsi="Helvetica" w:cstheme="minorHAnsi"/>
                <w:bCs/>
                <w:sz w:val="16"/>
                <w:szCs w:val="16"/>
                <w:lang w:eastAsia="ja-JP"/>
              </w:rPr>
            </w:pPr>
            <w:r>
              <w:rPr>
                <w:rFonts w:ascii="Helvetica" w:hAnsi="Helvetica" w:cstheme="minorHAnsi"/>
                <w:bCs/>
                <w:sz w:val="16"/>
                <w:szCs w:val="16"/>
                <w:lang w:eastAsia="ja-JP"/>
              </w:rPr>
              <w:t>1 (6</w:t>
            </w:r>
            <w:r>
              <w:rPr>
                <w:rFonts w:ascii="Helvetica" w:hAnsi="Helvetica" w:cstheme="minorHAnsi" w:hint="eastAsia"/>
                <w:bCs/>
                <w:sz w:val="16"/>
                <w:szCs w:val="16"/>
                <w:lang w:eastAsia="ja-JP"/>
              </w:rPr>
              <w:t>%</w:t>
            </w:r>
            <w:r>
              <w:rPr>
                <w:rFonts w:ascii="Helvetica" w:hAnsi="Helvetica" w:cstheme="minorHAnsi"/>
                <w:bCs/>
                <w:sz w:val="16"/>
                <w:szCs w:val="16"/>
                <w:lang w:eastAsia="ja-JP"/>
              </w:rPr>
              <w:t>)</w:t>
            </w:r>
          </w:p>
        </w:tc>
      </w:tr>
    </w:tbl>
    <w:p w14:paraId="296A81C8" w14:textId="77777777" w:rsidR="00503600" w:rsidRDefault="00503600" w:rsidP="00503600"/>
    <w:p w14:paraId="58AC7BD9" w14:textId="77777777" w:rsidR="00CB26F7" w:rsidRDefault="00CB26F7"/>
    <w:sectPr w:rsidR="00CB26F7" w:rsidSect="00954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00"/>
    <w:rsid w:val="00503600"/>
    <w:rsid w:val="00954A29"/>
    <w:rsid w:val="00C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1E67"/>
  <w15:chartTrackingRefBased/>
  <w15:docId w15:val="{ED4D149B-89C5-4BD0-82C1-78E025FA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0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600"/>
    <w:pPr>
      <w:spacing w:after="0" w:line="240" w:lineRule="auto"/>
    </w:pPr>
    <w:rPr>
      <w:rFonts w:asciiTheme="majorHAnsi" w:eastAsiaTheme="minorEastAsia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Gautier</dc:creator>
  <cp:keywords/>
  <dc:description/>
  <cp:lastModifiedBy>Louis Gautier</cp:lastModifiedBy>
  <cp:revision>1</cp:revision>
  <dcterms:created xsi:type="dcterms:W3CDTF">2021-10-12T14:34:00Z</dcterms:created>
  <dcterms:modified xsi:type="dcterms:W3CDTF">2021-10-12T14:35:00Z</dcterms:modified>
</cp:coreProperties>
</file>