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024A" w14:textId="77777777" w:rsidR="008776C0" w:rsidRPr="0080449B" w:rsidRDefault="008776C0" w:rsidP="008776C0">
      <w:pPr>
        <w:rPr>
          <w:b/>
          <w:lang w:val="en-US"/>
        </w:rPr>
      </w:pPr>
      <w:r w:rsidRPr="0080449B">
        <w:rPr>
          <w:b/>
          <w:lang w:val="en-US"/>
        </w:rPr>
        <w:t>Supplementary material</w:t>
      </w:r>
    </w:p>
    <w:p w14:paraId="3589CF83" w14:textId="77777777" w:rsidR="008776C0" w:rsidRPr="0080449B" w:rsidRDefault="008776C0" w:rsidP="008776C0">
      <w:pPr>
        <w:rPr>
          <w:lang w:val="en-US"/>
        </w:rPr>
      </w:pPr>
      <w:r w:rsidRPr="0080449B">
        <w:rPr>
          <w:b/>
          <w:lang w:val="en-US"/>
        </w:rPr>
        <w:t>Supplementary Figure 1.</w:t>
      </w:r>
      <w:r w:rsidRPr="0080449B">
        <w:rPr>
          <w:lang w:val="en-US"/>
        </w:rPr>
        <w:t xml:space="preserve"> </w:t>
      </w:r>
      <w:r w:rsidRPr="0080449B">
        <w:rPr>
          <w:b/>
          <w:lang w:val="en-US"/>
        </w:rPr>
        <w:t>Kaplan-Meier analysis of overall survival by line of therapy.</w:t>
      </w:r>
      <w:r w:rsidRPr="0080449B">
        <w:rPr>
          <w:lang w:val="en-US"/>
        </w:rPr>
        <w:t xml:space="preserve"> </w:t>
      </w:r>
      <w:r w:rsidRPr="00C17973">
        <w:rPr>
          <w:b/>
          <w:lang w:val="en-US"/>
        </w:rPr>
        <w:t>(A)</w:t>
      </w:r>
      <w:r w:rsidRPr="0080449B">
        <w:rPr>
          <w:lang w:val="en-US"/>
        </w:rPr>
        <w:t xml:space="preserve"> First-line therapy, </w:t>
      </w:r>
      <w:r w:rsidRPr="00C17973">
        <w:rPr>
          <w:b/>
          <w:lang w:val="en-US"/>
        </w:rPr>
        <w:t>(B)</w:t>
      </w:r>
      <w:r w:rsidRPr="0080449B">
        <w:rPr>
          <w:lang w:val="en-US"/>
        </w:rPr>
        <w:t xml:space="preserve"> second-line therapy, </w:t>
      </w:r>
      <w:r w:rsidRPr="00C17973">
        <w:rPr>
          <w:b/>
          <w:lang w:val="en-US"/>
        </w:rPr>
        <w:t>(C)</w:t>
      </w:r>
      <w:r w:rsidRPr="0080449B">
        <w:rPr>
          <w:lang w:val="en-US"/>
        </w:rPr>
        <w:t xml:space="preserve"> third-line therapy and </w:t>
      </w:r>
      <w:r w:rsidRPr="00C17973">
        <w:rPr>
          <w:b/>
          <w:lang w:val="en-US"/>
        </w:rPr>
        <w:t>(D)</w:t>
      </w:r>
      <w:r w:rsidRPr="0080449B">
        <w:rPr>
          <w:lang w:val="en-US"/>
        </w:rPr>
        <w:t xml:space="preserve"> fourth-line therapy.</w:t>
      </w:r>
    </w:p>
    <w:p w14:paraId="7056F12B" w14:textId="27A67454" w:rsidR="008B6AB1" w:rsidRDefault="008776C0">
      <w:r w:rsidRPr="0080449B">
        <w:rPr>
          <w:noProof/>
          <w:lang w:eastAsia="en-GB"/>
        </w:rPr>
        <w:drawing>
          <wp:inline distT="0" distB="0" distL="0" distR="0" wp14:anchorId="37C99268" wp14:editId="5B212A65">
            <wp:extent cx="5731510" cy="4322445"/>
            <wp:effectExtent l="0" t="0" r="2540" b="1905"/>
            <wp:docPr id="6" name="Picture 6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C0"/>
    <w:rsid w:val="006125F2"/>
    <w:rsid w:val="008776C0"/>
    <w:rsid w:val="008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2D9C"/>
  <w15:chartTrackingRefBased/>
  <w15:docId w15:val="{2987ADAE-7A62-492B-A579-8FE87DD2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6C0"/>
    <w:pPr>
      <w:spacing w:line="48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2021-09-29T07:53:00Z</dcterms:created>
  <dcterms:modified xsi:type="dcterms:W3CDTF">2021-09-29T07:54:00Z</dcterms:modified>
</cp:coreProperties>
</file>