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8E" w:rsidRDefault="009F4C8E" w:rsidP="009F4C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able S1 False-positive report probability analysis for the positive findings between </w:t>
      </w:r>
      <w:r>
        <w:rPr>
          <w:rFonts w:ascii="Times New Roman" w:hAnsi="Times New Roman" w:cs="Times New Roman"/>
          <w:i/>
        </w:rPr>
        <w:t xml:space="preserve">PCNXL2 </w:t>
      </w:r>
      <w:r>
        <w:rPr>
          <w:rFonts w:ascii="Times New Roman" w:hAnsi="Times New Roman" w:cs="Times New Roman"/>
        </w:rPr>
        <w:t>polymorphisms and thyroid cancer</w:t>
      </w:r>
      <w:r>
        <w:rPr>
          <w:rFonts w:ascii="Times New Roman" w:eastAsia="等线" w:hAnsi="Times New Roman" w:cs="Times New Roman"/>
          <w:color w:val="000000"/>
          <w:szCs w:val="21"/>
        </w:rPr>
        <w:t xml:space="preserve"> risk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2155"/>
        <w:gridCol w:w="1348"/>
        <w:gridCol w:w="2395"/>
        <w:gridCol w:w="1097"/>
        <w:gridCol w:w="938"/>
        <w:gridCol w:w="938"/>
        <w:gridCol w:w="941"/>
        <w:gridCol w:w="1083"/>
      </w:tblGrid>
      <w:tr w:rsidR="009F4C8E" w:rsidRPr="005C23C0" w:rsidTr="00155616">
        <w:tc>
          <w:tcPr>
            <w:tcW w:w="1097" w:type="pct"/>
            <w:vMerge w:val="restart"/>
            <w:tcBorders>
              <w:top w:val="single" w:sz="4" w:space="0" w:color="auto"/>
            </w:tcBorders>
            <w:vAlign w:val="center"/>
          </w:tcPr>
          <w:p w:rsidR="009F4C8E" w:rsidRPr="000B640E" w:rsidRDefault="009F4C8E" w:rsidP="00155616">
            <w:pPr>
              <w:jc w:val="center"/>
              <w:rPr>
                <w:sz w:val="21"/>
                <w:szCs w:val="21"/>
              </w:rPr>
            </w:pPr>
            <w:r w:rsidRPr="000B640E">
              <w:rPr>
                <w:sz w:val="21"/>
                <w:szCs w:val="21"/>
              </w:rPr>
              <w:t>Genotype and Variables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</w:tcBorders>
            <w:vAlign w:val="center"/>
          </w:tcPr>
          <w:p w:rsidR="009F4C8E" w:rsidRPr="000B640E" w:rsidRDefault="009F4C8E" w:rsidP="00155616">
            <w:pPr>
              <w:rPr>
                <w:sz w:val="21"/>
                <w:szCs w:val="21"/>
              </w:rPr>
            </w:pPr>
            <w:r w:rsidRPr="000B640E">
              <w:rPr>
                <w:sz w:val="21"/>
                <w:szCs w:val="21"/>
              </w:rPr>
              <w:t>OR (95 % CI)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</w:tcBorders>
            <w:vAlign w:val="center"/>
          </w:tcPr>
          <w:p w:rsidR="009F4C8E" w:rsidRPr="000B640E" w:rsidRDefault="009F4C8E" w:rsidP="00155616">
            <w:pPr>
              <w:jc w:val="center"/>
              <w:rPr>
                <w:rFonts w:eastAsia="等线"/>
                <w:color w:val="000000"/>
                <w:sz w:val="21"/>
                <w:szCs w:val="21"/>
                <w:vertAlign w:val="superscript"/>
              </w:rPr>
            </w:pPr>
            <w:r w:rsidRPr="000B640E">
              <w:rPr>
                <w:rFonts w:eastAsia="等线"/>
                <w:i/>
                <w:color w:val="000000"/>
                <w:sz w:val="21"/>
                <w:szCs w:val="21"/>
              </w:rPr>
              <w:t>p</w:t>
            </w:r>
            <w:r w:rsidRPr="000B640E">
              <w:rPr>
                <w:rFonts w:eastAsia="等线"/>
                <w:color w:val="000000"/>
                <w:sz w:val="21"/>
                <w:szCs w:val="21"/>
              </w:rPr>
              <w:t xml:space="preserve"> Value </w:t>
            </w:r>
            <w:r w:rsidRPr="000B640E">
              <w:rPr>
                <w:rFonts w:eastAsia="等线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</w:tcBorders>
            <w:vAlign w:val="center"/>
          </w:tcPr>
          <w:p w:rsidR="009F4C8E" w:rsidRPr="000B640E" w:rsidRDefault="009F4C8E" w:rsidP="00155616">
            <w:pPr>
              <w:jc w:val="center"/>
              <w:rPr>
                <w:rFonts w:eastAsia="等线"/>
                <w:color w:val="000000"/>
                <w:sz w:val="21"/>
                <w:szCs w:val="21"/>
                <w:vertAlign w:val="superscript"/>
              </w:rPr>
            </w:pPr>
            <w:r w:rsidRPr="000B640E">
              <w:rPr>
                <w:rFonts w:eastAsia="等线"/>
                <w:color w:val="000000"/>
                <w:sz w:val="21"/>
                <w:szCs w:val="21"/>
              </w:rPr>
              <w:t xml:space="preserve">Statistical Power </w:t>
            </w:r>
            <w:r w:rsidRPr="000B640E">
              <w:rPr>
                <w:rFonts w:eastAsia="等线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C8E" w:rsidRPr="000B640E" w:rsidRDefault="009F4C8E" w:rsidP="00155616">
            <w:pPr>
              <w:jc w:val="center"/>
              <w:rPr>
                <w:i/>
                <w:sz w:val="21"/>
                <w:szCs w:val="21"/>
              </w:rPr>
            </w:pPr>
            <w:r w:rsidRPr="000B640E">
              <w:rPr>
                <w:rFonts w:eastAsia="等线"/>
                <w:color w:val="000000"/>
                <w:sz w:val="21"/>
                <w:szCs w:val="21"/>
              </w:rPr>
              <w:t>Prior Probability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9F4C8E" w:rsidRPr="000B640E" w:rsidRDefault="009F4C8E" w:rsidP="00155616">
            <w:pPr>
              <w:jc w:val="center"/>
              <w:rPr>
                <w:rFonts w:eastAsia="等线"/>
                <w:color w:val="000000"/>
                <w:sz w:val="21"/>
                <w:szCs w:val="21"/>
              </w:rPr>
            </w:pPr>
          </w:p>
        </w:tc>
      </w:tr>
      <w:tr w:rsidR="009F4C8E" w:rsidRPr="005C23C0" w:rsidTr="00155616">
        <w:tc>
          <w:tcPr>
            <w:tcW w:w="1097" w:type="pct"/>
            <w:vMerge/>
            <w:tcBorders>
              <w:bottom w:val="single" w:sz="4" w:space="0" w:color="auto"/>
            </w:tcBorders>
            <w:vAlign w:val="center"/>
          </w:tcPr>
          <w:p w:rsidR="009F4C8E" w:rsidRPr="000B640E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</w:tcBorders>
            <w:vAlign w:val="center"/>
          </w:tcPr>
          <w:p w:rsidR="009F4C8E" w:rsidRPr="000B640E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9F4C8E" w:rsidRPr="000B640E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pct"/>
            <w:vMerge/>
            <w:tcBorders>
              <w:bottom w:val="single" w:sz="4" w:space="0" w:color="auto"/>
            </w:tcBorders>
          </w:tcPr>
          <w:p w:rsidR="009F4C8E" w:rsidRPr="000B640E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C8E" w:rsidRPr="000B640E" w:rsidRDefault="009F4C8E" w:rsidP="00155616">
            <w:pPr>
              <w:jc w:val="center"/>
              <w:rPr>
                <w:sz w:val="21"/>
                <w:szCs w:val="21"/>
              </w:rPr>
            </w:pPr>
            <w:r w:rsidRPr="000B640E">
              <w:rPr>
                <w:sz w:val="21"/>
                <w:szCs w:val="21"/>
              </w:rPr>
              <w:t>0.25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C8E" w:rsidRPr="000B640E" w:rsidRDefault="009F4C8E" w:rsidP="00155616">
            <w:pPr>
              <w:jc w:val="center"/>
              <w:rPr>
                <w:sz w:val="21"/>
                <w:szCs w:val="21"/>
              </w:rPr>
            </w:pPr>
            <w:r w:rsidRPr="000B640E">
              <w:rPr>
                <w:sz w:val="21"/>
                <w:szCs w:val="21"/>
              </w:rPr>
              <w:t>0.1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C8E" w:rsidRPr="000B640E" w:rsidRDefault="009F4C8E" w:rsidP="00155616">
            <w:pPr>
              <w:jc w:val="center"/>
              <w:rPr>
                <w:sz w:val="21"/>
                <w:szCs w:val="21"/>
              </w:rPr>
            </w:pPr>
            <w:r w:rsidRPr="000B640E">
              <w:rPr>
                <w:sz w:val="21"/>
                <w:szCs w:val="21"/>
              </w:rPr>
              <w:t>0.01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C8E" w:rsidRPr="000B640E" w:rsidRDefault="009F4C8E" w:rsidP="00155616">
            <w:pPr>
              <w:jc w:val="center"/>
              <w:rPr>
                <w:sz w:val="21"/>
                <w:szCs w:val="21"/>
              </w:rPr>
            </w:pPr>
            <w:r w:rsidRPr="000B640E">
              <w:rPr>
                <w:sz w:val="21"/>
                <w:szCs w:val="21"/>
              </w:rPr>
              <w:t>0.001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9F4C8E" w:rsidRPr="000B640E" w:rsidRDefault="009F4C8E" w:rsidP="00155616">
            <w:pPr>
              <w:jc w:val="center"/>
              <w:rPr>
                <w:sz w:val="21"/>
                <w:szCs w:val="21"/>
              </w:rPr>
            </w:pPr>
            <w:r w:rsidRPr="000B640E">
              <w:rPr>
                <w:sz w:val="21"/>
                <w:szCs w:val="21"/>
              </w:rPr>
              <w:t>0.0001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  <w:r w:rsidRPr="00D60657">
              <w:rPr>
                <w:rFonts w:hint="eastAsia"/>
              </w:rPr>
              <w:t>rs10910660</w:t>
            </w:r>
            <w:r w:rsidRPr="00D60657">
              <w:rPr>
                <w:sz w:val="21"/>
                <w:szCs w:val="21"/>
              </w:rPr>
              <w:t xml:space="preserve"> T &gt; C</w:t>
            </w:r>
          </w:p>
        </w:tc>
        <w:tc>
          <w:tcPr>
            <w:tcW w:w="772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483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58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6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6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7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88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  <w:r w:rsidRPr="00283632">
              <w:rPr>
                <w:sz w:val="21"/>
                <w:szCs w:val="21"/>
              </w:rPr>
              <w:t>C Vs T</w:t>
            </w:r>
          </w:p>
        </w:tc>
        <w:tc>
          <w:tcPr>
            <w:tcW w:w="772" w:type="pct"/>
          </w:tcPr>
          <w:p w:rsidR="009F4C8E" w:rsidRPr="00283632" w:rsidRDefault="009F4C8E" w:rsidP="00155616">
            <w:pPr>
              <w:spacing w:after="100" w:afterAutospacing="1" w:line="10" w:lineRule="atLeast"/>
              <w:contextualSpacing/>
              <w:jc w:val="center"/>
              <w:rPr>
                <w:sz w:val="21"/>
                <w:szCs w:val="21"/>
              </w:rPr>
            </w:pPr>
            <w:r w:rsidRPr="00283632">
              <w:rPr>
                <w:rFonts w:hint="eastAsia"/>
                <w:sz w:val="21"/>
                <w:szCs w:val="21"/>
              </w:rPr>
              <w:t>1</w:t>
            </w:r>
            <w:r w:rsidRPr="00283632">
              <w:rPr>
                <w:sz w:val="21"/>
                <w:szCs w:val="21"/>
              </w:rPr>
              <w:t>.33 (1.04-1.71)</w:t>
            </w:r>
          </w:p>
        </w:tc>
        <w:tc>
          <w:tcPr>
            <w:tcW w:w="483" w:type="pct"/>
          </w:tcPr>
          <w:p w:rsidR="009F4C8E" w:rsidRPr="00283632" w:rsidRDefault="009F4C8E" w:rsidP="00155616">
            <w:pPr>
              <w:spacing w:after="100" w:afterAutospacing="1" w:line="10" w:lineRule="atLeast"/>
              <w:contextualSpacing/>
              <w:jc w:val="center"/>
              <w:rPr>
                <w:sz w:val="21"/>
                <w:szCs w:val="21"/>
              </w:rPr>
            </w:pPr>
            <w:r w:rsidRPr="00283632">
              <w:rPr>
                <w:rFonts w:hint="eastAsia"/>
                <w:sz w:val="21"/>
                <w:szCs w:val="21"/>
              </w:rPr>
              <w:t>0</w:t>
            </w:r>
            <w:r w:rsidRPr="00283632">
              <w:rPr>
                <w:sz w:val="21"/>
                <w:szCs w:val="21"/>
              </w:rPr>
              <w:t>.022</w:t>
            </w:r>
          </w:p>
        </w:tc>
        <w:tc>
          <w:tcPr>
            <w:tcW w:w="858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  <w:r w:rsidRPr="00E32969">
              <w:rPr>
                <w:sz w:val="21"/>
                <w:szCs w:val="21"/>
              </w:rPr>
              <w:t>0.999</w:t>
            </w:r>
          </w:p>
        </w:tc>
        <w:tc>
          <w:tcPr>
            <w:tcW w:w="393" w:type="pct"/>
            <w:vAlign w:val="center"/>
          </w:tcPr>
          <w:p w:rsidR="009F4C8E" w:rsidRPr="0056102A" w:rsidRDefault="009F4C8E" w:rsidP="00155616">
            <w:pPr>
              <w:jc w:val="center"/>
              <w:rPr>
                <w:sz w:val="21"/>
                <w:szCs w:val="21"/>
                <w:vertAlign w:val="superscript"/>
              </w:rPr>
            </w:pPr>
            <w:r w:rsidRPr="0056102A">
              <w:rPr>
                <w:sz w:val="21"/>
                <w:szCs w:val="21"/>
              </w:rPr>
              <w:t>0.073</w:t>
            </w:r>
            <w:r w:rsidRPr="0056102A">
              <w:rPr>
                <w:sz w:val="21"/>
                <w:szCs w:val="21"/>
                <w:vertAlign w:val="superscript"/>
              </w:rPr>
              <w:t xml:space="preserve"> c</w:t>
            </w:r>
          </w:p>
        </w:tc>
        <w:tc>
          <w:tcPr>
            <w:tcW w:w="336" w:type="pct"/>
            <w:vAlign w:val="center"/>
          </w:tcPr>
          <w:p w:rsidR="009F4C8E" w:rsidRPr="0056102A" w:rsidRDefault="009F4C8E" w:rsidP="00155616">
            <w:pPr>
              <w:jc w:val="center"/>
              <w:rPr>
                <w:sz w:val="21"/>
                <w:szCs w:val="21"/>
                <w:vertAlign w:val="superscript"/>
              </w:rPr>
            </w:pPr>
            <w:r w:rsidRPr="0056102A">
              <w:rPr>
                <w:sz w:val="21"/>
                <w:szCs w:val="21"/>
              </w:rPr>
              <w:t xml:space="preserve">0.191 </w:t>
            </w:r>
            <w:r w:rsidRPr="0056102A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</w:tcPr>
          <w:p w:rsidR="009F4C8E" w:rsidRPr="0056102A" w:rsidRDefault="009F4C8E" w:rsidP="00155616">
            <w:pPr>
              <w:jc w:val="center"/>
              <w:rPr>
                <w:sz w:val="21"/>
                <w:szCs w:val="21"/>
              </w:rPr>
            </w:pPr>
            <w:r w:rsidRPr="0056102A">
              <w:rPr>
                <w:sz w:val="21"/>
                <w:szCs w:val="21"/>
              </w:rPr>
              <w:t>0.721</w:t>
            </w:r>
          </w:p>
        </w:tc>
        <w:tc>
          <w:tcPr>
            <w:tcW w:w="337" w:type="pct"/>
          </w:tcPr>
          <w:p w:rsidR="009F4C8E" w:rsidRPr="0056102A" w:rsidRDefault="009F4C8E" w:rsidP="00155616">
            <w:pPr>
              <w:jc w:val="center"/>
              <w:rPr>
                <w:sz w:val="21"/>
                <w:szCs w:val="21"/>
              </w:rPr>
            </w:pPr>
            <w:r w:rsidRPr="0056102A">
              <w:rPr>
                <w:sz w:val="21"/>
                <w:szCs w:val="21"/>
              </w:rPr>
              <w:t>0.963</w:t>
            </w:r>
          </w:p>
        </w:tc>
        <w:tc>
          <w:tcPr>
            <w:tcW w:w="388" w:type="pct"/>
          </w:tcPr>
          <w:p w:rsidR="009F4C8E" w:rsidRPr="0056102A" w:rsidRDefault="009F4C8E" w:rsidP="00155616">
            <w:pPr>
              <w:jc w:val="center"/>
              <w:rPr>
                <w:sz w:val="21"/>
                <w:szCs w:val="21"/>
              </w:rPr>
            </w:pPr>
            <w:r w:rsidRPr="0056102A">
              <w:rPr>
                <w:sz w:val="21"/>
                <w:szCs w:val="21"/>
              </w:rPr>
              <w:t>0.996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  <w:r w:rsidRPr="00283632">
              <w:rPr>
                <w:sz w:val="21"/>
                <w:szCs w:val="21"/>
              </w:rPr>
              <w:t>TC Vs TT</w:t>
            </w:r>
          </w:p>
        </w:tc>
        <w:tc>
          <w:tcPr>
            <w:tcW w:w="772" w:type="pct"/>
            <w:vAlign w:val="center"/>
          </w:tcPr>
          <w:p w:rsidR="009F4C8E" w:rsidRPr="006D09AD" w:rsidRDefault="009F4C8E" w:rsidP="00155616">
            <w:pPr>
              <w:spacing w:after="100" w:afterAutospacing="1" w:line="10" w:lineRule="atLeast"/>
              <w:contextualSpacing/>
              <w:jc w:val="center"/>
              <w:rPr>
                <w:sz w:val="21"/>
                <w:szCs w:val="21"/>
              </w:rPr>
            </w:pPr>
            <w:r w:rsidRPr="006D09AD">
              <w:rPr>
                <w:sz w:val="21"/>
                <w:szCs w:val="21"/>
              </w:rPr>
              <w:t>1.44 (1.09-1.92)</w:t>
            </w:r>
          </w:p>
        </w:tc>
        <w:tc>
          <w:tcPr>
            <w:tcW w:w="483" w:type="pct"/>
            <w:vAlign w:val="center"/>
          </w:tcPr>
          <w:p w:rsidR="009F4C8E" w:rsidRPr="006D09AD" w:rsidRDefault="009F4C8E" w:rsidP="00155616">
            <w:pPr>
              <w:spacing w:after="100" w:afterAutospacing="1" w:line="10" w:lineRule="atLeast"/>
              <w:contextualSpacing/>
              <w:jc w:val="center"/>
              <w:rPr>
                <w:sz w:val="21"/>
                <w:szCs w:val="21"/>
              </w:rPr>
            </w:pPr>
            <w:r w:rsidRPr="006D09AD">
              <w:rPr>
                <w:sz w:val="21"/>
                <w:szCs w:val="21"/>
              </w:rPr>
              <w:t>0.012</w:t>
            </w:r>
          </w:p>
        </w:tc>
        <w:tc>
          <w:tcPr>
            <w:tcW w:w="858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  <w:r w:rsidRPr="00081B47">
              <w:rPr>
                <w:sz w:val="21"/>
                <w:szCs w:val="21"/>
              </w:rPr>
              <w:t>0.987</w:t>
            </w:r>
          </w:p>
        </w:tc>
        <w:tc>
          <w:tcPr>
            <w:tcW w:w="393" w:type="pct"/>
            <w:vAlign w:val="center"/>
          </w:tcPr>
          <w:p w:rsidR="009F4C8E" w:rsidRPr="003F5510" w:rsidRDefault="009F4C8E" w:rsidP="00155616">
            <w:pPr>
              <w:jc w:val="center"/>
              <w:rPr>
                <w:sz w:val="21"/>
                <w:szCs w:val="21"/>
                <w:vertAlign w:val="superscript"/>
              </w:rPr>
            </w:pPr>
            <w:r w:rsidRPr="003F5510">
              <w:rPr>
                <w:sz w:val="21"/>
                <w:szCs w:val="21"/>
              </w:rPr>
              <w:t>0.038</w:t>
            </w:r>
            <w:r>
              <w:rPr>
                <w:sz w:val="21"/>
                <w:szCs w:val="21"/>
                <w:vertAlign w:val="superscript"/>
              </w:rPr>
              <w:t xml:space="preserve"> c</w:t>
            </w:r>
          </w:p>
        </w:tc>
        <w:tc>
          <w:tcPr>
            <w:tcW w:w="336" w:type="pct"/>
            <w:vAlign w:val="center"/>
          </w:tcPr>
          <w:p w:rsidR="009F4C8E" w:rsidRPr="003F5510" w:rsidRDefault="009F4C8E" w:rsidP="00155616">
            <w:pPr>
              <w:jc w:val="center"/>
              <w:rPr>
                <w:sz w:val="21"/>
                <w:szCs w:val="21"/>
                <w:vertAlign w:val="superscript"/>
              </w:rPr>
            </w:pPr>
            <w:r w:rsidRPr="003F5510">
              <w:rPr>
                <w:sz w:val="21"/>
                <w:szCs w:val="21"/>
              </w:rPr>
              <w:t>0.106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</w:tcPr>
          <w:p w:rsidR="009F4C8E" w:rsidRPr="003F5510" w:rsidRDefault="009F4C8E" w:rsidP="00155616">
            <w:pPr>
              <w:jc w:val="center"/>
              <w:rPr>
                <w:sz w:val="21"/>
                <w:szCs w:val="21"/>
              </w:rPr>
            </w:pPr>
            <w:r w:rsidRPr="003F5510">
              <w:rPr>
                <w:sz w:val="21"/>
                <w:szCs w:val="21"/>
              </w:rPr>
              <w:t>0.565</w:t>
            </w:r>
          </w:p>
        </w:tc>
        <w:tc>
          <w:tcPr>
            <w:tcW w:w="337" w:type="pct"/>
          </w:tcPr>
          <w:p w:rsidR="009F4C8E" w:rsidRPr="003F5510" w:rsidRDefault="009F4C8E" w:rsidP="00155616">
            <w:pPr>
              <w:jc w:val="center"/>
              <w:rPr>
                <w:sz w:val="21"/>
                <w:szCs w:val="21"/>
              </w:rPr>
            </w:pPr>
            <w:r w:rsidRPr="003F5510">
              <w:rPr>
                <w:sz w:val="21"/>
                <w:szCs w:val="21"/>
              </w:rPr>
              <w:t>0.929</w:t>
            </w:r>
          </w:p>
        </w:tc>
        <w:tc>
          <w:tcPr>
            <w:tcW w:w="388" w:type="pct"/>
          </w:tcPr>
          <w:p w:rsidR="009F4C8E" w:rsidRPr="003F5510" w:rsidRDefault="009F4C8E" w:rsidP="00155616">
            <w:pPr>
              <w:jc w:val="center"/>
              <w:rPr>
                <w:sz w:val="21"/>
                <w:szCs w:val="21"/>
              </w:rPr>
            </w:pPr>
            <w:r w:rsidRPr="003F5510">
              <w:rPr>
                <w:sz w:val="21"/>
                <w:szCs w:val="21"/>
              </w:rPr>
              <w:t>0.992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283632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C-CC Vs TT</w:t>
            </w:r>
          </w:p>
        </w:tc>
        <w:tc>
          <w:tcPr>
            <w:tcW w:w="772" w:type="pct"/>
            <w:vAlign w:val="center"/>
          </w:tcPr>
          <w:p w:rsidR="009F4C8E" w:rsidRPr="00DB7397" w:rsidRDefault="009F4C8E" w:rsidP="00155616">
            <w:pPr>
              <w:spacing w:after="100" w:afterAutospacing="1" w:line="10" w:lineRule="atLeast"/>
              <w:contextualSpacing/>
              <w:jc w:val="center"/>
              <w:rPr>
                <w:sz w:val="21"/>
                <w:szCs w:val="21"/>
              </w:rPr>
            </w:pPr>
            <w:r w:rsidRPr="00DB7397">
              <w:rPr>
                <w:sz w:val="21"/>
                <w:szCs w:val="21"/>
              </w:rPr>
              <w:t>1.42 (1.08-1.88)</w:t>
            </w:r>
          </w:p>
        </w:tc>
        <w:tc>
          <w:tcPr>
            <w:tcW w:w="483" w:type="pct"/>
            <w:vAlign w:val="center"/>
          </w:tcPr>
          <w:p w:rsidR="009F4C8E" w:rsidRPr="00DB7397" w:rsidRDefault="009F4C8E" w:rsidP="00155616">
            <w:pPr>
              <w:spacing w:after="100" w:afterAutospacing="1" w:line="10" w:lineRule="atLeast"/>
              <w:contextualSpacing/>
              <w:jc w:val="center"/>
              <w:rPr>
                <w:sz w:val="21"/>
                <w:szCs w:val="21"/>
              </w:rPr>
            </w:pPr>
            <w:r w:rsidRPr="00DB7397">
              <w:rPr>
                <w:sz w:val="21"/>
                <w:szCs w:val="21"/>
              </w:rPr>
              <w:t>0.012</w:t>
            </w:r>
          </w:p>
        </w:tc>
        <w:tc>
          <w:tcPr>
            <w:tcW w:w="858" w:type="pct"/>
          </w:tcPr>
          <w:p w:rsidR="009F4C8E" w:rsidRPr="00DF46E9" w:rsidRDefault="009F4C8E" w:rsidP="00155616">
            <w:pPr>
              <w:jc w:val="center"/>
              <w:rPr>
                <w:sz w:val="21"/>
                <w:szCs w:val="21"/>
              </w:rPr>
            </w:pPr>
            <w:r w:rsidRPr="00DF46E9">
              <w:rPr>
                <w:rFonts w:hint="eastAsia"/>
                <w:sz w:val="21"/>
                <w:szCs w:val="21"/>
              </w:rPr>
              <w:t>0</w:t>
            </w:r>
            <w:r w:rsidRPr="00DF46E9">
              <w:rPr>
                <w:sz w:val="21"/>
                <w:szCs w:val="21"/>
              </w:rPr>
              <w:t>.992</w:t>
            </w:r>
          </w:p>
        </w:tc>
        <w:tc>
          <w:tcPr>
            <w:tcW w:w="393" w:type="pct"/>
            <w:vAlign w:val="center"/>
          </w:tcPr>
          <w:p w:rsidR="009F4C8E" w:rsidRPr="00DF46E9" w:rsidRDefault="009F4C8E" w:rsidP="00155616">
            <w:pPr>
              <w:jc w:val="center"/>
              <w:rPr>
                <w:sz w:val="21"/>
                <w:szCs w:val="21"/>
              </w:rPr>
            </w:pPr>
            <w:r w:rsidRPr="00DF46E9">
              <w:rPr>
                <w:rFonts w:hint="eastAsia"/>
                <w:sz w:val="21"/>
                <w:szCs w:val="21"/>
              </w:rPr>
              <w:t>0</w:t>
            </w:r>
            <w:r w:rsidRPr="00DF46E9">
              <w:rPr>
                <w:sz w:val="21"/>
                <w:szCs w:val="21"/>
              </w:rPr>
              <w:t>.042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  <w:vAlign w:val="center"/>
          </w:tcPr>
          <w:p w:rsidR="009F4C8E" w:rsidRPr="00DF46E9" w:rsidRDefault="009F4C8E" w:rsidP="00155616">
            <w:pPr>
              <w:jc w:val="center"/>
              <w:rPr>
                <w:sz w:val="21"/>
                <w:szCs w:val="21"/>
              </w:rPr>
            </w:pPr>
            <w:r w:rsidRPr="00DF46E9">
              <w:rPr>
                <w:rFonts w:hint="eastAsia"/>
                <w:sz w:val="21"/>
                <w:szCs w:val="21"/>
              </w:rPr>
              <w:t>0</w:t>
            </w:r>
            <w:r w:rsidRPr="00DF46E9">
              <w:rPr>
                <w:sz w:val="21"/>
                <w:szCs w:val="21"/>
              </w:rPr>
              <w:t>.115</w:t>
            </w:r>
            <w:r>
              <w:rPr>
                <w:sz w:val="21"/>
                <w:szCs w:val="21"/>
                <w:vertAlign w:val="superscript"/>
              </w:rPr>
              <w:t xml:space="preserve"> c</w:t>
            </w:r>
          </w:p>
        </w:tc>
        <w:tc>
          <w:tcPr>
            <w:tcW w:w="336" w:type="pct"/>
          </w:tcPr>
          <w:p w:rsidR="009F4C8E" w:rsidRPr="00DF46E9" w:rsidRDefault="009F4C8E" w:rsidP="00155616">
            <w:pPr>
              <w:jc w:val="center"/>
              <w:rPr>
                <w:sz w:val="21"/>
                <w:szCs w:val="21"/>
              </w:rPr>
            </w:pPr>
            <w:r w:rsidRPr="00DF46E9">
              <w:rPr>
                <w:rFonts w:hint="eastAsia"/>
                <w:sz w:val="21"/>
                <w:szCs w:val="21"/>
              </w:rPr>
              <w:t>0</w:t>
            </w:r>
            <w:r w:rsidRPr="00DF46E9">
              <w:rPr>
                <w:sz w:val="21"/>
                <w:szCs w:val="21"/>
              </w:rPr>
              <w:t>.588</w:t>
            </w:r>
          </w:p>
        </w:tc>
        <w:tc>
          <w:tcPr>
            <w:tcW w:w="337" w:type="pct"/>
          </w:tcPr>
          <w:p w:rsidR="009F4C8E" w:rsidRPr="00DF46E9" w:rsidRDefault="009F4C8E" w:rsidP="00155616">
            <w:pPr>
              <w:jc w:val="center"/>
              <w:rPr>
                <w:sz w:val="21"/>
                <w:szCs w:val="21"/>
              </w:rPr>
            </w:pPr>
            <w:r w:rsidRPr="00DF46E9">
              <w:rPr>
                <w:rFonts w:hint="eastAsia"/>
                <w:sz w:val="21"/>
                <w:szCs w:val="21"/>
              </w:rPr>
              <w:t>0</w:t>
            </w:r>
            <w:r w:rsidRPr="00DF46E9">
              <w:rPr>
                <w:sz w:val="21"/>
                <w:szCs w:val="21"/>
              </w:rPr>
              <w:t>.935</w:t>
            </w:r>
          </w:p>
        </w:tc>
        <w:tc>
          <w:tcPr>
            <w:tcW w:w="388" w:type="pct"/>
          </w:tcPr>
          <w:p w:rsidR="009F4C8E" w:rsidRPr="00DF46E9" w:rsidRDefault="009F4C8E" w:rsidP="00155616">
            <w:pPr>
              <w:jc w:val="center"/>
              <w:rPr>
                <w:sz w:val="21"/>
                <w:szCs w:val="21"/>
              </w:rPr>
            </w:pPr>
            <w:r w:rsidRPr="00DF46E9">
              <w:rPr>
                <w:rFonts w:hint="eastAsia"/>
                <w:sz w:val="21"/>
                <w:szCs w:val="21"/>
              </w:rPr>
              <w:t>0</w:t>
            </w:r>
            <w:r w:rsidRPr="00DF46E9">
              <w:rPr>
                <w:sz w:val="21"/>
                <w:szCs w:val="21"/>
              </w:rPr>
              <w:t>.993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961B3C" w:rsidRDefault="009F4C8E" w:rsidP="00155616">
            <w:pPr>
              <w:jc w:val="center"/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rs12129938 A &gt; G</w:t>
            </w:r>
          </w:p>
        </w:tc>
        <w:tc>
          <w:tcPr>
            <w:tcW w:w="772" w:type="pct"/>
            <w:vAlign w:val="center"/>
          </w:tcPr>
          <w:p w:rsidR="009F4C8E" w:rsidRPr="00961B3C" w:rsidRDefault="009F4C8E" w:rsidP="00155616">
            <w:pPr>
              <w:spacing w:after="100" w:afterAutospacing="1" w:line="10" w:lineRule="atLeast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9F4C8E" w:rsidRPr="00961B3C" w:rsidRDefault="009F4C8E" w:rsidP="00155616">
            <w:pPr>
              <w:spacing w:after="100" w:afterAutospacing="1" w:line="10" w:lineRule="atLeast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6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6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7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88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961B3C" w:rsidRDefault="009F4C8E" w:rsidP="00155616">
            <w:pPr>
              <w:jc w:val="center"/>
              <w:rPr>
                <w:sz w:val="21"/>
                <w:szCs w:val="21"/>
              </w:rPr>
            </w:pPr>
            <w:r w:rsidRPr="00961B3C">
              <w:rPr>
                <w:rFonts w:hint="eastAsia"/>
                <w:sz w:val="21"/>
                <w:szCs w:val="21"/>
              </w:rPr>
              <w:t>A</w:t>
            </w:r>
            <w:r w:rsidRPr="00961B3C">
              <w:rPr>
                <w:sz w:val="21"/>
                <w:szCs w:val="21"/>
              </w:rPr>
              <w:t>G Vs AA</w:t>
            </w:r>
          </w:p>
        </w:tc>
        <w:tc>
          <w:tcPr>
            <w:tcW w:w="772" w:type="pct"/>
            <w:vAlign w:val="center"/>
          </w:tcPr>
          <w:p w:rsidR="009F4C8E" w:rsidRPr="00961B3C" w:rsidRDefault="009F4C8E" w:rsidP="00155616">
            <w:pPr>
              <w:spacing w:after="100" w:afterAutospacing="1" w:line="10" w:lineRule="atLeast"/>
              <w:contextualSpacing/>
              <w:jc w:val="center"/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0.69 (0.51-0.93)</w:t>
            </w:r>
          </w:p>
        </w:tc>
        <w:tc>
          <w:tcPr>
            <w:tcW w:w="483" w:type="pct"/>
            <w:vAlign w:val="center"/>
          </w:tcPr>
          <w:p w:rsidR="009F4C8E" w:rsidRPr="00961B3C" w:rsidRDefault="009F4C8E" w:rsidP="00155616">
            <w:pPr>
              <w:spacing w:after="100" w:afterAutospacing="1" w:line="10" w:lineRule="atLeast"/>
              <w:contextualSpacing/>
              <w:jc w:val="center"/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0.015</w:t>
            </w:r>
          </w:p>
        </w:tc>
        <w:tc>
          <w:tcPr>
            <w:tcW w:w="858" w:type="pct"/>
          </w:tcPr>
          <w:p w:rsidR="009F4C8E" w:rsidRPr="00BE1F4C" w:rsidRDefault="009F4C8E" w:rsidP="00155616">
            <w:pPr>
              <w:jc w:val="center"/>
              <w:rPr>
                <w:sz w:val="21"/>
                <w:szCs w:val="21"/>
              </w:rPr>
            </w:pPr>
            <w:r w:rsidRPr="00BE1F4C">
              <w:rPr>
                <w:rFonts w:hint="eastAsia"/>
                <w:sz w:val="21"/>
                <w:szCs w:val="21"/>
              </w:rPr>
              <w:t>0</w:t>
            </w:r>
            <w:r w:rsidRPr="00BE1F4C">
              <w:rPr>
                <w:sz w:val="21"/>
                <w:szCs w:val="21"/>
              </w:rPr>
              <w:t>.983</w:t>
            </w:r>
          </w:p>
        </w:tc>
        <w:tc>
          <w:tcPr>
            <w:tcW w:w="393" w:type="pct"/>
            <w:vAlign w:val="center"/>
          </w:tcPr>
          <w:p w:rsidR="009F4C8E" w:rsidRPr="00BE1F4C" w:rsidRDefault="009F4C8E" w:rsidP="00155616">
            <w:pPr>
              <w:jc w:val="center"/>
              <w:rPr>
                <w:sz w:val="21"/>
                <w:szCs w:val="21"/>
              </w:rPr>
            </w:pPr>
            <w:r w:rsidRPr="00BE1F4C">
              <w:rPr>
                <w:rFonts w:hint="eastAsia"/>
                <w:sz w:val="21"/>
                <w:szCs w:val="21"/>
              </w:rPr>
              <w:t>0</w:t>
            </w:r>
            <w:r w:rsidRPr="00BE1F4C">
              <w:rPr>
                <w:sz w:val="21"/>
                <w:szCs w:val="21"/>
              </w:rPr>
              <w:t xml:space="preserve">.043 </w:t>
            </w:r>
            <w:r w:rsidRPr="00BE1F4C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  <w:vAlign w:val="center"/>
          </w:tcPr>
          <w:p w:rsidR="009F4C8E" w:rsidRPr="00BE1F4C" w:rsidRDefault="009F4C8E" w:rsidP="00155616">
            <w:pPr>
              <w:jc w:val="center"/>
              <w:rPr>
                <w:sz w:val="21"/>
                <w:szCs w:val="21"/>
              </w:rPr>
            </w:pPr>
            <w:r w:rsidRPr="00BE1F4C">
              <w:rPr>
                <w:rFonts w:hint="eastAsia"/>
                <w:sz w:val="21"/>
                <w:szCs w:val="21"/>
              </w:rPr>
              <w:t>0</w:t>
            </w:r>
            <w:r w:rsidRPr="00BE1F4C">
              <w:rPr>
                <w:sz w:val="21"/>
                <w:szCs w:val="21"/>
              </w:rPr>
              <w:t xml:space="preserve">.120 </w:t>
            </w:r>
            <w:r w:rsidRPr="00BE1F4C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</w:tcPr>
          <w:p w:rsidR="009F4C8E" w:rsidRPr="00BE7FE4" w:rsidRDefault="009F4C8E" w:rsidP="00155616">
            <w:pPr>
              <w:jc w:val="center"/>
              <w:rPr>
                <w:sz w:val="21"/>
                <w:szCs w:val="21"/>
              </w:rPr>
            </w:pPr>
            <w:r w:rsidRPr="00BE7FE4">
              <w:rPr>
                <w:rFonts w:hint="eastAsia"/>
                <w:sz w:val="21"/>
                <w:szCs w:val="21"/>
              </w:rPr>
              <w:t>0</w:t>
            </w:r>
            <w:r w:rsidRPr="00BE7FE4">
              <w:rPr>
                <w:sz w:val="21"/>
                <w:szCs w:val="21"/>
              </w:rPr>
              <w:t>.599</w:t>
            </w:r>
          </w:p>
        </w:tc>
        <w:tc>
          <w:tcPr>
            <w:tcW w:w="337" w:type="pct"/>
          </w:tcPr>
          <w:p w:rsidR="009F4C8E" w:rsidRPr="00BE7FE4" w:rsidRDefault="009F4C8E" w:rsidP="00155616">
            <w:pPr>
              <w:jc w:val="center"/>
              <w:rPr>
                <w:sz w:val="21"/>
                <w:szCs w:val="21"/>
              </w:rPr>
            </w:pPr>
            <w:r w:rsidRPr="00BE7FE4">
              <w:rPr>
                <w:rFonts w:hint="eastAsia"/>
                <w:sz w:val="21"/>
                <w:szCs w:val="21"/>
              </w:rPr>
              <w:t>0</w:t>
            </w:r>
            <w:r w:rsidRPr="00BE7FE4">
              <w:rPr>
                <w:sz w:val="21"/>
                <w:szCs w:val="21"/>
              </w:rPr>
              <w:t>.938</w:t>
            </w:r>
          </w:p>
        </w:tc>
        <w:tc>
          <w:tcPr>
            <w:tcW w:w="388" w:type="pct"/>
          </w:tcPr>
          <w:p w:rsidR="009F4C8E" w:rsidRPr="00BE7FE4" w:rsidRDefault="009F4C8E" w:rsidP="00155616">
            <w:pPr>
              <w:jc w:val="center"/>
              <w:rPr>
                <w:sz w:val="21"/>
                <w:szCs w:val="21"/>
              </w:rPr>
            </w:pPr>
            <w:r w:rsidRPr="00BE7FE4">
              <w:rPr>
                <w:rFonts w:hint="eastAsia"/>
                <w:sz w:val="21"/>
                <w:szCs w:val="21"/>
              </w:rPr>
              <w:t>0</w:t>
            </w:r>
            <w:r w:rsidRPr="00BE7FE4">
              <w:rPr>
                <w:sz w:val="21"/>
                <w:szCs w:val="21"/>
              </w:rPr>
              <w:t>.993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961B3C" w:rsidRDefault="009F4C8E" w:rsidP="00155616">
            <w:pPr>
              <w:jc w:val="center"/>
              <w:rPr>
                <w:sz w:val="21"/>
                <w:szCs w:val="21"/>
              </w:rPr>
            </w:pPr>
            <w:r w:rsidRPr="00961B3C">
              <w:rPr>
                <w:rFonts w:hint="eastAsia"/>
                <w:sz w:val="21"/>
                <w:szCs w:val="21"/>
              </w:rPr>
              <w:t>G</w:t>
            </w:r>
            <w:r w:rsidRPr="00961B3C">
              <w:rPr>
                <w:sz w:val="21"/>
                <w:szCs w:val="21"/>
              </w:rPr>
              <w:t>A-GG Vs AA</w:t>
            </w:r>
          </w:p>
        </w:tc>
        <w:tc>
          <w:tcPr>
            <w:tcW w:w="772" w:type="pct"/>
            <w:vAlign w:val="center"/>
          </w:tcPr>
          <w:p w:rsidR="009F4C8E" w:rsidRPr="00961B3C" w:rsidRDefault="009F4C8E" w:rsidP="00155616">
            <w:pPr>
              <w:spacing w:after="100" w:afterAutospacing="1" w:line="10" w:lineRule="atLeast"/>
              <w:contextualSpacing/>
              <w:jc w:val="center"/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0.74 (0.55-0.98)</w:t>
            </w:r>
          </w:p>
        </w:tc>
        <w:tc>
          <w:tcPr>
            <w:tcW w:w="483" w:type="pct"/>
            <w:vAlign w:val="center"/>
          </w:tcPr>
          <w:p w:rsidR="009F4C8E" w:rsidRPr="00961B3C" w:rsidRDefault="009F4C8E" w:rsidP="00155616">
            <w:pPr>
              <w:spacing w:after="100" w:afterAutospacing="1" w:line="10" w:lineRule="atLeast"/>
              <w:contextualSpacing/>
              <w:jc w:val="center"/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0.039</w:t>
            </w:r>
          </w:p>
        </w:tc>
        <w:tc>
          <w:tcPr>
            <w:tcW w:w="858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  <w:r w:rsidRPr="00C24B43">
              <w:rPr>
                <w:rFonts w:hint="eastAsia"/>
                <w:sz w:val="21"/>
                <w:szCs w:val="21"/>
              </w:rPr>
              <w:t>0</w:t>
            </w:r>
            <w:r w:rsidRPr="00C24B43">
              <w:rPr>
                <w:sz w:val="21"/>
                <w:szCs w:val="21"/>
              </w:rPr>
              <w:t>.997</w:t>
            </w:r>
          </w:p>
        </w:tc>
        <w:tc>
          <w:tcPr>
            <w:tcW w:w="393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  <w:r w:rsidRPr="00C24B43">
              <w:rPr>
                <w:rFonts w:hint="eastAsia"/>
                <w:sz w:val="21"/>
                <w:szCs w:val="21"/>
              </w:rPr>
              <w:t>0</w:t>
            </w:r>
            <w:r w:rsidRPr="00C24B43">
              <w:rPr>
                <w:sz w:val="21"/>
                <w:szCs w:val="21"/>
              </w:rPr>
              <w:t xml:space="preserve">.097 </w:t>
            </w:r>
            <w:r w:rsidRPr="00C24B43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 w:rsidRPr="00C24B43">
              <w:rPr>
                <w:rFonts w:hint="eastAsia"/>
                <w:sz w:val="21"/>
                <w:szCs w:val="21"/>
              </w:rPr>
              <w:t>0</w:t>
            </w:r>
            <w:r w:rsidRPr="00C24B43">
              <w:rPr>
                <w:sz w:val="21"/>
                <w:szCs w:val="21"/>
              </w:rPr>
              <w:t>.243</w:t>
            </w:r>
          </w:p>
        </w:tc>
        <w:tc>
          <w:tcPr>
            <w:tcW w:w="336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 w:rsidRPr="00C24B43">
              <w:rPr>
                <w:rFonts w:hint="eastAsia"/>
                <w:sz w:val="21"/>
                <w:szCs w:val="21"/>
              </w:rPr>
              <w:t>0</w:t>
            </w:r>
            <w:r w:rsidRPr="00C24B43">
              <w:rPr>
                <w:sz w:val="21"/>
                <w:szCs w:val="21"/>
              </w:rPr>
              <w:t>.780</w:t>
            </w:r>
          </w:p>
        </w:tc>
        <w:tc>
          <w:tcPr>
            <w:tcW w:w="337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 w:rsidRPr="00C24B43">
              <w:rPr>
                <w:rFonts w:hint="eastAsia"/>
                <w:sz w:val="21"/>
                <w:szCs w:val="21"/>
              </w:rPr>
              <w:t>0</w:t>
            </w:r>
            <w:r w:rsidRPr="00C24B43">
              <w:rPr>
                <w:sz w:val="21"/>
                <w:szCs w:val="21"/>
              </w:rPr>
              <w:t>.973</w:t>
            </w:r>
          </w:p>
        </w:tc>
        <w:tc>
          <w:tcPr>
            <w:tcW w:w="38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 w:rsidRPr="00C24B43">
              <w:rPr>
                <w:rFonts w:hint="eastAsia"/>
                <w:sz w:val="21"/>
                <w:szCs w:val="21"/>
              </w:rPr>
              <w:t>0</w:t>
            </w:r>
            <w:r w:rsidRPr="00C24B43">
              <w:rPr>
                <w:sz w:val="21"/>
                <w:szCs w:val="21"/>
              </w:rPr>
              <w:t>.997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961B3C" w:rsidRDefault="009F4C8E" w:rsidP="00155616">
            <w:pPr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Age&gt; 45</w:t>
            </w:r>
          </w:p>
        </w:tc>
        <w:tc>
          <w:tcPr>
            <w:tcW w:w="772" w:type="pct"/>
            <w:vAlign w:val="center"/>
          </w:tcPr>
          <w:p w:rsidR="009F4C8E" w:rsidRPr="00961B3C" w:rsidRDefault="009F4C8E" w:rsidP="00155616">
            <w:pPr>
              <w:spacing w:after="100" w:afterAutospacing="1" w:line="10" w:lineRule="atLeast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9F4C8E" w:rsidRPr="00961B3C" w:rsidRDefault="009F4C8E" w:rsidP="00155616">
            <w:pPr>
              <w:spacing w:after="100" w:afterAutospacing="1" w:line="10" w:lineRule="atLeast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6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6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961B3C" w:rsidRDefault="009F4C8E" w:rsidP="00155616">
            <w:pPr>
              <w:jc w:val="center"/>
              <w:rPr>
                <w:sz w:val="21"/>
                <w:szCs w:val="21"/>
              </w:rPr>
            </w:pPr>
            <w:r w:rsidRPr="00961B3C">
              <w:rPr>
                <w:rFonts w:hint="eastAsia"/>
                <w:sz w:val="21"/>
                <w:szCs w:val="21"/>
              </w:rPr>
              <w:t>rs10910660</w:t>
            </w:r>
            <w:r w:rsidRPr="00961B3C">
              <w:rPr>
                <w:sz w:val="21"/>
                <w:szCs w:val="21"/>
              </w:rPr>
              <w:t xml:space="preserve"> T &gt; C</w:t>
            </w:r>
          </w:p>
        </w:tc>
        <w:tc>
          <w:tcPr>
            <w:tcW w:w="772" w:type="pct"/>
            <w:vAlign w:val="center"/>
          </w:tcPr>
          <w:p w:rsidR="009F4C8E" w:rsidRPr="00961B3C" w:rsidRDefault="009F4C8E" w:rsidP="00155616">
            <w:pPr>
              <w:spacing w:after="100" w:afterAutospacing="1" w:line="10" w:lineRule="atLeast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9F4C8E" w:rsidRPr="00961B3C" w:rsidRDefault="009F4C8E" w:rsidP="00155616">
            <w:pPr>
              <w:spacing w:after="100" w:afterAutospacing="1" w:line="10" w:lineRule="atLeast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6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6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961B3C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C Vs T</w:t>
            </w:r>
          </w:p>
        </w:tc>
        <w:tc>
          <w:tcPr>
            <w:tcW w:w="772" w:type="pct"/>
            <w:vAlign w:val="center"/>
          </w:tcPr>
          <w:p w:rsidR="009F4C8E" w:rsidRPr="00961B3C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1.44 (1.02-2.02)</w:t>
            </w:r>
          </w:p>
        </w:tc>
        <w:tc>
          <w:tcPr>
            <w:tcW w:w="483" w:type="pct"/>
            <w:vAlign w:val="center"/>
          </w:tcPr>
          <w:p w:rsidR="009F4C8E" w:rsidRPr="00961B3C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0.036</w:t>
            </w:r>
          </w:p>
        </w:tc>
        <w:tc>
          <w:tcPr>
            <w:tcW w:w="85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.953</w:t>
            </w:r>
          </w:p>
        </w:tc>
        <w:tc>
          <w:tcPr>
            <w:tcW w:w="393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.166</w:t>
            </w:r>
            <w:r w:rsidRPr="005C14C7">
              <w:rPr>
                <w:sz w:val="21"/>
                <w:szCs w:val="21"/>
              </w:rPr>
              <w:t xml:space="preserve"> </w:t>
            </w:r>
            <w:r w:rsidRPr="005C14C7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.374</w:t>
            </w:r>
          </w:p>
        </w:tc>
        <w:tc>
          <w:tcPr>
            <w:tcW w:w="336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.868</w:t>
            </w:r>
          </w:p>
        </w:tc>
        <w:tc>
          <w:tcPr>
            <w:tcW w:w="337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.985</w:t>
            </w:r>
          </w:p>
        </w:tc>
        <w:tc>
          <w:tcPr>
            <w:tcW w:w="38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.998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961B3C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TC Vs TT</w:t>
            </w:r>
          </w:p>
        </w:tc>
        <w:tc>
          <w:tcPr>
            <w:tcW w:w="772" w:type="pct"/>
            <w:vAlign w:val="center"/>
          </w:tcPr>
          <w:p w:rsidR="009F4C8E" w:rsidRPr="00961B3C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1.71 (1.15-2.55)</w:t>
            </w:r>
          </w:p>
        </w:tc>
        <w:tc>
          <w:tcPr>
            <w:tcW w:w="483" w:type="pct"/>
            <w:vAlign w:val="center"/>
          </w:tcPr>
          <w:p w:rsidR="009F4C8E" w:rsidRPr="00961B3C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0.008</w:t>
            </w:r>
          </w:p>
        </w:tc>
        <w:tc>
          <w:tcPr>
            <w:tcW w:w="85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.779</w:t>
            </w:r>
          </w:p>
        </w:tc>
        <w:tc>
          <w:tcPr>
            <w:tcW w:w="393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.032</w:t>
            </w:r>
            <w:r w:rsidRPr="005C14C7">
              <w:rPr>
                <w:sz w:val="21"/>
                <w:szCs w:val="21"/>
              </w:rPr>
              <w:t xml:space="preserve"> </w:t>
            </w:r>
            <w:r w:rsidRPr="005C14C7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.089</w:t>
            </w:r>
            <w:r w:rsidRPr="005C14C7">
              <w:rPr>
                <w:sz w:val="21"/>
                <w:szCs w:val="21"/>
              </w:rPr>
              <w:t xml:space="preserve"> </w:t>
            </w:r>
            <w:r w:rsidRPr="005C14C7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.519</w:t>
            </w:r>
          </w:p>
        </w:tc>
        <w:tc>
          <w:tcPr>
            <w:tcW w:w="337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.916</w:t>
            </w:r>
          </w:p>
        </w:tc>
        <w:tc>
          <w:tcPr>
            <w:tcW w:w="38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.991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961B3C" w:rsidRDefault="009F4C8E" w:rsidP="00155616">
            <w:pPr>
              <w:jc w:val="center"/>
              <w:rPr>
                <w:sz w:val="21"/>
                <w:szCs w:val="21"/>
              </w:rPr>
            </w:pPr>
            <w:r w:rsidRPr="00961B3C">
              <w:rPr>
                <w:rFonts w:hint="eastAsia"/>
                <w:sz w:val="21"/>
                <w:szCs w:val="21"/>
              </w:rPr>
              <w:t>T</w:t>
            </w:r>
            <w:r w:rsidRPr="00961B3C">
              <w:rPr>
                <w:sz w:val="21"/>
                <w:szCs w:val="21"/>
              </w:rPr>
              <w:t>C-CC Vs TT</w:t>
            </w:r>
          </w:p>
        </w:tc>
        <w:tc>
          <w:tcPr>
            <w:tcW w:w="772" w:type="pct"/>
            <w:vAlign w:val="center"/>
          </w:tcPr>
          <w:p w:rsidR="009F4C8E" w:rsidRPr="00961B3C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1.62 (1.10-2.38)</w:t>
            </w:r>
          </w:p>
        </w:tc>
        <w:tc>
          <w:tcPr>
            <w:tcW w:w="483" w:type="pct"/>
            <w:vAlign w:val="center"/>
          </w:tcPr>
          <w:p w:rsidR="009F4C8E" w:rsidRPr="00961B3C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0.014</w:t>
            </w:r>
          </w:p>
        </w:tc>
        <w:tc>
          <w:tcPr>
            <w:tcW w:w="85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.859</w:t>
            </w:r>
          </w:p>
        </w:tc>
        <w:tc>
          <w:tcPr>
            <w:tcW w:w="393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.047</w:t>
            </w:r>
            <w:r w:rsidRPr="005C14C7">
              <w:rPr>
                <w:sz w:val="21"/>
                <w:szCs w:val="21"/>
              </w:rPr>
              <w:t xml:space="preserve"> </w:t>
            </w:r>
            <w:r w:rsidRPr="005C14C7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.128</w:t>
            </w:r>
            <w:r w:rsidRPr="005C14C7">
              <w:rPr>
                <w:sz w:val="21"/>
                <w:szCs w:val="21"/>
              </w:rPr>
              <w:t xml:space="preserve"> </w:t>
            </w:r>
            <w:r w:rsidRPr="005C14C7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.617</w:t>
            </w:r>
          </w:p>
        </w:tc>
        <w:tc>
          <w:tcPr>
            <w:tcW w:w="337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.942</w:t>
            </w:r>
          </w:p>
        </w:tc>
        <w:tc>
          <w:tcPr>
            <w:tcW w:w="38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.994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961B3C" w:rsidRDefault="009F4C8E" w:rsidP="00155616">
            <w:pPr>
              <w:jc w:val="center"/>
              <w:rPr>
                <w:sz w:val="21"/>
                <w:szCs w:val="21"/>
              </w:rPr>
            </w:pPr>
            <w:r w:rsidRPr="00961B3C">
              <w:rPr>
                <w:color w:val="000000"/>
                <w:sz w:val="21"/>
                <w:szCs w:val="21"/>
              </w:rPr>
              <w:t xml:space="preserve">rs12129938 </w:t>
            </w:r>
            <w:r w:rsidRPr="00961B3C">
              <w:rPr>
                <w:sz w:val="21"/>
                <w:szCs w:val="21"/>
              </w:rPr>
              <w:t>A &gt; G</w:t>
            </w:r>
          </w:p>
        </w:tc>
        <w:tc>
          <w:tcPr>
            <w:tcW w:w="772" w:type="pct"/>
            <w:vAlign w:val="center"/>
          </w:tcPr>
          <w:p w:rsidR="009F4C8E" w:rsidRPr="00961B3C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9F4C8E" w:rsidRPr="00961B3C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6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6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961B3C" w:rsidRDefault="009F4C8E" w:rsidP="00155616">
            <w:pPr>
              <w:jc w:val="center"/>
              <w:rPr>
                <w:color w:val="000000"/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lastRenderedPageBreak/>
              <w:t>GG Vs AA</w:t>
            </w:r>
          </w:p>
        </w:tc>
        <w:tc>
          <w:tcPr>
            <w:tcW w:w="772" w:type="pct"/>
            <w:vAlign w:val="center"/>
          </w:tcPr>
          <w:p w:rsidR="009F4C8E" w:rsidRPr="00961B3C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10.06 (1.28-79.31)</w:t>
            </w:r>
          </w:p>
        </w:tc>
        <w:tc>
          <w:tcPr>
            <w:tcW w:w="483" w:type="pct"/>
            <w:vAlign w:val="center"/>
          </w:tcPr>
          <w:p w:rsidR="009F4C8E" w:rsidRPr="00961B3C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0.028</w:t>
            </w:r>
          </w:p>
        </w:tc>
        <w:tc>
          <w:tcPr>
            <w:tcW w:w="85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.063</w:t>
            </w:r>
          </w:p>
        </w:tc>
        <w:tc>
          <w:tcPr>
            <w:tcW w:w="393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.577</w:t>
            </w:r>
          </w:p>
        </w:tc>
        <w:tc>
          <w:tcPr>
            <w:tcW w:w="336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.803</w:t>
            </w:r>
          </w:p>
        </w:tc>
        <w:tc>
          <w:tcPr>
            <w:tcW w:w="336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.978</w:t>
            </w:r>
          </w:p>
        </w:tc>
        <w:tc>
          <w:tcPr>
            <w:tcW w:w="337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.998</w:t>
            </w:r>
          </w:p>
        </w:tc>
        <w:tc>
          <w:tcPr>
            <w:tcW w:w="38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.000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961B3C" w:rsidRDefault="009F4C8E" w:rsidP="00155616">
            <w:pPr>
              <w:jc w:val="center"/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GG Vs AA-AG</w:t>
            </w:r>
          </w:p>
        </w:tc>
        <w:tc>
          <w:tcPr>
            <w:tcW w:w="772" w:type="pct"/>
            <w:vAlign w:val="center"/>
          </w:tcPr>
          <w:p w:rsidR="009F4C8E" w:rsidRPr="00961B3C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10.63 (1.35-83.68)</w:t>
            </w:r>
          </w:p>
        </w:tc>
        <w:tc>
          <w:tcPr>
            <w:tcW w:w="483" w:type="pct"/>
            <w:vAlign w:val="center"/>
          </w:tcPr>
          <w:p w:rsidR="009F4C8E" w:rsidRPr="00961B3C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0.025</w:t>
            </w:r>
          </w:p>
        </w:tc>
        <w:tc>
          <w:tcPr>
            <w:tcW w:w="85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.056</w:t>
            </w:r>
          </w:p>
        </w:tc>
        <w:tc>
          <w:tcPr>
            <w:tcW w:w="393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.569</w:t>
            </w:r>
          </w:p>
        </w:tc>
        <w:tc>
          <w:tcPr>
            <w:tcW w:w="336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.798</w:t>
            </w:r>
          </w:p>
        </w:tc>
        <w:tc>
          <w:tcPr>
            <w:tcW w:w="336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.978</w:t>
            </w:r>
          </w:p>
        </w:tc>
        <w:tc>
          <w:tcPr>
            <w:tcW w:w="337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.998</w:t>
            </w:r>
          </w:p>
        </w:tc>
        <w:tc>
          <w:tcPr>
            <w:tcW w:w="38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.000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961B3C" w:rsidRDefault="009F4C8E" w:rsidP="00155616">
            <w:pPr>
              <w:rPr>
                <w:sz w:val="21"/>
                <w:szCs w:val="21"/>
              </w:rPr>
            </w:pPr>
            <w:r w:rsidRPr="00685EE2">
              <w:rPr>
                <w:sz w:val="21"/>
                <w:szCs w:val="21"/>
              </w:rPr>
              <w:t>Age≤ 45</w:t>
            </w:r>
          </w:p>
        </w:tc>
        <w:tc>
          <w:tcPr>
            <w:tcW w:w="772" w:type="pct"/>
            <w:vAlign w:val="center"/>
          </w:tcPr>
          <w:p w:rsidR="009F4C8E" w:rsidRPr="00961B3C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9F4C8E" w:rsidRPr="00961B3C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6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6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685EE2" w:rsidRDefault="009F4C8E" w:rsidP="00155616">
            <w:pPr>
              <w:ind w:firstLineChars="200" w:firstLine="420"/>
              <w:rPr>
                <w:sz w:val="21"/>
                <w:szCs w:val="21"/>
              </w:rPr>
            </w:pPr>
            <w:r w:rsidRPr="00961B3C">
              <w:rPr>
                <w:color w:val="000000"/>
                <w:sz w:val="21"/>
                <w:szCs w:val="21"/>
              </w:rPr>
              <w:t xml:space="preserve">rs12129938 </w:t>
            </w:r>
            <w:r w:rsidRPr="00961B3C">
              <w:rPr>
                <w:sz w:val="21"/>
                <w:szCs w:val="21"/>
              </w:rPr>
              <w:t>A &gt; G</w:t>
            </w:r>
          </w:p>
        </w:tc>
        <w:tc>
          <w:tcPr>
            <w:tcW w:w="772" w:type="pct"/>
            <w:vAlign w:val="center"/>
          </w:tcPr>
          <w:p w:rsidR="009F4C8E" w:rsidRPr="00961B3C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9F4C8E" w:rsidRPr="00961B3C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6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6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6A6F5E" w:rsidRDefault="009F4C8E" w:rsidP="00155616">
            <w:pPr>
              <w:jc w:val="center"/>
              <w:rPr>
                <w:sz w:val="21"/>
                <w:szCs w:val="21"/>
              </w:rPr>
            </w:pPr>
            <w:r w:rsidRPr="00961B3C">
              <w:rPr>
                <w:sz w:val="21"/>
                <w:szCs w:val="21"/>
              </w:rPr>
              <w:t>G Vs A</w:t>
            </w:r>
          </w:p>
        </w:tc>
        <w:tc>
          <w:tcPr>
            <w:tcW w:w="772" w:type="pct"/>
            <w:vAlign w:val="center"/>
          </w:tcPr>
          <w:p w:rsidR="009F4C8E" w:rsidRPr="006A6F5E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6A6F5E">
              <w:rPr>
                <w:sz w:val="21"/>
                <w:szCs w:val="21"/>
              </w:rPr>
              <w:t>0.61 (0.42-0.89)</w:t>
            </w:r>
          </w:p>
        </w:tc>
        <w:tc>
          <w:tcPr>
            <w:tcW w:w="483" w:type="pct"/>
            <w:vAlign w:val="center"/>
          </w:tcPr>
          <w:p w:rsidR="009F4C8E" w:rsidRPr="006A6F5E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6A6F5E">
              <w:rPr>
                <w:sz w:val="21"/>
                <w:szCs w:val="21"/>
              </w:rPr>
              <w:t>0.009</w:t>
            </w:r>
          </w:p>
        </w:tc>
        <w:tc>
          <w:tcPr>
            <w:tcW w:w="85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.849</w:t>
            </w:r>
          </w:p>
        </w:tc>
        <w:tc>
          <w:tcPr>
            <w:tcW w:w="393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.035</w:t>
            </w:r>
            <w:r w:rsidRPr="005C14C7">
              <w:rPr>
                <w:sz w:val="21"/>
                <w:szCs w:val="21"/>
              </w:rPr>
              <w:t xml:space="preserve"> </w:t>
            </w:r>
            <w:r w:rsidRPr="005C14C7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.099</w:t>
            </w:r>
            <w:r w:rsidRPr="005C14C7">
              <w:rPr>
                <w:sz w:val="21"/>
                <w:szCs w:val="21"/>
              </w:rPr>
              <w:t xml:space="preserve"> </w:t>
            </w:r>
            <w:r w:rsidRPr="005C14C7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.546</w:t>
            </w:r>
          </w:p>
        </w:tc>
        <w:tc>
          <w:tcPr>
            <w:tcW w:w="337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.924</w:t>
            </w:r>
          </w:p>
        </w:tc>
        <w:tc>
          <w:tcPr>
            <w:tcW w:w="38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.992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6A6F5E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961B3C">
              <w:rPr>
                <w:sz w:val="21"/>
                <w:szCs w:val="21"/>
              </w:rPr>
              <w:t>G Vs AA</w:t>
            </w:r>
          </w:p>
        </w:tc>
        <w:tc>
          <w:tcPr>
            <w:tcW w:w="772" w:type="pct"/>
            <w:vAlign w:val="center"/>
          </w:tcPr>
          <w:p w:rsidR="009F4C8E" w:rsidRPr="006A6F5E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6A6F5E">
              <w:rPr>
                <w:sz w:val="21"/>
                <w:szCs w:val="21"/>
              </w:rPr>
              <w:t>0.62 (0.40-0.96)</w:t>
            </w:r>
          </w:p>
        </w:tc>
        <w:tc>
          <w:tcPr>
            <w:tcW w:w="483" w:type="pct"/>
            <w:vAlign w:val="center"/>
          </w:tcPr>
          <w:p w:rsidR="009F4C8E" w:rsidRPr="006A6F5E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6A6F5E">
              <w:rPr>
                <w:sz w:val="21"/>
                <w:szCs w:val="21"/>
              </w:rPr>
              <w:t>0.032</w:t>
            </w:r>
          </w:p>
        </w:tc>
        <w:tc>
          <w:tcPr>
            <w:tcW w:w="85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.833</w:t>
            </w:r>
          </w:p>
        </w:tc>
        <w:tc>
          <w:tcPr>
            <w:tcW w:w="393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0.104</w:t>
            </w:r>
            <w:r w:rsidRPr="005C14C7">
              <w:rPr>
                <w:sz w:val="21"/>
                <w:szCs w:val="21"/>
              </w:rPr>
              <w:t xml:space="preserve"> </w:t>
            </w:r>
            <w:r w:rsidRPr="005C14C7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.258</w:t>
            </w:r>
          </w:p>
        </w:tc>
        <w:tc>
          <w:tcPr>
            <w:tcW w:w="336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.792</w:t>
            </w:r>
          </w:p>
        </w:tc>
        <w:tc>
          <w:tcPr>
            <w:tcW w:w="337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.975</w:t>
            </w:r>
          </w:p>
        </w:tc>
        <w:tc>
          <w:tcPr>
            <w:tcW w:w="38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.997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6A6F5E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GA-GG </w:t>
            </w:r>
            <w:r w:rsidRPr="00961B3C">
              <w:rPr>
                <w:sz w:val="21"/>
                <w:szCs w:val="21"/>
              </w:rPr>
              <w:t>Vs AA</w:t>
            </w:r>
          </w:p>
        </w:tc>
        <w:tc>
          <w:tcPr>
            <w:tcW w:w="772" w:type="pct"/>
            <w:vAlign w:val="center"/>
          </w:tcPr>
          <w:p w:rsidR="009F4C8E" w:rsidRPr="006A6F5E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6A6F5E">
              <w:rPr>
                <w:sz w:val="21"/>
                <w:szCs w:val="21"/>
              </w:rPr>
              <w:t>0.59 (0.39-0.91)</w:t>
            </w:r>
          </w:p>
        </w:tc>
        <w:tc>
          <w:tcPr>
            <w:tcW w:w="483" w:type="pct"/>
            <w:vAlign w:val="center"/>
          </w:tcPr>
          <w:p w:rsidR="009F4C8E" w:rsidRPr="006A6F5E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6A6F5E">
              <w:rPr>
                <w:sz w:val="21"/>
                <w:szCs w:val="21"/>
              </w:rPr>
              <w:t>0.015</w:t>
            </w:r>
          </w:p>
        </w:tc>
        <w:tc>
          <w:tcPr>
            <w:tcW w:w="85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.773</w:t>
            </w:r>
          </w:p>
        </w:tc>
        <w:tc>
          <w:tcPr>
            <w:tcW w:w="393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.062</w:t>
            </w:r>
            <w:r w:rsidRPr="005C14C7">
              <w:rPr>
                <w:sz w:val="21"/>
                <w:szCs w:val="21"/>
              </w:rPr>
              <w:t xml:space="preserve"> </w:t>
            </w:r>
            <w:r w:rsidRPr="005C14C7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.165</w:t>
            </w:r>
            <w:r w:rsidRPr="005C14C7">
              <w:rPr>
                <w:sz w:val="21"/>
                <w:szCs w:val="21"/>
              </w:rPr>
              <w:t xml:space="preserve"> </w:t>
            </w:r>
            <w:r w:rsidRPr="005C14C7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.685</w:t>
            </w:r>
          </w:p>
        </w:tc>
        <w:tc>
          <w:tcPr>
            <w:tcW w:w="337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.956</w:t>
            </w:r>
          </w:p>
        </w:tc>
        <w:tc>
          <w:tcPr>
            <w:tcW w:w="38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.995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Default="009F4C8E" w:rsidP="00155616">
            <w:pPr>
              <w:ind w:firstLineChars="200" w:firstLine="420"/>
              <w:rPr>
                <w:sz w:val="21"/>
                <w:szCs w:val="21"/>
              </w:rPr>
            </w:pPr>
            <w:r w:rsidRPr="00517213">
              <w:rPr>
                <w:color w:val="000000"/>
                <w:sz w:val="21"/>
                <w:szCs w:val="21"/>
              </w:rPr>
              <w:t xml:space="preserve">rs4649295 C </w:t>
            </w:r>
            <w:r w:rsidRPr="00517213">
              <w:rPr>
                <w:rFonts w:hint="eastAsia"/>
                <w:color w:val="000000"/>
                <w:sz w:val="21"/>
                <w:szCs w:val="21"/>
              </w:rPr>
              <w:t>&gt;</w:t>
            </w:r>
            <w:r w:rsidRPr="00517213">
              <w:rPr>
                <w:color w:val="000000"/>
                <w:sz w:val="21"/>
                <w:szCs w:val="21"/>
              </w:rPr>
              <w:t xml:space="preserve"> T</w:t>
            </w:r>
          </w:p>
        </w:tc>
        <w:tc>
          <w:tcPr>
            <w:tcW w:w="772" w:type="pct"/>
            <w:vAlign w:val="center"/>
          </w:tcPr>
          <w:p w:rsidR="009F4C8E" w:rsidRPr="006A6F5E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9F4C8E" w:rsidRPr="006A6F5E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6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6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7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 </w:t>
            </w:r>
            <w:r w:rsidRPr="00961B3C">
              <w:rPr>
                <w:sz w:val="21"/>
                <w:szCs w:val="21"/>
              </w:rPr>
              <w:t xml:space="preserve">Vs </w:t>
            </w:r>
            <w:r>
              <w:rPr>
                <w:sz w:val="21"/>
                <w:szCs w:val="21"/>
              </w:rPr>
              <w:t>C</w:t>
            </w:r>
          </w:p>
        </w:tc>
        <w:tc>
          <w:tcPr>
            <w:tcW w:w="772" w:type="pct"/>
            <w:vAlign w:val="center"/>
          </w:tcPr>
          <w:p w:rsidR="009F4C8E" w:rsidRPr="00517213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517213">
              <w:rPr>
                <w:sz w:val="21"/>
                <w:szCs w:val="21"/>
              </w:rPr>
              <w:t>0.70 (0.50-0.98)</w:t>
            </w:r>
          </w:p>
        </w:tc>
        <w:tc>
          <w:tcPr>
            <w:tcW w:w="483" w:type="pct"/>
            <w:vAlign w:val="center"/>
          </w:tcPr>
          <w:p w:rsidR="009F4C8E" w:rsidRPr="00517213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517213">
              <w:rPr>
                <w:sz w:val="21"/>
                <w:szCs w:val="21"/>
              </w:rPr>
              <w:t>0.036</w:t>
            </w:r>
          </w:p>
        </w:tc>
        <w:tc>
          <w:tcPr>
            <w:tcW w:w="85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.975</w:t>
            </w:r>
          </w:p>
        </w:tc>
        <w:tc>
          <w:tcPr>
            <w:tcW w:w="393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.104</w:t>
            </w:r>
            <w:r w:rsidRPr="005C14C7">
              <w:rPr>
                <w:sz w:val="21"/>
                <w:szCs w:val="21"/>
              </w:rPr>
              <w:t xml:space="preserve"> </w:t>
            </w:r>
            <w:r w:rsidRPr="005C14C7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  <w:vAlign w:val="center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.258</w:t>
            </w:r>
          </w:p>
        </w:tc>
        <w:tc>
          <w:tcPr>
            <w:tcW w:w="336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.793</w:t>
            </w:r>
          </w:p>
        </w:tc>
        <w:tc>
          <w:tcPr>
            <w:tcW w:w="337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.975</w:t>
            </w:r>
          </w:p>
        </w:tc>
        <w:tc>
          <w:tcPr>
            <w:tcW w:w="388" w:type="pct"/>
          </w:tcPr>
          <w:p w:rsidR="009F4C8E" w:rsidRPr="00C24B43" w:rsidRDefault="009F4C8E" w:rsidP="001556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.997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1E3E80" w:rsidRDefault="009F4C8E" w:rsidP="00155616">
            <w:pPr>
              <w:rPr>
                <w:color w:val="FF0000"/>
                <w:sz w:val="21"/>
                <w:szCs w:val="21"/>
              </w:rPr>
            </w:pPr>
            <w:r w:rsidRPr="00517213">
              <w:rPr>
                <w:sz w:val="21"/>
                <w:szCs w:val="21"/>
              </w:rPr>
              <w:t>Men</w:t>
            </w:r>
          </w:p>
        </w:tc>
        <w:tc>
          <w:tcPr>
            <w:tcW w:w="772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483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58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6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6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7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88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961B3C" w:rsidRDefault="009F4C8E" w:rsidP="00155616">
            <w:pPr>
              <w:jc w:val="center"/>
              <w:rPr>
                <w:sz w:val="21"/>
                <w:szCs w:val="21"/>
              </w:rPr>
            </w:pPr>
            <w:r w:rsidRPr="00961B3C">
              <w:rPr>
                <w:rFonts w:hint="eastAsia"/>
                <w:sz w:val="21"/>
                <w:szCs w:val="21"/>
              </w:rPr>
              <w:t>rs10910660</w:t>
            </w:r>
            <w:r w:rsidRPr="00961B3C">
              <w:rPr>
                <w:sz w:val="21"/>
                <w:szCs w:val="21"/>
              </w:rPr>
              <w:t xml:space="preserve"> T &gt; C</w:t>
            </w:r>
          </w:p>
        </w:tc>
        <w:tc>
          <w:tcPr>
            <w:tcW w:w="772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483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58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6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6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7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88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206113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Pr="00961B3C">
              <w:rPr>
                <w:sz w:val="21"/>
                <w:szCs w:val="21"/>
              </w:rPr>
              <w:t>C Vs T</w:t>
            </w:r>
            <w:r>
              <w:rPr>
                <w:sz w:val="21"/>
                <w:szCs w:val="21"/>
              </w:rPr>
              <w:t>T</w:t>
            </w:r>
          </w:p>
        </w:tc>
        <w:tc>
          <w:tcPr>
            <w:tcW w:w="772" w:type="pct"/>
            <w:vAlign w:val="center"/>
          </w:tcPr>
          <w:p w:rsidR="009F4C8E" w:rsidRPr="00206113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206113">
              <w:rPr>
                <w:sz w:val="21"/>
                <w:szCs w:val="21"/>
              </w:rPr>
              <w:t>1.72 (1.02-2.91)</w:t>
            </w:r>
          </w:p>
        </w:tc>
        <w:tc>
          <w:tcPr>
            <w:tcW w:w="483" w:type="pct"/>
            <w:vAlign w:val="center"/>
          </w:tcPr>
          <w:p w:rsidR="009F4C8E" w:rsidRPr="00206113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206113">
              <w:rPr>
                <w:sz w:val="21"/>
                <w:szCs w:val="21"/>
              </w:rPr>
              <w:t>0.042</w:t>
            </w:r>
          </w:p>
        </w:tc>
        <w:tc>
          <w:tcPr>
            <w:tcW w:w="858" w:type="pct"/>
          </w:tcPr>
          <w:p w:rsidR="009F4C8E" w:rsidRPr="007B066C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7B066C">
              <w:rPr>
                <w:sz w:val="21"/>
                <w:szCs w:val="21"/>
              </w:rPr>
              <w:t>0.713</w:t>
            </w:r>
          </w:p>
        </w:tc>
        <w:tc>
          <w:tcPr>
            <w:tcW w:w="393" w:type="pct"/>
            <w:vAlign w:val="center"/>
          </w:tcPr>
          <w:p w:rsidR="009F4C8E" w:rsidRPr="007B066C" w:rsidRDefault="009F4C8E" w:rsidP="00155616">
            <w:pPr>
              <w:jc w:val="center"/>
              <w:rPr>
                <w:sz w:val="21"/>
                <w:szCs w:val="21"/>
                <w:vertAlign w:val="superscript"/>
              </w:rPr>
            </w:pPr>
            <w:r w:rsidRPr="007B066C">
              <w:rPr>
                <w:sz w:val="21"/>
                <w:szCs w:val="21"/>
              </w:rPr>
              <w:t xml:space="preserve">0.154 </w:t>
            </w:r>
            <w:r w:rsidRPr="007B066C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  <w:vAlign w:val="center"/>
          </w:tcPr>
          <w:p w:rsidR="009F4C8E" w:rsidRPr="007B066C" w:rsidRDefault="009F4C8E" w:rsidP="00155616">
            <w:pPr>
              <w:jc w:val="center"/>
              <w:rPr>
                <w:sz w:val="21"/>
                <w:szCs w:val="21"/>
              </w:rPr>
            </w:pPr>
            <w:r w:rsidRPr="007B066C">
              <w:rPr>
                <w:sz w:val="21"/>
                <w:szCs w:val="21"/>
              </w:rPr>
              <w:t>0.353</w:t>
            </w:r>
          </w:p>
        </w:tc>
        <w:tc>
          <w:tcPr>
            <w:tcW w:w="336" w:type="pct"/>
          </w:tcPr>
          <w:p w:rsidR="009F4C8E" w:rsidRPr="007B066C" w:rsidRDefault="009F4C8E" w:rsidP="00155616">
            <w:pPr>
              <w:jc w:val="center"/>
              <w:rPr>
                <w:sz w:val="21"/>
                <w:szCs w:val="21"/>
              </w:rPr>
            </w:pPr>
            <w:r w:rsidRPr="007B066C">
              <w:rPr>
                <w:sz w:val="21"/>
                <w:szCs w:val="21"/>
              </w:rPr>
              <w:t>0.857</w:t>
            </w:r>
          </w:p>
        </w:tc>
        <w:tc>
          <w:tcPr>
            <w:tcW w:w="337" w:type="pct"/>
          </w:tcPr>
          <w:p w:rsidR="009F4C8E" w:rsidRPr="007B066C" w:rsidRDefault="009F4C8E" w:rsidP="00155616">
            <w:pPr>
              <w:jc w:val="center"/>
              <w:rPr>
                <w:sz w:val="21"/>
                <w:szCs w:val="21"/>
              </w:rPr>
            </w:pPr>
            <w:r w:rsidRPr="007B066C">
              <w:rPr>
                <w:sz w:val="21"/>
                <w:szCs w:val="21"/>
              </w:rPr>
              <w:t>0.984</w:t>
            </w:r>
          </w:p>
        </w:tc>
        <w:tc>
          <w:tcPr>
            <w:tcW w:w="388" w:type="pct"/>
          </w:tcPr>
          <w:p w:rsidR="009F4C8E" w:rsidRPr="007B066C" w:rsidRDefault="009F4C8E" w:rsidP="00155616">
            <w:pPr>
              <w:jc w:val="center"/>
              <w:rPr>
                <w:sz w:val="21"/>
                <w:szCs w:val="21"/>
              </w:rPr>
            </w:pPr>
            <w:r w:rsidRPr="007B066C">
              <w:rPr>
                <w:sz w:val="21"/>
                <w:szCs w:val="21"/>
              </w:rPr>
              <w:t>0.998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206113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206113">
              <w:rPr>
                <w:sz w:val="21"/>
                <w:szCs w:val="21"/>
              </w:rPr>
              <w:t>TC-CC Vs TT</w:t>
            </w:r>
          </w:p>
        </w:tc>
        <w:tc>
          <w:tcPr>
            <w:tcW w:w="772" w:type="pct"/>
            <w:vAlign w:val="center"/>
          </w:tcPr>
          <w:p w:rsidR="009F4C8E" w:rsidRPr="00206113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206113">
              <w:rPr>
                <w:sz w:val="21"/>
                <w:szCs w:val="21"/>
              </w:rPr>
              <w:t>1.71 (1.08-2.84)</w:t>
            </w:r>
          </w:p>
        </w:tc>
        <w:tc>
          <w:tcPr>
            <w:tcW w:w="483" w:type="pct"/>
            <w:vAlign w:val="center"/>
          </w:tcPr>
          <w:p w:rsidR="009F4C8E" w:rsidRPr="00206113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206113">
              <w:rPr>
                <w:sz w:val="21"/>
                <w:szCs w:val="21"/>
              </w:rPr>
              <w:t>0.038</w:t>
            </w:r>
          </w:p>
        </w:tc>
        <w:tc>
          <w:tcPr>
            <w:tcW w:w="858" w:type="pct"/>
          </w:tcPr>
          <w:p w:rsidR="009F4C8E" w:rsidRPr="00206113" w:rsidRDefault="009F4C8E" w:rsidP="00155616">
            <w:pPr>
              <w:spacing w:after="100" w:afterAutospacing="1" w:line="240" w:lineRule="auto"/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7B066C">
              <w:rPr>
                <w:sz w:val="21"/>
                <w:szCs w:val="21"/>
              </w:rPr>
              <w:t>0.727</w:t>
            </w:r>
          </w:p>
        </w:tc>
        <w:tc>
          <w:tcPr>
            <w:tcW w:w="393" w:type="pct"/>
            <w:vAlign w:val="center"/>
          </w:tcPr>
          <w:p w:rsidR="009F4C8E" w:rsidRPr="007B066C" w:rsidRDefault="009F4C8E" w:rsidP="00155616">
            <w:pPr>
              <w:jc w:val="center"/>
              <w:rPr>
                <w:sz w:val="21"/>
                <w:szCs w:val="21"/>
                <w:vertAlign w:val="superscript"/>
              </w:rPr>
            </w:pPr>
            <w:r w:rsidRPr="007B066C">
              <w:rPr>
                <w:sz w:val="21"/>
                <w:szCs w:val="21"/>
              </w:rPr>
              <w:t xml:space="preserve">0.136 </w:t>
            </w:r>
            <w:r w:rsidRPr="007B066C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  <w:vAlign w:val="center"/>
          </w:tcPr>
          <w:p w:rsidR="009F4C8E" w:rsidRPr="007B066C" w:rsidRDefault="009F4C8E" w:rsidP="00155616">
            <w:pPr>
              <w:jc w:val="center"/>
              <w:rPr>
                <w:sz w:val="21"/>
                <w:szCs w:val="21"/>
              </w:rPr>
            </w:pPr>
            <w:r w:rsidRPr="007B066C">
              <w:rPr>
                <w:sz w:val="21"/>
                <w:szCs w:val="21"/>
              </w:rPr>
              <w:t>0.321</w:t>
            </w:r>
          </w:p>
        </w:tc>
        <w:tc>
          <w:tcPr>
            <w:tcW w:w="336" w:type="pct"/>
          </w:tcPr>
          <w:p w:rsidR="009F4C8E" w:rsidRPr="007B066C" w:rsidRDefault="009F4C8E" w:rsidP="00155616">
            <w:pPr>
              <w:jc w:val="center"/>
              <w:rPr>
                <w:sz w:val="21"/>
                <w:szCs w:val="21"/>
              </w:rPr>
            </w:pPr>
            <w:r w:rsidRPr="007B066C">
              <w:rPr>
                <w:sz w:val="21"/>
                <w:szCs w:val="21"/>
              </w:rPr>
              <w:t>0.839</w:t>
            </w:r>
          </w:p>
        </w:tc>
        <w:tc>
          <w:tcPr>
            <w:tcW w:w="337" w:type="pct"/>
          </w:tcPr>
          <w:p w:rsidR="009F4C8E" w:rsidRPr="007B066C" w:rsidRDefault="009F4C8E" w:rsidP="00155616">
            <w:pPr>
              <w:jc w:val="center"/>
              <w:rPr>
                <w:sz w:val="21"/>
                <w:szCs w:val="21"/>
              </w:rPr>
            </w:pPr>
            <w:r w:rsidRPr="007B066C">
              <w:rPr>
                <w:sz w:val="21"/>
                <w:szCs w:val="21"/>
              </w:rPr>
              <w:t>0.981</w:t>
            </w:r>
          </w:p>
        </w:tc>
        <w:tc>
          <w:tcPr>
            <w:tcW w:w="388" w:type="pct"/>
          </w:tcPr>
          <w:p w:rsidR="009F4C8E" w:rsidRPr="007B066C" w:rsidRDefault="009F4C8E" w:rsidP="00155616">
            <w:pPr>
              <w:jc w:val="center"/>
              <w:rPr>
                <w:sz w:val="21"/>
                <w:szCs w:val="21"/>
              </w:rPr>
            </w:pPr>
            <w:r w:rsidRPr="007B066C">
              <w:rPr>
                <w:sz w:val="21"/>
                <w:szCs w:val="21"/>
              </w:rPr>
              <w:t>0.998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206113" w:rsidRDefault="009F4C8E" w:rsidP="00155616">
            <w:pPr>
              <w:spacing w:after="100" w:afterAutospacing="1" w:line="240" w:lineRule="auto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omen</w:t>
            </w:r>
          </w:p>
        </w:tc>
        <w:tc>
          <w:tcPr>
            <w:tcW w:w="772" w:type="pct"/>
            <w:vAlign w:val="center"/>
          </w:tcPr>
          <w:p w:rsidR="009F4C8E" w:rsidRPr="00206113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9F4C8E" w:rsidRPr="00206113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pct"/>
          </w:tcPr>
          <w:p w:rsidR="009F4C8E" w:rsidRPr="00206113" w:rsidRDefault="009F4C8E" w:rsidP="00155616">
            <w:pPr>
              <w:spacing w:after="100" w:afterAutospacing="1" w:line="240" w:lineRule="auto"/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6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6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7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88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  <w:r w:rsidRPr="009B71A6">
              <w:rPr>
                <w:sz w:val="21"/>
                <w:szCs w:val="21"/>
              </w:rPr>
              <w:t>rs6424270 T &gt; C</w:t>
            </w:r>
          </w:p>
        </w:tc>
        <w:tc>
          <w:tcPr>
            <w:tcW w:w="772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483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58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6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6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7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88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9B71A6" w:rsidRDefault="009F4C8E" w:rsidP="00155616">
            <w:pPr>
              <w:jc w:val="center"/>
              <w:rPr>
                <w:sz w:val="21"/>
                <w:szCs w:val="21"/>
              </w:rPr>
            </w:pPr>
            <w:r w:rsidRPr="009B71A6">
              <w:rPr>
                <w:sz w:val="21"/>
                <w:szCs w:val="21"/>
              </w:rPr>
              <w:t>TC Vs TT</w:t>
            </w:r>
          </w:p>
        </w:tc>
        <w:tc>
          <w:tcPr>
            <w:tcW w:w="772" w:type="pct"/>
            <w:vAlign w:val="center"/>
          </w:tcPr>
          <w:p w:rsidR="009F4C8E" w:rsidRPr="009B71A6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9B71A6">
              <w:rPr>
                <w:sz w:val="21"/>
                <w:szCs w:val="21"/>
              </w:rPr>
              <w:t>0.72 (0.53-0.99)</w:t>
            </w:r>
          </w:p>
        </w:tc>
        <w:tc>
          <w:tcPr>
            <w:tcW w:w="483" w:type="pct"/>
            <w:vAlign w:val="center"/>
          </w:tcPr>
          <w:p w:rsidR="009F4C8E" w:rsidRPr="009B71A6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9B71A6">
              <w:rPr>
                <w:sz w:val="21"/>
                <w:szCs w:val="21"/>
              </w:rPr>
              <w:t>0.041</w:t>
            </w:r>
          </w:p>
        </w:tc>
        <w:tc>
          <w:tcPr>
            <w:tcW w:w="858" w:type="pct"/>
          </w:tcPr>
          <w:p w:rsidR="009F4C8E" w:rsidRPr="007B066C" w:rsidRDefault="009F4C8E" w:rsidP="00155616">
            <w:pPr>
              <w:jc w:val="center"/>
              <w:rPr>
                <w:sz w:val="21"/>
                <w:szCs w:val="21"/>
              </w:rPr>
            </w:pPr>
            <w:r w:rsidRPr="007B066C">
              <w:rPr>
                <w:sz w:val="21"/>
                <w:szCs w:val="21"/>
              </w:rPr>
              <w:t>0.988</w:t>
            </w:r>
          </w:p>
        </w:tc>
        <w:tc>
          <w:tcPr>
            <w:tcW w:w="393" w:type="pct"/>
            <w:vAlign w:val="center"/>
          </w:tcPr>
          <w:p w:rsidR="009F4C8E" w:rsidRPr="007B066C" w:rsidRDefault="009F4C8E" w:rsidP="00155616">
            <w:pPr>
              <w:jc w:val="center"/>
              <w:rPr>
                <w:sz w:val="21"/>
                <w:szCs w:val="21"/>
              </w:rPr>
            </w:pPr>
            <w:r w:rsidRPr="007B066C">
              <w:rPr>
                <w:sz w:val="21"/>
                <w:szCs w:val="21"/>
              </w:rPr>
              <w:t xml:space="preserve">0.116 </w:t>
            </w:r>
            <w:r w:rsidRPr="007B066C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  <w:vAlign w:val="center"/>
          </w:tcPr>
          <w:p w:rsidR="009F4C8E" w:rsidRPr="007B066C" w:rsidRDefault="009F4C8E" w:rsidP="00155616">
            <w:pPr>
              <w:jc w:val="center"/>
              <w:rPr>
                <w:sz w:val="21"/>
                <w:szCs w:val="21"/>
              </w:rPr>
            </w:pPr>
            <w:r w:rsidRPr="007B066C">
              <w:rPr>
                <w:sz w:val="21"/>
                <w:szCs w:val="21"/>
              </w:rPr>
              <w:t>0.282</w:t>
            </w:r>
          </w:p>
        </w:tc>
        <w:tc>
          <w:tcPr>
            <w:tcW w:w="336" w:type="pct"/>
          </w:tcPr>
          <w:p w:rsidR="009F4C8E" w:rsidRPr="007B066C" w:rsidRDefault="009F4C8E" w:rsidP="00155616">
            <w:pPr>
              <w:jc w:val="center"/>
              <w:rPr>
                <w:sz w:val="21"/>
                <w:szCs w:val="21"/>
              </w:rPr>
            </w:pPr>
            <w:r w:rsidRPr="007B066C">
              <w:rPr>
                <w:sz w:val="21"/>
                <w:szCs w:val="21"/>
              </w:rPr>
              <w:t>0.812</w:t>
            </w:r>
          </w:p>
        </w:tc>
        <w:tc>
          <w:tcPr>
            <w:tcW w:w="337" w:type="pct"/>
          </w:tcPr>
          <w:p w:rsidR="009F4C8E" w:rsidRPr="007B066C" w:rsidRDefault="009F4C8E" w:rsidP="00155616">
            <w:pPr>
              <w:jc w:val="center"/>
              <w:rPr>
                <w:sz w:val="21"/>
                <w:szCs w:val="21"/>
              </w:rPr>
            </w:pPr>
            <w:r w:rsidRPr="007B066C">
              <w:rPr>
                <w:sz w:val="21"/>
                <w:szCs w:val="21"/>
              </w:rPr>
              <w:t>0.978</w:t>
            </w:r>
          </w:p>
        </w:tc>
        <w:tc>
          <w:tcPr>
            <w:tcW w:w="388" w:type="pct"/>
          </w:tcPr>
          <w:p w:rsidR="009F4C8E" w:rsidRPr="007B066C" w:rsidRDefault="009F4C8E" w:rsidP="00155616">
            <w:pPr>
              <w:jc w:val="center"/>
              <w:rPr>
                <w:sz w:val="21"/>
                <w:szCs w:val="21"/>
              </w:rPr>
            </w:pPr>
            <w:r w:rsidRPr="007B066C">
              <w:rPr>
                <w:sz w:val="21"/>
                <w:szCs w:val="21"/>
              </w:rPr>
              <w:t>0.998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9B71A6" w:rsidRDefault="009F4C8E" w:rsidP="00155616">
            <w:pPr>
              <w:jc w:val="center"/>
              <w:rPr>
                <w:sz w:val="21"/>
                <w:szCs w:val="21"/>
              </w:rPr>
            </w:pPr>
            <w:r w:rsidRPr="00961B3C">
              <w:rPr>
                <w:color w:val="000000"/>
                <w:sz w:val="21"/>
                <w:szCs w:val="21"/>
              </w:rPr>
              <w:lastRenderedPageBreak/>
              <w:t xml:space="preserve">rs12129938 </w:t>
            </w:r>
            <w:r w:rsidRPr="00961B3C">
              <w:rPr>
                <w:sz w:val="21"/>
                <w:szCs w:val="21"/>
              </w:rPr>
              <w:t>A &gt; G</w:t>
            </w:r>
          </w:p>
        </w:tc>
        <w:tc>
          <w:tcPr>
            <w:tcW w:w="772" w:type="pct"/>
            <w:vAlign w:val="center"/>
          </w:tcPr>
          <w:p w:rsidR="009F4C8E" w:rsidRPr="009B71A6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9F4C8E" w:rsidRPr="009B71A6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858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6" w:type="pct"/>
            <w:vAlign w:val="center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6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37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88" w:type="pct"/>
          </w:tcPr>
          <w:p w:rsidR="009F4C8E" w:rsidRPr="001E3E80" w:rsidRDefault="009F4C8E" w:rsidP="00155616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AB57D8" w:rsidRDefault="009F4C8E" w:rsidP="00155616">
            <w:pPr>
              <w:jc w:val="center"/>
              <w:rPr>
                <w:sz w:val="21"/>
                <w:szCs w:val="21"/>
              </w:rPr>
            </w:pPr>
            <w:r w:rsidRPr="00AB57D8">
              <w:rPr>
                <w:sz w:val="21"/>
                <w:szCs w:val="21"/>
              </w:rPr>
              <w:t>AG Vs AA</w:t>
            </w:r>
          </w:p>
        </w:tc>
        <w:tc>
          <w:tcPr>
            <w:tcW w:w="772" w:type="pct"/>
            <w:vAlign w:val="center"/>
          </w:tcPr>
          <w:p w:rsidR="009F4C8E" w:rsidRPr="00AB57D8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AB57D8">
              <w:rPr>
                <w:sz w:val="21"/>
                <w:szCs w:val="21"/>
              </w:rPr>
              <w:t>0.64 (0.45-0.92)</w:t>
            </w:r>
          </w:p>
        </w:tc>
        <w:tc>
          <w:tcPr>
            <w:tcW w:w="483" w:type="pct"/>
            <w:vAlign w:val="center"/>
          </w:tcPr>
          <w:p w:rsidR="009F4C8E" w:rsidRPr="00AB57D8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AB57D8">
              <w:rPr>
                <w:sz w:val="21"/>
                <w:szCs w:val="21"/>
              </w:rPr>
              <w:t>0.014</w:t>
            </w:r>
          </w:p>
        </w:tc>
        <w:tc>
          <w:tcPr>
            <w:tcW w:w="858" w:type="pct"/>
          </w:tcPr>
          <w:p w:rsidR="009F4C8E" w:rsidRPr="005C14C7" w:rsidRDefault="009F4C8E" w:rsidP="00155616">
            <w:pPr>
              <w:jc w:val="center"/>
              <w:rPr>
                <w:sz w:val="21"/>
                <w:szCs w:val="21"/>
              </w:rPr>
            </w:pPr>
            <w:r w:rsidRPr="005C14C7">
              <w:rPr>
                <w:sz w:val="21"/>
                <w:szCs w:val="21"/>
              </w:rPr>
              <w:t>0.909</w:t>
            </w:r>
          </w:p>
        </w:tc>
        <w:tc>
          <w:tcPr>
            <w:tcW w:w="393" w:type="pct"/>
            <w:vAlign w:val="center"/>
          </w:tcPr>
          <w:p w:rsidR="009F4C8E" w:rsidRPr="005C14C7" w:rsidRDefault="009F4C8E" w:rsidP="00155616">
            <w:pPr>
              <w:jc w:val="center"/>
              <w:rPr>
                <w:sz w:val="21"/>
                <w:szCs w:val="21"/>
              </w:rPr>
            </w:pPr>
            <w:r w:rsidRPr="005C14C7">
              <w:rPr>
                <w:sz w:val="21"/>
                <w:szCs w:val="21"/>
              </w:rPr>
              <w:t xml:space="preserve">0.050 </w:t>
            </w:r>
            <w:r w:rsidRPr="005C14C7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  <w:vAlign w:val="center"/>
          </w:tcPr>
          <w:p w:rsidR="009F4C8E" w:rsidRPr="005C14C7" w:rsidRDefault="009F4C8E" w:rsidP="00155616">
            <w:pPr>
              <w:jc w:val="center"/>
              <w:rPr>
                <w:sz w:val="21"/>
                <w:szCs w:val="21"/>
              </w:rPr>
            </w:pPr>
            <w:r w:rsidRPr="005C14C7">
              <w:rPr>
                <w:sz w:val="21"/>
                <w:szCs w:val="21"/>
              </w:rPr>
              <w:t xml:space="preserve">0.136 </w:t>
            </w:r>
            <w:r w:rsidRPr="005C14C7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</w:tcPr>
          <w:p w:rsidR="009F4C8E" w:rsidRPr="005C14C7" w:rsidRDefault="009F4C8E" w:rsidP="00155616">
            <w:pPr>
              <w:jc w:val="center"/>
              <w:rPr>
                <w:sz w:val="21"/>
                <w:szCs w:val="21"/>
              </w:rPr>
            </w:pPr>
            <w:r w:rsidRPr="005C14C7">
              <w:rPr>
                <w:sz w:val="21"/>
                <w:szCs w:val="21"/>
              </w:rPr>
              <w:t>0.635</w:t>
            </w:r>
          </w:p>
        </w:tc>
        <w:tc>
          <w:tcPr>
            <w:tcW w:w="337" w:type="pct"/>
          </w:tcPr>
          <w:p w:rsidR="009F4C8E" w:rsidRPr="005C14C7" w:rsidRDefault="009F4C8E" w:rsidP="00155616">
            <w:pPr>
              <w:jc w:val="center"/>
              <w:rPr>
                <w:sz w:val="21"/>
                <w:szCs w:val="21"/>
              </w:rPr>
            </w:pPr>
            <w:r w:rsidRPr="005C14C7">
              <w:rPr>
                <w:sz w:val="21"/>
                <w:szCs w:val="21"/>
              </w:rPr>
              <w:t>0.946</w:t>
            </w:r>
          </w:p>
        </w:tc>
        <w:tc>
          <w:tcPr>
            <w:tcW w:w="388" w:type="pct"/>
          </w:tcPr>
          <w:p w:rsidR="009F4C8E" w:rsidRPr="005C14C7" w:rsidRDefault="009F4C8E" w:rsidP="00155616">
            <w:pPr>
              <w:jc w:val="center"/>
              <w:rPr>
                <w:sz w:val="21"/>
                <w:szCs w:val="21"/>
              </w:rPr>
            </w:pPr>
            <w:r w:rsidRPr="005C14C7">
              <w:rPr>
                <w:sz w:val="21"/>
                <w:szCs w:val="21"/>
              </w:rPr>
              <w:t>0.994</w:t>
            </w:r>
          </w:p>
        </w:tc>
      </w:tr>
      <w:tr w:rsidR="009F4C8E" w:rsidRPr="007D6884" w:rsidTr="00155616">
        <w:tc>
          <w:tcPr>
            <w:tcW w:w="1097" w:type="pct"/>
            <w:vAlign w:val="center"/>
          </w:tcPr>
          <w:p w:rsidR="009F4C8E" w:rsidRPr="00AB57D8" w:rsidRDefault="009F4C8E" w:rsidP="00155616">
            <w:pPr>
              <w:jc w:val="center"/>
              <w:rPr>
                <w:sz w:val="21"/>
                <w:szCs w:val="21"/>
              </w:rPr>
            </w:pPr>
            <w:r w:rsidRPr="00AB57D8">
              <w:rPr>
                <w:rFonts w:hint="eastAsia"/>
                <w:sz w:val="21"/>
                <w:szCs w:val="21"/>
              </w:rPr>
              <w:t>G</w:t>
            </w:r>
            <w:r w:rsidRPr="00AB57D8">
              <w:rPr>
                <w:sz w:val="21"/>
                <w:szCs w:val="21"/>
              </w:rPr>
              <w:t>A-GG Vs AA</w:t>
            </w:r>
          </w:p>
        </w:tc>
        <w:tc>
          <w:tcPr>
            <w:tcW w:w="772" w:type="pct"/>
            <w:vAlign w:val="center"/>
          </w:tcPr>
          <w:p w:rsidR="009F4C8E" w:rsidRPr="00AB57D8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AB57D8">
              <w:rPr>
                <w:sz w:val="21"/>
                <w:szCs w:val="21"/>
              </w:rPr>
              <w:t>0.70 (0.49-0.99)</w:t>
            </w:r>
          </w:p>
        </w:tc>
        <w:tc>
          <w:tcPr>
            <w:tcW w:w="483" w:type="pct"/>
            <w:vAlign w:val="center"/>
          </w:tcPr>
          <w:p w:rsidR="009F4C8E" w:rsidRPr="00AB57D8" w:rsidRDefault="009F4C8E" w:rsidP="00155616">
            <w:pPr>
              <w:spacing w:after="100" w:afterAutospacing="1" w:line="240" w:lineRule="auto"/>
              <w:contextualSpacing/>
              <w:jc w:val="center"/>
              <w:rPr>
                <w:sz w:val="21"/>
                <w:szCs w:val="21"/>
              </w:rPr>
            </w:pPr>
            <w:r w:rsidRPr="00AB57D8">
              <w:rPr>
                <w:sz w:val="21"/>
                <w:szCs w:val="21"/>
              </w:rPr>
              <w:t>0.041</w:t>
            </w:r>
          </w:p>
        </w:tc>
        <w:tc>
          <w:tcPr>
            <w:tcW w:w="858" w:type="pct"/>
          </w:tcPr>
          <w:p w:rsidR="009F4C8E" w:rsidRPr="005C14C7" w:rsidRDefault="009F4C8E" w:rsidP="00155616">
            <w:pPr>
              <w:jc w:val="center"/>
              <w:rPr>
                <w:sz w:val="21"/>
                <w:szCs w:val="21"/>
              </w:rPr>
            </w:pPr>
            <w:r w:rsidRPr="005C14C7">
              <w:rPr>
                <w:rFonts w:hint="eastAsia"/>
                <w:sz w:val="21"/>
                <w:szCs w:val="21"/>
              </w:rPr>
              <w:t>0</w:t>
            </w:r>
            <w:r w:rsidRPr="005C14C7">
              <w:rPr>
                <w:sz w:val="21"/>
                <w:szCs w:val="21"/>
              </w:rPr>
              <w:t>.971</w:t>
            </w:r>
          </w:p>
        </w:tc>
        <w:tc>
          <w:tcPr>
            <w:tcW w:w="393" w:type="pct"/>
            <w:vAlign w:val="center"/>
          </w:tcPr>
          <w:p w:rsidR="009F4C8E" w:rsidRPr="005C14C7" w:rsidRDefault="009F4C8E" w:rsidP="00155616">
            <w:pPr>
              <w:jc w:val="center"/>
              <w:rPr>
                <w:sz w:val="21"/>
                <w:szCs w:val="21"/>
              </w:rPr>
            </w:pPr>
            <w:r w:rsidRPr="005C14C7">
              <w:rPr>
                <w:rFonts w:hint="eastAsia"/>
                <w:sz w:val="21"/>
                <w:szCs w:val="21"/>
              </w:rPr>
              <w:t>0</w:t>
            </w:r>
            <w:r w:rsidRPr="005C14C7">
              <w:rPr>
                <w:sz w:val="21"/>
                <w:szCs w:val="21"/>
              </w:rPr>
              <w:t xml:space="preserve">.119 </w:t>
            </w:r>
            <w:r w:rsidRPr="005C14C7">
              <w:rPr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36" w:type="pct"/>
            <w:vAlign w:val="center"/>
          </w:tcPr>
          <w:p w:rsidR="009F4C8E" w:rsidRPr="005C14C7" w:rsidRDefault="009F4C8E" w:rsidP="00155616">
            <w:pPr>
              <w:jc w:val="center"/>
              <w:rPr>
                <w:sz w:val="21"/>
                <w:szCs w:val="21"/>
              </w:rPr>
            </w:pPr>
            <w:r w:rsidRPr="005C14C7">
              <w:rPr>
                <w:rFonts w:hint="eastAsia"/>
                <w:sz w:val="21"/>
                <w:szCs w:val="21"/>
              </w:rPr>
              <w:t>0</w:t>
            </w:r>
            <w:r w:rsidRPr="005C14C7">
              <w:rPr>
                <w:sz w:val="21"/>
                <w:szCs w:val="21"/>
              </w:rPr>
              <w:t>.288</w:t>
            </w:r>
          </w:p>
        </w:tc>
        <w:tc>
          <w:tcPr>
            <w:tcW w:w="336" w:type="pct"/>
          </w:tcPr>
          <w:p w:rsidR="009F4C8E" w:rsidRPr="005C14C7" w:rsidRDefault="009F4C8E" w:rsidP="00155616">
            <w:pPr>
              <w:jc w:val="center"/>
              <w:rPr>
                <w:sz w:val="21"/>
                <w:szCs w:val="21"/>
              </w:rPr>
            </w:pPr>
            <w:r w:rsidRPr="005C14C7">
              <w:rPr>
                <w:rFonts w:hint="eastAsia"/>
                <w:sz w:val="21"/>
                <w:szCs w:val="21"/>
              </w:rPr>
              <w:t>0</w:t>
            </w:r>
            <w:r w:rsidRPr="005C14C7">
              <w:rPr>
                <w:sz w:val="21"/>
                <w:szCs w:val="21"/>
              </w:rPr>
              <w:t>.817</w:t>
            </w:r>
          </w:p>
        </w:tc>
        <w:tc>
          <w:tcPr>
            <w:tcW w:w="337" w:type="pct"/>
          </w:tcPr>
          <w:p w:rsidR="009F4C8E" w:rsidRPr="005C14C7" w:rsidRDefault="009F4C8E" w:rsidP="00155616">
            <w:pPr>
              <w:jc w:val="center"/>
              <w:rPr>
                <w:sz w:val="21"/>
                <w:szCs w:val="21"/>
              </w:rPr>
            </w:pPr>
            <w:r w:rsidRPr="005C14C7">
              <w:rPr>
                <w:rFonts w:hint="eastAsia"/>
                <w:sz w:val="21"/>
                <w:szCs w:val="21"/>
              </w:rPr>
              <w:t>0</w:t>
            </w:r>
            <w:r w:rsidRPr="005C14C7">
              <w:rPr>
                <w:sz w:val="21"/>
                <w:szCs w:val="21"/>
              </w:rPr>
              <w:t>.978</w:t>
            </w:r>
          </w:p>
        </w:tc>
        <w:tc>
          <w:tcPr>
            <w:tcW w:w="388" w:type="pct"/>
          </w:tcPr>
          <w:p w:rsidR="009F4C8E" w:rsidRPr="005C14C7" w:rsidRDefault="009F4C8E" w:rsidP="00155616">
            <w:pPr>
              <w:jc w:val="center"/>
              <w:rPr>
                <w:sz w:val="21"/>
                <w:szCs w:val="21"/>
              </w:rPr>
            </w:pPr>
            <w:r w:rsidRPr="005C14C7">
              <w:rPr>
                <w:rFonts w:hint="eastAsia"/>
                <w:sz w:val="21"/>
                <w:szCs w:val="21"/>
              </w:rPr>
              <w:t>0</w:t>
            </w:r>
            <w:r w:rsidRPr="005C14C7">
              <w:rPr>
                <w:sz w:val="21"/>
                <w:szCs w:val="21"/>
              </w:rPr>
              <w:t>.998</w:t>
            </w:r>
          </w:p>
        </w:tc>
      </w:tr>
    </w:tbl>
    <w:p w:rsidR="009F4C8E" w:rsidRDefault="009F4C8E" w:rsidP="000F4D97">
      <w:pPr>
        <w:spacing w:line="240" w:lineRule="auto"/>
        <w:rPr>
          <w:rStyle w:val="fontstyle01"/>
          <w:rFonts w:ascii="Times New Roman" w:hAnsi="Times New Roman" w:cs="Times New Roman"/>
          <w:sz w:val="21"/>
          <w:szCs w:val="21"/>
        </w:rPr>
      </w:pPr>
      <w:r w:rsidRPr="00C32530">
        <w:rPr>
          <w:rStyle w:val="fontstyle11"/>
          <w:rFonts w:ascii="Times New Roman" w:hAnsi="Times New Roman" w:cs="Times New Roman"/>
          <w:i/>
          <w:sz w:val="21"/>
          <w:szCs w:val="21"/>
        </w:rPr>
        <w:t>p</w:t>
      </w:r>
      <w:r>
        <w:rPr>
          <w:rStyle w:val="fontstyle01"/>
          <w:rFonts w:ascii="Times New Roman" w:hAnsi="Times New Roman" w:cs="Times New Roman"/>
          <w:sz w:val="21"/>
          <w:szCs w:val="21"/>
        </w:rPr>
        <w:t xml:space="preserve"> value </w:t>
      </w:r>
      <w:r>
        <w:rPr>
          <w:rStyle w:val="fontstyle01"/>
          <w:rFonts w:ascii="Times New Roman" w:hAnsi="Times New Roman" w:cs="Times New Roman"/>
          <w:sz w:val="21"/>
          <w:szCs w:val="21"/>
          <w:vertAlign w:val="superscript"/>
        </w:rPr>
        <w:t>a</w:t>
      </w:r>
      <w:r w:rsidRPr="005B1227">
        <w:rPr>
          <w:rStyle w:val="fontstyle01"/>
          <w:rFonts w:ascii="Times New Roman" w:hAnsi="Times New Roman" w:cs="Times New Roman"/>
          <w:sz w:val="21"/>
          <w:szCs w:val="21"/>
        </w:rPr>
        <w:t xml:space="preserve"> w</w:t>
      </w:r>
      <w:r>
        <w:rPr>
          <w:rStyle w:val="fontstyle01"/>
          <w:rFonts w:ascii="Times New Roman" w:hAnsi="Times New Roman" w:cs="Times New Roman"/>
          <w:sz w:val="21"/>
          <w:szCs w:val="21"/>
        </w:rPr>
        <w:t>as</w:t>
      </w:r>
      <w:r w:rsidRPr="005B1227">
        <w:rPr>
          <w:rStyle w:val="fontstyle01"/>
          <w:rFonts w:ascii="Times New Roman" w:hAnsi="Times New Roman" w:cs="Times New Roman"/>
          <w:sz w:val="21"/>
          <w:szCs w:val="21"/>
        </w:rPr>
        <w:t xml:space="preserve"> calculated by unconditional logistic regression analysis with adjustment for age</w:t>
      </w:r>
      <w:r>
        <w:rPr>
          <w:rStyle w:val="fontstyle01"/>
          <w:rFonts w:ascii="Times New Roman" w:hAnsi="Times New Roman" w:cs="Times New Roman"/>
          <w:sz w:val="21"/>
          <w:szCs w:val="21"/>
        </w:rPr>
        <w:t xml:space="preserve"> and gender</w:t>
      </w:r>
      <w:r w:rsidRPr="005B1227">
        <w:rPr>
          <w:rStyle w:val="fontstyle01"/>
          <w:rFonts w:ascii="Times New Roman" w:hAnsi="Times New Roman" w:cs="Times New Roman"/>
          <w:sz w:val="21"/>
          <w:szCs w:val="21"/>
        </w:rPr>
        <w:t xml:space="preserve">. </w:t>
      </w:r>
    </w:p>
    <w:p w:rsidR="009F4C8E" w:rsidRDefault="009F4C8E" w:rsidP="000F4D97">
      <w:pPr>
        <w:spacing w:line="240" w:lineRule="auto"/>
        <w:rPr>
          <w:rFonts w:ascii="AdvTT5235d5a9" w:hAnsi="AdvTT5235d5a9" w:cs="AdvTT5235d5a9"/>
          <w:sz w:val="13"/>
          <w:szCs w:val="13"/>
        </w:rPr>
      </w:pPr>
      <w:r w:rsidRPr="00A458E9">
        <w:rPr>
          <w:rStyle w:val="fontstyle01"/>
          <w:rFonts w:ascii="Times New Roman" w:hAnsi="Times New Roman" w:cs="Times New Roman"/>
          <w:sz w:val="21"/>
          <w:szCs w:val="21"/>
        </w:rPr>
        <w:t>Statistical power</w:t>
      </w:r>
      <w:r>
        <w:rPr>
          <w:rStyle w:val="fontstyle01"/>
          <w:rFonts w:ascii="Times New Roman" w:hAnsi="Times New Roman" w:cs="Times New Roman"/>
          <w:sz w:val="21"/>
          <w:szCs w:val="21"/>
        </w:rPr>
        <w:t xml:space="preserve"> </w:t>
      </w:r>
      <w:r>
        <w:rPr>
          <w:rStyle w:val="fontstyle01"/>
          <w:rFonts w:ascii="Times New Roman" w:hAnsi="Times New Roman" w:cs="Times New Roman"/>
          <w:sz w:val="21"/>
          <w:szCs w:val="21"/>
          <w:vertAlign w:val="superscript"/>
        </w:rPr>
        <w:t>b</w:t>
      </w:r>
      <w:r w:rsidRPr="00A458E9">
        <w:rPr>
          <w:rStyle w:val="fontstyle01"/>
          <w:rFonts w:ascii="Times New Roman" w:hAnsi="Times New Roman" w:cs="Times New Roman"/>
          <w:sz w:val="21"/>
          <w:szCs w:val="21"/>
        </w:rPr>
        <w:t xml:space="preserve"> was calculated using the number of observations in the subgroup and the OR and </w:t>
      </w:r>
      <w:r w:rsidRPr="008E4EE9">
        <w:rPr>
          <w:rStyle w:val="fontstyle01"/>
          <w:rFonts w:ascii="Times New Roman" w:hAnsi="Times New Roman" w:cs="Times New Roman"/>
          <w:i/>
          <w:sz w:val="21"/>
          <w:szCs w:val="21"/>
        </w:rPr>
        <w:t>p</w:t>
      </w:r>
      <w:r w:rsidRPr="00A458E9">
        <w:rPr>
          <w:rStyle w:val="fontstyle01"/>
          <w:rFonts w:ascii="Times New Roman" w:hAnsi="Times New Roman" w:cs="Times New Roman"/>
          <w:sz w:val="21"/>
          <w:szCs w:val="21"/>
        </w:rPr>
        <w:t xml:space="preserve"> values in this table.</w:t>
      </w:r>
      <w:r>
        <w:rPr>
          <w:rFonts w:ascii="AdvTT5235d5a9" w:hAnsi="AdvTT5235d5a9" w:cs="AdvTT5235d5a9"/>
          <w:sz w:val="13"/>
          <w:szCs w:val="13"/>
        </w:rPr>
        <w:t xml:space="preserve"> </w:t>
      </w:r>
    </w:p>
    <w:p w:rsidR="009F4C8E" w:rsidRDefault="009F4C8E" w:rsidP="000F4D97">
      <w:pPr>
        <w:spacing w:line="240" w:lineRule="auto"/>
        <w:rPr>
          <w:rStyle w:val="fontstyle01"/>
          <w:rFonts w:ascii="Times New Roman" w:hAnsi="Times New Roman" w:cs="Times New Roman"/>
          <w:sz w:val="21"/>
          <w:szCs w:val="21"/>
        </w:rPr>
      </w:pPr>
      <w:r w:rsidRPr="000D3FE2">
        <w:rPr>
          <w:rStyle w:val="fontstyle01"/>
          <w:rFonts w:ascii="Times New Roman" w:hAnsi="Times New Roman" w:cs="Times New Roman"/>
          <w:sz w:val="21"/>
          <w:szCs w:val="21"/>
          <w:vertAlign w:val="superscript"/>
        </w:rPr>
        <w:t>c</w:t>
      </w:r>
      <w:r>
        <w:rPr>
          <w:rStyle w:val="fontstyle01"/>
          <w:rFonts w:ascii="Times New Roman" w:hAnsi="Times New Roman" w:cs="Times New Roman"/>
          <w:sz w:val="21"/>
          <w:szCs w:val="21"/>
        </w:rPr>
        <w:t xml:space="preserve"> </w:t>
      </w:r>
      <w:r w:rsidRPr="000D3FE2">
        <w:rPr>
          <w:rStyle w:val="fontstyle01"/>
          <w:rFonts w:ascii="Times New Roman" w:hAnsi="Times New Roman" w:cs="Times New Roman"/>
          <w:sz w:val="21"/>
          <w:szCs w:val="21"/>
        </w:rPr>
        <w:t>The level of false-positive report probability threshold was set at 0.2 and noteworthy findings are presented.</w:t>
      </w:r>
    </w:p>
    <w:p w:rsidR="001D0BD2" w:rsidRPr="009F4C8E" w:rsidRDefault="00E02504">
      <w:bookmarkStart w:id="0" w:name="_GoBack"/>
      <w:bookmarkEnd w:id="0"/>
    </w:p>
    <w:sectPr w:rsidR="001D0BD2" w:rsidRPr="009F4C8E" w:rsidSect="009F4C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04" w:rsidRDefault="00E02504" w:rsidP="009F4C8E">
      <w:pPr>
        <w:spacing w:after="0" w:line="240" w:lineRule="auto"/>
      </w:pPr>
      <w:r>
        <w:separator/>
      </w:r>
    </w:p>
  </w:endnote>
  <w:endnote w:type="continuationSeparator" w:id="0">
    <w:p w:rsidR="00E02504" w:rsidRDefault="00E02504" w:rsidP="009F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Semi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wjgxgAdvTTe45e47d2+20">
    <w:altName w:val="Times New Roman"/>
    <w:panose1 w:val="00000000000000000000"/>
    <w:charset w:val="00"/>
    <w:family w:val="roman"/>
    <w:notTrueType/>
    <w:pitch w:val="default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04" w:rsidRDefault="00E02504" w:rsidP="009F4C8E">
      <w:pPr>
        <w:spacing w:after="0" w:line="240" w:lineRule="auto"/>
      </w:pPr>
      <w:r>
        <w:separator/>
      </w:r>
    </w:p>
  </w:footnote>
  <w:footnote w:type="continuationSeparator" w:id="0">
    <w:p w:rsidR="00E02504" w:rsidRDefault="00E02504" w:rsidP="009F4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FC"/>
    <w:rsid w:val="000F44FC"/>
    <w:rsid w:val="000F4D97"/>
    <w:rsid w:val="005416A5"/>
    <w:rsid w:val="0064347D"/>
    <w:rsid w:val="00652C8F"/>
    <w:rsid w:val="009F4C8E"/>
    <w:rsid w:val="00E02504"/>
    <w:rsid w:val="00E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E10A5D-52B7-44E8-AEA4-CF6FC4A8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8E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C8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C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C8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C8E"/>
    <w:rPr>
      <w:sz w:val="18"/>
      <w:szCs w:val="18"/>
    </w:rPr>
  </w:style>
  <w:style w:type="table" w:styleId="a7">
    <w:name w:val="Table Grid"/>
    <w:basedOn w:val="a1"/>
    <w:uiPriority w:val="59"/>
    <w:qFormat/>
    <w:rsid w:val="009F4C8E"/>
    <w:pPr>
      <w:spacing w:after="160" w:line="259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sid w:val="009F4C8E"/>
    <w:rPr>
      <w:rFonts w:ascii="MyriadPro-SemiCn" w:hAnsi="MyriadPro-SemiCn" w:hint="default"/>
      <w:color w:val="231F20"/>
      <w:sz w:val="10"/>
      <w:szCs w:val="10"/>
    </w:rPr>
  </w:style>
  <w:style w:type="character" w:customStyle="1" w:styleId="fontstyle11">
    <w:name w:val="fontstyle11"/>
    <w:basedOn w:val="a0"/>
    <w:qFormat/>
    <w:rsid w:val="009F4C8E"/>
    <w:rPr>
      <w:rFonts w:ascii="RwjgxgAdvTTe45e47d2+20" w:hAnsi="RwjgxgAdvTTe45e47d2+20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</dc:creator>
  <cp:keywords/>
  <dc:description/>
  <cp:lastModifiedBy>haha</cp:lastModifiedBy>
  <cp:revision>3</cp:revision>
  <dcterms:created xsi:type="dcterms:W3CDTF">2021-04-25T01:15:00Z</dcterms:created>
  <dcterms:modified xsi:type="dcterms:W3CDTF">2021-08-05T03:32:00Z</dcterms:modified>
</cp:coreProperties>
</file>