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2F8D" w14:textId="77777777" w:rsidR="002E4F3F" w:rsidRPr="002E4F3F" w:rsidRDefault="002E4F3F" w:rsidP="002E4F3F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2E4F3F">
        <w:rPr>
          <w:rFonts w:ascii="Arial" w:eastAsia="Times New Roman" w:hAnsi="Arial" w:cs="Arial"/>
          <w:b/>
          <w:bCs/>
          <w:i/>
          <w:iCs/>
          <w:lang w:val="en-US" w:eastAsia="it-IT"/>
        </w:rPr>
        <w:t>Figure Is - PRISMA of Secondary Literature (HTA Report, Systematic Reviews and Meta-analysis)</w:t>
      </w:r>
      <w:r w:rsidRPr="002E4F3F">
        <w:rPr>
          <w:rFonts w:ascii="Arial" w:eastAsia="Times New Roman" w:hAnsi="Arial" w:cs="Arial"/>
          <w:lang w:eastAsia="it-IT"/>
        </w:rPr>
        <w:t> </w:t>
      </w:r>
    </w:p>
    <w:p w14:paraId="65D9F877" w14:textId="418AD3B8" w:rsidR="009A55B6" w:rsidRDefault="002E4F3F">
      <w:r w:rsidRPr="002E4F3F"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05E920B9" wp14:editId="060B2BBE">
            <wp:extent cx="5731510" cy="4303096"/>
            <wp:effectExtent l="0" t="0" r="2540" b="2540"/>
            <wp:docPr id="1" name="Immagine 1" descr="C:\Users\gaetti.giovanni\AppData\Local\Microsoft\Windows\INetCache\Content.Word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etti.giovanni\AppData\Local\Microsoft\Windows\INetCache\Content.Word\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3F"/>
    <w:rsid w:val="002E4F3F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E4FE"/>
  <w15:chartTrackingRefBased/>
  <w15:docId w15:val="{75D6DED3-8907-441D-B263-2E94F34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2021-09-16T14:02:00Z</dcterms:created>
  <dcterms:modified xsi:type="dcterms:W3CDTF">2021-09-16T14:03:00Z</dcterms:modified>
</cp:coreProperties>
</file>