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5C493" w14:textId="46D1D85B" w:rsidR="0047062E" w:rsidRPr="00C32E02" w:rsidRDefault="0081546F">
      <w:pPr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 xml:space="preserve">Supplementary </w:t>
      </w:r>
      <w:r w:rsidR="00D47EED" w:rsidRPr="003B1F54">
        <w:rPr>
          <w:rFonts w:ascii="Arial" w:hAnsi="Arial" w:cs="Arial"/>
          <w:b/>
        </w:rPr>
        <w:t>Figure</w:t>
      </w:r>
      <w:r w:rsidR="0047062E" w:rsidRPr="003B1F54">
        <w:rPr>
          <w:rFonts w:ascii="Arial" w:hAnsi="Arial" w:cs="Arial"/>
          <w:b/>
        </w:rPr>
        <w:t xml:space="preserve">. </w:t>
      </w:r>
      <w:r w:rsidR="008D0687">
        <w:rPr>
          <w:rFonts w:ascii="Arial" w:hAnsi="Arial" w:cs="Arial"/>
          <w:b/>
        </w:rPr>
        <w:t>Best Karnofsky Performance Scale Among ICU survivors</w:t>
      </w:r>
      <w:r w:rsidR="00C32E02">
        <w:rPr>
          <w:rFonts w:ascii="Arial" w:hAnsi="Arial" w:cs="Arial"/>
          <w:b/>
          <w:vertAlign w:val="superscript"/>
        </w:rPr>
        <w:t>1</w:t>
      </w:r>
    </w:p>
    <w:p w14:paraId="5E854138" w14:textId="1395F487" w:rsidR="000E655A" w:rsidRPr="008B7460" w:rsidRDefault="000E655A" w:rsidP="000E655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>a</w:t>
      </w:r>
      <w:r w:rsidRPr="003B1F54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 </w:t>
      </w:r>
      <w:r w:rsidRPr="008B7460">
        <w:rPr>
          <w:rFonts w:ascii="Arial" w:hAnsi="Arial" w:cs="Arial"/>
          <w:sz w:val="18"/>
          <w:szCs w:val="18"/>
        </w:rPr>
        <w:t>KPS</w:t>
      </w:r>
      <w:r w:rsidR="00C32E02">
        <w:rPr>
          <w:rFonts w:ascii="Arial" w:hAnsi="Arial" w:cs="Arial"/>
          <w:sz w:val="18"/>
          <w:szCs w:val="18"/>
          <w:vertAlign w:val="superscript"/>
        </w:rPr>
        <w:t>2</w:t>
      </w:r>
      <w:r w:rsidRPr="008B7460">
        <w:rPr>
          <w:rFonts w:ascii="Arial" w:hAnsi="Arial" w:cs="Arial"/>
          <w:sz w:val="18"/>
          <w:szCs w:val="18"/>
        </w:rPr>
        <w:t xml:space="preserve"> Before ICU</w:t>
      </w:r>
      <w:r w:rsidR="00C32E02">
        <w:rPr>
          <w:rFonts w:ascii="Arial" w:hAnsi="Arial" w:cs="Arial"/>
          <w:sz w:val="18"/>
          <w:szCs w:val="18"/>
          <w:vertAlign w:val="superscript"/>
        </w:rPr>
        <w:t>3</w:t>
      </w:r>
      <w:r w:rsidRPr="008B7460">
        <w:rPr>
          <w:rFonts w:ascii="Arial" w:hAnsi="Arial" w:cs="Arial"/>
          <w:sz w:val="18"/>
          <w:szCs w:val="18"/>
        </w:rPr>
        <w:t xml:space="preserve"> Admission vs. Best KPS after ICU Admission Among Survivors</w:t>
      </w:r>
    </w:p>
    <w:p w14:paraId="3923F6E8" w14:textId="77777777" w:rsidR="000E655A" w:rsidRPr="003B1F54" w:rsidRDefault="000E655A" w:rsidP="000E655A">
      <w:pPr>
        <w:rPr>
          <w:rFonts w:ascii="Arial" w:hAnsi="Arial" w:cs="Arial"/>
        </w:rPr>
      </w:pPr>
      <w:r w:rsidRPr="003B1F54">
        <w:rPr>
          <w:rFonts w:ascii="Arial" w:hAnsi="Arial" w:cs="Arial"/>
          <w:noProof/>
        </w:rPr>
        <w:drawing>
          <wp:inline distT="0" distB="0" distL="0" distR="0" wp14:anchorId="33C3FBE6" wp14:editId="00A36353">
            <wp:extent cx="5943600" cy="3255643"/>
            <wp:effectExtent l="0" t="0" r="0" b="2540"/>
            <wp:docPr id="5" name="Picture 5" descr="\\duhsnas-pri\dusom_neurosurgery\Private\NSU_IRB\Pro00077726\ICU Brain Tumor Patient\Write up\4.2020\Picture Fig 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uhsnas-pri\dusom_neurosurgery\Private\NSU_IRB\Pro00077726\ICU Brain Tumor Patient\Write up\4.2020\Picture Fig 2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5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F54">
        <w:rPr>
          <w:rFonts w:ascii="Arial" w:hAnsi="Arial" w:cs="Arial"/>
        </w:rPr>
        <w:tab/>
      </w:r>
    </w:p>
    <w:p w14:paraId="1E347BFC" w14:textId="18D976EE" w:rsidR="000E655A" w:rsidRPr="000E655A" w:rsidRDefault="000E655A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b. </w:t>
      </w:r>
    </w:p>
    <w:p w14:paraId="230C2A87" w14:textId="781C578A" w:rsidR="0047062E" w:rsidRDefault="00C602BE">
      <w:r w:rsidRPr="00C602BE">
        <w:rPr>
          <w:noProof/>
        </w:rPr>
        <w:drawing>
          <wp:inline distT="0" distB="0" distL="0" distR="0" wp14:anchorId="4C544E1F" wp14:editId="5945CECE">
            <wp:extent cx="5943600" cy="3289841"/>
            <wp:effectExtent l="0" t="0" r="0" b="6350"/>
            <wp:docPr id="6" name="Picture 6" descr="\\duhsnas-pri\dusom_neurosurgery\Private\NSU_IRB\Pro00077726\ICU Brain Tumor Patient\Write up\4.2020\Picture Fig 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uhsnas-pri\dusom_neurosurgery\Private\NSU_IRB\Pro00077726\ICU Brain Tumor Patient\Write up\4.2020\Picture Fig 2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89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73028" w14:textId="45903A21" w:rsidR="008D0687" w:rsidRPr="00C32E02" w:rsidRDefault="00C32E02">
      <w:r>
        <w:rPr>
          <w:vertAlign w:val="superscript"/>
        </w:rPr>
        <w:t>1</w:t>
      </w:r>
      <w:r w:rsidR="008D0687">
        <w:t>within 6-month post-discharge period</w:t>
      </w:r>
      <w:r>
        <w:t xml:space="preserve">, </w:t>
      </w:r>
      <w:r>
        <w:rPr>
          <w:vertAlign w:val="superscript"/>
        </w:rPr>
        <w:t>2</w:t>
      </w:r>
      <w:r>
        <w:t xml:space="preserve">KPS karnofsky performance scale, </w:t>
      </w:r>
      <w:r>
        <w:rPr>
          <w:vertAlign w:val="superscript"/>
        </w:rPr>
        <w:t>3</w:t>
      </w:r>
      <w:r>
        <w:t>ICU intensive care unit</w:t>
      </w:r>
    </w:p>
    <w:sectPr w:rsidR="008D0687" w:rsidRPr="00C32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62E"/>
    <w:rsid w:val="000E655A"/>
    <w:rsid w:val="003A44FF"/>
    <w:rsid w:val="003B1F54"/>
    <w:rsid w:val="0047062E"/>
    <w:rsid w:val="00491034"/>
    <w:rsid w:val="004C4E3E"/>
    <w:rsid w:val="007466DE"/>
    <w:rsid w:val="007709C9"/>
    <w:rsid w:val="0081546F"/>
    <w:rsid w:val="008B470C"/>
    <w:rsid w:val="008B7460"/>
    <w:rsid w:val="008C17D9"/>
    <w:rsid w:val="008D0687"/>
    <w:rsid w:val="009D4E81"/>
    <w:rsid w:val="009E2C7C"/>
    <w:rsid w:val="00A85E9C"/>
    <w:rsid w:val="00BA5720"/>
    <w:rsid w:val="00C03CA6"/>
    <w:rsid w:val="00C32E02"/>
    <w:rsid w:val="00C57C76"/>
    <w:rsid w:val="00C602BE"/>
    <w:rsid w:val="00D4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85179"/>
  <w15:chartTrackingRefBased/>
  <w15:docId w15:val="{2DC3D48E-416F-4FA1-B8FF-2B34B547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1513612-C5A9-40D7-AFDF-793521CDA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 Health System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Genericlocaluser</dc:creator>
  <cp:keywords/>
  <dc:description/>
  <cp:lastModifiedBy>jen kang</cp:lastModifiedBy>
  <cp:revision>9</cp:revision>
  <dcterms:created xsi:type="dcterms:W3CDTF">2020-09-02T20:26:00Z</dcterms:created>
  <dcterms:modified xsi:type="dcterms:W3CDTF">2021-08-09T02:40:00Z</dcterms:modified>
</cp:coreProperties>
</file>