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0ECD" w14:textId="77777777" w:rsidR="00C521FD" w:rsidRDefault="005E6691">
      <w:pPr>
        <w:pStyle w:val="Title"/>
        <w:spacing w:after="240" w:line="240" w:lineRule="auto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Supplemental Materials</w:t>
      </w:r>
    </w:p>
    <w:p w14:paraId="145C9416" w14:textId="77777777" w:rsidR="00C521FD" w:rsidRDefault="005E6691">
      <w:pPr>
        <w:spacing w:before="0" w:line="480" w:lineRule="auto"/>
        <w:rPr>
          <w:sz w:val="24"/>
          <w:szCs w:val="24"/>
        </w:rPr>
      </w:pPr>
      <w:bookmarkStart w:id="1" w:name="_30j0zll" w:colFirst="0" w:colLast="0"/>
      <w:bookmarkEnd w:id="1"/>
      <w:r>
        <w:rPr>
          <w:color w:val="000000"/>
        </w:rPr>
        <w:t>Real-world association of HER2/</w:t>
      </w:r>
      <w:r>
        <w:rPr>
          <w:i/>
          <w:color w:val="000000"/>
        </w:rPr>
        <w:t>ERBB2</w:t>
      </w:r>
      <w:r>
        <w:rPr>
          <w:color w:val="000000"/>
        </w:rPr>
        <w:t xml:space="preserve"> concordance with trastuzumab clinical benefit in advanced esophagogastric cancer</w:t>
      </w:r>
    </w:p>
    <w:p w14:paraId="3EA9B9A7" w14:textId="77777777" w:rsidR="00C521FD" w:rsidRDefault="00C521FD">
      <w:pPr>
        <w:spacing w:before="0" w:line="240" w:lineRule="auto"/>
      </w:pPr>
    </w:p>
    <w:p w14:paraId="10441536" w14:textId="77777777" w:rsidR="00C521FD" w:rsidRDefault="005E6691">
      <w:r>
        <w:br w:type="page"/>
      </w:r>
    </w:p>
    <w:p w14:paraId="1EEE6E6B" w14:textId="77777777" w:rsidR="00C521FD" w:rsidRDefault="005E6691">
      <w:pPr>
        <w:pStyle w:val="Heading2"/>
        <w:rPr>
          <w:rFonts w:ascii="Arial" w:eastAsia="Arial" w:hAnsi="Arial" w:cs="Arial"/>
        </w:rPr>
      </w:pPr>
      <w:bookmarkStart w:id="2" w:name="_1fob9te" w:colFirst="0" w:colLast="0"/>
      <w:bookmarkEnd w:id="2"/>
      <w:r>
        <w:rPr>
          <w:rFonts w:ascii="Arial" w:eastAsia="Arial" w:hAnsi="Arial" w:cs="Arial"/>
        </w:rPr>
        <w:lastRenderedPageBreak/>
        <w:t>Supplementary Data</w:t>
      </w:r>
    </w:p>
    <w:p w14:paraId="3C0EC262" w14:textId="77777777" w:rsidR="00C521FD" w:rsidRDefault="005E6691">
      <w:pPr>
        <w:pStyle w:val="Heading3"/>
      </w:pPr>
      <w:bookmarkStart w:id="3" w:name="_32hioqz" w:colFirst="0" w:colLast="0"/>
      <w:bookmarkEnd w:id="3"/>
      <w:r>
        <w:t>Supplemental Tables</w:t>
      </w:r>
    </w:p>
    <w:p w14:paraId="1D43F655" w14:textId="77777777" w:rsidR="00C521FD" w:rsidRDefault="005E6691">
      <w:pPr>
        <w:pStyle w:val="Heading4"/>
        <w:spacing w:before="0" w:line="240" w:lineRule="auto"/>
        <w:rPr>
          <w:sz w:val="24"/>
          <w:szCs w:val="24"/>
        </w:rPr>
      </w:pPr>
      <w:bookmarkStart w:id="4" w:name="_t2bp42o062xi" w:colFirst="0" w:colLast="0"/>
      <w:bookmarkEnd w:id="4"/>
      <w:r>
        <w:t>Supplementary table 1a: Versions of genomic sequencing and genes included (</w:t>
      </w:r>
      <w:proofErr w:type="spellStart"/>
      <w:r>
        <w:t>FoundationOne</w:t>
      </w:r>
      <w:proofErr w:type="spellEnd"/>
      <w:r>
        <w:t xml:space="preserve"> Version 1)</w:t>
      </w:r>
    </w:p>
    <w:p w14:paraId="534DCE5B" w14:textId="77777777" w:rsidR="00C521FD" w:rsidRDefault="005E6691">
      <w:pPr>
        <w:spacing w:before="0" w:line="240" w:lineRule="auto"/>
        <w:rPr>
          <w:rFonts w:ascii="Times New Roman" w:eastAsia="Times New Roman" w:hAnsi="Times New Roman" w:cs="Times New Roman"/>
        </w:rPr>
      </w:pPr>
      <w:r>
        <w:t>Entire coding sequence for the detection of base substitutions, insertions/deletions, and copy number alterations</w:t>
      </w:r>
    </w:p>
    <w:tbl>
      <w:tblPr>
        <w:tblStyle w:val="a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"/>
        <w:gridCol w:w="932"/>
        <w:gridCol w:w="933"/>
        <w:gridCol w:w="932"/>
        <w:gridCol w:w="932"/>
        <w:gridCol w:w="933"/>
        <w:gridCol w:w="932"/>
        <w:gridCol w:w="933"/>
        <w:gridCol w:w="932"/>
        <w:gridCol w:w="969"/>
      </w:tblGrid>
      <w:tr w:rsidR="00C521FD" w14:paraId="7704F55F" w14:textId="77777777">
        <w:trPr>
          <w:trHeight w:val="357"/>
        </w:trPr>
        <w:tc>
          <w:tcPr>
            <w:tcW w:w="932" w:type="dxa"/>
          </w:tcPr>
          <w:p w14:paraId="6AF24AB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ABL1</w:t>
            </w:r>
          </w:p>
        </w:tc>
        <w:tc>
          <w:tcPr>
            <w:tcW w:w="932" w:type="dxa"/>
          </w:tcPr>
          <w:p w14:paraId="6C29C15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BCORL1</w:t>
            </w:r>
          </w:p>
        </w:tc>
        <w:tc>
          <w:tcPr>
            <w:tcW w:w="933" w:type="dxa"/>
          </w:tcPr>
          <w:p w14:paraId="18EA5B7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CDKN2B</w:t>
            </w:r>
          </w:p>
        </w:tc>
        <w:tc>
          <w:tcPr>
            <w:tcW w:w="932" w:type="dxa"/>
          </w:tcPr>
          <w:p w14:paraId="71C343E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ERBB3</w:t>
            </w:r>
          </w:p>
        </w:tc>
        <w:tc>
          <w:tcPr>
            <w:tcW w:w="932" w:type="dxa"/>
          </w:tcPr>
          <w:p w14:paraId="6B121D0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FGFR3</w:t>
            </w:r>
          </w:p>
        </w:tc>
        <w:tc>
          <w:tcPr>
            <w:tcW w:w="933" w:type="dxa"/>
          </w:tcPr>
          <w:p w14:paraId="30EFD93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IL7R</w:t>
            </w:r>
          </w:p>
        </w:tc>
        <w:tc>
          <w:tcPr>
            <w:tcW w:w="932" w:type="dxa"/>
          </w:tcPr>
          <w:p w14:paraId="7C6D578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MDM4</w:t>
            </w:r>
          </w:p>
        </w:tc>
        <w:tc>
          <w:tcPr>
            <w:tcW w:w="933" w:type="dxa"/>
          </w:tcPr>
          <w:p w14:paraId="09C34DC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NOTCH1</w:t>
            </w:r>
          </w:p>
        </w:tc>
        <w:tc>
          <w:tcPr>
            <w:tcW w:w="932" w:type="dxa"/>
          </w:tcPr>
          <w:p w14:paraId="248C8C3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PTEN</w:t>
            </w:r>
          </w:p>
        </w:tc>
        <w:tc>
          <w:tcPr>
            <w:tcW w:w="969" w:type="dxa"/>
          </w:tcPr>
          <w:p w14:paraId="3EEBCC2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SRC</w:t>
            </w:r>
          </w:p>
        </w:tc>
      </w:tr>
      <w:tr w:rsidR="00C521FD" w14:paraId="31E7BDB3" w14:textId="77777777">
        <w:trPr>
          <w:trHeight w:val="716"/>
        </w:trPr>
        <w:tc>
          <w:tcPr>
            <w:tcW w:w="932" w:type="dxa"/>
          </w:tcPr>
          <w:p w14:paraId="1446369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AKT1</w:t>
            </w:r>
          </w:p>
        </w:tc>
        <w:tc>
          <w:tcPr>
            <w:tcW w:w="932" w:type="dxa"/>
          </w:tcPr>
          <w:p w14:paraId="64A9537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BLM</w:t>
            </w:r>
          </w:p>
        </w:tc>
        <w:tc>
          <w:tcPr>
            <w:tcW w:w="933" w:type="dxa"/>
          </w:tcPr>
          <w:p w14:paraId="4EF2D0F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CDKN2C</w:t>
            </w:r>
          </w:p>
        </w:tc>
        <w:tc>
          <w:tcPr>
            <w:tcW w:w="932" w:type="dxa"/>
          </w:tcPr>
          <w:p w14:paraId="5446A4E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ERBB4</w:t>
            </w:r>
          </w:p>
        </w:tc>
        <w:tc>
          <w:tcPr>
            <w:tcW w:w="932" w:type="dxa"/>
          </w:tcPr>
          <w:p w14:paraId="3531660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FGFR4</w:t>
            </w:r>
          </w:p>
        </w:tc>
        <w:tc>
          <w:tcPr>
            <w:tcW w:w="933" w:type="dxa"/>
          </w:tcPr>
          <w:p w14:paraId="4324A75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INHBA</w:t>
            </w:r>
          </w:p>
        </w:tc>
        <w:tc>
          <w:tcPr>
            <w:tcW w:w="932" w:type="dxa"/>
          </w:tcPr>
          <w:p w14:paraId="7033707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MED12</w:t>
            </w:r>
          </w:p>
        </w:tc>
        <w:tc>
          <w:tcPr>
            <w:tcW w:w="933" w:type="dxa"/>
          </w:tcPr>
          <w:p w14:paraId="006D8AB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NOTCH2</w:t>
            </w:r>
          </w:p>
        </w:tc>
        <w:tc>
          <w:tcPr>
            <w:tcW w:w="932" w:type="dxa"/>
          </w:tcPr>
          <w:p w14:paraId="056FB5C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PTPN11</w:t>
            </w:r>
          </w:p>
        </w:tc>
        <w:tc>
          <w:tcPr>
            <w:tcW w:w="969" w:type="dxa"/>
          </w:tcPr>
          <w:p w14:paraId="299E1DB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STAG2</w:t>
            </w:r>
          </w:p>
        </w:tc>
      </w:tr>
      <w:tr w:rsidR="00C521FD" w14:paraId="37E9DED9" w14:textId="77777777">
        <w:trPr>
          <w:trHeight w:val="357"/>
        </w:trPr>
        <w:tc>
          <w:tcPr>
            <w:tcW w:w="932" w:type="dxa"/>
          </w:tcPr>
          <w:p w14:paraId="2265550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AKT2</w:t>
            </w:r>
          </w:p>
        </w:tc>
        <w:tc>
          <w:tcPr>
            <w:tcW w:w="932" w:type="dxa"/>
          </w:tcPr>
          <w:p w14:paraId="247AE8C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BRAF</w:t>
            </w:r>
          </w:p>
        </w:tc>
        <w:tc>
          <w:tcPr>
            <w:tcW w:w="933" w:type="dxa"/>
          </w:tcPr>
          <w:p w14:paraId="1A421C7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CEBPA</w:t>
            </w:r>
          </w:p>
        </w:tc>
        <w:tc>
          <w:tcPr>
            <w:tcW w:w="932" w:type="dxa"/>
          </w:tcPr>
          <w:p w14:paraId="7549BE9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ERG</w:t>
            </w:r>
          </w:p>
        </w:tc>
        <w:tc>
          <w:tcPr>
            <w:tcW w:w="932" w:type="dxa"/>
          </w:tcPr>
          <w:p w14:paraId="29220E3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FLT1</w:t>
            </w:r>
          </w:p>
        </w:tc>
        <w:tc>
          <w:tcPr>
            <w:tcW w:w="933" w:type="dxa"/>
          </w:tcPr>
          <w:p w14:paraId="1A877A2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IRF4</w:t>
            </w:r>
          </w:p>
        </w:tc>
        <w:tc>
          <w:tcPr>
            <w:tcW w:w="932" w:type="dxa"/>
          </w:tcPr>
          <w:p w14:paraId="5A65991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MEF2B</w:t>
            </w:r>
          </w:p>
        </w:tc>
        <w:tc>
          <w:tcPr>
            <w:tcW w:w="933" w:type="dxa"/>
          </w:tcPr>
          <w:p w14:paraId="06AEAAF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NPM1</w:t>
            </w:r>
          </w:p>
        </w:tc>
        <w:tc>
          <w:tcPr>
            <w:tcW w:w="932" w:type="dxa"/>
          </w:tcPr>
          <w:p w14:paraId="75E0EA7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RAD50</w:t>
            </w:r>
          </w:p>
        </w:tc>
        <w:tc>
          <w:tcPr>
            <w:tcW w:w="969" w:type="dxa"/>
          </w:tcPr>
          <w:p w14:paraId="508FCE4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STAT4</w:t>
            </w:r>
          </w:p>
        </w:tc>
      </w:tr>
      <w:tr w:rsidR="00C521FD" w14:paraId="7134C902" w14:textId="77777777">
        <w:trPr>
          <w:trHeight w:val="357"/>
        </w:trPr>
        <w:tc>
          <w:tcPr>
            <w:tcW w:w="932" w:type="dxa"/>
          </w:tcPr>
          <w:p w14:paraId="22170F3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AKT3</w:t>
            </w:r>
          </w:p>
        </w:tc>
        <w:tc>
          <w:tcPr>
            <w:tcW w:w="932" w:type="dxa"/>
          </w:tcPr>
          <w:p w14:paraId="69B059E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BRCA1</w:t>
            </w:r>
          </w:p>
        </w:tc>
        <w:tc>
          <w:tcPr>
            <w:tcW w:w="933" w:type="dxa"/>
          </w:tcPr>
          <w:p w14:paraId="2D76868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CHEK1</w:t>
            </w:r>
          </w:p>
        </w:tc>
        <w:tc>
          <w:tcPr>
            <w:tcW w:w="932" w:type="dxa"/>
          </w:tcPr>
          <w:p w14:paraId="3712DF8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ESR1</w:t>
            </w:r>
          </w:p>
        </w:tc>
        <w:tc>
          <w:tcPr>
            <w:tcW w:w="932" w:type="dxa"/>
          </w:tcPr>
          <w:p w14:paraId="6A16F22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FLT3</w:t>
            </w:r>
          </w:p>
        </w:tc>
        <w:tc>
          <w:tcPr>
            <w:tcW w:w="933" w:type="dxa"/>
          </w:tcPr>
          <w:p w14:paraId="0D54720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IRS2</w:t>
            </w:r>
          </w:p>
        </w:tc>
        <w:tc>
          <w:tcPr>
            <w:tcW w:w="932" w:type="dxa"/>
          </w:tcPr>
          <w:p w14:paraId="7BA812D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MEN1</w:t>
            </w:r>
          </w:p>
        </w:tc>
        <w:tc>
          <w:tcPr>
            <w:tcW w:w="933" w:type="dxa"/>
          </w:tcPr>
          <w:p w14:paraId="79E6E1A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NRAS</w:t>
            </w:r>
          </w:p>
        </w:tc>
        <w:tc>
          <w:tcPr>
            <w:tcW w:w="932" w:type="dxa"/>
          </w:tcPr>
          <w:p w14:paraId="296C662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RAD51</w:t>
            </w:r>
          </w:p>
        </w:tc>
        <w:tc>
          <w:tcPr>
            <w:tcW w:w="969" w:type="dxa"/>
          </w:tcPr>
          <w:p w14:paraId="3E983BA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STK11</w:t>
            </w:r>
          </w:p>
        </w:tc>
      </w:tr>
      <w:tr w:rsidR="00C521FD" w14:paraId="1564579A" w14:textId="77777777">
        <w:trPr>
          <w:trHeight w:val="357"/>
        </w:trPr>
        <w:tc>
          <w:tcPr>
            <w:tcW w:w="932" w:type="dxa"/>
          </w:tcPr>
          <w:p w14:paraId="1110480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ALK</w:t>
            </w:r>
          </w:p>
        </w:tc>
        <w:tc>
          <w:tcPr>
            <w:tcW w:w="932" w:type="dxa"/>
          </w:tcPr>
          <w:p w14:paraId="38A87A4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BRCA2</w:t>
            </w:r>
          </w:p>
        </w:tc>
        <w:tc>
          <w:tcPr>
            <w:tcW w:w="933" w:type="dxa"/>
          </w:tcPr>
          <w:p w14:paraId="3267DD0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CHEK2</w:t>
            </w:r>
          </w:p>
        </w:tc>
        <w:tc>
          <w:tcPr>
            <w:tcW w:w="932" w:type="dxa"/>
          </w:tcPr>
          <w:p w14:paraId="5597D46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EZH2</w:t>
            </w:r>
          </w:p>
        </w:tc>
        <w:tc>
          <w:tcPr>
            <w:tcW w:w="932" w:type="dxa"/>
          </w:tcPr>
          <w:p w14:paraId="3CBB378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FLT4</w:t>
            </w:r>
          </w:p>
        </w:tc>
        <w:tc>
          <w:tcPr>
            <w:tcW w:w="933" w:type="dxa"/>
          </w:tcPr>
          <w:p w14:paraId="754CEE0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JAK1</w:t>
            </w:r>
          </w:p>
        </w:tc>
        <w:tc>
          <w:tcPr>
            <w:tcW w:w="932" w:type="dxa"/>
          </w:tcPr>
          <w:p w14:paraId="2355970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MET</w:t>
            </w:r>
          </w:p>
        </w:tc>
        <w:tc>
          <w:tcPr>
            <w:tcW w:w="933" w:type="dxa"/>
          </w:tcPr>
          <w:p w14:paraId="258EEE6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NTRK1</w:t>
            </w:r>
          </w:p>
        </w:tc>
        <w:tc>
          <w:tcPr>
            <w:tcW w:w="932" w:type="dxa"/>
          </w:tcPr>
          <w:p w14:paraId="775C0A7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RAF1</w:t>
            </w:r>
          </w:p>
        </w:tc>
        <w:tc>
          <w:tcPr>
            <w:tcW w:w="969" w:type="dxa"/>
          </w:tcPr>
          <w:p w14:paraId="2109F0B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SUFU</w:t>
            </w:r>
          </w:p>
        </w:tc>
      </w:tr>
      <w:tr w:rsidR="00C521FD" w14:paraId="7A8C2732" w14:textId="77777777">
        <w:trPr>
          <w:trHeight w:val="357"/>
        </w:trPr>
        <w:tc>
          <w:tcPr>
            <w:tcW w:w="932" w:type="dxa"/>
          </w:tcPr>
          <w:p w14:paraId="45816E7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APC</w:t>
            </w:r>
          </w:p>
        </w:tc>
        <w:tc>
          <w:tcPr>
            <w:tcW w:w="932" w:type="dxa"/>
          </w:tcPr>
          <w:p w14:paraId="1178661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BRIP1</w:t>
            </w:r>
          </w:p>
        </w:tc>
        <w:tc>
          <w:tcPr>
            <w:tcW w:w="933" w:type="dxa"/>
          </w:tcPr>
          <w:p w14:paraId="52F1281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CIC</w:t>
            </w:r>
          </w:p>
        </w:tc>
        <w:tc>
          <w:tcPr>
            <w:tcW w:w="932" w:type="dxa"/>
          </w:tcPr>
          <w:p w14:paraId="089AF85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FAM123B (WTX)</w:t>
            </w:r>
          </w:p>
        </w:tc>
        <w:tc>
          <w:tcPr>
            <w:tcW w:w="932" w:type="dxa"/>
          </w:tcPr>
          <w:p w14:paraId="3C368F4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FOXL2</w:t>
            </w:r>
          </w:p>
        </w:tc>
        <w:tc>
          <w:tcPr>
            <w:tcW w:w="933" w:type="dxa"/>
          </w:tcPr>
          <w:p w14:paraId="142376E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JAK2</w:t>
            </w:r>
          </w:p>
        </w:tc>
        <w:tc>
          <w:tcPr>
            <w:tcW w:w="932" w:type="dxa"/>
          </w:tcPr>
          <w:p w14:paraId="2F963DA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MITF</w:t>
            </w:r>
          </w:p>
        </w:tc>
        <w:tc>
          <w:tcPr>
            <w:tcW w:w="933" w:type="dxa"/>
          </w:tcPr>
          <w:p w14:paraId="31C854E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NTRK2</w:t>
            </w:r>
          </w:p>
        </w:tc>
        <w:tc>
          <w:tcPr>
            <w:tcW w:w="932" w:type="dxa"/>
          </w:tcPr>
          <w:p w14:paraId="6D6D4FC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RARA</w:t>
            </w:r>
          </w:p>
        </w:tc>
        <w:tc>
          <w:tcPr>
            <w:tcW w:w="969" w:type="dxa"/>
          </w:tcPr>
          <w:p w14:paraId="159B1BF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TET2</w:t>
            </w:r>
          </w:p>
        </w:tc>
      </w:tr>
      <w:tr w:rsidR="00C521FD" w14:paraId="30D79077" w14:textId="77777777">
        <w:trPr>
          <w:trHeight w:val="357"/>
        </w:trPr>
        <w:tc>
          <w:tcPr>
            <w:tcW w:w="932" w:type="dxa"/>
          </w:tcPr>
          <w:p w14:paraId="6DC894E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</w:t>
            </w:r>
          </w:p>
        </w:tc>
        <w:tc>
          <w:tcPr>
            <w:tcW w:w="932" w:type="dxa"/>
          </w:tcPr>
          <w:p w14:paraId="4305904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BTK</w:t>
            </w:r>
          </w:p>
        </w:tc>
        <w:tc>
          <w:tcPr>
            <w:tcW w:w="933" w:type="dxa"/>
          </w:tcPr>
          <w:p w14:paraId="477CC15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CREBBP</w:t>
            </w:r>
          </w:p>
        </w:tc>
        <w:tc>
          <w:tcPr>
            <w:tcW w:w="932" w:type="dxa"/>
          </w:tcPr>
          <w:p w14:paraId="181226B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FAM46C</w:t>
            </w:r>
          </w:p>
        </w:tc>
        <w:tc>
          <w:tcPr>
            <w:tcW w:w="932" w:type="dxa"/>
          </w:tcPr>
          <w:p w14:paraId="0B64C50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GATA1</w:t>
            </w:r>
          </w:p>
        </w:tc>
        <w:tc>
          <w:tcPr>
            <w:tcW w:w="933" w:type="dxa"/>
          </w:tcPr>
          <w:p w14:paraId="33E66E8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JAK3</w:t>
            </w:r>
          </w:p>
        </w:tc>
        <w:tc>
          <w:tcPr>
            <w:tcW w:w="932" w:type="dxa"/>
          </w:tcPr>
          <w:p w14:paraId="2A2A657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MLH1</w:t>
            </w:r>
          </w:p>
        </w:tc>
        <w:tc>
          <w:tcPr>
            <w:tcW w:w="933" w:type="dxa"/>
          </w:tcPr>
          <w:p w14:paraId="37826F5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NTRK3</w:t>
            </w:r>
          </w:p>
        </w:tc>
        <w:tc>
          <w:tcPr>
            <w:tcW w:w="932" w:type="dxa"/>
          </w:tcPr>
          <w:p w14:paraId="21F5A3B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RB1</w:t>
            </w:r>
          </w:p>
        </w:tc>
        <w:tc>
          <w:tcPr>
            <w:tcW w:w="969" w:type="dxa"/>
          </w:tcPr>
          <w:p w14:paraId="6797424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TGFBR2</w:t>
            </w:r>
          </w:p>
        </w:tc>
      </w:tr>
      <w:tr w:rsidR="00C521FD" w14:paraId="7255B475" w14:textId="77777777">
        <w:trPr>
          <w:trHeight w:val="357"/>
        </w:trPr>
        <w:tc>
          <w:tcPr>
            <w:tcW w:w="932" w:type="dxa"/>
          </w:tcPr>
          <w:p w14:paraId="58CDEEC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ARAF</w:t>
            </w:r>
          </w:p>
        </w:tc>
        <w:tc>
          <w:tcPr>
            <w:tcW w:w="932" w:type="dxa"/>
          </w:tcPr>
          <w:p w14:paraId="6F4F634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CARD11</w:t>
            </w:r>
          </w:p>
        </w:tc>
        <w:tc>
          <w:tcPr>
            <w:tcW w:w="933" w:type="dxa"/>
          </w:tcPr>
          <w:p w14:paraId="53A059B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CRKL</w:t>
            </w:r>
          </w:p>
        </w:tc>
        <w:tc>
          <w:tcPr>
            <w:tcW w:w="932" w:type="dxa"/>
          </w:tcPr>
          <w:p w14:paraId="499F4AF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FANCA</w:t>
            </w:r>
          </w:p>
        </w:tc>
        <w:tc>
          <w:tcPr>
            <w:tcW w:w="932" w:type="dxa"/>
          </w:tcPr>
          <w:p w14:paraId="7F0B3B5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GATA2</w:t>
            </w:r>
          </w:p>
        </w:tc>
        <w:tc>
          <w:tcPr>
            <w:tcW w:w="933" w:type="dxa"/>
          </w:tcPr>
          <w:p w14:paraId="6CEF99F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JUN</w:t>
            </w:r>
          </w:p>
        </w:tc>
        <w:tc>
          <w:tcPr>
            <w:tcW w:w="932" w:type="dxa"/>
          </w:tcPr>
          <w:p w14:paraId="3EF2AF9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MLL</w:t>
            </w:r>
          </w:p>
        </w:tc>
        <w:tc>
          <w:tcPr>
            <w:tcW w:w="933" w:type="dxa"/>
          </w:tcPr>
          <w:p w14:paraId="7F45F38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NUP93</w:t>
            </w:r>
          </w:p>
        </w:tc>
        <w:tc>
          <w:tcPr>
            <w:tcW w:w="932" w:type="dxa"/>
          </w:tcPr>
          <w:p w14:paraId="399BDE6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RET</w:t>
            </w:r>
          </w:p>
        </w:tc>
        <w:tc>
          <w:tcPr>
            <w:tcW w:w="969" w:type="dxa"/>
          </w:tcPr>
          <w:p w14:paraId="2BAEF76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TNFAIP3</w:t>
            </w:r>
          </w:p>
        </w:tc>
      </w:tr>
      <w:tr w:rsidR="00C521FD" w14:paraId="063AF95F" w14:textId="77777777">
        <w:trPr>
          <w:trHeight w:val="357"/>
        </w:trPr>
        <w:tc>
          <w:tcPr>
            <w:tcW w:w="932" w:type="dxa"/>
          </w:tcPr>
          <w:p w14:paraId="5CF8D36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ARFRP1</w:t>
            </w:r>
          </w:p>
        </w:tc>
        <w:tc>
          <w:tcPr>
            <w:tcW w:w="932" w:type="dxa"/>
          </w:tcPr>
          <w:p w14:paraId="50D2193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CBFB</w:t>
            </w:r>
          </w:p>
        </w:tc>
        <w:tc>
          <w:tcPr>
            <w:tcW w:w="933" w:type="dxa"/>
          </w:tcPr>
          <w:p w14:paraId="271E18D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CRLF2</w:t>
            </w:r>
          </w:p>
        </w:tc>
        <w:tc>
          <w:tcPr>
            <w:tcW w:w="932" w:type="dxa"/>
          </w:tcPr>
          <w:p w14:paraId="48AAC87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FANCC</w:t>
            </w:r>
          </w:p>
        </w:tc>
        <w:tc>
          <w:tcPr>
            <w:tcW w:w="932" w:type="dxa"/>
          </w:tcPr>
          <w:p w14:paraId="5ADA56F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GATA3</w:t>
            </w:r>
          </w:p>
        </w:tc>
        <w:tc>
          <w:tcPr>
            <w:tcW w:w="933" w:type="dxa"/>
          </w:tcPr>
          <w:p w14:paraId="0546859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KAT6A (MYST3)</w:t>
            </w:r>
          </w:p>
        </w:tc>
        <w:tc>
          <w:tcPr>
            <w:tcW w:w="932" w:type="dxa"/>
          </w:tcPr>
          <w:p w14:paraId="7D7EC49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MLL2</w:t>
            </w:r>
          </w:p>
        </w:tc>
        <w:tc>
          <w:tcPr>
            <w:tcW w:w="933" w:type="dxa"/>
          </w:tcPr>
          <w:p w14:paraId="0349E36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PAK3</w:t>
            </w:r>
          </w:p>
        </w:tc>
        <w:tc>
          <w:tcPr>
            <w:tcW w:w="932" w:type="dxa"/>
          </w:tcPr>
          <w:p w14:paraId="44A59F9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RICTOR</w:t>
            </w:r>
          </w:p>
        </w:tc>
        <w:tc>
          <w:tcPr>
            <w:tcW w:w="969" w:type="dxa"/>
          </w:tcPr>
          <w:p w14:paraId="20E82E0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TNFRSF14</w:t>
            </w:r>
          </w:p>
        </w:tc>
      </w:tr>
      <w:tr w:rsidR="00C521FD" w14:paraId="0C020640" w14:textId="77777777">
        <w:trPr>
          <w:trHeight w:val="716"/>
        </w:trPr>
        <w:tc>
          <w:tcPr>
            <w:tcW w:w="932" w:type="dxa"/>
          </w:tcPr>
          <w:p w14:paraId="1F7D6CC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ARID1A</w:t>
            </w:r>
          </w:p>
        </w:tc>
        <w:tc>
          <w:tcPr>
            <w:tcW w:w="932" w:type="dxa"/>
          </w:tcPr>
          <w:p w14:paraId="29C3022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CBL</w:t>
            </w:r>
          </w:p>
        </w:tc>
        <w:tc>
          <w:tcPr>
            <w:tcW w:w="933" w:type="dxa"/>
          </w:tcPr>
          <w:p w14:paraId="3935A52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CSF1R</w:t>
            </w:r>
          </w:p>
        </w:tc>
        <w:tc>
          <w:tcPr>
            <w:tcW w:w="932" w:type="dxa"/>
          </w:tcPr>
          <w:p w14:paraId="5A0D71A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FANCD2</w:t>
            </w:r>
          </w:p>
        </w:tc>
        <w:tc>
          <w:tcPr>
            <w:tcW w:w="932" w:type="dxa"/>
          </w:tcPr>
          <w:p w14:paraId="50CD0AA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GID4 (C17orf39)</w:t>
            </w:r>
          </w:p>
        </w:tc>
        <w:tc>
          <w:tcPr>
            <w:tcW w:w="933" w:type="dxa"/>
          </w:tcPr>
          <w:p w14:paraId="651D6D7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KDM5A</w:t>
            </w:r>
          </w:p>
        </w:tc>
        <w:tc>
          <w:tcPr>
            <w:tcW w:w="932" w:type="dxa"/>
          </w:tcPr>
          <w:p w14:paraId="34FE850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MPL</w:t>
            </w:r>
          </w:p>
        </w:tc>
        <w:tc>
          <w:tcPr>
            <w:tcW w:w="933" w:type="dxa"/>
          </w:tcPr>
          <w:p w14:paraId="2341C92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PALB2</w:t>
            </w:r>
          </w:p>
        </w:tc>
        <w:tc>
          <w:tcPr>
            <w:tcW w:w="932" w:type="dxa"/>
          </w:tcPr>
          <w:p w14:paraId="2DCF1A8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RNF43</w:t>
            </w:r>
          </w:p>
        </w:tc>
        <w:tc>
          <w:tcPr>
            <w:tcW w:w="969" w:type="dxa"/>
          </w:tcPr>
          <w:p w14:paraId="7D38EDA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TOP1</w:t>
            </w:r>
          </w:p>
        </w:tc>
      </w:tr>
      <w:tr w:rsidR="00C521FD" w14:paraId="5293C28A" w14:textId="77777777">
        <w:trPr>
          <w:trHeight w:val="716"/>
        </w:trPr>
        <w:tc>
          <w:tcPr>
            <w:tcW w:w="932" w:type="dxa"/>
          </w:tcPr>
          <w:p w14:paraId="44B66BF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ARID2</w:t>
            </w:r>
          </w:p>
        </w:tc>
        <w:tc>
          <w:tcPr>
            <w:tcW w:w="932" w:type="dxa"/>
          </w:tcPr>
          <w:p w14:paraId="25599F3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CCND1</w:t>
            </w:r>
          </w:p>
        </w:tc>
        <w:tc>
          <w:tcPr>
            <w:tcW w:w="933" w:type="dxa"/>
          </w:tcPr>
          <w:p w14:paraId="7A3E577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CTCF</w:t>
            </w:r>
          </w:p>
        </w:tc>
        <w:tc>
          <w:tcPr>
            <w:tcW w:w="932" w:type="dxa"/>
          </w:tcPr>
          <w:p w14:paraId="44AFA4C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FANCE</w:t>
            </w:r>
          </w:p>
        </w:tc>
        <w:tc>
          <w:tcPr>
            <w:tcW w:w="932" w:type="dxa"/>
          </w:tcPr>
          <w:p w14:paraId="2150AFF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GNA11</w:t>
            </w:r>
          </w:p>
        </w:tc>
        <w:tc>
          <w:tcPr>
            <w:tcW w:w="933" w:type="dxa"/>
          </w:tcPr>
          <w:p w14:paraId="2F7BA2D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KDM5C</w:t>
            </w:r>
          </w:p>
        </w:tc>
        <w:tc>
          <w:tcPr>
            <w:tcW w:w="932" w:type="dxa"/>
          </w:tcPr>
          <w:p w14:paraId="35232BE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MRE11A</w:t>
            </w:r>
          </w:p>
        </w:tc>
        <w:tc>
          <w:tcPr>
            <w:tcW w:w="933" w:type="dxa"/>
          </w:tcPr>
          <w:p w14:paraId="2159462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PAX5</w:t>
            </w:r>
          </w:p>
        </w:tc>
        <w:tc>
          <w:tcPr>
            <w:tcW w:w="932" w:type="dxa"/>
          </w:tcPr>
          <w:p w14:paraId="78E4B68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RPTOR</w:t>
            </w:r>
          </w:p>
        </w:tc>
        <w:tc>
          <w:tcPr>
            <w:tcW w:w="969" w:type="dxa"/>
          </w:tcPr>
          <w:p w14:paraId="793A747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TP53</w:t>
            </w:r>
          </w:p>
        </w:tc>
      </w:tr>
      <w:tr w:rsidR="00C521FD" w14:paraId="51B2C2BF" w14:textId="77777777">
        <w:trPr>
          <w:trHeight w:val="357"/>
        </w:trPr>
        <w:tc>
          <w:tcPr>
            <w:tcW w:w="932" w:type="dxa"/>
          </w:tcPr>
          <w:p w14:paraId="099B0DF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ASXL1</w:t>
            </w:r>
          </w:p>
        </w:tc>
        <w:tc>
          <w:tcPr>
            <w:tcW w:w="932" w:type="dxa"/>
          </w:tcPr>
          <w:p w14:paraId="1C736A7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CCND2</w:t>
            </w:r>
          </w:p>
        </w:tc>
        <w:tc>
          <w:tcPr>
            <w:tcW w:w="933" w:type="dxa"/>
          </w:tcPr>
          <w:p w14:paraId="12C71CE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CTNNA1</w:t>
            </w:r>
          </w:p>
        </w:tc>
        <w:tc>
          <w:tcPr>
            <w:tcW w:w="932" w:type="dxa"/>
          </w:tcPr>
          <w:p w14:paraId="7BABEDE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FANCF</w:t>
            </w:r>
          </w:p>
        </w:tc>
        <w:tc>
          <w:tcPr>
            <w:tcW w:w="932" w:type="dxa"/>
          </w:tcPr>
          <w:p w14:paraId="0DD2B50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GNA13</w:t>
            </w:r>
          </w:p>
        </w:tc>
        <w:tc>
          <w:tcPr>
            <w:tcW w:w="933" w:type="dxa"/>
          </w:tcPr>
          <w:p w14:paraId="677775A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KDM6A</w:t>
            </w:r>
          </w:p>
        </w:tc>
        <w:tc>
          <w:tcPr>
            <w:tcW w:w="932" w:type="dxa"/>
          </w:tcPr>
          <w:p w14:paraId="6CE8822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MSH2</w:t>
            </w:r>
          </w:p>
        </w:tc>
        <w:tc>
          <w:tcPr>
            <w:tcW w:w="933" w:type="dxa"/>
          </w:tcPr>
          <w:p w14:paraId="2ED5AB6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PBRM1</w:t>
            </w:r>
          </w:p>
        </w:tc>
        <w:tc>
          <w:tcPr>
            <w:tcW w:w="932" w:type="dxa"/>
          </w:tcPr>
          <w:p w14:paraId="561E09F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RUNX1</w:t>
            </w:r>
          </w:p>
        </w:tc>
        <w:tc>
          <w:tcPr>
            <w:tcW w:w="969" w:type="dxa"/>
          </w:tcPr>
          <w:p w14:paraId="5970A69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TSC1</w:t>
            </w:r>
          </w:p>
        </w:tc>
      </w:tr>
      <w:tr w:rsidR="00C521FD" w14:paraId="74DE41B5" w14:textId="77777777">
        <w:trPr>
          <w:trHeight w:val="357"/>
        </w:trPr>
        <w:tc>
          <w:tcPr>
            <w:tcW w:w="932" w:type="dxa"/>
          </w:tcPr>
          <w:p w14:paraId="51E5EA7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ATM</w:t>
            </w:r>
          </w:p>
        </w:tc>
        <w:tc>
          <w:tcPr>
            <w:tcW w:w="932" w:type="dxa"/>
          </w:tcPr>
          <w:p w14:paraId="7C6078D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CCND3</w:t>
            </w:r>
          </w:p>
        </w:tc>
        <w:tc>
          <w:tcPr>
            <w:tcW w:w="933" w:type="dxa"/>
          </w:tcPr>
          <w:p w14:paraId="1C09F23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CTNNB1</w:t>
            </w:r>
          </w:p>
        </w:tc>
        <w:tc>
          <w:tcPr>
            <w:tcW w:w="932" w:type="dxa"/>
          </w:tcPr>
          <w:p w14:paraId="449DA40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FANCG</w:t>
            </w:r>
          </w:p>
        </w:tc>
        <w:tc>
          <w:tcPr>
            <w:tcW w:w="932" w:type="dxa"/>
          </w:tcPr>
          <w:p w14:paraId="6EA9C8E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GNAQ</w:t>
            </w:r>
          </w:p>
        </w:tc>
        <w:tc>
          <w:tcPr>
            <w:tcW w:w="933" w:type="dxa"/>
          </w:tcPr>
          <w:p w14:paraId="028C25A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KDR</w:t>
            </w:r>
          </w:p>
        </w:tc>
        <w:tc>
          <w:tcPr>
            <w:tcW w:w="932" w:type="dxa"/>
          </w:tcPr>
          <w:p w14:paraId="558D16E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MSH6</w:t>
            </w:r>
          </w:p>
        </w:tc>
        <w:tc>
          <w:tcPr>
            <w:tcW w:w="933" w:type="dxa"/>
          </w:tcPr>
          <w:p w14:paraId="20B4DF0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PDGFRA</w:t>
            </w:r>
          </w:p>
        </w:tc>
        <w:tc>
          <w:tcPr>
            <w:tcW w:w="932" w:type="dxa"/>
          </w:tcPr>
          <w:p w14:paraId="55DD267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SETD2</w:t>
            </w:r>
          </w:p>
        </w:tc>
        <w:tc>
          <w:tcPr>
            <w:tcW w:w="969" w:type="dxa"/>
          </w:tcPr>
          <w:p w14:paraId="2018DCE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TSC2</w:t>
            </w:r>
          </w:p>
        </w:tc>
      </w:tr>
      <w:tr w:rsidR="00C521FD" w14:paraId="1AF7CD17" w14:textId="77777777">
        <w:trPr>
          <w:trHeight w:val="357"/>
        </w:trPr>
        <w:tc>
          <w:tcPr>
            <w:tcW w:w="932" w:type="dxa"/>
          </w:tcPr>
          <w:p w14:paraId="0D8BAFC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ATR</w:t>
            </w:r>
          </w:p>
        </w:tc>
        <w:tc>
          <w:tcPr>
            <w:tcW w:w="932" w:type="dxa"/>
          </w:tcPr>
          <w:p w14:paraId="42E2EB8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CCNE1</w:t>
            </w:r>
          </w:p>
        </w:tc>
        <w:tc>
          <w:tcPr>
            <w:tcW w:w="933" w:type="dxa"/>
          </w:tcPr>
          <w:p w14:paraId="1671DD5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DAXX</w:t>
            </w:r>
          </w:p>
        </w:tc>
        <w:tc>
          <w:tcPr>
            <w:tcW w:w="932" w:type="dxa"/>
          </w:tcPr>
          <w:p w14:paraId="29459A9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FANCL</w:t>
            </w:r>
          </w:p>
        </w:tc>
        <w:tc>
          <w:tcPr>
            <w:tcW w:w="932" w:type="dxa"/>
          </w:tcPr>
          <w:p w14:paraId="6E4864F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GNAS</w:t>
            </w:r>
          </w:p>
        </w:tc>
        <w:tc>
          <w:tcPr>
            <w:tcW w:w="933" w:type="dxa"/>
          </w:tcPr>
          <w:p w14:paraId="6A56A7A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KEAP1</w:t>
            </w:r>
          </w:p>
        </w:tc>
        <w:tc>
          <w:tcPr>
            <w:tcW w:w="932" w:type="dxa"/>
          </w:tcPr>
          <w:p w14:paraId="196AB3F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MTOR</w:t>
            </w:r>
          </w:p>
        </w:tc>
        <w:tc>
          <w:tcPr>
            <w:tcW w:w="933" w:type="dxa"/>
          </w:tcPr>
          <w:p w14:paraId="2D87061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PDGFRB</w:t>
            </w:r>
          </w:p>
        </w:tc>
        <w:tc>
          <w:tcPr>
            <w:tcW w:w="932" w:type="dxa"/>
          </w:tcPr>
          <w:p w14:paraId="30006CE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SF3B1</w:t>
            </w:r>
          </w:p>
        </w:tc>
        <w:tc>
          <w:tcPr>
            <w:tcW w:w="969" w:type="dxa"/>
          </w:tcPr>
          <w:p w14:paraId="1B5EB2A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TSHR</w:t>
            </w:r>
          </w:p>
        </w:tc>
      </w:tr>
      <w:tr w:rsidR="00C521FD" w14:paraId="6E3BE1E5" w14:textId="77777777">
        <w:trPr>
          <w:trHeight w:val="716"/>
        </w:trPr>
        <w:tc>
          <w:tcPr>
            <w:tcW w:w="932" w:type="dxa"/>
          </w:tcPr>
          <w:p w14:paraId="2F83B5D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ATRX</w:t>
            </w:r>
          </w:p>
        </w:tc>
        <w:tc>
          <w:tcPr>
            <w:tcW w:w="932" w:type="dxa"/>
          </w:tcPr>
          <w:p w14:paraId="6AE39B5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CD79A</w:t>
            </w:r>
          </w:p>
        </w:tc>
        <w:tc>
          <w:tcPr>
            <w:tcW w:w="933" w:type="dxa"/>
          </w:tcPr>
          <w:p w14:paraId="38CB7F8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DDR2</w:t>
            </w:r>
          </w:p>
        </w:tc>
        <w:tc>
          <w:tcPr>
            <w:tcW w:w="932" w:type="dxa"/>
          </w:tcPr>
          <w:p w14:paraId="71E8EC0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FBXW7</w:t>
            </w:r>
          </w:p>
        </w:tc>
        <w:tc>
          <w:tcPr>
            <w:tcW w:w="932" w:type="dxa"/>
          </w:tcPr>
          <w:p w14:paraId="0FB2F3E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GPR124</w:t>
            </w:r>
          </w:p>
        </w:tc>
        <w:tc>
          <w:tcPr>
            <w:tcW w:w="933" w:type="dxa"/>
          </w:tcPr>
          <w:p w14:paraId="5F42A89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KIT</w:t>
            </w:r>
          </w:p>
        </w:tc>
        <w:tc>
          <w:tcPr>
            <w:tcW w:w="932" w:type="dxa"/>
          </w:tcPr>
          <w:p w14:paraId="1B4BCA3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MUTYH</w:t>
            </w:r>
          </w:p>
        </w:tc>
        <w:tc>
          <w:tcPr>
            <w:tcW w:w="933" w:type="dxa"/>
          </w:tcPr>
          <w:p w14:paraId="4599230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PDK1</w:t>
            </w:r>
          </w:p>
        </w:tc>
        <w:tc>
          <w:tcPr>
            <w:tcW w:w="932" w:type="dxa"/>
          </w:tcPr>
          <w:p w14:paraId="1EE294B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SMAD2</w:t>
            </w:r>
          </w:p>
        </w:tc>
        <w:tc>
          <w:tcPr>
            <w:tcW w:w="969" w:type="dxa"/>
          </w:tcPr>
          <w:p w14:paraId="75703F5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VHL</w:t>
            </w:r>
          </w:p>
        </w:tc>
      </w:tr>
      <w:tr w:rsidR="00C521FD" w14:paraId="3448276F" w14:textId="77777777">
        <w:trPr>
          <w:trHeight w:val="357"/>
        </w:trPr>
        <w:tc>
          <w:tcPr>
            <w:tcW w:w="932" w:type="dxa"/>
          </w:tcPr>
          <w:p w14:paraId="0A560C0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AURKA</w:t>
            </w:r>
          </w:p>
        </w:tc>
        <w:tc>
          <w:tcPr>
            <w:tcW w:w="932" w:type="dxa"/>
          </w:tcPr>
          <w:p w14:paraId="22170E9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CD79B</w:t>
            </w:r>
          </w:p>
        </w:tc>
        <w:tc>
          <w:tcPr>
            <w:tcW w:w="933" w:type="dxa"/>
          </w:tcPr>
          <w:p w14:paraId="69970E8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DNMT3A</w:t>
            </w:r>
          </w:p>
        </w:tc>
        <w:tc>
          <w:tcPr>
            <w:tcW w:w="932" w:type="dxa"/>
          </w:tcPr>
          <w:p w14:paraId="6315CEF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FGF10</w:t>
            </w:r>
          </w:p>
        </w:tc>
        <w:tc>
          <w:tcPr>
            <w:tcW w:w="932" w:type="dxa"/>
          </w:tcPr>
          <w:p w14:paraId="56B2168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GRIN2A</w:t>
            </w:r>
          </w:p>
        </w:tc>
        <w:tc>
          <w:tcPr>
            <w:tcW w:w="933" w:type="dxa"/>
          </w:tcPr>
          <w:p w14:paraId="0917EEE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KLHL6</w:t>
            </w:r>
          </w:p>
        </w:tc>
        <w:tc>
          <w:tcPr>
            <w:tcW w:w="932" w:type="dxa"/>
          </w:tcPr>
          <w:p w14:paraId="7633BE1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</w:t>
            </w:r>
          </w:p>
        </w:tc>
        <w:tc>
          <w:tcPr>
            <w:tcW w:w="933" w:type="dxa"/>
          </w:tcPr>
          <w:p w14:paraId="3A0FA94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PIK3CA</w:t>
            </w:r>
          </w:p>
        </w:tc>
        <w:tc>
          <w:tcPr>
            <w:tcW w:w="932" w:type="dxa"/>
          </w:tcPr>
          <w:p w14:paraId="05DEFD6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SMAD4</w:t>
            </w:r>
          </w:p>
        </w:tc>
        <w:tc>
          <w:tcPr>
            <w:tcW w:w="969" w:type="dxa"/>
          </w:tcPr>
          <w:p w14:paraId="56AC8A7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WISP3</w:t>
            </w:r>
          </w:p>
        </w:tc>
      </w:tr>
      <w:tr w:rsidR="00C521FD" w14:paraId="2B7B1AA9" w14:textId="77777777">
        <w:trPr>
          <w:trHeight w:val="357"/>
        </w:trPr>
        <w:tc>
          <w:tcPr>
            <w:tcW w:w="932" w:type="dxa"/>
          </w:tcPr>
          <w:p w14:paraId="4F1D960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AURKB</w:t>
            </w:r>
          </w:p>
        </w:tc>
        <w:tc>
          <w:tcPr>
            <w:tcW w:w="932" w:type="dxa"/>
          </w:tcPr>
          <w:p w14:paraId="3D10858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CDC73</w:t>
            </w:r>
          </w:p>
        </w:tc>
        <w:tc>
          <w:tcPr>
            <w:tcW w:w="933" w:type="dxa"/>
          </w:tcPr>
          <w:p w14:paraId="3DE015E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DOT1L</w:t>
            </w:r>
          </w:p>
        </w:tc>
        <w:tc>
          <w:tcPr>
            <w:tcW w:w="932" w:type="dxa"/>
          </w:tcPr>
          <w:p w14:paraId="58B490F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FGF14</w:t>
            </w:r>
          </w:p>
        </w:tc>
        <w:tc>
          <w:tcPr>
            <w:tcW w:w="932" w:type="dxa"/>
          </w:tcPr>
          <w:p w14:paraId="222B067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GSK3B</w:t>
            </w:r>
          </w:p>
        </w:tc>
        <w:tc>
          <w:tcPr>
            <w:tcW w:w="933" w:type="dxa"/>
          </w:tcPr>
          <w:p w14:paraId="67A4B54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KRAS</w:t>
            </w:r>
          </w:p>
        </w:tc>
        <w:tc>
          <w:tcPr>
            <w:tcW w:w="932" w:type="dxa"/>
          </w:tcPr>
          <w:p w14:paraId="34CC97F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MYCL1</w:t>
            </w:r>
          </w:p>
        </w:tc>
        <w:tc>
          <w:tcPr>
            <w:tcW w:w="933" w:type="dxa"/>
          </w:tcPr>
          <w:p w14:paraId="27EF2A7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PIK3CG</w:t>
            </w:r>
          </w:p>
        </w:tc>
        <w:tc>
          <w:tcPr>
            <w:tcW w:w="932" w:type="dxa"/>
          </w:tcPr>
          <w:p w14:paraId="1D3CC62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SMARCA4</w:t>
            </w:r>
          </w:p>
        </w:tc>
        <w:tc>
          <w:tcPr>
            <w:tcW w:w="969" w:type="dxa"/>
          </w:tcPr>
          <w:p w14:paraId="3F89FB5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WT1</w:t>
            </w:r>
          </w:p>
        </w:tc>
      </w:tr>
      <w:tr w:rsidR="00C521FD" w14:paraId="66F52E3A" w14:textId="77777777">
        <w:trPr>
          <w:trHeight w:val="357"/>
        </w:trPr>
        <w:tc>
          <w:tcPr>
            <w:tcW w:w="932" w:type="dxa"/>
          </w:tcPr>
          <w:p w14:paraId="2CBA7CC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AXL</w:t>
            </w:r>
          </w:p>
        </w:tc>
        <w:tc>
          <w:tcPr>
            <w:tcW w:w="932" w:type="dxa"/>
          </w:tcPr>
          <w:p w14:paraId="09514DF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CDH1</w:t>
            </w:r>
          </w:p>
        </w:tc>
        <w:tc>
          <w:tcPr>
            <w:tcW w:w="933" w:type="dxa"/>
          </w:tcPr>
          <w:p w14:paraId="0F28994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EGFR</w:t>
            </w:r>
          </w:p>
        </w:tc>
        <w:tc>
          <w:tcPr>
            <w:tcW w:w="932" w:type="dxa"/>
          </w:tcPr>
          <w:p w14:paraId="238D1A8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FGF19</w:t>
            </w:r>
          </w:p>
        </w:tc>
        <w:tc>
          <w:tcPr>
            <w:tcW w:w="932" w:type="dxa"/>
          </w:tcPr>
          <w:p w14:paraId="773E74F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HGF</w:t>
            </w:r>
          </w:p>
        </w:tc>
        <w:tc>
          <w:tcPr>
            <w:tcW w:w="933" w:type="dxa"/>
          </w:tcPr>
          <w:p w14:paraId="3219369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LRP1B</w:t>
            </w:r>
          </w:p>
        </w:tc>
        <w:tc>
          <w:tcPr>
            <w:tcW w:w="932" w:type="dxa"/>
          </w:tcPr>
          <w:p w14:paraId="0C500E3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MYCN</w:t>
            </w:r>
          </w:p>
        </w:tc>
        <w:tc>
          <w:tcPr>
            <w:tcW w:w="933" w:type="dxa"/>
          </w:tcPr>
          <w:p w14:paraId="763DC87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PIK3R1</w:t>
            </w:r>
          </w:p>
        </w:tc>
        <w:tc>
          <w:tcPr>
            <w:tcW w:w="932" w:type="dxa"/>
          </w:tcPr>
          <w:p w14:paraId="3B3F71F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SMARCB1</w:t>
            </w:r>
          </w:p>
        </w:tc>
        <w:tc>
          <w:tcPr>
            <w:tcW w:w="969" w:type="dxa"/>
          </w:tcPr>
          <w:p w14:paraId="0C02EAC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XPO1</w:t>
            </w:r>
          </w:p>
        </w:tc>
      </w:tr>
      <w:tr w:rsidR="00C521FD" w14:paraId="28436BB0" w14:textId="77777777">
        <w:trPr>
          <w:trHeight w:val="357"/>
        </w:trPr>
        <w:tc>
          <w:tcPr>
            <w:tcW w:w="932" w:type="dxa"/>
          </w:tcPr>
          <w:p w14:paraId="66FB5CC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BAP1</w:t>
            </w:r>
          </w:p>
        </w:tc>
        <w:tc>
          <w:tcPr>
            <w:tcW w:w="932" w:type="dxa"/>
          </w:tcPr>
          <w:p w14:paraId="54234C3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CDK12</w:t>
            </w:r>
          </w:p>
        </w:tc>
        <w:tc>
          <w:tcPr>
            <w:tcW w:w="933" w:type="dxa"/>
          </w:tcPr>
          <w:p w14:paraId="692F682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EMSY (C11orf30)</w:t>
            </w:r>
          </w:p>
        </w:tc>
        <w:tc>
          <w:tcPr>
            <w:tcW w:w="932" w:type="dxa"/>
          </w:tcPr>
          <w:p w14:paraId="5ABB139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FGF23</w:t>
            </w:r>
          </w:p>
        </w:tc>
        <w:tc>
          <w:tcPr>
            <w:tcW w:w="932" w:type="dxa"/>
          </w:tcPr>
          <w:p w14:paraId="55EB013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HRAS</w:t>
            </w:r>
          </w:p>
        </w:tc>
        <w:tc>
          <w:tcPr>
            <w:tcW w:w="933" w:type="dxa"/>
          </w:tcPr>
          <w:p w14:paraId="339961E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MAP2K1</w:t>
            </w:r>
          </w:p>
        </w:tc>
        <w:tc>
          <w:tcPr>
            <w:tcW w:w="932" w:type="dxa"/>
          </w:tcPr>
          <w:p w14:paraId="1E4DE87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MYD88</w:t>
            </w:r>
          </w:p>
        </w:tc>
        <w:tc>
          <w:tcPr>
            <w:tcW w:w="933" w:type="dxa"/>
          </w:tcPr>
          <w:p w14:paraId="2DDBAEE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PIK3R2</w:t>
            </w:r>
          </w:p>
        </w:tc>
        <w:tc>
          <w:tcPr>
            <w:tcW w:w="932" w:type="dxa"/>
          </w:tcPr>
          <w:p w14:paraId="5FD21BC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SMO</w:t>
            </w:r>
          </w:p>
        </w:tc>
        <w:tc>
          <w:tcPr>
            <w:tcW w:w="969" w:type="dxa"/>
          </w:tcPr>
          <w:p w14:paraId="1A7F7F4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ZNF217</w:t>
            </w:r>
          </w:p>
        </w:tc>
      </w:tr>
      <w:tr w:rsidR="00C521FD" w14:paraId="0104B1FC" w14:textId="77777777">
        <w:trPr>
          <w:trHeight w:val="357"/>
        </w:trPr>
        <w:tc>
          <w:tcPr>
            <w:tcW w:w="932" w:type="dxa"/>
          </w:tcPr>
          <w:p w14:paraId="3D871A0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BARD1</w:t>
            </w:r>
          </w:p>
        </w:tc>
        <w:tc>
          <w:tcPr>
            <w:tcW w:w="932" w:type="dxa"/>
          </w:tcPr>
          <w:p w14:paraId="02FF39C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CDK4</w:t>
            </w:r>
          </w:p>
        </w:tc>
        <w:tc>
          <w:tcPr>
            <w:tcW w:w="933" w:type="dxa"/>
          </w:tcPr>
          <w:p w14:paraId="1457F44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EP300</w:t>
            </w:r>
          </w:p>
        </w:tc>
        <w:tc>
          <w:tcPr>
            <w:tcW w:w="932" w:type="dxa"/>
          </w:tcPr>
          <w:p w14:paraId="0D4282F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FGF3</w:t>
            </w:r>
          </w:p>
        </w:tc>
        <w:tc>
          <w:tcPr>
            <w:tcW w:w="932" w:type="dxa"/>
          </w:tcPr>
          <w:p w14:paraId="4BA5FE7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IDH1</w:t>
            </w:r>
          </w:p>
        </w:tc>
        <w:tc>
          <w:tcPr>
            <w:tcW w:w="933" w:type="dxa"/>
          </w:tcPr>
          <w:p w14:paraId="3A1EF2F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MAP2K2</w:t>
            </w:r>
          </w:p>
        </w:tc>
        <w:tc>
          <w:tcPr>
            <w:tcW w:w="932" w:type="dxa"/>
          </w:tcPr>
          <w:p w14:paraId="505AE2B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NF1</w:t>
            </w:r>
          </w:p>
        </w:tc>
        <w:tc>
          <w:tcPr>
            <w:tcW w:w="933" w:type="dxa"/>
          </w:tcPr>
          <w:p w14:paraId="49B948A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PPP2R1A</w:t>
            </w:r>
          </w:p>
        </w:tc>
        <w:tc>
          <w:tcPr>
            <w:tcW w:w="932" w:type="dxa"/>
          </w:tcPr>
          <w:p w14:paraId="6425CA6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SOCS1</w:t>
            </w:r>
          </w:p>
        </w:tc>
        <w:tc>
          <w:tcPr>
            <w:tcW w:w="969" w:type="dxa"/>
          </w:tcPr>
          <w:p w14:paraId="18D3663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ZNF703</w:t>
            </w:r>
          </w:p>
        </w:tc>
      </w:tr>
      <w:tr w:rsidR="00C521FD" w14:paraId="7395B7D9" w14:textId="77777777">
        <w:trPr>
          <w:trHeight w:val="357"/>
        </w:trPr>
        <w:tc>
          <w:tcPr>
            <w:tcW w:w="932" w:type="dxa"/>
          </w:tcPr>
          <w:p w14:paraId="2C2CC2E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</w:t>
            </w:r>
          </w:p>
        </w:tc>
        <w:tc>
          <w:tcPr>
            <w:tcW w:w="932" w:type="dxa"/>
          </w:tcPr>
          <w:p w14:paraId="4C3DCDC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CDK6</w:t>
            </w:r>
          </w:p>
        </w:tc>
        <w:tc>
          <w:tcPr>
            <w:tcW w:w="933" w:type="dxa"/>
          </w:tcPr>
          <w:p w14:paraId="7A0CBAB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EPHA3</w:t>
            </w:r>
          </w:p>
        </w:tc>
        <w:tc>
          <w:tcPr>
            <w:tcW w:w="932" w:type="dxa"/>
          </w:tcPr>
          <w:p w14:paraId="556448C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FGF4</w:t>
            </w:r>
          </w:p>
        </w:tc>
        <w:tc>
          <w:tcPr>
            <w:tcW w:w="932" w:type="dxa"/>
          </w:tcPr>
          <w:p w14:paraId="0349315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IDH2</w:t>
            </w:r>
          </w:p>
        </w:tc>
        <w:tc>
          <w:tcPr>
            <w:tcW w:w="933" w:type="dxa"/>
          </w:tcPr>
          <w:p w14:paraId="29F6CD2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MAP2K4</w:t>
            </w:r>
          </w:p>
        </w:tc>
        <w:tc>
          <w:tcPr>
            <w:tcW w:w="932" w:type="dxa"/>
          </w:tcPr>
          <w:p w14:paraId="7C28C58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NF2</w:t>
            </w:r>
          </w:p>
        </w:tc>
        <w:tc>
          <w:tcPr>
            <w:tcW w:w="933" w:type="dxa"/>
          </w:tcPr>
          <w:p w14:paraId="432FC38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PRDM1</w:t>
            </w:r>
          </w:p>
        </w:tc>
        <w:tc>
          <w:tcPr>
            <w:tcW w:w="932" w:type="dxa"/>
          </w:tcPr>
          <w:p w14:paraId="1A6C33D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SOX10</w:t>
            </w:r>
          </w:p>
        </w:tc>
        <w:tc>
          <w:tcPr>
            <w:tcW w:w="969" w:type="dxa"/>
          </w:tcPr>
          <w:p w14:paraId="440E4C66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  <w:tr w:rsidR="00C521FD" w14:paraId="504F7DC7" w14:textId="77777777">
        <w:trPr>
          <w:trHeight w:val="357"/>
        </w:trPr>
        <w:tc>
          <w:tcPr>
            <w:tcW w:w="932" w:type="dxa"/>
          </w:tcPr>
          <w:p w14:paraId="51BAF50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BCL2L2</w:t>
            </w:r>
          </w:p>
        </w:tc>
        <w:tc>
          <w:tcPr>
            <w:tcW w:w="932" w:type="dxa"/>
          </w:tcPr>
          <w:p w14:paraId="0C569DF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CDK8</w:t>
            </w:r>
          </w:p>
        </w:tc>
        <w:tc>
          <w:tcPr>
            <w:tcW w:w="933" w:type="dxa"/>
          </w:tcPr>
          <w:p w14:paraId="71F66B0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EPHA5</w:t>
            </w:r>
          </w:p>
        </w:tc>
        <w:tc>
          <w:tcPr>
            <w:tcW w:w="932" w:type="dxa"/>
          </w:tcPr>
          <w:p w14:paraId="157435F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FGF6</w:t>
            </w:r>
          </w:p>
        </w:tc>
        <w:tc>
          <w:tcPr>
            <w:tcW w:w="932" w:type="dxa"/>
          </w:tcPr>
          <w:p w14:paraId="264749E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IGF1R</w:t>
            </w:r>
          </w:p>
        </w:tc>
        <w:tc>
          <w:tcPr>
            <w:tcW w:w="933" w:type="dxa"/>
          </w:tcPr>
          <w:p w14:paraId="17EA0DF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MAP3K1</w:t>
            </w:r>
          </w:p>
        </w:tc>
        <w:tc>
          <w:tcPr>
            <w:tcW w:w="932" w:type="dxa"/>
          </w:tcPr>
          <w:p w14:paraId="09266C5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NFE2L2</w:t>
            </w:r>
          </w:p>
        </w:tc>
        <w:tc>
          <w:tcPr>
            <w:tcW w:w="933" w:type="dxa"/>
          </w:tcPr>
          <w:p w14:paraId="2215F9A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PRKAR1A</w:t>
            </w:r>
          </w:p>
        </w:tc>
        <w:tc>
          <w:tcPr>
            <w:tcW w:w="932" w:type="dxa"/>
          </w:tcPr>
          <w:p w14:paraId="4017452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SOX2</w:t>
            </w:r>
          </w:p>
        </w:tc>
        <w:tc>
          <w:tcPr>
            <w:tcW w:w="969" w:type="dxa"/>
          </w:tcPr>
          <w:p w14:paraId="57C58A17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  <w:tr w:rsidR="00C521FD" w14:paraId="0EAB3FF1" w14:textId="77777777">
        <w:trPr>
          <w:trHeight w:val="357"/>
        </w:trPr>
        <w:tc>
          <w:tcPr>
            <w:tcW w:w="932" w:type="dxa"/>
          </w:tcPr>
          <w:p w14:paraId="14992AF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BCL6</w:t>
            </w:r>
          </w:p>
        </w:tc>
        <w:tc>
          <w:tcPr>
            <w:tcW w:w="932" w:type="dxa"/>
          </w:tcPr>
          <w:p w14:paraId="5311056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CDKN1B</w:t>
            </w:r>
          </w:p>
        </w:tc>
        <w:tc>
          <w:tcPr>
            <w:tcW w:w="933" w:type="dxa"/>
          </w:tcPr>
          <w:p w14:paraId="4F089CC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EPHB1</w:t>
            </w:r>
          </w:p>
        </w:tc>
        <w:tc>
          <w:tcPr>
            <w:tcW w:w="932" w:type="dxa"/>
          </w:tcPr>
          <w:p w14:paraId="1872604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FGFR1</w:t>
            </w:r>
          </w:p>
        </w:tc>
        <w:tc>
          <w:tcPr>
            <w:tcW w:w="932" w:type="dxa"/>
          </w:tcPr>
          <w:p w14:paraId="76E40DD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IKBKE</w:t>
            </w:r>
          </w:p>
        </w:tc>
        <w:tc>
          <w:tcPr>
            <w:tcW w:w="933" w:type="dxa"/>
          </w:tcPr>
          <w:p w14:paraId="25F38B4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MCL1</w:t>
            </w:r>
          </w:p>
        </w:tc>
        <w:tc>
          <w:tcPr>
            <w:tcW w:w="932" w:type="dxa"/>
          </w:tcPr>
          <w:p w14:paraId="0B32259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NFKBIA</w:t>
            </w:r>
          </w:p>
        </w:tc>
        <w:tc>
          <w:tcPr>
            <w:tcW w:w="933" w:type="dxa"/>
          </w:tcPr>
          <w:p w14:paraId="1DD8D7B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PRKDC</w:t>
            </w:r>
          </w:p>
        </w:tc>
        <w:tc>
          <w:tcPr>
            <w:tcW w:w="932" w:type="dxa"/>
          </w:tcPr>
          <w:p w14:paraId="22D75FD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SPEN</w:t>
            </w:r>
          </w:p>
        </w:tc>
        <w:tc>
          <w:tcPr>
            <w:tcW w:w="969" w:type="dxa"/>
          </w:tcPr>
          <w:p w14:paraId="3B8594D3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  <w:tr w:rsidR="00C521FD" w14:paraId="135C283C" w14:textId="77777777">
        <w:trPr>
          <w:trHeight w:val="357"/>
        </w:trPr>
        <w:tc>
          <w:tcPr>
            <w:tcW w:w="932" w:type="dxa"/>
          </w:tcPr>
          <w:p w14:paraId="5AC0B97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BCOR</w:t>
            </w:r>
          </w:p>
        </w:tc>
        <w:tc>
          <w:tcPr>
            <w:tcW w:w="932" w:type="dxa"/>
          </w:tcPr>
          <w:p w14:paraId="2E9918C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CDKN2A</w:t>
            </w:r>
          </w:p>
        </w:tc>
        <w:tc>
          <w:tcPr>
            <w:tcW w:w="933" w:type="dxa"/>
          </w:tcPr>
          <w:p w14:paraId="4258436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ERBB2</w:t>
            </w:r>
          </w:p>
        </w:tc>
        <w:tc>
          <w:tcPr>
            <w:tcW w:w="932" w:type="dxa"/>
          </w:tcPr>
          <w:p w14:paraId="4F1E168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FGFR2</w:t>
            </w:r>
          </w:p>
        </w:tc>
        <w:tc>
          <w:tcPr>
            <w:tcW w:w="932" w:type="dxa"/>
          </w:tcPr>
          <w:p w14:paraId="5053835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IKZF1</w:t>
            </w:r>
          </w:p>
        </w:tc>
        <w:tc>
          <w:tcPr>
            <w:tcW w:w="933" w:type="dxa"/>
          </w:tcPr>
          <w:p w14:paraId="2EE2D7A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MDM2</w:t>
            </w:r>
          </w:p>
        </w:tc>
        <w:tc>
          <w:tcPr>
            <w:tcW w:w="932" w:type="dxa"/>
          </w:tcPr>
          <w:p w14:paraId="4F78183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NKX2-1</w:t>
            </w:r>
          </w:p>
        </w:tc>
        <w:tc>
          <w:tcPr>
            <w:tcW w:w="933" w:type="dxa"/>
          </w:tcPr>
          <w:p w14:paraId="4D456A5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PTCH1</w:t>
            </w:r>
          </w:p>
        </w:tc>
        <w:tc>
          <w:tcPr>
            <w:tcW w:w="932" w:type="dxa"/>
          </w:tcPr>
          <w:p w14:paraId="7B0E6C1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SPOP</w:t>
            </w:r>
          </w:p>
        </w:tc>
        <w:tc>
          <w:tcPr>
            <w:tcW w:w="969" w:type="dxa"/>
          </w:tcPr>
          <w:p w14:paraId="7354B2CC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51803D78" w14:textId="77777777" w:rsidR="00C521FD" w:rsidRDefault="005E6691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t xml:space="preserve">Select introns for the detection of rearrangements </w:t>
      </w:r>
    </w:p>
    <w:tbl>
      <w:tblPr>
        <w:tblStyle w:val="a0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"/>
        <w:gridCol w:w="825"/>
        <w:gridCol w:w="970"/>
        <w:gridCol w:w="994"/>
        <w:gridCol w:w="803"/>
        <w:gridCol w:w="1025"/>
        <w:gridCol w:w="782"/>
        <w:gridCol w:w="1039"/>
        <w:gridCol w:w="1039"/>
        <w:gridCol w:w="949"/>
      </w:tblGrid>
      <w:tr w:rsidR="00C521FD" w14:paraId="4ED2B64F" w14:textId="77777777">
        <w:trPr>
          <w:trHeight w:val="357"/>
        </w:trPr>
        <w:tc>
          <w:tcPr>
            <w:tcW w:w="927" w:type="dxa"/>
          </w:tcPr>
          <w:p w14:paraId="3FC2FCD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ALK</w:t>
            </w:r>
          </w:p>
        </w:tc>
        <w:tc>
          <w:tcPr>
            <w:tcW w:w="825" w:type="dxa"/>
          </w:tcPr>
          <w:p w14:paraId="366B5CB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</w:t>
            </w:r>
          </w:p>
        </w:tc>
        <w:tc>
          <w:tcPr>
            <w:tcW w:w="970" w:type="dxa"/>
          </w:tcPr>
          <w:p w14:paraId="4FD0955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BCR</w:t>
            </w:r>
          </w:p>
        </w:tc>
        <w:tc>
          <w:tcPr>
            <w:tcW w:w="994" w:type="dxa"/>
          </w:tcPr>
          <w:p w14:paraId="0FFD578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BRAF</w:t>
            </w:r>
          </w:p>
        </w:tc>
        <w:tc>
          <w:tcPr>
            <w:tcW w:w="803" w:type="dxa"/>
          </w:tcPr>
          <w:p w14:paraId="0513059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EGFR</w:t>
            </w:r>
          </w:p>
        </w:tc>
        <w:tc>
          <w:tcPr>
            <w:tcW w:w="1025" w:type="dxa"/>
          </w:tcPr>
          <w:p w14:paraId="45C988B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ETV1</w:t>
            </w:r>
          </w:p>
        </w:tc>
        <w:tc>
          <w:tcPr>
            <w:tcW w:w="782" w:type="dxa"/>
          </w:tcPr>
          <w:p w14:paraId="5F8F4DD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ETV4</w:t>
            </w:r>
          </w:p>
        </w:tc>
        <w:tc>
          <w:tcPr>
            <w:tcW w:w="1039" w:type="dxa"/>
          </w:tcPr>
          <w:p w14:paraId="17AA1E2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ETV5</w:t>
            </w:r>
          </w:p>
        </w:tc>
        <w:tc>
          <w:tcPr>
            <w:tcW w:w="1039" w:type="dxa"/>
          </w:tcPr>
          <w:p w14:paraId="7452967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ETV6</w:t>
            </w:r>
          </w:p>
        </w:tc>
        <w:tc>
          <w:tcPr>
            <w:tcW w:w="949" w:type="dxa"/>
          </w:tcPr>
          <w:p w14:paraId="1F63B2E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EWSR1</w:t>
            </w:r>
          </w:p>
        </w:tc>
      </w:tr>
      <w:tr w:rsidR="00C521FD" w14:paraId="5F6E6351" w14:textId="77777777">
        <w:trPr>
          <w:trHeight w:val="357"/>
        </w:trPr>
        <w:tc>
          <w:tcPr>
            <w:tcW w:w="927" w:type="dxa"/>
          </w:tcPr>
          <w:p w14:paraId="04A8DA9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MLL</w:t>
            </w:r>
          </w:p>
        </w:tc>
        <w:tc>
          <w:tcPr>
            <w:tcW w:w="825" w:type="dxa"/>
          </w:tcPr>
          <w:p w14:paraId="5CD720F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</w:t>
            </w:r>
          </w:p>
        </w:tc>
        <w:tc>
          <w:tcPr>
            <w:tcW w:w="970" w:type="dxa"/>
          </w:tcPr>
          <w:p w14:paraId="4419319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NTRK1</w:t>
            </w:r>
          </w:p>
        </w:tc>
        <w:tc>
          <w:tcPr>
            <w:tcW w:w="994" w:type="dxa"/>
          </w:tcPr>
          <w:p w14:paraId="159184F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PDGFRA</w:t>
            </w:r>
          </w:p>
        </w:tc>
        <w:tc>
          <w:tcPr>
            <w:tcW w:w="803" w:type="dxa"/>
          </w:tcPr>
          <w:p w14:paraId="0AA5E5C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RAF1</w:t>
            </w:r>
          </w:p>
        </w:tc>
        <w:tc>
          <w:tcPr>
            <w:tcW w:w="1025" w:type="dxa"/>
          </w:tcPr>
          <w:p w14:paraId="196C96B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RARA</w:t>
            </w:r>
          </w:p>
        </w:tc>
        <w:tc>
          <w:tcPr>
            <w:tcW w:w="782" w:type="dxa"/>
          </w:tcPr>
          <w:p w14:paraId="75DE2C9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RET</w:t>
            </w:r>
          </w:p>
        </w:tc>
        <w:tc>
          <w:tcPr>
            <w:tcW w:w="1039" w:type="dxa"/>
          </w:tcPr>
          <w:p w14:paraId="6761755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ROS1</w:t>
            </w:r>
          </w:p>
        </w:tc>
        <w:tc>
          <w:tcPr>
            <w:tcW w:w="1039" w:type="dxa"/>
          </w:tcPr>
          <w:p w14:paraId="20DF9EB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TMPRSS2</w:t>
            </w:r>
          </w:p>
        </w:tc>
        <w:tc>
          <w:tcPr>
            <w:tcW w:w="949" w:type="dxa"/>
          </w:tcPr>
          <w:p w14:paraId="3DD99679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28E4FF95" w14:textId="77777777" w:rsidR="00C521FD" w:rsidRDefault="00C521FD">
      <w:pPr>
        <w:spacing w:before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742DB2D8" w14:textId="77777777" w:rsidR="00C521FD" w:rsidRDefault="005E6691">
      <w:pPr>
        <w:spacing w:before="0" w:line="240" w:lineRule="auto"/>
        <w:rPr>
          <w:b/>
          <w:sz w:val="24"/>
          <w:szCs w:val="24"/>
        </w:rPr>
      </w:pPr>
      <w:r>
        <w:br w:type="page"/>
      </w:r>
    </w:p>
    <w:p w14:paraId="1832FFC2" w14:textId="77777777" w:rsidR="00C521FD" w:rsidRDefault="005E6691">
      <w:pPr>
        <w:pStyle w:val="Heading4"/>
      </w:pPr>
      <w:bookmarkStart w:id="5" w:name="_qpih07rd29p4" w:colFirst="0" w:colLast="0"/>
      <w:bookmarkEnd w:id="5"/>
      <w:r>
        <w:lastRenderedPageBreak/>
        <w:t>Supplementary table 1b: Versions of genomic sequencing and genes included (</w:t>
      </w:r>
      <w:proofErr w:type="spellStart"/>
      <w:r>
        <w:t>FoundationOne</w:t>
      </w:r>
      <w:proofErr w:type="spellEnd"/>
      <w:r>
        <w:t xml:space="preserve"> Version 2)</w:t>
      </w:r>
    </w:p>
    <w:p w14:paraId="778A6F8B" w14:textId="77777777" w:rsidR="00C521FD" w:rsidRDefault="005E6691">
      <w:r>
        <w:t>Entire coding sequence for the detection of base substitutions, insertions/deletions, and copy number alterations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"/>
        <w:gridCol w:w="957"/>
        <w:gridCol w:w="830"/>
        <w:gridCol w:w="903"/>
        <w:gridCol w:w="1041"/>
        <w:gridCol w:w="930"/>
        <w:gridCol w:w="967"/>
        <w:gridCol w:w="1013"/>
        <w:gridCol w:w="884"/>
        <w:gridCol w:w="967"/>
      </w:tblGrid>
      <w:tr w:rsidR="00C521FD" w14:paraId="4B40677D" w14:textId="77777777">
        <w:trPr>
          <w:trHeight w:val="788"/>
        </w:trPr>
        <w:tc>
          <w:tcPr>
            <w:tcW w:w="858" w:type="dxa"/>
          </w:tcPr>
          <w:p w14:paraId="14E61EE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ABL1</w:t>
            </w:r>
          </w:p>
        </w:tc>
        <w:tc>
          <w:tcPr>
            <w:tcW w:w="957" w:type="dxa"/>
          </w:tcPr>
          <w:p w14:paraId="5B3D7EF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ABL2</w:t>
            </w:r>
          </w:p>
        </w:tc>
        <w:tc>
          <w:tcPr>
            <w:tcW w:w="830" w:type="dxa"/>
          </w:tcPr>
          <w:p w14:paraId="613D39F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ACVR1B</w:t>
            </w:r>
          </w:p>
        </w:tc>
        <w:tc>
          <w:tcPr>
            <w:tcW w:w="903" w:type="dxa"/>
          </w:tcPr>
          <w:p w14:paraId="04E5062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AKT1</w:t>
            </w:r>
          </w:p>
        </w:tc>
        <w:tc>
          <w:tcPr>
            <w:tcW w:w="1041" w:type="dxa"/>
          </w:tcPr>
          <w:p w14:paraId="6129EF1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AKT2</w:t>
            </w:r>
          </w:p>
        </w:tc>
        <w:tc>
          <w:tcPr>
            <w:tcW w:w="930" w:type="dxa"/>
          </w:tcPr>
          <w:p w14:paraId="20C5446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AKT3</w:t>
            </w:r>
          </w:p>
        </w:tc>
        <w:tc>
          <w:tcPr>
            <w:tcW w:w="967" w:type="dxa"/>
          </w:tcPr>
          <w:p w14:paraId="4ADE0C7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ALK</w:t>
            </w:r>
          </w:p>
        </w:tc>
        <w:tc>
          <w:tcPr>
            <w:tcW w:w="1013" w:type="dxa"/>
          </w:tcPr>
          <w:p w14:paraId="4391246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AMER1 (FAM123B)</w:t>
            </w:r>
          </w:p>
        </w:tc>
        <w:tc>
          <w:tcPr>
            <w:tcW w:w="884" w:type="dxa"/>
          </w:tcPr>
          <w:p w14:paraId="322E178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APC</w:t>
            </w:r>
          </w:p>
        </w:tc>
        <w:tc>
          <w:tcPr>
            <w:tcW w:w="967" w:type="dxa"/>
          </w:tcPr>
          <w:p w14:paraId="2D48570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</w:t>
            </w:r>
          </w:p>
        </w:tc>
      </w:tr>
      <w:tr w:rsidR="00C521FD" w14:paraId="0A4A6F6E" w14:textId="77777777">
        <w:trPr>
          <w:trHeight w:val="390"/>
        </w:trPr>
        <w:tc>
          <w:tcPr>
            <w:tcW w:w="858" w:type="dxa"/>
          </w:tcPr>
          <w:p w14:paraId="00CEF11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ARAF</w:t>
            </w:r>
          </w:p>
        </w:tc>
        <w:tc>
          <w:tcPr>
            <w:tcW w:w="957" w:type="dxa"/>
          </w:tcPr>
          <w:p w14:paraId="1E04C30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ARFRP1</w:t>
            </w:r>
          </w:p>
        </w:tc>
        <w:tc>
          <w:tcPr>
            <w:tcW w:w="830" w:type="dxa"/>
          </w:tcPr>
          <w:p w14:paraId="37BB713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ARID1A</w:t>
            </w:r>
          </w:p>
        </w:tc>
        <w:tc>
          <w:tcPr>
            <w:tcW w:w="903" w:type="dxa"/>
          </w:tcPr>
          <w:p w14:paraId="2CF2FF6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ARID1B</w:t>
            </w:r>
          </w:p>
        </w:tc>
        <w:tc>
          <w:tcPr>
            <w:tcW w:w="1041" w:type="dxa"/>
          </w:tcPr>
          <w:p w14:paraId="013C8E8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ARID2</w:t>
            </w:r>
          </w:p>
        </w:tc>
        <w:tc>
          <w:tcPr>
            <w:tcW w:w="930" w:type="dxa"/>
          </w:tcPr>
          <w:p w14:paraId="0B34737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ASXL1</w:t>
            </w:r>
          </w:p>
        </w:tc>
        <w:tc>
          <w:tcPr>
            <w:tcW w:w="967" w:type="dxa"/>
          </w:tcPr>
          <w:p w14:paraId="763D517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ATM</w:t>
            </w:r>
          </w:p>
        </w:tc>
        <w:tc>
          <w:tcPr>
            <w:tcW w:w="1013" w:type="dxa"/>
          </w:tcPr>
          <w:p w14:paraId="296B86B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ATR</w:t>
            </w:r>
          </w:p>
        </w:tc>
        <w:tc>
          <w:tcPr>
            <w:tcW w:w="884" w:type="dxa"/>
          </w:tcPr>
          <w:p w14:paraId="1D1C883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ATRX</w:t>
            </w:r>
          </w:p>
        </w:tc>
        <w:tc>
          <w:tcPr>
            <w:tcW w:w="967" w:type="dxa"/>
          </w:tcPr>
          <w:p w14:paraId="6AA3002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AURKA</w:t>
            </w:r>
          </w:p>
        </w:tc>
      </w:tr>
      <w:tr w:rsidR="00C521FD" w14:paraId="5B79D85E" w14:textId="77777777">
        <w:trPr>
          <w:trHeight w:val="390"/>
        </w:trPr>
        <w:tc>
          <w:tcPr>
            <w:tcW w:w="858" w:type="dxa"/>
          </w:tcPr>
          <w:p w14:paraId="64A1817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AURKB</w:t>
            </w:r>
          </w:p>
        </w:tc>
        <w:tc>
          <w:tcPr>
            <w:tcW w:w="957" w:type="dxa"/>
          </w:tcPr>
          <w:p w14:paraId="22F0760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AXIN1</w:t>
            </w:r>
          </w:p>
        </w:tc>
        <w:tc>
          <w:tcPr>
            <w:tcW w:w="830" w:type="dxa"/>
          </w:tcPr>
          <w:p w14:paraId="7DED463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AXL</w:t>
            </w:r>
          </w:p>
        </w:tc>
        <w:tc>
          <w:tcPr>
            <w:tcW w:w="903" w:type="dxa"/>
          </w:tcPr>
          <w:p w14:paraId="12AC352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BAP1</w:t>
            </w:r>
          </w:p>
        </w:tc>
        <w:tc>
          <w:tcPr>
            <w:tcW w:w="1041" w:type="dxa"/>
          </w:tcPr>
          <w:p w14:paraId="737FEC6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BARD1</w:t>
            </w:r>
          </w:p>
        </w:tc>
        <w:tc>
          <w:tcPr>
            <w:tcW w:w="930" w:type="dxa"/>
          </w:tcPr>
          <w:p w14:paraId="0D9D70C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</w:t>
            </w:r>
          </w:p>
        </w:tc>
        <w:tc>
          <w:tcPr>
            <w:tcW w:w="967" w:type="dxa"/>
          </w:tcPr>
          <w:p w14:paraId="6BFC6D3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BCL2L1</w:t>
            </w:r>
          </w:p>
        </w:tc>
        <w:tc>
          <w:tcPr>
            <w:tcW w:w="1013" w:type="dxa"/>
          </w:tcPr>
          <w:p w14:paraId="4DF6B88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BCL2L2</w:t>
            </w:r>
          </w:p>
        </w:tc>
        <w:tc>
          <w:tcPr>
            <w:tcW w:w="884" w:type="dxa"/>
          </w:tcPr>
          <w:p w14:paraId="0D124CC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BCL6</w:t>
            </w:r>
          </w:p>
        </w:tc>
        <w:tc>
          <w:tcPr>
            <w:tcW w:w="967" w:type="dxa"/>
          </w:tcPr>
          <w:p w14:paraId="1218C63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BCOR</w:t>
            </w:r>
          </w:p>
        </w:tc>
      </w:tr>
      <w:tr w:rsidR="00C521FD" w14:paraId="4B781C06" w14:textId="77777777">
        <w:trPr>
          <w:trHeight w:val="788"/>
        </w:trPr>
        <w:tc>
          <w:tcPr>
            <w:tcW w:w="858" w:type="dxa"/>
          </w:tcPr>
          <w:p w14:paraId="6C6E6F8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BCORL1</w:t>
            </w:r>
          </w:p>
        </w:tc>
        <w:tc>
          <w:tcPr>
            <w:tcW w:w="957" w:type="dxa"/>
          </w:tcPr>
          <w:p w14:paraId="63BA798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BLM</w:t>
            </w:r>
          </w:p>
        </w:tc>
        <w:tc>
          <w:tcPr>
            <w:tcW w:w="830" w:type="dxa"/>
          </w:tcPr>
          <w:p w14:paraId="03D4C28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BRAF</w:t>
            </w:r>
          </w:p>
        </w:tc>
        <w:tc>
          <w:tcPr>
            <w:tcW w:w="903" w:type="dxa"/>
          </w:tcPr>
          <w:p w14:paraId="14386FE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BRCA1</w:t>
            </w:r>
          </w:p>
        </w:tc>
        <w:tc>
          <w:tcPr>
            <w:tcW w:w="1041" w:type="dxa"/>
          </w:tcPr>
          <w:p w14:paraId="5429616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BRCA2</w:t>
            </w:r>
          </w:p>
        </w:tc>
        <w:tc>
          <w:tcPr>
            <w:tcW w:w="930" w:type="dxa"/>
          </w:tcPr>
          <w:p w14:paraId="528ABBF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BRD4</w:t>
            </w:r>
          </w:p>
        </w:tc>
        <w:tc>
          <w:tcPr>
            <w:tcW w:w="967" w:type="dxa"/>
          </w:tcPr>
          <w:p w14:paraId="2F5A66E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BRIP1</w:t>
            </w:r>
          </w:p>
        </w:tc>
        <w:tc>
          <w:tcPr>
            <w:tcW w:w="1013" w:type="dxa"/>
          </w:tcPr>
          <w:p w14:paraId="3A2B444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BTG1</w:t>
            </w:r>
          </w:p>
        </w:tc>
        <w:tc>
          <w:tcPr>
            <w:tcW w:w="884" w:type="dxa"/>
          </w:tcPr>
          <w:p w14:paraId="28E80C4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BTK</w:t>
            </w:r>
          </w:p>
        </w:tc>
        <w:tc>
          <w:tcPr>
            <w:tcW w:w="967" w:type="dxa"/>
          </w:tcPr>
          <w:p w14:paraId="692BAC2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C11orf30 (EMSY)</w:t>
            </w:r>
          </w:p>
        </w:tc>
      </w:tr>
      <w:tr w:rsidR="00C521FD" w14:paraId="0A0F4380" w14:textId="77777777">
        <w:trPr>
          <w:trHeight w:val="390"/>
        </w:trPr>
        <w:tc>
          <w:tcPr>
            <w:tcW w:w="858" w:type="dxa"/>
          </w:tcPr>
          <w:p w14:paraId="59D7F36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CARD11</w:t>
            </w:r>
          </w:p>
        </w:tc>
        <w:tc>
          <w:tcPr>
            <w:tcW w:w="957" w:type="dxa"/>
          </w:tcPr>
          <w:p w14:paraId="4CA2E0A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CBFB</w:t>
            </w:r>
          </w:p>
        </w:tc>
        <w:tc>
          <w:tcPr>
            <w:tcW w:w="830" w:type="dxa"/>
          </w:tcPr>
          <w:p w14:paraId="1F9280F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CBL</w:t>
            </w:r>
          </w:p>
        </w:tc>
        <w:tc>
          <w:tcPr>
            <w:tcW w:w="903" w:type="dxa"/>
          </w:tcPr>
          <w:p w14:paraId="526AC3C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CCND1</w:t>
            </w:r>
          </w:p>
        </w:tc>
        <w:tc>
          <w:tcPr>
            <w:tcW w:w="1041" w:type="dxa"/>
          </w:tcPr>
          <w:p w14:paraId="64E54B4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CCND2</w:t>
            </w:r>
          </w:p>
        </w:tc>
        <w:tc>
          <w:tcPr>
            <w:tcW w:w="930" w:type="dxa"/>
          </w:tcPr>
          <w:p w14:paraId="4B87015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CCND3</w:t>
            </w:r>
          </w:p>
        </w:tc>
        <w:tc>
          <w:tcPr>
            <w:tcW w:w="967" w:type="dxa"/>
          </w:tcPr>
          <w:p w14:paraId="154C740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CCNE1</w:t>
            </w:r>
          </w:p>
        </w:tc>
        <w:tc>
          <w:tcPr>
            <w:tcW w:w="1013" w:type="dxa"/>
          </w:tcPr>
          <w:p w14:paraId="310BF43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CD274</w:t>
            </w:r>
          </w:p>
        </w:tc>
        <w:tc>
          <w:tcPr>
            <w:tcW w:w="884" w:type="dxa"/>
          </w:tcPr>
          <w:p w14:paraId="32A4498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CD79A</w:t>
            </w:r>
          </w:p>
        </w:tc>
        <w:tc>
          <w:tcPr>
            <w:tcW w:w="967" w:type="dxa"/>
          </w:tcPr>
          <w:p w14:paraId="63A69E2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CD79B</w:t>
            </w:r>
          </w:p>
        </w:tc>
      </w:tr>
      <w:tr w:rsidR="00C521FD" w14:paraId="0A9632C4" w14:textId="77777777">
        <w:trPr>
          <w:trHeight w:val="390"/>
        </w:trPr>
        <w:tc>
          <w:tcPr>
            <w:tcW w:w="858" w:type="dxa"/>
          </w:tcPr>
          <w:p w14:paraId="069D317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CDC73</w:t>
            </w:r>
          </w:p>
        </w:tc>
        <w:tc>
          <w:tcPr>
            <w:tcW w:w="957" w:type="dxa"/>
          </w:tcPr>
          <w:p w14:paraId="57802D6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CDH1</w:t>
            </w:r>
          </w:p>
        </w:tc>
        <w:tc>
          <w:tcPr>
            <w:tcW w:w="830" w:type="dxa"/>
          </w:tcPr>
          <w:p w14:paraId="6B5B7E1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CDK12</w:t>
            </w:r>
          </w:p>
        </w:tc>
        <w:tc>
          <w:tcPr>
            <w:tcW w:w="903" w:type="dxa"/>
          </w:tcPr>
          <w:p w14:paraId="3001543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CDK4</w:t>
            </w:r>
          </w:p>
        </w:tc>
        <w:tc>
          <w:tcPr>
            <w:tcW w:w="1041" w:type="dxa"/>
          </w:tcPr>
          <w:p w14:paraId="3E0847E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CDK6</w:t>
            </w:r>
          </w:p>
        </w:tc>
        <w:tc>
          <w:tcPr>
            <w:tcW w:w="930" w:type="dxa"/>
          </w:tcPr>
          <w:p w14:paraId="5EBB29C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CDK8</w:t>
            </w:r>
          </w:p>
        </w:tc>
        <w:tc>
          <w:tcPr>
            <w:tcW w:w="967" w:type="dxa"/>
          </w:tcPr>
          <w:p w14:paraId="4D3FA93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CDKN1A</w:t>
            </w:r>
          </w:p>
        </w:tc>
        <w:tc>
          <w:tcPr>
            <w:tcW w:w="1013" w:type="dxa"/>
          </w:tcPr>
          <w:p w14:paraId="1E4B739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CDKN1B</w:t>
            </w:r>
          </w:p>
        </w:tc>
        <w:tc>
          <w:tcPr>
            <w:tcW w:w="884" w:type="dxa"/>
          </w:tcPr>
          <w:p w14:paraId="4F9EC5D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CDKN2A</w:t>
            </w:r>
          </w:p>
        </w:tc>
        <w:tc>
          <w:tcPr>
            <w:tcW w:w="967" w:type="dxa"/>
          </w:tcPr>
          <w:p w14:paraId="1919B73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CDKN2B</w:t>
            </w:r>
          </w:p>
        </w:tc>
      </w:tr>
      <w:tr w:rsidR="00C521FD" w14:paraId="7F68C8F6" w14:textId="77777777">
        <w:trPr>
          <w:trHeight w:val="390"/>
        </w:trPr>
        <w:tc>
          <w:tcPr>
            <w:tcW w:w="858" w:type="dxa"/>
          </w:tcPr>
          <w:p w14:paraId="3F2639C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CDKN2C</w:t>
            </w:r>
          </w:p>
        </w:tc>
        <w:tc>
          <w:tcPr>
            <w:tcW w:w="957" w:type="dxa"/>
          </w:tcPr>
          <w:p w14:paraId="388295E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CEBPA</w:t>
            </w:r>
          </w:p>
        </w:tc>
        <w:tc>
          <w:tcPr>
            <w:tcW w:w="830" w:type="dxa"/>
          </w:tcPr>
          <w:p w14:paraId="04BE85C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CHD2</w:t>
            </w:r>
          </w:p>
        </w:tc>
        <w:tc>
          <w:tcPr>
            <w:tcW w:w="903" w:type="dxa"/>
          </w:tcPr>
          <w:p w14:paraId="1C1E231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CHD4</w:t>
            </w:r>
          </w:p>
        </w:tc>
        <w:tc>
          <w:tcPr>
            <w:tcW w:w="1041" w:type="dxa"/>
          </w:tcPr>
          <w:p w14:paraId="4B350B5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CHEK1</w:t>
            </w:r>
          </w:p>
        </w:tc>
        <w:tc>
          <w:tcPr>
            <w:tcW w:w="930" w:type="dxa"/>
          </w:tcPr>
          <w:p w14:paraId="4D01B8B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CHEK2</w:t>
            </w:r>
          </w:p>
        </w:tc>
        <w:tc>
          <w:tcPr>
            <w:tcW w:w="967" w:type="dxa"/>
          </w:tcPr>
          <w:p w14:paraId="56190F3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CIC</w:t>
            </w:r>
          </w:p>
        </w:tc>
        <w:tc>
          <w:tcPr>
            <w:tcW w:w="1013" w:type="dxa"/>
          </w:tcPr>
          <w:p w14:paraId="1A6981A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CREBBP</w:t>
            </w:r>
          </w:p>
        </w:tc>
        <w:tc>
          <w:tcPr>
            <w:tcW w:w="884" w:type="dxa"/>
          </w:tcPr>
          <w:p w14:paraId="5CA0BBB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CRKL</w:t>
            </w:r>
          </w:p>
        </w:tc>
        <w:tc>
          <w:tcPr>
            <w:tcW w:w="967" w:type="dxa"/>
          </w:tcPr>
          <w:p w14:paraId="1D4F1F1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CRLF2</w:t>
            </w:r>
          </w:p>
        </w:tc>
      </w:tr>
      <w:tr w:rsidR="00C521FD" w14:paraId="5D36C2CB" w14:textId="77777777">
        <w:trPr>
          <w:trHeight w:val="390"/>
        </w:trPr>
        <w:tc>
          <w:tcPr>
            <w:tcW w:w="858" w:type="dxa"/>
          </w:tcPr>
          <w:p w14:paraId="71F27F1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CSF1R</w:t>
            </w:r>
          </w:p>
        </w:tc>
        <w:tc>
          <w:tcPr>
            <w:tcW w:w="957" w:type="dxa"/>
          </w:tcPr>
          <w:p w14:paraId="7F03CEE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CTCF</w:t>
            </w:r>
          </w:p>
        </w:tc>
        <w:tc>
          <w:tcPr>
            <w:tcW w:w="830" w:type="dxa"/>
          </w:tcPr>
          <w:p w14:paraId="502583D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CTNNA1</w:t>
            </w:r>
          </w:p>
        </w:tc>
        <w:tc>
          <w:tcPr>
            <w:tcW w:w="903" w:type="dxa"/>
          </w:tcPr>
          <w:p w14:paraId="4A403FD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CTNNB1</w:t>
            </w:r>
          </w:p>
        </w:tc>
        <w:tc>
          <w:tcPr>
            <w:tcW w:w="1041" w:type="dxa"/>
          </w:tcPr>
          <w:p w14:paraId="1DDE592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CUL3</w:t>
            </w:r>
          </w:p>
        </w:tc>
        <w:tc>
          <w:tcPr>
            <w:tcW w:w="930" w:type="dxa"/>
          </w:tcPr>
          <w:p w14:paraId="760DECA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CYLD</w:t>
            </w:r>
          </w:p>
        </w:tc>
        <w:tc>
          <w:tcPr>
            <w:tcW w:w="967" w:type="dxa"/>
          </w:tcPr>
          <w:p w14:paraId="0F3D90B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DAXX</w:t>
            </w:r>
          </w:p>
        </w:tc>
        <w:tc>
          <w:tcPr>
            <w:tcW w:w="1013" w:type="dxa"/>
          </w:tcPr>
          <w:p w14:paraId="47E4F39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DDR2</w:t>
            </w:r>
          </w:p>
        </w:tc>
        <w:tc>
          <w:tcPr>
            <w:tcW w:w="884" w:type="dxa"/>
          </w:tcPr>
          <w:p w14:paraId="3561325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DICER1</w:t>
            </w:r>
          </w:p>
        </w:tc>
        <w:tc>
          <w:tcPr>
            <w:tcW w:w="967" w:type="dxa"/>
          </w:tcPr>
          <w:p w14:paraId="6CD5B2B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DNMT3A</w:t>
            </w:r>
          </w:p>
        </w:tc>
      </w:tr>
      <w:tr w:rsidR="00C521FD" w14:paraId="5A4B0969" w14:textId="77777777">
        <w:trPr>
          <w:trHeight w:val="390"/>
        </w:trPr>
        <w:tc>
          <w:tcPr>
            <w:tcW w:w="858" w:type="dxa"/>
          </w:tcPr>
          <w:p w14:paraId="18DBC03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DOT1L</w:t>
            </w:r>
          </w:p>
        </w:tc>
        <w:tc>
          <w:tcPr>
            <w:tcW w:w="957" w:type="dxa"/>
          </w:tcPr>
          <w:p w14:paraId="4168AE2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EGFR</w:t>
            </w:r>
          </w:p>
        </w:tc>
        <w:tc>
          <w:tcPr>
            <w:tcW w:w="830" w:type="dxa"/>
          </w:tcPr>
          <w:p w14:paraId="67ED06C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EP300</w:t>
            </w:r>
          </w:p>
        </w:tc>
        <w:tc>
          <w:tcPr>
            <w:tcW w:w="903" w:type="dxa"/>
          </w:tcPr>
          <w:p w14:paraId="0B29AB2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EPHA3</w:t>
            </w:r>
          </w:p>
        </w:tc>
        <w:tc>
          <w:tcPr>
            <w:tcW w:w="1041" w:type="dxa"/>
          </w:tcPr>
          <w:p w14:paraId="5897CD1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EPHA5</w:t>
            </w:r>
          </w:p>
        </w:tc>
        <w:tc>
          <w:tcPr>
            <w:tcW w:w="930" w:type="dxa"/>
          </w:tcPr>
          <w:p w14:paraId="52A4921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EPHA7</w:t>
            </w:r>
          </w:p>
        </w:tc>
        <w:tc>
          <w:tcPr>
            <w:tcW w:w="967" w:type="dxa"/>
          </w:tcPr>
          <w:p w14:paraId="0E869F2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EPHB1</w:t>
            </w:r>
          </w:p>
        </w:tc>
        <w:tc>
          <w:tcPr>
            <w:tcW w:w="1013" w:type="dxa"/>
          </w:tcPr>
          <w:p w14:paraId="5D93961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ERBB2</w:t>
            </w:r>
          </w:p>
        </w:tc>
        <w:tc>
          <w:tcPr>
            <w:tcW w:w="884" w:type="dxa"/>
          </w:tcPr>
          <w:p w14:paraId="01F2002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ERBB3</w:t>
            </w:r>
          </w:p>
        </w:tc>
        <w:tc>
          <w:tcPr>
            <w:tcW w:w="967" w:type="dxa"/>
          </w:tcPr>
          <w:p w14:paraId="3BFC54B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ERBB4</w:t>
            </w:r>
          </w:p>
        </w:tc>
      </w:tr>
      <w:tr w:rsidR="00C521FD" w14:paraId="3900B93A" w14:textId="77777777">
        <w:trPr>
          <w:trHeight w:val="390"/>
        </w:trPr>
        <w:tc>
          <w:tcPr>
            <w:tcW w:w="858" w:type="dxa"/>
          </w:tcPr>
          <w:p w14:paraId="0BB4E79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ERG</w:t>
            </w:r>
          </w:p>
        </w:tc>
        <w:tc>
          <w:tcPr>
            <w:tcW w:w="957" w:type="dxa"/>
          </w:tcPr>
          <w:p w14:paraId="3624B17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ERRFI1</w:t>
            </w:r>
          </w:p>
        </w:tc>
        <w:tc>
          <w:tcPr>
            <w:tcW w:w="830" w:type="dxa"/>
          </w:tcPr>
          <w:p w14:paraId="38BA065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ESR1</w:t>
            </w:r>
          </w:p>
        </w:tc>
        <w:tc>
          <w:tcPr>
            <w:tcW w:w="903" w:type="dxa"/>
          </w:tcPr>
          <w:p w14:paraId="5393049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EPHA3</w:t>
            </w:r>
          </w:p>
        </w:tc>
        <w:tc>
          <w:tcPr>
            <w:tcW w:w="1041" w:type="dxa"/>
          </w:tcPr>
          <w:p w14:paraId="4A23D06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FAM46C</w:t>
            </w:r>
          </w:p>
        </w:tc>
        <w:tc>
          <w:tcPr>
            <w:tcW w:w="930" w:type="dxa"/>
          </w:tcPr>
          <w:p w14:paraId="5AFFA89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FANCA</w:t>
            </w:r>
          </w:p>
        </w:tc>
        <w:tc>
          <w:tcPr>
            <w:tcW w:w="967" w:type="dxa"/>
          </w:tcPr>
          <w:p w14:paraId="1CF344C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FANCC</w:t>
            </w:r>
          </w:p>
        </w:tc>
        <w:tc>
          <w:tcPr>
            <w:tcW w:w="1013" w:type="dxa"/>
          </w:tcPr>
          <w:p w14:paraId="3BA3632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FANCD2</w:t>
            </w:r>
          </w:p>
        </w:tc>
        <w:tc>
          <w:tcPr>
            <w:tcW w:w="884" w:type="dxa"/>
          </w:tcPr>
          <w:p w14:paraId="061FEAF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FANCE</w:t>
            </w:r>
          </w:p>
        </w:tc>
        <w:tc>
          <w:tcPr>
            <w:tcW w:w="967" w:type="dxa"/>
          </w:tcPr>
          <w:p w14:paraId="1185119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FANCF</w:t>
            </w:r>
          </w:p>
        </w:tc>
      </w:tr>
      <w:tr w:rsidR="00C521FD" w14:paraId="1B0E12DB" w14:textId="77777777">
        <w:trPr>
          <w:trHeight w:val="390"/>
        </w:trPr>
        <w:tc>
          <w:tcPr>
            <w:tcW w:w="858" w:type="dxa"/>
          </w:tcPr>
          <w:p w14:paraId="6BCECB1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FANCG</w:t>
            </w:r>
          </w:p>
        </w:tc>
        <w:tc>
          <w:tcPr>
            <w:tcW w:w="957" w:type="dxa"/>
          </w:tcPr>
          <w:p w14:paraId="77516C0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FANCL</w:t>
            </w:r>
          </w:p>
        </w:tc>
        <w:tc>
          <w:tcPr>
            <w:tcW w:w="830" w:type="dxa"/>
          </w:tcPr>
          <w:p w14:paraId="09AAE19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FAS</w:t>
            </w:r>
          </w:p>
        </w:tc>
        <w:tc>
          <w:tcPr>
            <w:tcW w:w="903" w:type="dxa"/>
          </w:tcPr>
          <w:p w14:paraId="7B9D914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FAT1</w:t>
            </w:r>
          </w:p>
        </w:tc>
        <w:tc>
          <w:tcPr>
            <w:tcW w:w="1041" w:type="dxa"/>
          </w:tcPr>
          <w:p w14:paraId="66DC5EA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FBXW7</w:t>
            </w:r>
          </w:p>
        </w:tc>
        <w:tc>
          <w:tcPr>
            <w:tcW w:w="930" w:type="dxa"/>
          </w:tcPr>
          <w:p w14:paraId="2F28670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FGF10</w:t>
            </w:r>
          </w:p>
        </w:tc>
        <w:tc>
          <w:tcPr>
            <w:tcW w:w="967" w:type="dxa"/>
          </w:tcPr>
          <w:p w14:paraId="3C04D45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FGF14</w:t>
            </w:r>
          </w:p>
        </w:tc>
        <w:tc>
          <w:tcPr>
            <w:tcW w:w="1013" w:type="dxa"/>
          </w:tcPr>
          <w:p w14:paraId="2052661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FGF19</w:t>
            </w:r>
          </w:p>
        </w:tc>
        <w:tc>
          <w:tcPr>
            <w:tcW w:w="884" w:type="dxa"/>
          </w:tcPr>
          <w:p w14:paraId="1424714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FGF23</w:t>
            </w:r>
          </w:p>
        </w:tc>
        <w:tc>
          <w:tcPr>
            <w:tcW w:w="967" w:type="dxa"/>
          </w:tcPr>
          <w:p w14:paraId="551B801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FGF3</w:t>
            </w:r>
          </w:p>
        </w:tc>
      </w:tr>
      <w:tr w:rsidR="00C521FD" w14:paraId="4B5BF9FA" w14:textId="77777777">
        <w:trPr>
          <w:trHeight w:val="390"/>
        </w:trPr>
        <w:tc>
          <w:tcPr>
            <w:tcW w:w="858" w:type="dxa"/>
          </w:tcPr>
          <w:p w14:paraId="05F611E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FGF4</w:t>
            </w:r>
          </w:p>
        </w:tc>
        <w:tc>
          <w:tcPr>
            <w:tcW w:w="957" w:type="dxa"/>
          </w:tcPr>
          <w:p w14:paraId="4C18D90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FGF6</w:t>
            </w:r>
          </w:p>
        </w:tc>
        <w:tc>
          <w:tcPr>
            <w:tcW w:w="830" w:type="dxa"/>
          </w:tcPr>
          <w:p w14:paraId="704AB7C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FGFR1</w:t>
            </w:r>
          </w:p>
        </w:tc>
        <w:tc>
          <w:tcPr>
            <w:tcW w:w="903" w:type="dxa"/>
          </w:tcPr>
          <w:p w14:paraId="7D79767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FGFR2</w:t>
            </w:r>
          </w:p>
        </w:tc>
        <w:tc>
          <w:tcPr>
            <w:tcW w:w="1041" w:type="dxa"/>
          </w:tcPr>
          <w:p w14:paraId="37C32C3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FGFR3</w:t>
            </w:r>
          </w:p>
        </w:tc>
        <w:tc>
          <w:tcPr>
            <w:tcW w:w="930" w:type="dxa"/>
          </w:tcPr>
          <w:p w14:paraId="55842A9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FGFR4</w:t>
            </w:r>
          </w:p>
        </w:tc>
        <w:tc>
          <w:tcPr>
            <w:tcW w:w="967" w:type="dxa"/>
          </w:tcPr>
          <w:p w14:paraId="4A6309A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FH</w:t>
            </w:r>
          </w:p>
        </w:tc>
        <w:tc>
          <w:tcPr>
            <w:tcW w:w="1013" w:type="dxa"/>
          </w:tcPr>
          <w:p w14:paraId="5475E58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FLCN</w:t>
            </w:r>
          </w:p>
        </w:tc>
        <w:tc>
          <w:tcPr>
            <w:tcW w:w="884" w:type="dxa"/>
          </w:tcPr>
          <w:p w14:paraId="49F2EC5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FLT1</w:t>
            </w:r>
          </w:p>
        </w:tc>
        <w:tc>
          <w:tcPr>
            <w:tcW w:w="967" w:type="dxa"/>
          </w:tcPr>
          <w:p w14:paraId="0761BB5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FLT3</w:t>
            </w:r>
          </w:p>
        </w:tc>
      </w:tr>
      <w:tr w:rsidR="00C521FD" w14:paraId="3933A63D" w14:textId="77777777">
        <w:trPr>
          <w:trHeight w:val="390"/>
        </w:trPr>
        <w:tc>
          <w:tcPr>
            <w:tcW w:w="858" w:type="dxa"/>
          </w:tcPr>
          <w:p w14:paraId="2291C6B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FLT4</w:t>
            </w:r>
          </w:p>
        </w:tc>
        <w:tc>
          <w:tcPr>
            <w:tcW w:w="957" w:type="dxa"/>
          </w:tcPr>
          <w:p w14:paraId="4D80F44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FOXL2</w:t>
            </w:r>
          </w:p>
        </w:tc>
        <w:tc>
          <w:tcPr>
            <w:tcW w:w="830" w:type="dxa"/>
          </w:tcPr>
          <w:p w14:paraId="67274E0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FOXP1</w:t>
            </w:r>
          </w:p>
        </w:tc>
        <w:tc>
          <w:tcPr>
            <w:tcW w:w="903" w:type="dxa"/>
          </w:tcPr>
          <w:p w14:paraId="69E982B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FRS2</w:t>
            </w:r>
          </w:p>
        </w:tc>
        <w:tc>
          <w:tcPr>
            <w:tcW w:w="1041" w:type="dxa"/>
          </w:tcPr>
          <w:p w14:paraId="3E4973D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FUBP1</w:t>
            </w:r>
          </w:p>
        </w:tc>
        <w:tc>
          <w:tcPr>
            <w:tcW w:w="930" w:type="dxa"/>
          </w:tcPr>
          <w:p w14:paraId="22EDB72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GABRA6</w:t>
            </w:r>
          </w:p>
        </w:tc>
        <w:tc>
          <w:tcPr>
            <w:tcW w:w="967" w:type="dxa"/>
          </w:tcPr>
          <w:p w14:paraId="149827E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GATA1</w:t>
            </w:r>
          </w:p>
        </w:tc>
        <w:tc>
          <w:tcPr>
            <w:tcW w:w="1013" w:type="dxa"/>
          </w:tcPr>
          <w:p w14:paraId="2C40003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GATA2</w:t>
            </w:r>
          </w:p>
        </w:tc>
        <w:tc>
          <w:tcPr>
            <w:tcW w:w="884" w:type="dxa"/>
          </w:tcPr>
          <w:p w14:paraId="2E543CE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GATA3</w:t>
            </w:r>
          </w:p>
        </w:tc>
        <w:tc>
          <w:tcPr>
            <w:tcW w:w="967" w:type="dxa"/>
          </w:tcPr>
          <w:p w14:paraId="70B05ED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GATA4</w:t>
            </w:r>
          </w:p>
        </w:tc>
      </w:tr>
      <w:tr w:rsidR="00C521FD" w14:paraId="5104AB5A" w14:textId="77777777">
        <w:trPr>
          <w:trHeight w:val="788"/>
        </w:trPr>
        <w:tc>
          <w:tcPr>
            <w:tcW w:w="858" w:type="dxa"/>
          </w:tcPr>
          <w:p w14:paraId="0D7D524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GATA6</w:t>
            </w:r>
          </w:p>
        </w:tc>
        <w:tc>
          <w:tcPr>
            <w:tcW w:w="957" w:type="dxa"/>
          </w:tcPr>
          <w:p w14:paraId="1BCAE2D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GID4 (C17orf39)</w:t>
            </w:r>
          </w:p>
        </w:tc>
        <w:tc>
          <w:tcPr>
            <w:tcW w:w="830" w:type="dxa"/>
          </w:tcPr>
          <w:p w14:paraId="516BF7B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GLI1</w:t>
            </w:r>
          </w:p>
        </w:tc>
        <w:tc>
          <w:tcPr>
            <w:tcW w:w="903" w:type="dxa"/>
          </w:tcPr>
          <w:p w14:paraId="360A08A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GNA11</w:t>
            </w:r>
          </w:p>
        </w:tc>
        <w:tc>
          <w:tcPr>
            <w:tcW w:w="1041" w:type="dxa"/>
          </w:tcPr>
          <w:p w14:paraId="39FA05B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GNA13</w:t>
            </w:r>
          </w:p>
        </w:tc>
        <w:tc>
          <w:tcPr>
            <w:tcW w:w="930" w:type="dxa"/>
          </w:tcPr>
          <w:p w14:paraId="47B9452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GNAQ</w:t>
            </w:r>
          </w:p>
        </w:tc>
        <w:tc>
          <w:tcPr>
            <w:tcW w:w="967" w:type="dxa"/>
          </w:tcPr>
          <w:p w14:paraId="299E813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GNAS</w:t>
            </w:r>
          </w:p>
        </w:tc>
        <w:tc>
          <w:tcPr>
            <w:tcW w:w="1013" w:type="dxa"/>
          </w:tcPr>
          <w:p w14:paraId="40D026F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GPR124</w:t>
            </w:r>
          </w:p>
        </w:tc>
        <w:tc>
          <w:tcPr>
            <w:tcW w:w="884" w:type="dxa"/>
          </w:tcPr>
          <w:p w14:paraId="0C72F77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GRIN2A</w:t>
            </w:r>
          </w:p>
        </w:tc>
        <w:tc>
          <w:tcPr>
            <w:tcW w:w="967" w:type="dxa"/>
          </w:tcPr>
          <w:p w14:paraId="318B889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GRM3</w:t>
            </w:r>
          </w:p>
        </w:tc>
      </w:tr>
      <w:tr w:rsidR="00C521FD" w14:paraId="1286781E" w14:textId="77777777">
        <w:trPr>
          <w:trHeight w:val="390"/>
        </w:trPr>
        <w:tc>
          <w:tcPr>
            <w:tcW w:w="858" w:type="dxa"/>
          </w:tcPr>
          <w:p w14:paraId="3B2E7E0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GSK3B</w:t>
            </w:r>
          </w:p>
        </w:tc>
        <w:tc>
          <w:tcPr>
            <w:tcW w:w="957" w:type="dxa"/>
          </w:tcPr>
          <w:p w14:paraId="01A4ABD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H3F3A</w:t>
            </w:r>
          </w:p>
        </w:tc>
        <w:tc>
          <w:tcPr>
            <w:tcW w:w="830" w:type="dxa"/>
          </w:tcPr>
          <w:p w14:paraId="2560B81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HGF</w:t>
            </w:r>
          </w:p>
        </w:tc>
        <w:tc>
          <w:tcPr>
            <w:tcW w:w="903" w:type="dxa"/>
          </w:tcPr>
          <w:p w14:paraId="0A82F63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HNF1A</w:t>
            </w:r>
          </w:p>
        </w:tc>
        <w:tc>
          <w:tcPr>
            <w:tcW w:w="1041" w:type="dxa"/>
          </w:tcPr>
          <w:p w14:paraId="5D2B7EB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HRAS</w:t>
            </w:r>
          </w:p>
        </w:tc>
        <w:tc>
          <w:tcPr>
            <w:tcW w:w="930" w:type="dxa"/>
          </w:tcPr>
          <w:p w14:paraId="68AA256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HSD3B1</w:t>
            </w:r>
          </w:p>
        </w:tc>
        <w:tc>
          <w:tcPr>
            <w:tcW w:w="967" w:type="dxa"/>
          </w:tcPr>
          <w:p w14:paraId="626A225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HSP90AA1</w:t>
            </w:r>
          </w:p>
        </w:tc>
        <w:tc>
          <w:tcPr>
            <w:tcW w:w="1013" w:type="dxa"/>
          </w:tcPr>
          <w:p w14:paraId="1CB3F40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IDH1</w:t>
            </w:r>
          </w:p>
        </w:tc>
        <w:tc>
          <w:tcPr>
            <w:tcW w:w="884" w:type="dxa"/>
          </w:tcPr>
          <w:p w14:paraId="3EA50ED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IDH2</w:t>
            </w:r>
          </w:p>
        </w:tc>
        <w:tc>
          <w:tcPr>
            <w:tcW w:w="967" w:type="dxa"/>
          </w:tcPr>
          <w:p w14:paraId="5D36988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IGF1R</w:t>
            </w:r>
          </w:p>
        </w:tc>
      </w:tr>
      <w:tr w:rsidR="00C521FD" w14:paraId="5F5A385A" w14:textId="77777777">
        <w:trPr>
          <w:trHeight w:val="390"/>
        </w:trPr>
        <w:tc>
          <w:tcPr>
            <w:tcW w:w="858" w:type="dxa"/>
          </w:tcPr>
          <w:p w14:paraId="4BBAE12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IGF2</w:t>
            </w:r>
          </w:p>
        </w:tc>
        <w:tc>
          <w:tcPr>
            <w:tcW w:w="957" w:type="dxa"/>
          </w:tcPr>
          <w:p w14:paraId="5B5C6F3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IKBKE</w:t>
            </w:r>
          </w:p>
        </w:tc>
        <w:tc>
          <w:tcPr>
            <w:tcW w:w="830" w:type="dxa"/>
          </w:tcPr>
          <w:p w14:paraId="0424110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IKZF1</w:t>
            </w:r>
          </w:p>
        </w:tc>
        <w:tc>
          <w:tcPr>
            <w:tcW w:w="903" w:type="dxa"/>
          </w:tcPr>
          <w:p w14:paraId="76AD6D1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IL7R</w:t>
            </w:r>
          </w:p>
        </w:tc>
        <w:tc>
          <w:tcPr>
            <w:tcW w:w="1041" w:type="dxa"/>
          </w:tcPr>
          <w:p w14:paraId="763FE73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INHBA</w:t>
            </w:r>
          </w:p>
        </w:tc>
        <w:tc>
          <w:tcPr>
            <w:tcW w:w="930" w:type="dxa"/>
          </w:tcPr>
          <w:p w14:paraId="0C97438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INPP4B</w:t>
            </w:r>
          </w:p>
        </w:tc>
        <w:tc>
          <w:tcPr>
            <w:tcW w:w="967" w:type="dxa"/>
          </w:tcPr>
          <w:p w14:paraId="2205DA8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IRF2</w:t>
            </w:r>
          </w:p>
        </w:tc>
        <w:tc>
          <w:tcPr>
            <w:tcW w:w="1013" w:type="dxa"/>
          </w:tcPr>
          <w:p w14:paraId="559D09A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IRF4</w:t>
            </w:r>
          </w:p>
        </w:tc>
        <w:tc>
          <w:tcPr>
            <w:tcW w:w="884" w:type="dxa"/>
          </w:tcPr>
          <w:p w14:paraId="0488A77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IRS2</w:t>
            </w:r>
          </w:p>
        </w:tc>
        <w:tc>
          <w:tcPr>
            <w:tcW w:w="967" w:type="dxa"/>
          </w:tcPr>
          <w:p w14:paraId="098C1DA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JAK1</w:t>
            </w:r>
          </w:p>
        </w:tc>
      </w:tr>
      <w:tr w:rsidR="00C521FD" w14:paraId="517BDC7A" w14:textId="77777777">
        <w:trPr>
          <w:trHeight w:val="788"/>
        </w:trPr>
        <w:tc>
          <w:tcPr>
            <w:tcW w:w="858" w:type="dxa"/>
          </w:tcPr>
          <w:p w14:paraId="2330C6B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JAK2</w:t>
            </w:r>
          </w:p>
        </w:tc>
        <w:tc>
          <w:tcPr>
            <w:tcW w:w="957" w:type="dxa"/>
          </w:tcPr>
          <w:p w14:paraId="214505A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JAK3</w:t>
            </w:r>
          </w:p>
        </w:tc>
        <w:tc>
          <w:tcPr>
            <w:tcW w:w="830" w:type="dxa"/>
          </w:tcPr>
          <w:p w14:paraId="6FF7561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JUN</w:t>
            </w:r>
          </w:p>
        </w:tc>
        <w:tc>
          <w:tcPr>
            <w:tcW w:w="903" w:type="dxa"/>
          </w:tcPr>
          <w:p w14:paraId="7EAFDDC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KAT6A (MYST3)</w:t>
            </w:r>
          </w:p>
        </w:tc>
        <w:tc>
          <w:tcPr>
            <w:tcW w:w="1041" w:type="dxa"/>
          </w:tcPr>
          <w:p w14:paraId="3BDBA7C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KDM5A</w:t>
            </w:r>
          </w:p>
        </w:tc>
        <w:tc>
          <w:tcPr>
            <w:tcW w:w="930" w:type="dxa"/>
          </w:tcPr>
          <w:p w14:paraId="74C1708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KDM5C</w:t>
            </w:r>
          </w:p>
        </w:tc>
        <w:tc>
          <w:tcPr>
            <w:tcW w:w="967" w:type="dxa"/>
          </w:tcPr>
          <w:p w14:paraId="3C081F4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KDM6A</w:t>
            </w:r>
          </w:p>
        </w:tc>
        <w:tc>
          <w:tcPr>
            <w:tcW w:w="1013" w:type="dxa"/>
          </w:tcPr>
          <w:p w14:paraId="1EA4AE0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KDR</w:t>
            </w:r>
          </w:p>
        </w:tc>
        <w:tc>
          <w:tcPr>
            <w:tcW w:w="884" w:type="dxa"/>
          </w:tcPr>
          <w:p w14:paraId="2EB5F89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KEAP1</w:t>
            </w:r>
          </w:p>
        </w:tc>
        <w:tc>
          <w:tcPr>
            <w:tcW w:w="967" w:type="dxa"/>
          </w:tcPr>
          <w:p w14:paraId="160ED13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KEL</w:t>
            </w:r>
          </w:p>
        </w:tc>
      </w:tr>
      <w:tr w:rsidR="00C521FD" w14:paraId="1092F1E9" w14:textId="77777777">
        <w:trPr>
          <w:trHeight w:val="788"/>
        </w:trPr>
        <w:tc>
          <w:tcPr>
            <w:tcW w:w="858" w:type="dxa"/>
          </w:tcPr>
          <w:p w14:paraId="17C61D7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KIT</w:t>
            </w:r>
          </w:p>
        </w:tc>
        <w:tc>
          <w:tcPr>
            <w:tcW w:w="957" w:type="dxa"/>
          </w:tcPr>
          <w:p w14:paraId="2664723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KLHL6</w:t>
            </w:r>
          </w:p>
        </w:tc>
        <w:tc>
          <w:tcPr>
            <w:tcW w:w="830" w:type="dxa"/>
          </w:tcPr>
          <w:p w14:paraId="767D51C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KMT2A (MLL)</w:t>
            </w:r>
          </w:p>
        </w:tc>
        <w:tc>
          <w:tcPr>
            <w:tcW w:w="903" w:type="dxa"/>
          </w:tcPr>
          <w:p w14:paraId="40B673C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KMT2C (MLL3)</w:t>
            </w:r>
          </w:p>
        </w:tc>
        <w:tc>
          <w:tcPr>
            <w:tcW w:w="1041" w:type="dxa"/>
          </w:tcPr>
          <w:p w14:paraId="3283FC7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KMT2D (MLL2)</w:t>
            </w:r>
          </w:p>
        </w:tc>
        <w:tc>
          <w:tcPr>
            <w:tcW w:w="930" w:type="dxa"/>
          </w:tcPr>
          <w:p w14:paraId="0C787DE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KRAS</w:t>
            </w:r>
          </w:p>
        </w:tc>
        <w:tc>
          <w:tcPr>
            <w:tcW w:w="967" w:type="dxa"/>
          </w:tcPr>
          <w:p w14:paraId="0581D9C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LMO1</w:t>
            </w:r>
          </w:p>
        </w:tc>
        <w:tc>
          <w:tcPr>
            <w:tcW w:w="1013" w:type="dxa"/>
          </w:tcPr>
          <w:p w14:paraId="618BCA1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LRP1B</w:t>
            </w:r>
          </w:p>
        </w:tc>
        <w:tc>
          <w:tcPr>
            <w:tcW w:w="884" w:type="dxa"/>
          </w:tcPr>
          <w:p w14:paraId="4AD462F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LYN</w:t>
            </w:r>
          </w:p>
        </w:tc>
        <w:tc>
          <w:tcPr>
            <w:tcW w:w="967" w:type="dxa"/>
          </w:tcPr>
          <w:p w14:paraId="50E587A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LZTR1</w:t>
            </w:r>
          </w:p>
        </w:tc>
      </w:tr>
      <w:tr w:rsidR="00C521FD" w14:paraId="1438AE53" w14:textId="77777777">
        <w:trPr>
          <w:trHeight w:val="390"/>
        </w:trPr>
        <w:tc>
          <w:tcPr>
            <w:tcW w:w="858" w:type="dxa"/>
          </w:tcPr>
          <w:p w14:paraId="705726F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MAGI2</w:t>
            </w:r>
          </w:p>
        </w:tc>
        <w:tc>
          <w:tcPr>
            <w:tcW w:w="957" w:type="dxa"/>
          </w:tcPr>
          <w:p w14:paraId="5A7FFD0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MAP2K1</w:t>
            </w:r>
          </w:p>
        </w:tc>
        <w:tc>
          <w:tcPr>
            <w:tcW w:w="830" w:type="dxa"/>
          </w:tcPr>
          <w:p w14:paraId="7B1B8B4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MAP2K2</w:t>
            </w:r>
          </w:p>
        </w:tc>
        <w:tc>
          <w:tcPr>
            <w:tcW w:w="903" w:type="dxa"/>
          </w:tcPr>
          <w:p w14:paraId="6ABBEFE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MAP2K4</w:t>
            </w:r>
          </w:p>
        </w:tc>
        <w:tc>
          <w:tcPr>
            <w:tcW w:w="1041" w:type="dxa"/>
          </w:tcPr>
          <w:p w14:paraId="46F020C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MAP3K1</w:t>
            </w:r>
          </w:p>
        </w:tc>
        <w:tc>
          <w:tcPr>
            <w:tcW w:w="930" w:type="dxa"/>
          </w:tcPr>
          <w:p w14:paraId="052554C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MCL1</w:t>
            </w:r>
          </w:p>
        </w:tc>
        <w:tc>
          <w:tcPr>
            <w:tcW w:w="967" w:type="dxa"/>
          </w:tcPr>
          <w:p w14:paraId="0432D0E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MDM2</w:t>
            </w:r>
          </w:p>
        </w:tc>
        <w:tc>
          <w:tcPr>
            <w:tcW w:w="1013" w:type="dxa"/>
          </w:tcPr>
          <w:p w14:paraId="2C86047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MDM4</w:t>
            </w:r>
          </w:p>
        </w:tc>
        <w:tc>
          <w:tcPr>
            <w:tcW w:w="884" w:type="dxa"/>
          </w:tcPr>
          <w:p w14:paraId="2C671AE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MED12</w:t>
            </w:r>
          </w:p>
        </w:tc>
        <w:tc>
          <w:tcPr>
            <w:tcW w:w="967" w:type="dxa"/>
          </w:tcPr>
          <w:p w14:paraId="0A810F6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MEF2B</w:t>
            </w:r>
          </w:p>
        </w:tc>
      </w:tr>
      <w:tr w:rsidR="00C521FD" w14:paraId="12463CF1" w14:textId="77777777">
        <w:trPr>
          <w:trHeight w:val="390"/>
        </w:trPr>
        <w:tc>
          <w:tcPr>
            <w:tcW w:w="858" w:type="dxa"/>
          </w:tcPr>
          <w:p w14:paraId="5D8459B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MEN1</w:t>
            </w:r>
          </w:p>
        </w:tc>
        <w:tc>
          <w:tcPr>
            <w:tcW w:w="957" w:type="dxa"/>
          </w:tcPr>
          <w:p w14:paraId="3972270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MET</w:t>
            </w:r>
          </w:p>
        </w:tc>
        <w:tc>
          <w:tcPr>
            <w:tcW w:w="830" w:type="dxa"/>
          </w:tcPr>
          <w:p w14:paraId="6B50332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MITF</w:t>
            </w:r>
          </w:p>
        </w:tc>
        <w:tc>
          <w:tcPr>
            <w:tcW w:w="903" w:type="dxa"/>
          </w:tcPr>
          <w:p w14:paraId="7EC813F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MLH1</w:t>
            </w:r>
          </w:p>
        </w:tc>
        <w:tc>
          <w:tcPr>
            <w:tcW w:w="1041" w:type="dxa"/>
          </w:tcPr>
          <w:p w14:paraId="5CB2199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MPL</w:t>
            </w:r>
          </w:p>
        </w:tc>
        <w:tc>
          <w:tcPr>
            <w:tcW w:w="930" w:type="dxa"/>
          </w:tcPr>
          <w:p w14:paraId="378C4DE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MRE11A</w:t>
            </w:r>
          </w:p>
        </w:tc>
        <w:tc>
          <w:tcPr>
            <w:tcW w:w="967" w:type="dxa"/>
          </w:tcPr>
          <w:p w14:paraId="1C95A2E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MSH2</w:t>
            </w:r>
          </w:p>
        </w:tc>
        <w:tc>
          <w:tcPr>
            <w:tcW w:w="1013" w:type="dxa"/>
          </w:tcPr>
          <w:p w14:paraId="33969DA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MSH6</w:t>
            </w:r>
          </w:p>
        </w:tc>
        <w:tc>
          <w:tcPr>
            <w:tcW w:w="884" w:type="dxa"/>
          </w:tcPr>
          <w:p w14:paraId="342A080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MTOR</w:t>
            </w:r>
          </w:p>
        </w:tc>
        <w:tc>
          <w:tcPr>
            <w:tcW w:w="967" w:type="dxa"/>
          </w:tcPr>
          <w:p w14:paraId="4B83970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MUTYH</w:t>
            </w:r>
          </w:p>
        </w:tc>
      </w:tr>
      <w:tr w:rsidR="00C521FD" w14:paraId="649DF51F" w14:textId="77777777">
        <w:trPr>
          <w:trHeight w:val="788"/>
        </w:trPr>
        <w:tc>
          <w:tcPr>
            <w:tcW w:w="858" w:type="dxa"/>
          </w:tcPr>
          <w:p w14:paraId="2B9CA90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</w:t>
            </w:r>
          </w:p>
        </w:tc>
        <w:tc>
          <w:tcPr>
            <w:tcW w:w="957" w:type="dxa"/>
          </w:tcPr>
          <w:p w14:paraId="340CD28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MYCL (MYCL1)</w:t>
            </w:r>
          </w:p>
        </w:tc>
        <w:tc>
          <w:tcPr>
            <w:tcW w:w="830" w:type="dxa"/>
          </w:tcPr>
          <w:p w14:paraId="6AF530E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MYCN</w:t>
            </w:r>
          </w:p>
        </w:tc>
        <w:tc>
          <w:tcPr>
            <w:tcW w:w="903" w:type="dxa"/>
          </w:tcPr>
          <w:p w14:paraId="5B60E52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MYD88</w:t>
            </w:r>
          </w:p>
        </w:tc>
        <w:tc>
          <w:tcPr>
            <w:tcW w:w="1041" w:type="dxa"/>
          </w:tcPr>
          <w:p w14:paraId="2F44ED7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NF1</w:t>
            </w:r>
          </w:p>
        </w:tc>
        <w:tc>
          <w:tcPr>
            <w:tcW w:w="930" w:type="dxa"/>
          </w:tcPr>
          <w:p w14:paraId="0256498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NF2</w:t>
            </w:r>
          </w:p>
        </w:tc>
        <w:tc>
          <w:tcPr>
            <w:tcW w:w="967" w:type="dxa"/>
          </w:tcPr>
          <w:p w14:paraId="434F26A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NFE2L2</w:t>
            </w:r>
          </w:p>
        </w:tc>
        <w:tc>
          <w:tcPr>
            <w:tcW w:w="1013" w:type="dxa"/>
          </w:tcPr>
          <w:p w14:paraId="4E8A4BA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NFKBIA</w:t>
            </w:r>
          </w:p>
        </w:tc>
        <w:tc>
          <w:tcPr>
            <w:tcW w:w="884" w:type="dxa"/>
          </w:tcPr>
          <w:p w14:paraId="2A86247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NKX2-1</w:t>
            </w:r>
          </w:p>
        </w:tc>
        <w:tc>
          <w:tcPr>
            <w:tcW w:w="967" w:type="dxa"/>
          </w:tcPr>
          <w:p w14:paraId="77326D7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NOTCH1</w:t>
            </w:r>
          </w:p>
        </w:tc>
      </w:tr>
      <w:tr w:rsidR="00C521FD" w14:paraId="61C07ED0" w14:textId="77777777">
        <w:trPr>
          <w:trHeight w:val="390"/>
        </w:trPr>
        <w:tc>
          <w:tcPr>
            <w:tcW w:w="858" w:type="dxa"/>
          </w:tcPr>
          <w:p w14:paraId="1AD19B6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NOTCH2</w:t>
            </w:r>
          </w:p>
        </w:tc>
        <w:tc>
          <w:tcPr>
            <w:tcW w:w="957" w:type="dxa"/>
          </w:tcPr>
          <w:p w14:paraId="7642880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NOTCH3</w:t>
            </w:r>
          </w:p>
        </w:tc>
        <w:tc>
          <w:tcPr>
            <w:tcW w:w="830" w:type="dxa"/>
          </w:tcPr>
          <w:p w14:paraId="7169E37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NPM1</w:t>
            </w:r>
          </w:p>
        </w:tc>
        <w:tc>
          <w:tcPr>
            <w:tcW w:w="903" w:type="dxa"/>
          </w:tcPr>
          <w:p w14:paraId="064915F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NRAS</w:t>
            </w:r>
          </w:p>
        </w:tc>
        <w:tc>
          <w:tcPr>
            <w:tcW w:w="1041" w:type="dxa"/>
          </w:tcPr>
          <w:p w14:paraId="3CDD742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NSD1</w:t>
            </w:r>
          </w:p>
        </w:tc>
        <w:tc>
          <w:tcPr>
            <w:tcW w:w="930" w:type="dxa"/>
          </w:tcPr>
          <w:p w14:paraId="16BF10C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NTRK1</w:t>
            </w:r>
          </w:p>
        </w:tc>
        <w:tc>
          <w:tcPr>
            <w:tcW w:w="967" w:type="dxa"/>
          </w:tcPr>
          <w:p w14:paraId="3AF39D1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NTRK2</w:t>
            </w:r>
          </w:p>
        </w:tc>
        <w:tc>
          <w:tcPr>
            <w:tcW w:w="1013" w:type="dxa"/>
          </w:tcPr>
          <w:p w14:paraId="2EDEBD1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NTRK3</w:t>
            </w:r>
          </w:p>
        </w:tc>
        <w:tc>
          <w:tcPr>
            <w:tcW w:w="884" w:type="dxa"/>
          </w:tcPr>
          <w:p w14:paraId="320A1D7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NUP93</w:t>
            </w:r>
          </w:p>
        </w:tc>
        <w:tc>
          <w:tcPr>
            <w:tcW w:w="967" w:type="dxa"/>
          </w:tcPr>
          <w:p w14:paraId="4919117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PAK3</w:t>
            </w:r>
          </w:p>
        </w:tc>
      </w:tr>
      <w:tr w:rsidR="00C521FD" w14:paraId="782AC50E" w14:textId="77777777">
        <w:trPr>
          <w:trHeight w:val="390"/>
        </w:trPr>
        <w:tc>
          <w:tcPr>
            <w:tcW w:w="858" w:type="dxa"/>
          </w:tcPr>
          <w:p w14:paraId="30CDD75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PALB2</w:t>
            </w:r>
          </w:p>
        </w:tc>
        <w:tc>
          <w:tcPr>
            <w:tcW w:w="957" w:type="dxa"/>
          </w:tcPr>
          <w:p w14:paraId="63CA0B8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PARK2</w:t>
            </w:r>
          </w:p>
        </w:tc>
        <w:tc>
          <w:tcPr>
            <w:tcW w:w="830" w:type="dxa"/>
          </w:tcPr>
          <w:p w14:paraId="5929105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PAX5</w:t>
            </w:r>
          </w:p>
        </w:tc>
        <w:tc>
          <w:tcPr>
            <w:tcW w:w="903" w:type="dxa"/>
          </w:tcPr>
          <w:p w14:paraId="17657CD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PBRM1</w:t>
            </w:r>
          </w:p>
        </w:tc>
        <w:tc>
          <w:tcPr>
            <w:tcW w:w="1041" w:type="dxa"/>
          </w:tcPr>
          <w:p w14:paraId="2B73927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PDCD1LG2</w:t>
            </w:r>
          </w:p>
        </w:tc>
        <w:tc>
          <w:tcPr>
            <w:tcW w:w="930" w:type="dxa"/>
          </w:tcPr>
          <w:p w14:paraId="0BC6757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PDGFRA</w:t>
            </w:r>
          </w:p>
        </w:tc>
        <w:tc>
          <w:tcPr>
            <w:tcW w:w="967" w:type="dxa"/>
          </w:tcPr>
          <w:p w14:paraId="5795EDD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PDGFRB</w:t>
            </w:r>
          </w:p>
        </w:tc>
        <w:tc>
          <w:tcPr>
            <w:tcW w:w="1013" w:type="dxa"/>
          </w:tcPr>
          <w:p w14:paraId="2DD30CA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PDK1</w:t>
            </w:r>
          </w:p>
        </w:tc>
        <w:tc>
          <w:tcPr>
            <w:tcW w:w="884" w:type="dxa"/>
          </w:tcPr>
          <w:p w14:paraId="1498520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PIK3C2B</w:t>
            </w:r>
          </w:p>
        </w:tc>
        <w:tc>
          <w:tcPr>
            <w:tcW w:w="967" w:type="dxa"/>
          </w:tcPr>
          <w:p w14:paraId="3290CD8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PIK3CA</w:t>
            </w:r>
          </w:p>
        </w:tc>
      </w:tr>
      <w:tr w:rsidR="00C521FD" w14:paraId="3E33ED59" w14:textId="77777777">
        <w:trPr>
          <w:trHeight w:val="390"/>
        </w:trPr>
        <w:tc>
          <w:tcPr>
            <w:tcW w:w="858" w:type="dxa"/>
          </w:tcPr>
          <w:p w14:paraId="1BD6AFB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PIK3CB</w:t>
            </w:r>
          </w:p>
        </w:tc>
        <w:tc>
          <w:tcPr>
            <w:tcW w:w="957" w:type="dxa"/>
          </w:tcPr>
          <w:p w14:paraId="161EA15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PIK3CG</w:t>
            </w:r>
          </w:p>
        </w:tc>
        <w:tc>
          <w:tcPr>
            <w:tcW w:w="830" w:type="dxa"/>
          </w:tcPr>
          <w:p w14:paraId="301F8AF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PIK3R1</w:t>
            </w:r>
          </w:p>
        </w:tc>
        <w:tc>
          <w:tcPr>
            <w:tcW w:w="903" w:type="dxa"/>
          </w:tcPr>
          <w:p w14:paraId="4523578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PIK3R2</w:t>
            </w:r>
          </w:p>
        </w:tc>
        <w:tc>
          <w:tcPr>
            <w:tcW w:w="1041" w:type="dxa"/>
          </w:tcPr>
          <w:p w14:paraId="77E1FDE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PLCG2</w:t>
            </w:r>
          </w:p>
        </w:tc>
        <w:tc>
          <w:tcPr>
            <w:tcW w:w="930" w:type="dxa"/>
          </w:tcPr>
          <w:p w14:paraId="33D59C2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PMS2</w:t>
            </w:r>
          </w:p>
        </w:tc>
        <w:tc>
          <w:tcPr>
            <w:tcW w:w="967" w:type="dxa"/>
          </w:tcPr>
          <w:p w14:paraId="24D4179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POLD1</w:t>
            </w:r>
          </w:p>
        </w:tc>
        <w:tc>
          <w:tcPr>
            <w:tcW w:w="1013" w:type="dxa"/>
          </w:tcPr>
          <w:p w14:paraId="77993DF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POLE</w:t>
            </w:r>
          </w:p>
        </w:tc>
        <w:tc>
          <w:tcPr>
            <w:tcW w:w="884" w:type="dxa"/>
          </w:tcPr>
          <w:p w14:paraId="4CEB053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PPP2R1A</w:t>
            </w:r>
          </w:p>
        </w:tc>
        <w:tc>
          <w:tcPr>
            <w:tcW w:w="967" w:type="dxa"/>
          </w:tcPr>
          <w:p w14:paraId="6F34231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PRDM1</w:t>
            </w:r>
          </w:p>
        </w:tc>
      </w:tr>
      <w:tr w:rsidR="00C521FD" w14:paraId="5756C40A" w14:textId="77777777">
        <w:trPr>
          <w:trHeight w:val="390"/>
        </w:trPr>
        <w:tc>
          <w:tcPr>
            <w:tcW w:w="858" w:type="dxa"/>
          </w:tcPr>
          <w:p w14:paraId="692532B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PREX2</w:t>
            </w:r>
          </w:p>
        </w:tc>
        <w:tc>
          <w:tcPr>
            <w:tcW w:w="957" w:type="dxa"/>
          </w:tcPr>
          <w:p w14:paraId="5316957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PRKAR1A</w:t>
            </w:r>
          </w:p>
        </w:tc>
        <w:tc>
          <w:tcPr>
            <w:tcW w:w="830" w:type="dxa"/>
          </w:tcPr>
          <w:p w14:paraId="2470653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PRKCI</w:t>
            </w:r>
          </w:p>
        </w:tc>
        <w:tc>
          <w:tcPr>
            <w:tcW w:w="903" w:type="dxa"/>
          </w:tcPr>
          <w:p w14:paraId="06E80CA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PRKDC</w:t>
            </w:r>
          </w:p>
        </w:tc>
        <w:tc>
          <w:tcPr>
            <w:tcW w:w="1041" w:type="dxa"/>
          </w:tcPr>
          <w:p w14:paraId="0F395CE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PRSS8</w:t>
            </w:r>
          </w:p>
        </w:tc>
        <w:tc>
          <w:tcPr>
            <w:tcW w:w="930" w:type="dxa"/>
          </w:tcPr>
          <w:p w14:paraId="26AE9AC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PTCH1</w:t>
            </w:r>
          </w:p>
        </w:tc>
        <w:tc>
          <w:tcPr>
            <w:tcW w:w="967" w:type="dxa"/>
          </w:tcPr>
          <w:p w14:paraId="1375BF3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PTEN</w:t>
            </w:r>
          </w:p>
        </w:tc>
        <w:tc>
          <w:tcPr>
            <w:tcW w:w="1013" w:type="dxa"/>
          </w:tcPr>
          <w:p w14:paraId="27351D1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PTPN11</w:t>
            </w:r>
          </w:p>
        </w:tc>
        <w:tc>
          <w:tcPr>
            <w:tcW w:w="884" w:type="dxa"/>
          </w:tcPr>
          <w:p w14:paraId="3BA99DC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QKI</w:t>
            </w:r>
          </w:p>
        </w:tc>
        <w:tc>
          <w:tcPr>
            <w:tcW w:w="967" w:type="dxa"/>
          </w:tcPr>
          <w:p w14:paraId="7515908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RAC1</w:t>
            </w:r>
          </w:p>
        </w:tc>
      </w:tr>
      <w:tr w:rsidR="00C521FD" w14:paraId="78BBFCDF" w14:textId="77777777">
        <w:trPr>
          <w:trHeight w:val="390"/>
        </w:trPr>
        <w:tc>
          <w:tcPr>
            <w:tcW w:w="858" w:type="dxa"/>
          </w:tcPr>
          <w:p w14:paraId="36AB9F9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RAD50</w:t>
            </w:r>
          </w:p>
        </w:tc>
        <w:tc>
          <w:tcPr>
            <w:tcW w:w="957" w:type="dxa"/>
          </w:tcPr>
          <w:p w14:paraId="7116CD5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RAD51</w:t>
            </w:r>
          </w:p>
        </w:tc>
        <w:tc>
          <w:tcPr>
            <w:tcW w:w="830" w:type="dxa"/>
          </w:tcPr>
          <w:p w14:paraId="12D00F6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RAF1</w:t>
            </w:r>
          </w:p>
        </w:tc>
        <w:tc>
          <w:tcPr>
            <w:tcW w:w="903" w:type="dxa"/>
          </w:tcPr>
          <w:p w14:paraId="52EC581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RANBP2</w:t>
            </w:r>
          </w:p>
        </w:tc>
        <w:tc>
          <w:tcPr>
            <w:tcW w:w="1041" w:type="dxa"/>
          </w:tcPr>
          <w:p w14:paraId="4FFCF4A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RARA</w:t>
            </w:r>
          </w:p>
        </w:tc>
        <w:tc>
          <w:tcPr>
            <w:tcW w:w="930" w:type="dxa"/>
          </w:tcPr>
          <w:p w14:paraId="3642734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RB1</w:t>
            </w:r>
          </w:p>
        </w:tc>
        <w:tc>
          <w:tcPr>
            <w:tcW w:w="967" w:type="dxa"/>
          </w:tcPr>
          <w:p w14:paraId="2E4D1EA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RBM10</w:t>
            </w:r>
          </w:p>
        </w:tc>
        <w:tc>
          <w:tcPr>
            <w:tcW w:w="1013" w:type="dxa"/>
          </w:tcPr>
          <w:p w14:paraId="5F9D6E1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RET</w:t>
            </w:r>
          </w:p>
        </w:tc>
        <w:tc>
          <w:tcPr>
            <w:tcW w:w="884" w:type="dxa"/>
          </w:tcPr>
          <w:p w14:paraId="3595538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RICTOR</w:t>
            </w:r>
          </w:p>
        </w:tc>
        <w:tc>
          <w:tcPr>
            <w:tcW w:w="967" w:type="dxa"/>
          </w:tcPr>
          <w:p w14:paraId="3CB14BF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RNF43</w:t>
            </w:r>
          </w:p>
        </w:tc>
      </w:tr>
      <w:tr w:rsidR="00C521FD" w14:paraId="607CDCB6" w14:textId="77777777">
        <w:trPr>
          <w:trHeight w:val="390"/>
        </w:trPr>
        <w:tc>
          <w:tcPr>
            <w:tcW w:w="858" w:type="dxa"/>
          </w:tcPr>
          <w:p w14:paraId="5EE0F56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ROS1</w:t>
            </w:r>
          </w:p>
        </w:tc>
        <w:tc>
          <w:tcPr>
            <w:tcW w:w="957" w:type="dxa"/>
          </w:tcPr>
          <w:p w14:paraId="7733CDD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RPTOR</w:t>
            </w:r>
          </w:p>
        </w:tc>
        <w:tc>
          <w:tcPr>
            <w:tcW w:w="830" w:type="dxa"/>
          </w:tcPr>
          <w:p w14:paraId="196C348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RUNX1</w:t>
            </w:r>
          </w:p>
        </w:tc>
        <w:tc>
          <w:tcPr>
            <w:tcW w:w="903" w:type="dxa"/>
          </w:tcPr>
          <w:p w14:paraId="6728ECD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RUNX1T1</w:t>
            </w:r>
          </w:p>
        </w:tc>
        <w:tc>
          <w:tcPr>
            <w:tcW w:w="1041" w:type="dxa"/>
          </w:tcPr>
          <w:p w14:paraId="281322B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SDHA</w:t>
            </w:r>
          </w:p>
        </w:tc>
        <w:tc>
          <w:tcPr>
            <w:tcW w:w="930" w:type="dxa"/>
          </w:tcPr>
          <w:p w14:paraId="01269C5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SDHB</w:t>
            </w:r>
          </w:p>
        </w:tc>
        <w:tc>
          <w:tcPr>
            <w:tcW w:w="967" w:type="dxa"/>
          </w:tcPr>
          <w:p w14:paraId="4147BC3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SDHC</w:t>
            </w:r>
          </w:p>
        </w:tc>
        <w:tc>
          <w:tcPr>
            <w:tcW w:w="1013" w:type="dxa"/>
          </w:tcPr>
          <w:p w14:paraId="780CA6A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SDHD</w:t>
            </w:r>
          </w:p>
        </w:tc>
        <w:tc>
          <w:tcPr>
            <w:tcW w:w="884" w:type="dxa"/>
          </w:tcPr>
          <w:p w14:paraId="1862591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SETD2</w:t>
            </w:r>
          </w:p>
        </w:tc>
        <w:tc>
          <w:tcPr>
            <w:tcW w:w="967" w:type="dxa"/>
          </w:tcPr>
          <w:p w14:paraId="0FFFB98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SF3B1</w:t>
            </w:r>
          </w:p>
        </w:tc>
      </w:tr>
      <w:tr w:rsidR="00C521FD" w14:paraId="6572873F" w14:textId="77777777">
        <w:trPr>
          <w:trHeight w:val="390"/>
        </w:trPr>
        <w:tc>
          <w:tcPr>
            <w:tcW w:w="858" w:type="dxa"/>
          </w:tcPr>
          <w:p w14:paraId="312C113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SLIT2</w:t>
            </w:r>
          </w:p>
        </w:tc>
        <w:tc>
          <w:tcPr>
            <w:tcW w:w="957" w:type="dxa"/>
          </w:tcPr>
          <w:p w14:paraId="029CBEA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SMAD2</w:t>
            </w:r>
          </w:p>
        </w:tc>
        <w:tc>
          <w:tcPr>
            <w:tcW w:w="830" w:type="dxa"/>
          </w:tcPr>
          <w:p w14:paraId="5249C59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SMAD3</w:t>
            </w:r>
          </w:p>
        </w:tc>
        <w:tc>
          <w:tcPr>
            <w:tcW w:w="903" w:type="dxa"/>
          </w:tcPr>
          <w:p w14:paraId="732DCD9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SMAD4</w:t>
            </w:r>
          </w:p>
        </w:tc>
        <w:tc>
          <w:tcPr>
            <w:tcW w:w="1041" w:type="dxa"/>
          </w:tcPr>
          <w:p w14:paraId="3F349F8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SMARCA4</w:t>
            </w:r>
          </w:p>
        </w:tc>
        <w:tc>
          <w:tcPr>
            <w:tcW w:w="930" w:type="dxa"/>
          </w:tcPr>
          <w:p w14:paraId="60D9B69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SMARCB1</w:t>
            </w:r>
          </w:p>
        </w:tc>
        <w:tc>
          <w:tcPr>
            <w:tcW w:w="967" w:type="dxa"/>
          </w:tcPr>
          <w:p w14:paraId="1B3DCA6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SMO</w:t>
            </w:r>
          </w:p>
        </w:tc>
        <w:tc>
          <w:tcPr>
            <w:tcW w:w="1013" w:type="dxa"/>
          </w:tcPr>
          <w:p w14:paraId="2C8B3A5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SNCAIP</w:t>
            </w:r>
          </w:p>
        </w:tc>
        <w:tc>
          <w:tcPr>
            <w:tcW w:w="884" w:type="dxa"/>
          </w:tcPr>
          <w:p w14:paraId="744B1DA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SOCS1</w:t>
            </w:r>
          </w:p>
        </w:tc>
        <w:tc>
          <w:tcPr>
            <w:tcW w:w="967" w:type="dxa"/>
          </w:tcPr>
          <w:p w14:paraId="00BCC8D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SOX10</w:t>
            </w:r>
          </w:p>
        </w:tc>
      </w:tr>
      <w:tr w:rsidR="00C521FD" w14:paraId="0F56E5A1" w14:textId="77777777">
        <w:trPr>
          <w:trHeight w:val="390"/>
        </w:trPr>
        <w:tc>
          <w:tcPr>
            <w:tcW w:w="858" w:type="dxa"/>
          </w:tcPr>
          <w:p w14:paraId="75BB683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SOX2</w:t>
            </w:r>
          </w:p>
        </w:tc>
        <w:tc>
          <w:tcPr>
            <w:tcW w:w="957" w:type="dxa"/>
          </w:tcPr>
          <w:p w14:paraId="319A9DC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SOX9</w:t>
            </w:r>
          </w:p>
        </w:tc>
        <w:tc>
          <w:tcPr>
            <w:tcW w:w="830" w:type="dxa"/>
          </w:tcPr>
          <w:p w14:paraId="13A3254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SPEN</w:t>
            </w:r>
          </w:p>
        </w:tc>
        <w:tc>
          <w:tcPr>
            <w:tcW w:w="903" w:type="dxa"/>
          </w:tcPr>
          <w:p w14:paraId="74D9A35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SPOP</w:t>
            </w:r>
          </w:p>
        </w:tc>
        <w:tc>
          <w:tcPr>
            <w:tcW w:w="1041" w:type="dxa"/>
          </w:tcPr>
          <w:p w14:paraId="5C5BB07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SPTA1</w:t>
            </w:r>
          </w:p>
        </w:tc>
        <w:tc>
          <w:tcPr>
            <w:tcW w:w="930" w:type="dxa"/>
          </w:tcPr>
          <w:p w14:paraId="448ED00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SRC</w:t>
            </w:r>
          </w:p>
        </w:tc>
        <w:tc>
          <w:tcPr>
            <w:tcW w:w="967" w:type="dxa"/>
          </w:tcPr>
          <w:p w14:paraId="35CF78D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STAG2</w:t>
            </w:r>
          </w:p>
        </w:tc>
        <w:tc>
          <w:tcPr>
            <w:tcW w:w="1013" w:type="dxa"/>
          </w:tcPr>
          <w:p w14:paraId="735C3B0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STAT3</w:t>
            </w:r>
          </w:p>
        </w:tc>
        <w:tc>
          <w:tcPr>
            <w:tcW w:w="884" w:type="dxa"/>
          </w:tcPr>
          <w:p w14:paraId="3450803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STAT4</w:t>
            </w:r>
          </w:p>
        </w:tc>
        <w:tc>
          <w:tcPr>
            <w:tcW w:w="967" w:type="dxa"/>
          </w:tcPr>
          <w:p w14:paraId="0F53725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STK11</w:t>
            </w:r>
          </w:p>
        </w:tc>
      </w:tr>
      <w:tr w:rsidR="00C521FD" w14:paraId="0C09AAF1" w14:textId="77777777">
        <w:trPr>
          <w:trHeight w:val="1185"/>
        </w:trPr>
        <w:tc>
          <w:tcPr>
            <w:tcW w:w="858" w:type="dxa"/>
          </w:tcPr>
          <w:p w14:paraId="13B3F96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SUFU</w:t>
            </w:r>
          </w:p>
        </w:tc>
        <w:tc>
          <w:tcPr>
            <w:tcW w:w="957" w:type="dxa"/>
          </w:tcPr>
          <w:p w14:paraId="7A749D5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SYK</w:t>
            </w:r>
          </w:p>
        </w:tc>
        <w:tc>
          <w:tcPr>
            <w:tcW w:w="830" w:type="dxa"/>
          </w:tcPr>
          <w:p w14:paraId="66C41AA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TAF1</w:t>
            </w:r>
          </w:p>
        </w:tc>
        <w:tc>
          <w:tcPr>
            <w:tcW w:w="903" w:type="dxa"/>
          </w:tcPr>
          <w:p w14:paraId="0C3F0D4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TBX3</w:t>
            </w:r>
          </w:p>
        </w:tc>
        <w:tc>
          <w:tcPr>
            <w:tcW w:w="1041" w:type="dxa"/>
          </w:tcPr>
          <w:p w14:paraId="69ED0E6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TERC</w:t>
            </w:r>
          </w:p>
        </w:tc>
        <w:tc>
          <w:tcPr>
            <w:tcW w:w="930" w:type="dxa"/>
          </w:tcPr>
          <w:p w14:paraId="464E1BF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TERT (promoter only)</w:t>
            </w:r>
          </w:p>
        </w:tc>
        <w:tc>
          <w:tcPr>
            <w:tcW w:w="967" w:type="dxa"/>
          </w:tcPr>
          <w:p w14:paraId="3D93ECC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TET2</w:t>
            </w:r>
          </w:p>
        </w:tc>
        <w:tc>
          <w:tcPr>
            <w:tcW w:w="1013" w:type="dxa"/>
          </w:tcPr>
          <w:p w14:paraId="6EEF9FE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TGFBR2</w:t>
            </w:r>
          </w:p>
        </w:tc>
        <w:tc>
          <w:tcPr>
            <w:tcW w:w="884" w:type="dxa"/>
          </w:tcPr>
          <w:p w14:paraId="79D551C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TNFAIP3</w:t>
            </w:r>
          </w:p>
        </w:tc>
        <w:tc>
          <w:tcPr>
            <w:tcW w:w="967" w:type="dxa"/>
          </w:tcPr>
          <w:p w14:paraId="07B0286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TNFRSF14</w:t>
            </w:r>
          </w:p>
        </w:tc>
      </w:tr>
      <w:tr w:rsidR="00C521FD" w14:paraId="40163218" w14:textId="77777777">
        <w:trPr>
          <w:trHeight w:val="390"/>
        </w:trPr>
        <w:tc>
          <w:tcPr>
            <w:tcW w:w="858" w:type="dxa"/>
          </w:tcPr>
          <w:p w14:paraId="69EF9EA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TOP1</w:t>
            </w:r>
          </w:p>
        </w:tc>
        <w:tc>
          <w:tcPr>
            <w:tcW w:w="957" w:type="dxa"/>
          </w:tcPr>
          <w:p w14:paraId="28A5D12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TOP2A</w:t>
            </w:r>
          </w:p>
        </w:tc>
        <w:tc>
          <w:tcPr>
            <w:tcW w:w="830" w:type="dxa"/>
          </w:tcPr>
          <w:p w14:paraId="7C56456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TP53</w:t>
            </w:r>
          </w:p>
        </w:tc>
        <w:tc>
          <w:tcPr>
            <w:tcW w:w="903" w:type="dxa"/>
          </w:tcPr>
          <w:p w14:paraId="14B2222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TSC1</w:t>
            </w:r>
          </w:p>
        </w:tc>
        <w:tc>
          <w:tcPr>
            <w:tcW w:w="1041" w:type="dxa"/>
          </w:tcPr>
          <w:p w14:paraId="10D58EA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TSC2</w:t>
            </w:r>
          </w:p>
        </w:tc>
        <w:tc>
          <w:tcPr>
            <w:tcW w:w="930" w:type="dxa"/>
          </w:tcPr>
          <w:p w14:paraId="6BCF98D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TSHR</w:t>
            </w:r>
          </w:p>
        </w:tc>
        <w:tc>
          <w:tcPr>
            <w:tcW w:w="967" w:type="dxa"/>
          </w:tcPr>
          <w:p w14:paraId="1627D5C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U2AF1</w:t>
            </w:r>
          </w:p>
        </w:tc>
        <w:tc>
          <w:tcPr>
            <w:tcW w:w="1013" w:type="dxa"/>
          </w:tcPr>
          <w:p w14:paraId="1140695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VEGFA</w:t>
            </w:r>
          </w:p>
        </w:tc>
        <w:tc>
          <w:tcPr>
            <w:tcW w:w="884" w:type="dxa"/>
          </w:tcPr>
          <w:p w14:paraId="6F15FDB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VHL</w:t>
            </w:r>
          </w:p>
        </w:tc>
        <w:tc>
          <w:tcPr>
            <w:tcW w:w="967" w:type="dxa"/>
          </w:tcPr>
          <w:p w14:paraId="39B3C19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WISP3</w:t>
            </w:r>
          </w:p>
        </w:tc>
      </w:tr>
      <w:tr w:rsidR="00C521FD" w14:paraId="1E114215" w14:textId="77777777">
        <w:trPr>
          <w:trHeight w:val="125"/>
        </w:trPr>
        <w:tc>
          <w:tcPr>
            <w:tcW w:w="858" w:type="dxa"/>
          </w:tcPr>
          <w:p w14:paraId="2E8C88B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WT1</w:t>
            </w:r>
          </w:p>
        </w:tc>
        <w:tc>
          <w:tcPr>
            <w:tcW w:w="957" w:type="dxa"/>
          </w:tcPr>
          <w:p w14:paraId="60652DE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XPO1</w:t>
            </w:r>
          </w:p>
        </w:tc>
        <w:tc>
          <w:tcPr>
            <w:tcW w:w="830" w:type="dxa"/>
          </w:tcPr>
          <w:p w14:paraId="249E6F2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ZBTB2</w:t>
            </w:r>
          </w:p>
        </w:tc>
        <w:tc>
          <w:tcPr>
            <w:tcW w:w="903" w:type="dxa"/>
          </w:tcPr>
          <w:p w14:paraId="6D19FCA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ZNF217</w:t>
            </w:r>
          </w:p>
        </w:tc>
        <w:tc>
          <w:tcPr>
            <w:tcW w:w="1041" w:type="dxa"/>
          </w:tcPr>
          <w:p w14:paraId="18FEB7A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ZNF703</w:t>
            </w:r>
          </w:p>
        </w:tc>
        <w:tc>
          <w:tcPr>
            <w:tcW w:w="930" w:type="dxa"/>
          </w:tcPr>
          <w:p w14:paraId="7ED8A755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7" w:type="dxa"/>
          </w:tcPr>
          <w:p w14:paraId="58985905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13" w:type="dxa"/>
          </w:tcPr>
          <w:p w14:paraId="679BF971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14:paraId="65BD6214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7" w:type="dxa"/>
          </w:tcPr>
          <w:p w14:paraId="2D688709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1720E2FE" w14:textId="77777777" w:rsidR="00C521FD" w:rsidRDefault="005E6691">
      <w:pPr>
        <w:rPr>
          <w:i/>
          <w:sz w:val="20"/>
          <w:szCs w:val="20"/>
        </w:rPr>
      </w:pPr>
      <w:r>
        <w:t xml:space="preserve">Select introns for the detection of rearrangements </w:t>
      </w:r>
    </w:p>
    <w:tbl>
      <w:tblPr>
        <w:tblStyle w:val="a2"/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923"/>
        <w:gridCol w:w="996"/>
        <w:gridCol w:w="911"/>
        <w:gridCol w:w="923"/>
        <w:gridCol w:w="923"/>
        <w:gridCol w:w="893"/>
        <w:gridCol w:w="1055"/>
        <w:gridCol w:w="846"/>
        <w:gridCol w:w="1012"/>
      </w:tblGrid>
      <w:tr w:rsidR="00C521FD" w14:paraId="2709BEAC" w14:textId="77777777">
        <w:trPr>
          <w:trHeight w:val="309"/>
        </w:trPr>
        <w:tc>
          <w:tcPr>
            <w:tcW w:w="923" w:type="dxa"/>
          </w:tcPr>
          <w:p w14:paraId="63B0E91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ALK</w:t>
            </w:r>
          </w:p>
        </w:tc>
        <w:tc>
          <w:tcPr>
            <w:tcW w:w="923" w:type="dxa"/>
          </w:tcPr>
          <w:p w14:paraId="14E9ECE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</w:t>
            </w:r>
          </w:p>
        </w:tc>
        <w:tc>
          <w:tcPr>
            <w:tcW w:w="996" w:type="dxa"/>
          </w:tcPr>
          <w:p w14:paraId="6D31DE1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BCR</w:t>
            </w:r>
          </w:p>
        </w:tc>
        <w:tc>
          <w:tcPr>
            <w:tcW w:w="911" w:type="dxa"/>
          </w:tcPr>
          <w:p w14:paraId="2D22DEF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BRAF</w:t>
            </w:r>
          </w:p>
        </w:tc>
        <w:tc>
          <w:tcPr>
            <w:tcW w:w="923" w:type="dxa"/>
          </w:tcPr>
          <w:p w14:paraId="2DD0A13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BRCA1</w:t>
            </w:r>
          </w:p>
        </w:tc>
        <w:tc>
          <w:tcPr>
            <w:tcW w:w="923" w:type="dxa"/>
          </w:tcPr>
          <w:p w14:paraId="37C6968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BRCA2</w:t>
            </w:r>
          </w:p>
        </w:tc>
        <w:tc>
          <w:tcPr>
            <w:tcW w:w="893" w:type="dxa"/>
          </w:tcPr>
          <w:p w14:paraId="5888713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BRD4</w:t>
            </w:r>
          </w:p>
        </w:tc>
        <w:tc>
          <w:tcPr>
            <w:tcW w:w="1055" w:type="dxa"/>
          </w:tcPr>
          <w:p w14:paraId="056BEDC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EGFR</w:t>
            </w:r>
          </w:p>
        </w:tc>
        <w:tc>
          <w:tcPr>
            <w:tcW w:w="846" w:type="dxa"/>
          </w:tcPr>
          <w:p w14:paraId="188C9D0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ETV1</w:t>
            </w:r>
          </w:p>
        </w:tc>
        <w:tc>
          <w:tcPr>
            <w:tcW w:w="1012" w:type="dxa"/>
          </w:tcPr>
          <w:p w14:paraId="65707A1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ETV4</w:t>
            </w:r>
          </w:p>
        </w:tc>
      </w:tr>
      <w:tr w:rsidR="00C521FD" w14:paraId="4483B60F" w14:textId="77777777">
        <w:trPr>
          <w:trHeight w:val="309"/>
        </w:trPr>
        <w:tc>
          <w:tcPr>
            <w:tcW w:w="923" w:type="dxa"/>
          </w:tcPr>
          <w:p w14:paraId="3BE483E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ETV5</w:t>
            </w:r>
          </w:p>
        </w:tc>
        <w:tc>
          <w:tcPr>
            <w:tcW w:w="923" w:type="dxa"/>
          </w:tcPr>
          <w:p w14:paraId="48A62B2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ETV6</w:t>
            </w:r>
          </w:p>
        </w:tc>
        <w:tc>
          <w:tcPr>
            <w:tcW w:w="996" w:type="dxa"/>
          </w:tcPr>
          <w:p w14:paraId="29D38F3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FGFR1</w:t>
            </w:r>
          </w:p>
        </w:tc>
        <w:tc>
          <w:tcPr>
            <w:tcW w:w="911" w:type="dxa"/>
          </w:tcPr>
          <w:p w14:paraId="342A862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FGFR2</w:t>
            </w:r>
          </w:p>
        </w:tc>
        <w:tc>
          <w:tcPr>
            <w:tcW w:w="923" w:type="dxa"/>
          </w:tcPr>
          <w:p w14:paraId="5E69571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FGFR3</w:t>
            </w:r>
          </w:p>
        </w:tc>
        <w:tc>
          <w:tcPr>
            <w:tcW w:w="923" w:type="dxa"/>
          </w:tcPr>
          <w:p w14:paraId="0A3EEDC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KIT</w:t>
            </w:r>
          </w:p>
        </w:tc>
        <w:tc>
          <w:tcPr>
            <w:tcW w:w="893" w:type="dxa"/>
          </w:tcPr>
          <w:p w14:paraId="2B352F7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MSH2</w:t>
            </w:r>
          </w:p>
        </w:tc>
        <w:tc>
          <w:tcPr>
            <w:tcW w:w="1055" w:type="dxa"/>
          </w:tcPr>
          <w:p w14:paraId="326A638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MYB</w:t>
            </w:r>
          </w:p>
        </w:tc>
        <w:tc>
          <w:tcPr>
            <w:tcW w:w="846" w:type="dxa"/>
          </w:tcPr>
          <w:p w14:paraId="3678616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</w:t>
            </w:r>
          </w:p>
        </w:tc>
        <w:tc>
          <w:tcPr>
            <w:tcW w:w="1012" w:type="dxa"/>
          </w:tcPr>
          <w:p w14:paraId="433E34F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NOTCH2</w:t>
            </w:r>
          </w:p>
        </w:tc>
      </w:tr>
      <w:tr w:rsidR="00C521FD" w14:paraId="66719702" w14:textId="77777777">
        <w:trPr>
          <w:trHeight w:val="309"/>
        </w:trPr>
        <w:tc>
          <w:tcPr>
            <w:tcW w:w="923" w:type="dxa"/>
          </w:tcPr>
          <w:p w14:paraId="0BEC49B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NTRK1</w:t>
            </w:r>
          </w:p>
        </w:tc>
        <w:tc>
          <w:tcPr>
            <w:tcW w:w="923" w:type="dxa"/>
          </w:tcPr>
          <w:p w14:paraId="02D503B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NTRK2</w:t>
            </w:r>
          </w:p>
        </w:tc>
        <w:tc>
          <w:tcPr>
            <w:tcW w:w="996" w:type="dxa"/>
          </w:tcPr>
          <w:p w14:paraId="40FD591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PDGFRA</w:t>
            </w:r>
          </w:p>
        </w:tc>
        <w:tc>
          <w:tcPr>
            <w:tcW w:w="911" w:type="dxa"/>
          </w:tcPr>
          <w:p w14:paraId="524F31E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RAF1</w:t>
            </w:r>
          </w:p>
        </w:tc>
        <w:tc>
          <w:tcPr>
            <w:tcW w:w="923" w:type="dxa"/>
          </w:tcPr>
          <w:p w14:paraId="433B43E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RARA</w:t>
            </w:r>
          </w:p>
        </w:tc>
        <w:tc>
          <w:tcPr>
            <w:tcW w:w="923" w:type="dxa"/>
          </w:tcPr>
          <w:p w14:paraId="53A83FC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RET</w:t>
            </w:r>
          </w:p>
        </w:tc>
        <w:tc>
          <w:tcPr>
            <w:tcW w:w="893" w:type="dxa"/>
          </w:tcPr>
          <w:p w14:paraId="78A430E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ROS1</w:t>
            </w:r>
          </w:p>
        </w:tc>
        <w:tc>
          <w:tcPr>
            <w:tcW w:w="1055" w:type="dxa"/>
          </w:tcPr>
          <w:p w14:paraId="4DF4E5C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TMPRSS2</w:t>
            </w:r>
          </w:p>
        </w:tc>
        <w:tc>
          <w:tcPr>
            <w:tcW w:w="846" w:type="dxa"/>
          </w:tcPr>
          <w:p w14:paraId="47211296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14:paraId="5AD2DCE8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2EBB02B1" w14:textId="77777777" w:rsidR="00C521FD" w:rsidRDefault="00C521FD">
      <w:pPr>
        <w:spacing w:before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57630768" w14:textId="77777777" w:rsidR="00C521FD" w:rsidRDefault="00C521FD">
      <w:pPr>
        <w:spacing w:before="0" w:line="240" w:lineRule="auto"/>
        <w:rPr>
          <w:b/>
          <w:sz w:val="24"/>
          <w:szCs w:val="24"/>
        </w:rPr>
      </w:pPr>
    </w:p>
    <w:p w14:paraId="0D200916" w14:textId="77777777" w:rsidR="00C521FD" w:rsidRDefault="00C521FD">
      <w:pPr>
        <w:spacing w:before="0" w:line="240" w:lineRule="auto"/>
        <w:rPr>
          <w:b/>
          <w:sz w:val="24"/>
          <w:szCs w:val="24"/>
        </w:rPr>
      </w:pPr>
    </w:p>
    <w:p w14:paraId="21093E7A" w14:textId="77777777" w:rsidR="00C521FD" w:rsidRDefault="00C521FD">
      <w:pPr>
        <w:spacing w:before="0" w:line="240" w:lineRule="auto"/>
        <w:rPr>
          <w:b/>
          <w:sz w:val="24"/>
          <w:szCs w:val="24"/>
        </w:rPr>
      </w:pPr>
    </w:p>
    <w:p w14:paraId="7AAE8B9C" w14:textId="77777777" w:rsidR="00C521FD" w:rsidRDefault="00C521FD">
      <w:pPr>
        <w:spacing w:before="0" w:line="240" w:lineRule="auto"/>
        <w:rPr>
          <w:b/>
          <w:sz w:val="24"/>
          <w:szCs w:val="24"/>
        </w:rPr>
      </w:pPr>
    </w:p>
    <w:p w14:paraId="152ECFD8" w14:textId="77777777" w:rsidR="00C521FD" w:rsidRDefault="00C521FD">
      <w:pPr>
        <w:spacing w:before="0" w:line="240" w:lineRule="auto"/>
        <w:rPr>
          <w:b/>
          <w:sz w:val="24"/>
          <w:szCs w:val="24"/>
        </w:rPr>
      </w:pPr>
    </w:p>
    <w:p w14:paraId="3FE841CC" w14:textId="77777777" w:rsidR="00C521FD" w:rsidRDefault="005E6691">
      <w:pPr>
        <w:spacing w:before="0" w:line="240" w:lineRule="auto"/>
        <w:rPr>
          <w:b/>
          <w:sz w:val="24"/>
          <w:szCs w:val="24"/>
        </w:rPr>
      </w:pPr>
      <w:r>
        <w:br w:type="page"/>
      </w:r>
    </w:p>
    <w:p w14:paraId="4C310F04" w14:textId="77777777" w:rsidR="00C521FD" w:rsidRDefault="005E6691">
      <w:pPr>
        <w:pStyle w:val="Heading4"/>
      </w:pPr>
      <w:bookmarkStart w:id="6" w:name="_3cr3fliwyhik" w:colFirst="0" w:colLast="0"/>
      <w:bookmarkEnd w:id="6"/>
      <w:r>
        <w:lastRenderedPageBreak/>
        <w:t xml:space="preserve">Supplementary table 1c: </w:t>
      </w:r>
      <w:proofErr w:type="spellStart"/>
      <w:r>
        <w:t>FoundationOne</w:t>
      </w:r>
      <w:proofErr w:type="spellEnd"/>
      <w:r>
        <w:t xml:space="preserve"> </w:t>
      </w:r>
      <w:proofErr w:type="spellStart"/>
      <w:r>
        <w:t>CDx</w:t>
      </w:r>
      <w:proofErr w:type="spellEnd"/>
      <w:r>
        <w:t xml:space="preserve"> (Version 3)</w:t>
      </w:r>
    </w:p>
    <w:p w14:paraId="1119F97A" w14:textId="77777777" w:rsidR="00C521FD" w:rsidRDefault="005E6691">
      <w:r>
        <w:t>Entire coding sequence for the detection of base substitutions, insertions/deletions, and copy number alterations</w:t>
      </w:r>
    </w:p>
    <w:tbl>
      <w:tblPr>
        <w:tblStyle w:val="a3"/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1061"/>
        <w:gridCol w:w="1205"/>
        <w:gridCol w:w="1027"/>
        <w:gridCol w:w="1083"/>
        <w:gridCol w:w="1083"/>
        <w:gridCol w:w="1061"/>
        <w:gridCol w:w="1217"/>
        <w:gridCol w:w="994"/>
      </w:tblGrid>
      <w:tr w:rsidR="00C521FD" w14:paraId="02BFD20C" w14:textId="77777777">
        <w:trPr>
          <w:trHeight w:val="660"/>
        </w:trPr>
        <w:tc>
          <w:tcPr>
            <w:tcW w:w="995" w:type="dxa"/>
          </w:tcPr>
          <w:p w14:paraId="2C847BD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ABL1</w:t>
            </w:r>
          </w:p>
        </w:tc>
        <w:tc>
          <w:tcPr>
            <w:tcW w:w="1061" w:type="dxa"/>
          </w:tcPr>
          <w:p w14:paraId="718EA0C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ACVR1B</w:t>
            </w:r>
          </w:p>
        </w:tc>
        <w:tc>
          <w:tcPr>
            <w:tcW w:w="1205" w:type="dxa"/>
          </w:tcPr>
          <w:p w14:paraId="07BA86F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AKT1</w:t>
            </w:r>
          </w:p>
        </w:tc>
        <w:tc>
          <w:tcPr>
            <w:tcW w:w="1027" w:type="dxa"/>
          </w:tcPr>
          <w:p w14:paraId="19D8DD6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AKT2</w:t>
            </w:r>
          </w:p>
        </w:tc>
        <w:tc>
          <w:tcPr>
            <w:tcW w:w="1083" w:type="dxa"/>
          </w:tcPr>
          <w:p w14:paraId="2FB2247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AKT3</w:t>
            </w:r>
          </w:p>
        </w:tc>
        <w:tc>
          <w:tcPr>
            <w:tcW w:w="1083" w:type="dxa"/>
          </w:tcPr>
          <w:p w14:paraId="602E9D1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ALK</w:t>
            </w:r>
          </w:p>
        </w:tc>
        <w:tc>
          <w:tcPr>
            <w:tcW w:w="1061" w:type="dxa"/>
          </w:tcPr>
          <w:p w14:paraId="774E22D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ALOX12B</w:t>
            </w:r>
          </w:p>
        </w:tc>
        <w:tc>
          <w:tcPr>
            <w:tcW w:w="1217" w:type="dxa"/>
          </w:tcPr>
          <w:p w14:paraId="0B9CADD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AMER1 (FAM123B)</w:t>
            </w:r>
          </w:p>
        </w:tc>
        <w:tc>
          <w:tcPr>
            <w:tcW w:w="994" w:type="dxa"/>
          </w:tcPr>
          <w:p w14:paraId="14C5C91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APC</w:t>
            </w:r>
          </w:p>
        </w:tc>
      </w:tr>
      <w:tr w:rsidR="00C521FD" w14:paraId="26B26A51" w14:textId="77777777">
        <w:trPr>
          <w:trHeight w:val="328"/>
        </w:trPr>
        <w:tc>
          <w:tcPr>
            <w:tcW w:w="995" w:type="dxa"/>
          </w:tcPr>
          <w:p w14:paraId="13E9B84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</w:t>
            </w:r>
          </w:p>
        </w:tc>
        <w:tc>
          <w:tcPr>
            <w:tcW w:w="1061" w:type="dxa"/>
          </w:tcPr>
          <w:p w14:paraId="085046A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ARAF</w:t>
            </w:r>
          </w:p>
        </w:tc>
        <w:tc>
          <w:tcPr>
            <w:tcW w:w="1205" w:type="dxa"/>
          </w:tcPr>
          <w:p w14:paraId="0AB4507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ARFRP1</w:t>
            </w:r>
          </w:p>
        </w:tc>
        <w:tc>
          <w:tcPr>
            <w:tcW w:w="1027" w:type="dxa"/>
          </w:tcPr>
          <w:p w14:paraId="428085A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ARID1A</w:t>
            </w:r>
          </w:p>
        </w:tc>
        <w:tc>
          <w:tcPr>
            <w:tcW w:w="1083" w:type="dxa"/>
          </w:tcPr>
          <w:p w14:paraId="5793507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ASXL1</w:t>
            </w:r>
          </w:p>
        </w:tc>
        <w:tc>
          <w:tcPr>
            <w:tcW w:w="1083" w:type="dxa"/>
          </w:tcPr>
          <w:p w14:paraId="4983FE4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ATM</w:t>
            </w:r>
          </w:p>
        </w:tc>
        <w:tc>
          <w:tcPr>
            <w:tcW w:w="1061" w:type="dxa"/>
          </w:tcPr>
          <w:p w14:paraId="67BE404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ATR</w:t>
            </w:r>
          </w:p>
        </w:tc>
        <w:tc>
          <w:tcPr>
            <w:tcW w:w="1217" w:type="dxa"/>
          </w:tcPr>
          <w:p w14:paraId="08B4F23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ATRX</w:t>
            </w:r>
          </w:p>
        </w:tc>
        <w:tc>
          <w:tcPr>
            <w:tcW w:w="994" w:type="dxa"/>
          </w:tcPr>
          <w:p w14:paraId="20BDA6B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AURKA</w:t>
            </w:r>
          </w:p>
        </w:tc>
      </w:tr>
      <w:tr w:rsidR="00C521FD" w14:paraId="5F59EEF3" w14:textId="77777777">
        <w:trPr>
          <w:trHeight w:val="328"/>
        </w:trPr>
        <w:tc>
          <w:tcPr>
            <w:tcW w:w="995" w:type="dxa"/>
          </w:tcPr>
          <w:p w14:paraId="25A56E1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AURKB</w:t>
            </w:r>
          </w:p>
        </w:tc>
        <w:tc>
          <w:tcPr>
            <w:tcW w:w="1061" w:type="dxa"/>
          </w:tcPr>
          <w:p w14:paraId="567DE2F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AXIN1</w:t>
            </w:r>
          </w:p>
        </w:tc>
        <w:tc>
          <w:tcPr>
            <w:tcW w:w="1205" w:type="dxa"/>
          </w:tcPr>
          <w:p w14:paraId="3679F44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AXL</w:t>
            </w:r>
          </w:p>
        </w:tc>
        <w:tc>
          <w:tcPr>
            <w:tcW w:w="1027" w:type="dxa"/>
          </w:tcPr>
          <w:p w14:paraId="7F9E197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BAP1</w:t>
            </w:r>
          </w:p>
        </w:tc>
        <w:tc>
          <w:tcPr>
            <w:tcW w:w="1083" w:type="dxa"/>
          </w:tcPr>
          <w:p w14:paraId="6F44E9B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BARD1</w:t>
            </w:r>
          </w:p>
        </w:tc>
        <w:tc>
          <w:tcPr>
            <w:tcW w:w="1083" w:type="dxa"/>
          </w:tcPr>
          <w:p w14:paraId="41C6DD8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</w:t>
            </w:r>
          </w:p>
        </w:tc>
        <w:tc>
          <w:tcPr>
            <w:tcW w:w="1061" w:type="dxa"/>
          </w:tcPr>
          <w:p w14:paraId="052D925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BCL2L1</w:t>
            </w:r>
          </w:p>
        </w:tc>
        <w:tc>
          <w:tcPr>
            <w:tcW w:w="1217" w:type="dxa"/>
          </w:tcPr>
          <w:p w14:paraId="40539E3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BCL2L2</w:t>
            </w:r>
          </w:p>
        </w:tc>
        <w:tc>
          <w:tcPr>
            <w:tcW w:w="994" w:type="dxa"/>
          </w:tcPr>
          <w:p w14:paraId="62EAA8C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BCL6</w:t>
            </w:r>
          </w:p>
        </w:tc>
      </w:tr>
      <w:tr w:rsidR="00C521FD" w14:paraId="0354CA7F" w14:textId="77777777">
        <w:trPr>
          <w:trHeight w:val="328"/>
        </w:trPr>
        <w:tc>
          <w:tcPr>
            <w:tcW w:w="995" w:type="dxa"/>
          </w:tcPr>
          <w:p w14:paraId="1830C88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BCOR</w:t>
            </w:r>
          </w:p>
        </w:tc>
        <w:tc>
          <w:tcPr>
            <w:tcW w:w="1061" w:type="dxa"/>
          </w:tcPr>
          <w:p w14:paraId="2288C9B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BCORL1</w:t>
            </w:r>
          </w:p>
        </w:tc>
        <w:tc>
          <w:tcPr>
            <w:tcW w:w="1205" w:type="dxa"/>
          </w:tcPr>
          <w:p w14:paraId="74B03F6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BRAF</w:t>
            </w:r>
          </w:p>
        </w:tc>
        <w:tc>
          <w:tcPr>
            <w:tcW w:w="1027" w:type="dxa"/>
          </w:tcPr>
          <w:p w14:paraId="287E751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BRCA1</w:t>
            </w:r>
          </w:p>
        </w:tc>
        <w:tc>
          <w:tcPr>
            <w:tcW w:w="1083" w:type="dxa"/>
          </w:tcPr>
          <w:p w14:paraId="165FDA0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BRCA2</w:t>
            </w:r>
          </w:p>
        </w:tc>
        <w:tc>
          <w:tcPr>
            <w:tcW w:w="1083" w:type="dxa"/>
          </w:tcPr>
          <w:p w14:paraId="763C78D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BRD4</w:t>
            </w:r>
          </w:p>
        </w:tc>
        <w:tc>
          <w:tcPr>
            <w:tcW w:w="1061" w:type="dxa"/>
          </w:tcPr>
          <w:p w14:paraId="08F3B2D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BRIP1</w:t>
            </w:r>
          </w:p>
        </w:tc>
        <w:tc>
          <w:tcPr>
            <w:tcW w:w="1217" w:type="dxa"/>
          </w:tcPr>
          <w:p w14:paraId="0820652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BTG1</w:t>
            </w:r>
          </w:p>
        </w:tc>
        <w:tc>
          <w:tcPr>
            <w:tcW w:w="994" w:type="dxa"/>
          </w:tcPr>
          <w:p w14:paraId="5DD65A5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BTG2</w:t>
            </w:r>
          </w:p>
        </w:tc>
      </w:tr>
      <w:tr w:rsidR="00C521FD" w14:paraId="2BAE5456" w14:textId="77777777">
        <w:trPr>
          <w:trHeight w:val="660"/>
        </w:trPr>
        <w:tc>
          <w:tcPr>
            <w:tcW w:w="995" w:type="dxa"/>
          </w:tcPr>
          <w:p w14:paraId="66E92C8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BTK</w:t>
            </w:r>
          </w:p>
        </w:tc>
        <w:tc>
          <w:tcPr>
            <w:tcW w:w="1061" w:type="dxa"/>
          </w:tcPr>
          <w:p w14:paraId="1A5DE7F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C11orf30 (EMSY)</w:t>
            </w:r>
          </w:p>
        </w:tc>
        <w:tc>
          <w:tcPr>
            <w:tcW w:w="1205" w:type="dxa"/>
          </w:tcPr>
          <w:p w14:paraId="1F991D6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C17orf39 (GID4)</w:t>
            </w:r>
          </w:p>
        </w:tc>
        <w:tc>
          <w:tcPr>
            <w:tcW w:w="1027" w:type="dxa"/>
          </w:tcPr>
          <w:p w14:paraId="5009485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CALR</w:t>
            </w:r>
          </w:p>
        </w:tc>
        <w:tc>
          <w:tcPr>
            <w:tcW w:w="1083" w:type="dxa"/>
          </w:tcPr>
          <w:p w14:paraId="0F280DB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CARD11</w:t>
            </w:r>
          </w:p>
        </w:tc>
        <w:tc>
          <w:tcPr>
            <w:tcW w:w="1083" w:type="dxa"/>
          </w:tcPr>
          <w:p w14:paraId="0EA3DBF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CASP8</w:t>
            </w:r>
          </w:p>
        </w:tc>
        <w:tc>
          <w:tcPr>
            <w:tcW w:w="1061" w:type="dxa"/>
          </w:tcPr>
          <w:p w14:paraId="3F3B219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CBFB</w:t>
            </w:r>
          </w:p>
        </w:tc>
        <w:tc>
          <w:tcPr>
            <w:tcW w:w="1217" w:type="dxa"/>
          </w:tcPr>
          <w:p w14:paraId="5A84B64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CBL</w:t>
            </w:r>
          </w:p>
        </w:tc>
        <w:tc>
          <w:tcPr>
            <w:tcW w:w="994" w:type="dxa"/>
          </w:tcPr>
          <w:p w14:paraId="3050ED5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CCND1</w:t>
            </w:r>
          </w:p>
        </w:tc>
      </w:tr>
      <w:tr w:rsidR="00C521FD" w14:paraId="68AB9FF3" w14:textId="77777777">
        <w:trPr>
          <w:trHeight w:val="660"/>
        </w:trPr>
        <w:tc>
          <w:tcPr>
            <w:tcW w:w="995" w:type="dxa"/>
          </w:tcPr>
          <w:p w14:paraId="59E63B6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CCND2</w:t>
            </w:r>
          </w:p>
        </w:tc>
        <w:tc>
          <w:tcPr>
            <w:tcW w:w="1061" w:type="dxa"/>
          </w:tcPr>
          <w:p w14:paraId="70811E2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CCND3</w:t>
            </w:r>
          </w:p>
        </w:tc>
        <w:tc>
          <w:tcPr>
            <w:tcW w:w="1205" w:type="dxa"/>
          </w:tcPr>
          <w:p w14:paraId="246DB7A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CCNE1</w:t>
            </w:r>
          </w:p>
        </w:tc>
        <w:tc>
          <w:tcPr>
            <w:tcW w:w="1027" w:type="dxa"/>
          </w:tcPr>
          <w:p w14:paraId="202C19A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CD22</w:t>
            </w:r>
          </w:p>
        </w:tc>
        <w:tc>
          <w:tcPr>
            <w:tcW w:w="1083" w:type="dxa"/>
          </w:tcPr>
          <w:p w14:paraId="56E1D3A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CD274 (PD-L1)</w:t>
            </w:r>
          </w:p>
        </w:tc>
        <w:tc>
          <w:tcPr>
            <w:tcW w:w="1083" w:type="dxa"/>
          </w:tcPr>
          <w:p w14:paraId="30822E7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CD70</w:t>
            </w:r>
          </w:p>
        </w:tc>
        <w:tc>
          <w:tcPr>
            <w:tcW w:w="1061" w:type="dxa"/>
          </w:tcPr>
          <w:p w14:paraId="0D3CB7C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CD79A</w:t>
            </w:r>
          </w:p>
        </w:tc>
        <w:tc>
          <w:tcPr>
            <w:tcW w:w="1217" w:type="dxa"/>
          </w:tcPr>
          <w:p w14:paraId="6D62805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CD79B</w:t>
            </w:r>
          </w:p>
        </w:tc>
        <w:tc>
          <w:tcPr>
            <w:tcW w:w="994" w:type="dxa"/>
          </w:tcPr>
          <w:p w14:paraId="76E274E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CDC73</w:t>
            </w:r>
          </w:p>
        </w:tc>
      </w:tr>
      <w:tr w:rsidR="00C521FD" w14:paraId="1026983B" w14:textId="77777777">
        <w:trPr>
          <w:trHeight w:val="328"/>
        </w:trPr>
        <w:tc>
          <w:tcPr>
            <w:tcW w:w="995" w:type="dxa"/>
          </w:tcPr>
          <w:p w14:paraId="1B242BF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CDH1</w:t>
            </w:r>
          </w:p>
        </w:tc>
        <w:tc>
          <w:tcPr>
            <w:tcW w:w="1061" w:type="dxa"/>
          </w:tcPr>
          <w:p w14:paraId="55B81BF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CDK12</w:t>
            </w:r>
          </w:p>
        </w:tc>
        <w:tc>
          <w:tcPr>
            <w:tcW w:w="1205" w:type="dxa"/>
          </w:tcPr>
          <w:p w14:paraId="1314CBA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CDK4</w:t>
            </w:r>
          </w:p>
        </w:tc>
        <w:tc>
          <w:tcPr>
            <w:tcW w:w="1027" w:type="dxa"/>
          </w:tcPr>
          <w:p w14:paraId="1FD4F2F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CDK6</w:t>
            </w:r>
          </w:p>
        </w:tc>
        <w:tc>
          <w:tcPr>
            <w:tcW w:w="1083" w:type="dxa"/>
          </w:tcPr>
          <w:p w14:paraId="477919B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CDK8</w:t>
            </w:r>
          </w:p>
        </w:tc>
        <w:tc>
          <w:tcPr>
            <w:tcW w:w="1083" w:type="dxa"/>
          </w:tcPr>
          <w:p w14:paraId="0BDD29C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CDKN1A</w:t>
            </w:r>
          </w:p>
        </w:tc>
        <w:tc>
          <w:tcPr>
            <w:tcW w:w="1061" w:type="dxa"/>
          </w:tcPr>
          <w:p w14:paraId="3E97662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CDKN1B</w:t>
            </w:r>
          </w:p>
        </w:tc>
        <w:tc>
          <w:tcPr>
            <w:tcW w:w="1217" w:type="dxa"/>
          </w:tcPr>
          <w:p w14:paraId="51375B0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CDKN2A</w:t>
            </w:r>
          </w:p>
        </w:tc>
        <w:tc>
          <w:tcPr>
            <w:tcW w:w="994" w:type="dxa"/>
          </w:tcPr>
          <w:p w14:paraId="53AC32D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CDKN2B</w:t>
            </w:r>
          </w:p>
        </w:tc>
      </w:tr>
      <w:tr w:rsidR="00C521FD" w14:paraId="3B0EE8AD" w14:textId="77777777">
        <w:trPr>
          <w:trHeight w:val="328"/>
        </w:trPr>
        <w:tc>
          <w:tcPr>
            <w:tcW w:w="995" w:type="dxa"/>
          </w:tcPr>
          <w:p w14:paraId="33AABF2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CDKN2C</w:t>
            </w:r>
          </w:p>
        </w:tc>
        <w:tc>
          <w:tcPr>
            <w:tcW w:w="1061" w:type="dxa"/>
          </w:tcPr>
          <w:p w14:paraId="38747CC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CEBPA</w:t>
            </w:r>
          </w:p>
        </w:tc>
        <w:tc>
          <w:tcPr>
            <w:tcW w:w="1205" w:type="dxa"/>
          </w:tcPr>
          <w:p w14:paraId="67E3EC4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CHEK1</w:t>
            </w:r>
          </w:p>
        </w:tc>
        <w:tc>
          <w:tcPr>
            <w:tcW w:w="1027" w:type="dxa"/>
          </w:tcPr>
          <w:p w14:paraId="2DEC680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CHEK2</w:t>
            </w:r>
          </w:p>
        </w:tc>
        <w:tc>
          <w:tcPr>
            <w:tcW w:w="1083" w:type="dxa"/>
          </w:tcPr>
          <w:p w14:paraId="615F1D7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CIC</w:t>
            </w:r>
          </w:p>
        </w:tc>
        <w:tc>
          <w:tcPr>
            <w:tcW w:w="1083" w:type="dxa"/>
          </w:tcPr>
          <w:p w14:paraId="18FA716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CREBBP</w:t>
            </w:r>
          </w:p>
        </w:tc>
        <w:tc>
          <w:tcPr>
            <w:tcW w:w="1061" w:type="dxa"/>
          </w:tcPr>
          <w:p w14:paraId="5ADCD94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CRKL</w:t>
            </w:r>
          </w:p>
        </w:tc>
        <w:tc>
          <w:tcPr>
            <w:tcW w:w="1217" w:type="dxa"/>
          </w:tcPr>
          <w:p w14:paraId="65884B5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CSF1R</w:t>
            </w:r>
          </w:p>
        </w:tc>
        <w:tc>
          <w:tcPr>
            <w:tcW w:w="994" w:type="dxa"/>
          </w:tcPr>
          <w:p w14:paraId="38C00F1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CSF3R</w:t>
            </w:r>
          </w:p>
        </w:tc>
      </w:tr>
      <w:tr w:rsidR="00C521FD" w14:paraId="534B2DA7" w14:textId="77777777">
        <w:trPr>
          <w:trHeight w:val="328"/>
        </w:trPr>
        <w:tc>
          <w:tcPr>
            <w:tcW w:w="995" w:type="dxa"/>
          </w:tcPr>
          <w:p w14:paraId="4601051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CTCF</w:t>
            </w:r>
          </w:p>
        </w:tc>
        <w:tc>
          <w:tcPr>
            <w:tcW w:w="1061" w:type="dxa"/>
          </w:tcPr>
          <w:p w14:paraId="302D582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CTNNA1</w:t>
            </w:r>
          </w:p>
        </w:tc>
        <w:tc>
          <w:tcPr>
            <w:tcW w:w="1205" w:type="dxa"/>
          </w:tcPr>
          <w:p w14:paraId="569C130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CTNNB1</w:t>
            </w:r>
          </w:p>
        </w:tc>
        <w:tc>
          <w:tcPr>
            <w:tcW w:w="1027" w:type="dxa"/>
          </w:tcPr>
          <w:p w14:paraId="3C93EB1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CUL3</w:t>
            </w:r>
          </w:p>
        </w:tc>
        <w:tc>
          <w:tcPr>
            <w:tcW w:w="1083" w:type="dxa"/>
          </w:tcPr>
          <w:p w14:paraId="11AE6D2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CUL4A</w:t>
            </w:r>
          </w:p>
        </w:tc>
        <w:tc>
          <w:tcPr>
            <w:tcW w:w="1083" w:type="dxa"/>
          </w:tcPr>
          <w:p w14:paraId="6B9E59E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CXCR4</w:t>
            </w:r>
          </w:p>
        </w:tc>
        <w:tc>
          <w:tcPr>
            <w:tcW w:w="1061" w:type="dxa"/>
          </w:tcPr>
          <w:p w14:paraId="34EC63A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CYP17A1</w:t>
            </w:r>
          </w:p>
        </w:tc>
        <w:tc>
          <w:tcPr>
            <w:tcW w:w="1217" w:type="dxa"/>
          </w:tcPr>
          <w:p w14:paraId="6BB83BC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DAXX</w:t>
            </w:r>
          </w:p>
        </w:tc>
        <w:tc>
          <w:tcPr>
            <w:tcW w:w="994" w:type="dxa"/>
          </w:tcPr>
          <w:p w14:paraId="15D97AD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DDR1</w:t>
            </w:r>
          </w:p>
        </w:tc>
      </w:tr>
      <w:tr w:rsidR="00C521FD" w14:paraId="790F3688" w14:textId="77777777">
        <w:trPr>
          <w:trHeight w:val="328"/>
        </w:trPr>
        <w:tc>
          <w:tcPr>
            <w:tcW w:w="995" w:type="dxa"/>
          </w:tcPr>
          <w:p w14:paraId="0623307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DDR2</w:t>
            </w:r>
          </w:p>
        </w:tc>
        <w:tc>
          <w:tcPr>
            <w:tcW w:w="1061" w:type="dxa"/>
          </w:tcPr>
          <w:p w14:paraId="0F06318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DIS3</w:t>
            </w:r>
          </w:p>
        </w:tc>
        <w:tc>
          <w:tcPr>
            <w:tcW w:w="1205" w:type="dxa"/>
          </w:tcPr>
          <w:p w14:paraId="7BA7A12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DNMT3A</w:t>
            </w:r>
          </w:p>
        </w:tc>
        <w:tc>
          <w:tcPr>
            <w:tcW w:w="1027" w:type="dxa"/>
          </w:tcPr>
          <w:p w14:paraId="68DF029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DOT1L</w:t>
            </w:r>
          </w:p>
        </w:tc>
        <w:tc>
          <w:tcPr>
            <w:tcW w:w="1083" w:type="dxa"/>
          </w:tcPr>
          <w:p w14:paraId="4E73C44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EED</w:t>
            </w:r>
          </w:p>
        </w:tc>
        <w:tc>
          <w:tcPr>
            <w:tcW w:w="1083" w:type="dxa"/>
          </w:tcPr>
          <w:p w14:paraId="4A3CEA8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EGFR</w:t>
            </w:r>
          </w:p>
        </w:tc>
        <w:tc>
          <w:tcPr>
            <w:tcW w:w="1061" w:type="dxa"/>
          </w:tcPr>
          <w:p w14:paraId="1DFEDD2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EP300</w:t>
            </w:r>
          </w:p>
        </w:tc>
        <w:tc>
          <w:tcPr>
            <w:tcW w:w="1217" w:type="dxa"/>
          </w:tcPr>
          <w:p w14:paraId="5576979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EPHA3</w:t>
            </w:r>
          </w:p>
        </w:tc>
        <w:tc>
          <w:tcPr>
            <w:tcW w:w="994" w:type="dxa"/>
          </w:tcPr>
          <w:p w14:paraId="41A1D90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EPHB1</w:t>
            </w:r>
          </w:p>
        </w:tc>
      </w:tr>
      <w:tr w:rsidR="00C521FD" w14:paraId="5CE581CF" w14:textId="77777777">
        <w:trPr>
          <w:trHeight w:val="328"/>
        </w:trPr>
        <w:tc>
          <w:tcPr>
            <w:tcW w:w="995" w:type="dxa"/>
          </w:tcPr>
          <w:p w14:paraId="57ABF59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EPHB4</w:t>
            </w:r>
          </w:p>
        </w:tc>
        <w:tc>
          <w:tcPr>
            <w:tcW w:w="1061" w:type="dxa"/>
          </w:tcPr>
          <w:p w14:paraId="7AF8A6B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ERBB2</w:t>
            </w:r>
          </w:p>
        </w:tc>
        <w:tc>
          <w:tcPr>
            <w:tcW w:w="1205" w:type="dxa"/>
          </w:tcPr>
          <w:p w14:paraId="3021DCE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ERBB3</w:t>
            </w:r>
          </w:p>
        </w:tc>
        <w:tc>
          <w:tcPr>
            <w:tcW w:w="1027" w:type="dxa"/>
          </w:tcPr>
          <w:p w14:paraId="1E23885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ERBB4</w:t>
            </w:r>
          </w:p>
        </w:tc>
        <w:tc>
          <w:tcPr>
            <w:tcW w:w="1083" w:type="dxa"/>
          </w:tcPr>
          <w:p w14:paraId="543355D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ERCC4</w:t>
            </w:r>
          </w:p>
        </w:tc>
        <w:tc>
          <w:tcPr>
            <w:tcW w:w="1083" w:type="dxa"/>
          </w:tcPr>
          <w:p w14:paraId="506FFA5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ERG</w:t>
            </w:r>
          </w:p>
        </w:tc>
        <w:tc>
          <w:tcPr>
            <w:tcW w:w="1061" w:type="dxa"/>
          </w:tcPr>
          <w:p w14:paraId="72E36CB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ERRFI1</w:t>
            </w:r>
          </w:p>
        </w:tc>
        <w:tc>
          <w:tcPr>
            <w:tcW w:w="1217" w:type="dxa"/>
          </w:tcPr>
          <w:p w14:paraId="19CD85A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ESR1</w:t>
            </w:r>
          </w:p>
        </w:tc>
        <w:tc>
          <w:tcPr>
            <w:tcW w:w="994" w:type="dxa"/>
          </w:tcPr>
          <w:p w14:paraId="7C8D899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EZH2</w:t>
            </w:r>
          </w:p>
        </w:tc>
      </w:tr>
      <w:tr w:rsidR="00C521FD" w14:paraId="5786010B" w14:textId="77777777">
        <w:trPr>
          <w:trHeight w:val="328"/>
        </w:trPr>
        <w:tc>
          <w:tcPr>
            <w:tcW w:w="995" w:type="dxa"/>
          </w:tcPr>
          <w:p w14:paraId="6BB1D58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FAM46C</w:t>
            </w:r>
          </w:p>
        </w:tc>
        <w:tc>
          <w:tcPr>
            <w:tcW w:w="1061" w:type="dxa"/>
          </w:tcPr>
          <w:p w14:paraId="2058F15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FANCA</w:t>
            </w:r>
          </w:p>
        </w:tc>
        <w:tc>
          <w:tcPr>
            <w:tcW w:w="1205" w:type="dxa"/>
          </w:tcPr>
          <w:p w14:paraId="0F2F35B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FANCC</w:t>
            </w:r>
          </w:p>
        </w:tc>
        <w:tc>
          <w:tcPr>
            <w:tcW w:w="1027" w:type="dxa"/>
          </w:tcPr>
          <w:p w14:paraId="212BFC7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FANCG</w:t>
            </w:r>
          </w:p>
        </w:tc>
        <w:tc>
          <w:tcPr>
            <w:tcW w:w="1083" w:type="dxa"/>
          </w:tcPr>
          <w:p w14:paraId="2F81B61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FANCL</w:t>
            </w:r>
          </w:p>
        </w:tc>
        <w:tc>
          <w:tcPr>
            <w:tcW w:w="1083" w:type="dxa"/>
          </w:tcPr>
          <w:p w14:paraId="1E33DED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FAS</w:t>
            </w:r>
          </w:p>
        </w:tc>
        <w:tc>
          <w:tcPr>
            <w:tcW w:w="1061" w:type="dxa"/>
          </w:tcPr>
          <w:p w14:paraId="46F9687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FBXW7</w:t>
            </w:r>
          </w:p>
        </w:tc>
        <w:tc>
          <w:tcPr>
            <w:tcW w:w="1217" w:type="dxa"/>
          </w:tcPr>
          <w:p w14:paraId="6929DFE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FGF10</w:t>
            </w:r>
          </w:p>
        </w:tc>
        <w:tc>
          <w:tcPr>
            <w:tcW w:w="994" w:type="dxa"/>
          </w:tcPr>
          <w:p w14:paraId="067F2A4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FGF12</w:t>
            </w:r>
          </w:p>
        </w:tc>
      </w:tr>
      <w:tr w:rsidR="00C521FD" w14:paraId="76C4F0CC" w14:textId="77777777">
        <w:trPr>
          <w:trHeight w:val="328"/>
        </w:trPr>
        <w:tc>
          <w:tcPr>
            <w:tcW w:w="995" w:type="dxa"/>
          </w:tcPr>
          <w:p w14:paraId="4AE2EA9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FGF14</w:t>
            </w:r>
          </w:p>
        </w:tc>
        <w:tc>
          <w:tcPr>
            <w:tcW w:w="1061" w:type="dxa"/>
          </w:tcPr>
          <w:p w14:paraId="7E4FB79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FGF19</w:t>
            </w:r>
          </w:p>
        </w:tc>
        <w:tc>
          <w:tcPr>
            <w:tcW w:w="1205" w:type="dxa"/>
          </w:tcPr>
          <w:p w14:paraId="53440AC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FGF23</w:t>
            </w:r>
          </w:p>
        </w:tc>
        <w:tc>
          <w:tcPr>
            <w:tcW w:w="1027" w:type="dxa"/>
          </w:tcPr>
          <w:p w14:paraId="745E612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FGF3</w:t>
            </w:r>
          </w:p>
        </w:tc>
        <w:tc>
          <w:tcPr>
            <w:tcW w:w="1083" w:type="dxa"/>
          </w:tcPr>
          <w:p w14:paraId="63C25F2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FGF4</w:t>
            </w:r>
          </w:p>
        </w:tc>
        <w:tc>
          <w:tcPr>
            <w:tcW w:w="1083" w:type="dxa"/>
          </w:tcPr>
          <w:p w14:paraId="32CA0FC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FGF6</w:t>
            </w:r>
          </w:p>
        </w:tc>
        <w:tc>
          <w:tcPr>
            <w:tcW w:w="1061" w:type="dxa"/>
          </w:tcPr>
          <w:p w14:paraId="0CCCE5C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FGFR1</w:t>
            </w:r>
          </w:p>
        </w:tc>
        <w:tc>
          <w:tcPr>
            <w:tcW w:w="1217" w:type="dxa"/>
          </w:tcPr>
          <w:p w14:paraId="2B97762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FGFR2</w:t>
            </w:r>
          </w:p>
        </w:tc>
        <w:tc>
          <w:tcPr>
            <w:tcW w:w="994" w:type="dxa"/>
          </w:tcPr>
          <w:p w14:paraId="6C9DA4B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FGFR3</w:t>
            </w:r>
          </w:p>
        </w:tc>
      </w:tr>
      <w:tr w:rsidR="00C521FD" w14:paraId="24C15983" w14:textId="77777777">
        <w:trPr>
          <w:trHeight w:val="328"/>
        </w:trPr>
        <w:tc>
          <w:tcPr>
            <w:tcW w:w="995" w:type="dxa"/>
          </w:tcPr>
          <w:p w14:paraId="7C56A6B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FGFR4</w:t>
            </w:r>
          </w:p>
        </w:tc>
        <w:tc>
          <w:tcPr>
            <w:tcW w:w="1061" w:type="dxa"/>
          </w:tcPr>
          <w:p w14:paraId="2347786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FH</w:t>
            </w:r>
          </w:p>
        </w:tc>
        <w:tc>
          <w:tcPr>
            <w:tcW w:w="1205" w:type="dxa"/>
          </w:tcPr>
          <w:p w14:paraId="07E2D5D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FLCN</w:t>
            </w:r>
          </w:p>
        </w:tc>
        <w:tc>
          <w:tcPr>
            <w:tcW w:w="1027" w:type="dxa"/>
          </w:tcPr>
          <w:p w14:paraId="2433864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FLT1</w:t>
            </w:r>
          </w:p>
        </w:tc>
        <w:tc>
          <w:tcPr>
            <w:tcW w:w="1083" w:type="dxa"/>
          </w:tcPr>
          <w:p w14:paraId="67B4445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FLT3</w:t>
            </w:r>
          </w:p>
        </w:tc>
        <w:tc>
          <w:tcPr>
            <w:tcW w:w="1083" w:type="dxa"/>
          </w:tcPr>
          <w:p w14:paraId="09AD931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FOXL2</w:t>
            </w:r>
          </w:p>
        </w:tc>
        <w:tc>
          <w:tcPr>
            <w:tcW w:w="1061" w:type="dxa"/>
          </w:tcPr>
          <w:p w14:paraId="62EFE37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FUBP1</w:t>
            </w:r>
          </w:p>
        </w:tc>
        <w:tc>
          <w:tcPr>
            <w:tcW w:w="1217" w:type="dxa"/>
          </w:tcPr>
          <w:p w14:paraId="27F73D5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GABRA6</w:t>
            </w:r>
          </w:p>
        </w:tc>
        <w:tc>
          <w:tcPr>
            <w:tcW w:w="994" w:type="dxa"/>
          </w:tcPr>
          <w:p w14:paraId="52F8903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GATA3</w:t>
            </w:r>
          </w:p>
        </w:tc>
      </w:tr>
      <w:tr w:rsidR="00C521FD" w14:paraId="08E3CDCD" w14:textId="77777777">
        <w:trPr>
          <w:trHeight w:val="328"/>
        </w:trPr>
        <w:tc>
          <w:tcPr>
            <w:tcW w:w="995" w:type="dxa"/>
          </w:tcPr>
          <w:p w14:paraId="2893ADA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GATA4</w:t>
            </w:r>
          </w:p>
        </w:tc>
        <w:tc>
          <w:tcPr>
            <w:tcW w:w="1061" w:type="dxa"/>
          </w:tcPr>
          <w:p w14:paraId="447A19A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GATA6</w:t>
            </w:r>
          </w:p>
        </w:tc>
        <w:tc>
          <w:tcPr>
            <w:tcW w:w="1205" w:type="dxa"/>
          </w:tcPr>
          <w:p w14:paraId="1B367BF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GNA11</w:t>
            </w:r>
          </w:p>
        </w:tc>
        <w:tc>
          <w:tcPr>
            <w:tcW w:w="1027" w:type="dxa"/>
          </w:tcPr>
          <w:p w14:paraId="143EDFA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GNA13</w:t>
            </w:r>
          </w:p>
        </w:tc>
        <w:tc>
          <w:tcPr>
            <w:tcW w:w="1083" w:type="dxa"/>
          </w:tcPr>
          <w:p w14:paraId="4B175F4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GNAQ</w:t>
            </w:r>
          </w:p>
        </w:tc>
        <w:tc>
          <w:tcPr>
            <w:tcW w:w="1083" w:type="dxa"/>
          </w:tcPr>
          <w:p w14:paraId="5AAF6E4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GNAS</w:t>
            </w:r>
          </w:p>
        </w:tc>
        <w:tc>
          <w:tcPr>
            <w:tcW w:w="1061" w:type="dxa"/>
          </w:tcPr>
          <w:p w14:paraId="17257B5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GRM3</w:t>
            </w:r>
          </w:p>
        </w:tc>
        <w:tc>
          <w:tcPr>
            <w:tcW w:w="1217" w:type="dxa"/>
          </w:tcPr>
          <w:p w14:paraId="13F8CC1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GSK3B</w:t>
            </w:r>
          </w:p>
        </w:tc>
        <w:tc>
          <w:tcPr>
            <w:tcW w:w="994" w:type="dxa"/>
          </w:tcPr>
          <w:p w14:paraId="4ABB276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H3F3A</w:t>
            </w:r>
          </w:p>
        </w:tc>
      </w:tr>
      <w:tr w:rsidR="00C521FD" w14:paraId="1B291A40" w14:textId="77777777">
        <w:trPr>
          <w:trHeight w:val="328"/>
        </w:trPr>
        <w:tc>
          <w:tcPr>
            <w:tcW w:w="995" w:type="dxa"/>
          </w:tcPr>
          <w:p w14:paraId="265ADF1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HDAC1</w:t>
            </w:r>
          </w:p>
        </w:tc>
        <w:tc>
          <w:tcPr>
            <w:tcW w:w="1061" w:type="dxa"/>
          </w:tcPr>
          <w:p w14:paraId="072DDA0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HGF</w:t>
            </w:r>
          </w:p>
        </w:tc>
        <w:tc>
          <w:tcPr>
            <w:tcW w:w="1205" w:type="dxa"/>
          </w:tcPr>
          <w:p w14:paraId="0512733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HNF1A</w:t>
            </w:r>
          </w:p>
        </w:tc>
        <w:tc>
          <w:tcPr>
            <w:tcW w:w="1027" w:type="dxa"/>
          </w:tcPr>
          <w:p w14:paraId="2FDA1C8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HRAS</w:t>
            </w:r>
          </w:p>
        </w:tc>
        <w:tc>
          <w:tcPr>
            <w:tcW w:w="1083" w:type="dxa"/>
          </w:tcPr>
          <w:p w14:paraId="5D855F4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HSD3B1</w:t>
            </w:r>
          </w:p>
        </w:tc>
        <w:tc>
          <w:tcPr>
            <w:tcW w:w="1083" w:type="dxa"/>
          </w:tcPr>
          <w:p w14:paraId="60A5FB4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ID3</w:t>
            </w:r>
          </w:p>
        </w:tc>
        <w:tc>
          <w:tcPr>
            <w:tcW w:w="1061" w:type="dxa"/>
          </w:tcPr>
          <w:p w14:paraId="5AA547E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IDH1</w:t>
            </w:r>
          </w:p>
        </w:tc>
        <w:tc>
          <w:tcPr>
            <w:tcW w:w="1217" w:type="dxa"/>
          </w:tcPr>
          <w:p w14:paraId="11C5425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IDH2</w:t>
            </w:r>
          </w:p>
        </w:tc>
        <w:tc>
          <w:tcPr>
            <w:tcW w:w="994" w:type="dxa"/>
          </w:tcPr>
          <w:p w14:paraId="578EC50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IGF1R</w:t>
            </w:r>
          </w:p>
        </w:tc>
      </w:tr>
      <w:tr w:rsidR="00C521FD" w14:paraId="7D6EBDCD" w14:textId="77777777">
        <w:trPr>
          <w:trHeight w:val="328"/>
        </w:trPr>
        <w:tc>
          <w:tcPr>
            <w:tcW w:w="995" w:type="dxa"/>
          </w:tcPr>
          <w:p w14:paraId="12E0BD0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IKBKE</w:t>
            </w:r>
          </w:p>
        </w:tc>
        <w:tc>
          <w:tcPr>
            <w:tcW w:w="1061" w:type="dxa"/>
          </w:tcPr>
          <w:p w14:paraId="52C07CB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IKZF1</w:t>
            </w:r>
          </w:p>
        </w:tc>
        <w:tc>
          <w:tcPr>
            <w:tcW w:w="1205" w:type="dxa"/>
          </w:tcPr>
          <w:p w14:paraId="3D7DB47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INPP4B</w:t>
            </w:r>
          </w:p>
        </w:tc>
        <w:tc>
          <w:tcPr>
            <w:tcW w:w="1027" w:type="dxa"/>
          </w:tcPr>
          <w:p w14:paraId="1A817C0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IRF2</w:t>
            </w:r>
          </w:p>
        </w:tc>
        <w:tc>
          <w:tcPr>
            <w:tcW w:w="1083" w:type="dxa"/>
          </w:tcPr>
          <w:p w14:paraId="7480960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IRF4</w:t>
            </w:r>
          </w:p>
        </w:tc>
        <w:tc>
          <w:tcPr>
            <w:tcW w:w="1083" w:type="dxa"/>
          </w:tcPr>
          <w:p w14:paraId="040850D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IRS2</w:t>
            </w:r>
          </w:p>
        </w:tc>
        <w:tc>
          <w:tcPr>
            <w:tcW w:w="1061" w:type="dxa"/>
          </w:tcPr>
          <w:p w14:paraId="4E11972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JAK1</w:t>
            </w:r>
          </w:p>
        </w:tc>
        <w:tc>
          <w:tcPr>
            <w:tcW w:w="1217" w:type="dxa"/>
          </w:tcPr>
          <w:p w14:paraId="13E1821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JAK2</w:t>
            </w:r>
          </w:p>
        </w:tc>
        <w:tc>
          <w:tcPr>
            <w:tcW w:w="994" w:type="dxa"/>
          </w:tcPr>
          <w:p w14:paraId="4D48D05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JAK3</w:t>
            </w:r>
          </w:p>
        </w:tc>
      </w:tr>
      <w:tr w:rsidR="00C521FD" w14:paraId="5511601F" w14:textId="77777777">
        <w:trPr>
          <w:trHeight w:val="328"/>
        </w:trPr>
        <w:tc>
          <w:tcPr>
            <w:tcW w:w="995" w:type="dxa"/>
          </w:tcPr>
          <w:p w14:paraId="1C7453E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JUN</w:t>
            </w:r>
          </w:p>
        </w:tc>
        <w:tc>
          <w:tcPr>
            <w:tcW w:w="1061" w:type="dxa"/>
          </w:tcPr>
          <w:p w14:paraId="35C3136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KDM5A</w:t>
            </w:r>
          </w:p>
        </w:tc>
        <w:tc>
          <w:tcPr>
            <w:tcW w:w="1205" w:type="dxa"/>
          </w:tcPr>
          <w:p w14:paraId="17CBBAB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KDM5C</w:t>
            </w:r>
          </w:p>
        </w:tc>
        <w:tc>
          <w:tcPr>
            <w:tcW w:w="1027" w:type="dxa"/>
          </w:tcPr>
          <w:p w14:paraId="7DC6108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KDM6A</w:t>
            </w:r>
          </w:p>
        </w:tc>
        <w:tc>
          <w:tcPr>
            <w:tcW w:w="1083" w:type="dxa"/>
          </w:tcPr>
          <w:p w14:paraId="32762C3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KDR</w:t>
            </w:r>
          </w:p>
        </w:tc>
        <w:tc>
          <w:tcPr>
            <w:tcW w:w="1083" w:type="dxa"/>
          </w:tcPr>
          <w:p w14:paraId="7A8C2EB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KEAP1</w:t>
            </w:r>
          </w:p>
        </w:tc>
        <w:tc>
          <w:tcPr>
            <w:tcW w:w="1061" w:type="dxa"/>
          </w:tcPr>
          <w:p w14:paraId="6EEA48A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KEL</w:t>
            </w:r>
          </w:p>
        </w:tc>
        <w:tc>
          <w:tcPr>
            <w:tcW w:w="1217" w:type="dxa"/>
          </w:tcPr>
          <w:p w14:paraId="2CF10A0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KIT</w:t>
            </w:r>
          </w:p>
        </w:tc>
        <w:tc>
          <w:tcPr>
            <w:tcW w:w="994" w:type="dxa"/>
          </w:tcPr>
          <w:p w14:paraId="361B6C2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KLHL6</w:t>
            </w:r>
          </w:p>
        </w:tc>
      </w:tr>
      <w:tr w:rsidR="00C521FD" w14:paraId="483113C0" w14:textId="77777777">
        <w:trPr>
          <w:trHeight w:val="660"/>
        </w:trPr>
        <w:tc>
          <w:tcPr>
            <w:tcW w:w="995" w:type="dxa"/>
          </w:tcPr>
          <w:p w14:paraId="16A16F7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KMT2A (MLL)</w:t>
            </w:r>
          </w:p>
        </w:tc>
        <w:tc>
          <w:tcPr>
            <w:tcW w:w="1061" w:type="dxa"/>
          </w:tcPr>
          <w:p w14:paraId="4A3CDDE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KMT2D (MLL2)</w:t>
            </w:r>
          </w:p>
        </w:tc>
        <w:tc>
          <w:tcPr>
            <w:tcW w:w="1205" w:type="dxa"/>
          </w:tcPr>
          <w:p w14:paraId="1C1A967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KRAS</w:t>
            </w:r>
          </w:p>
        </w:tc>
        <w:tc>
          <w:tcPr>
            <w:tcW w:w="1027" w:type="dxa"/>
          </w:tcPr>
          <w:p w14:paraId="430AB35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LTK</w:t>
            </w:r>
          </w:p>
        </w:tc>
        <w:tc>
          <w:tcPr>
            <w:tcW w:w="1083" w:type="dxa"/>
          </w:tcPr>
          <w:p w14:paraId="0C8DCF5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LYN</w:t>
            </w:r>
          </w:p>
        </w:tc>
        <w:tc>
          <w:tcPr>
            <w:tcW w:w="1083" w:type="dxa"/>
          </w:tcPr>
          <w:p w14:paraId="375911A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MAF</w:t>
            </w:r>
          </w:p>
        </w:tc>
        <w:tc>
          <w:tcPr>
            <w:tcW w:w="1061" w:type="dxa"/>
          </w:tcPr>
          <w:p w14:paraId="6F08137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MAP2K1 (MEK1)</w:t>
            </w:r>
          </w:p>
        </w:tc>
        <w:tc>
          <w:tcPr>
            <w:tcW w:w="1217" w:type="dxa"/>
          </w:tcPr>
          <w:p w14:paraId="23DF41C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MAP2K2 (MEK2)</w:t>
            </w:r>
          </w:p>
        </w:tc>
        <w:tc>
          <w:tcPr>
            <w:tcW w:w="994" w:type="dxa"/>
          </w:tcPr>
          <w:p w14:paraId="46EB33D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MAP2K4</w:t>
            </w:r>
          </w:p>
        </w:tc>
      </w:tr>
      <w:tr w:rsidR="00C521FD" w14:paraId="612E9529" w14:textId="77777777">
        <w:trPr>
          <w:trHeight w:val="328"/>
        </w:trPr>
        <w:tc>
          <w:tcPr>
            <w:tcW w:w="995" w:type="dxa"/>
          </w:tcPr>
          <w:p w14:paraId="1DCF99A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MAP3K1</w:t>
            </w:r>
          </w:p>
        </w:tc>
        <w:tc>
          <w:tcPr>
            <w:tcW w:w="1061" w:type="dxa"/>
          </w:tcPr>
          <w:p w14:paraId="40453FA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MAP3K13</w:t>
            </w:r>
          </w:p>
        </w:tc>
        <w:tc>
          <w:tcPr>
            <w:tcW w:w="1205" w:type="dxa"/>
          </w:tcPr>
          <w:p w14:paraId="3BA8C4A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MAPK1</w:t>
            </w:r>
          </w:p>
        </w:tc>
        <w:tc>
          <w:tcPr>
            <w:tcW w:w="1027" w:type="dxa"/>
          </w:tcPr>
          <w:p w14:paraId="548D680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MCL1</w:t>
            </w:r>
          </w:p>
        </w:tc>
        <w:tc>
          <w:tcPr>
            <w:tcW w:w="1083" w:type="dxa"/>
          </w:tcPr>
          <w:p w14:paraId="4FDDA0B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MDM2</w:t>
            </w:r>
          </w:p>
        </w:tc>
        <w:tc>
          <w:tcPr>
            <w:tcW w:w="1083" w:type="dxa"/>
          </w:tcPr>
          <w:p w14:paraId="046AD50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MDM4</w:t>
            </w:r>
          </w:p>
        </w:tc>
        <w:tc>
          <w:tcPr>
            <w:tcW w:w="1061" w:type="dxa"/>
          </w:tcPr>
          <w:p w14:paraId="117B843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MED12</w:t>
            </w:r>
          </w:p>
        </w:tc>
        <w:tc>
          <w:tcPr>
            <w:tcW w:w="1217" w:type="dxa"/>
          </w:tcPr>
          <w:p w14:paraId="4A8C634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MEF2B</w:t>
            </w:r>
          </w:p>
        </w:tc>
        <w:tc>
          <w:tcPr>
            <w:tcW w:w="994" w:type="dxa"/>
          </w:tcPr>
          <w:p w14:paraId="06C8D20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MEN1</w:t>
            </w:r>
          </w:p>
        </w:tc>
      </w:tr>
      <w:tr w:rsidR="00C521FD" w14:paraId="4D78CA4B" w14:textId="77777777">
        <w:trPr>
          <w:trHeight w:val="328"/>
        </w:trPr>
        <w:tc>
          <w:tcPr>
            <w:tcW w:w="995" w:type="dxa"/>
          </w:tcPr>
          <w:p w14:paraId="531D235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MERTK</w:t>
            </w:r>
          </w:p>
        </w:tc>
        <w:tc>
          <w:tcPr>
            <w:tcW w:w="1061" w:type="dxa"/>
          </w:tcPr>
          <w:p w14:paraId="1FE13AC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MET</w:t>
            </w:r>
          </w:p>
        </w:tc>
        <w:tc>
          <w:tcPr>
            <w:tcW w:w="1205" w:type="dxa"/>
          </w:tcPr>
          <w:p w14:paraId="1E981E3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MITF</w:t>
            </w:r>
          </w:p>
        </w:tc>
        <w:tc>
          <w:tcPr>
            <w:tcW w:w="1027" w:type="dxa"/>
          </w:tcPr>
          <w:p w14:paraId="4CCCC40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MKNK1</w:t>
            </w:r>
          </w:p>
        </w:tc>
        <w:tc>
          <w:tcPr>
            <w:tcW w:w="1083" w:type="dxa"/>
          </w:tcPr>
          <w:p w14:paraId="66883CE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MLH1</w:t>
            </w:r>
          </w:p>
        </w:tc>
        <w:tc>
          <w:tcPr>
            <w:tcW w:w="1083" w:type="dxa"/>
          </w:tcPr>
          <w:p w14:paraId="1394F19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MPL</w:t>
            </w:r>
          </w:p>
        </w:tc>
        <w:tc>
          <w:tcPr>
            <w:tcW w:w="1061" w:type="dxa"/>
          </w:tcPr>
          <w:p w14:paraId="5403E90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MRE11A</w:t>
            </w:r>
          </w:p>
        </w:tc>
        <w:tc>
          <w:tcPr>
            <w:tcW w:w="1217" w:type="dxa"/>
          </w:tcPr>
          <w:p w14:paraId="350F382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MSH2</w:t>
            </w:r>
          </w:p>
        </w:tc>
        <w:tc>
          <w:tcPr>
            <w:tcW w:w="994" w:type="dxa"/>
          </w:tcPr>
          <w:p w14:paraId="23E96FF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MSH3</w:t>
            </w:r>
          </w:p>
        </w:tc>
      </w:tr>
      <w:tr w:rsidR="00C521FD" w14:paraId="5FCB53A8" w14:textId="77777777">
        <w:trPr>
          <w:trHeight w:val="660"/>
        </w:trPr>
        <w:tc>
          <w:tcPr>
            <w:tcW w:w="995" w:type="dxa"/>
          </w:tcPr>
          <w:p w14:paraId="2DF5733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MSH6</w:t>
            </w:r>
          </w:p>
        </w:tc>
        <w:tc>
          <w:tcPr>
            <w:tcW w:w="1061" w:type="dxa"/>
          </w:tcPr>
          <w:p w14:paraId="3C52DCC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MST1R</w:t>
            </w:r>
          </w:p>
        </w:tc>
        <w:tc>
          <w:tcPr>
            <w:tcW w:w="1205" w:type="dxa"/>
          </w:tcPr>
          <w:p w14:paraId="51EB99A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MTAP</w:t>
            </w:r>
          </w:p>
        </w:tc>
        <w:tc>
          <w:tcPr>
            <w:tcW w:w="1027" w:type="dxa"/>
          </w:tcPr>
          <w:p w14:paraId="5673593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MTOR</w:t>
            </w:r>
          </w:p>
        </w:tc>
        <w:tc>
          <w:tcPr>
            <w:tcW w:w="1083" w:type="dxa"/>
          </w:tcPr>
          <w:p w14:paraId="223264E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MUTYH</w:t>
            </w:r>
          </w:p>
        </w:tc>
        <w:tc>
          <w:tcPr>
            <w:tcW w:w="1083" w:type="dxa"/>
          </w:tcPr>
          <w:p w14:paraId="0254D3A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</w:t>
            </w:r>
          </w:p>
        </w:tc>
        <w:tc>
          <w:tcPr>
            <w:tcW w:w="1061" w:type="dxa"/>
          </w:tcPr>
          <w:p w14:paraId="0B492F5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MYCL (MYCL1)</w:t>
            </w:r>
          </w:p>
        </w:tc>
        <w:tc>
          <w:tcPr>
            <w:tcW w:w="1217" w:type="dxa"/>
          </w:tcPr>
          <w:p w14:paraId="11AA363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MYCN</w:t>
            </w:r>
          </w:p>
        </w:tc>
        <w:tc>
          <w:tcPr>
            <w:tcW w:w="994" w:type="dxa"/>
          </w:tcPr>
          <w:p w14:paraId="49EE8E0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MYD88</w:t>
            </w:r>
          </w:p>
        </w:tc>
      </w:tr>
      <w:tr w:rsidR="00C521FD" w14:paraId="2AE8F7F5" w14:textId="77777777">
        <w:trPr>
          <w:trHeight w:val="328"/>
        </w:trPr>
        <w:tc>
          <w:tcPr>
            <w:tcW w:w="995" w:type="dxa"/>
          </w:tcPr>
          <w:p w14:paraId="1655438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NBN</w:t>
            </w:r>
          </w:p>
        </w:tc>
        <w:tc>
          <w:tcPr>
            <w:tcW w:w="1061" w:type="dxa"/>
          </w:tcPr>
          <w:p w14:paraId="600C504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NF1</w:t>
            </w:r>
          </w:p>
        </w:tc>
        <w:tc>
          <w:tcPr>
            <w:tcW w:w="1205" w:type="dxa"/>
          </w:tcPr>
          <w:p w14:paraId="5371BE5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NF2</w:t>
            </w:r>
          </w:p>
        </w:tc>
        <w:tc>
          <w:tcPr>
            <w:tcW w:w="1027" w:type="dxa"/>
          </w:tcPr>
          <w:p w14:paraId="4DA0E38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NFE2L2</w:t>
            </w:r>
          </w:p>
        </w:tc>
        <w:tc>
          <w:tcPr>
            <w:tcW w:w="1083" w:type="dxa"/>
          </w:tcPr>
          <w:p w14:paraId="30469C6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NFKBIA</w:t>
            </w:r>
          </w:p>
        </w:tc>
        <w:tc>
          <w:tcPr>
            <w:tcW w:w="1083" w:type="dxa"/>
          </w:tcPr>
          <w:p w14:paraId="1FEAB86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NKX2-1</w:t>
            </w:r>
          </w:p>
        </w:tc>
        <w:tc>
          <w:tcPr>
            <w:tcW w:w="1061" w:type="dxa"/>
          </w:tcPr>
          <w:p w14:paraId="0AB19FA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NOTCH1</w:t>
            </w:r>
          </w:p>
        </w:tc>
        <w:tc>
          <w:tcPr>
            <w:tcW w:w="1217" w:type="dxa"/>
          </w:tcPr>
          <w:p w14:paraId="5B46F87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NOTCH2</w:t>
            </w:r>
          </w:p>
        </w:tc>
        <w:tc>
          <w:tcPr>
            <w:tcW w:w="994" w:type="dxa"/>
          </w:tcPr>
          <w:p w14:paraId="4CB7313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NOTCH3</w:t>
            </w:r>
          </w:p>
        </w:tc>
      </w:tr>
      <w:tr w:rsidR="00C521FD" w14:paraId="57282986" w14:textId="77777777">
        <w:trPr>
          <w:trHeight w:val="660"/>
        </w:trPr>
        <w:tc>
          <w:tcPr>
            <w:tcW w:w="995" w:type="dxa"/>
          </w:tcPr>
          <w:p w14:paraId="467D431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NPM1</w:t>
            </w:r>
          </w:p>
        </w:tc>
        <w:tc>
          <w:tcPr>
            <w:tcW w:w="1061" w:type="dxa"/>
          </w:tcPr>
          <w:p w14:paraId="4E831E4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NRAS</w:t>
            </w:r>
          </w:p>
        </w:tc>
        <w:tc>
          <w:tcPr>
            <w:tcW w:w="1205" w:type="dxa"/>
          </w:tcPr>
          <w:p w14:paraId="172D2C4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NSD3 (WHSC1L1)</w:t>
            </w:r>
          </w:p>
        </w:tc>
        <w:tc>
          <w:tcPr>
            <w:tcW w:w="1027" w:type="dxa"/>
          </w:tcPr>
          <w:p w14:paraId="3B07CF1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NT5C2</w:t>
            </w:r>
          </w:p>
        </w:tc>
        <w:tc>
          <w:tcPr>
            <w:tcW w:w="1083" w:type="dxa"/>
          </w:tcPr>
          <w:p w14:paraId="35A0B3D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NTRK1</w:t>
            </w:r>
          </w:p>
        </w:tc>
        <w:tc>
          <w:tcPr>
            <w:tcW w:w="1083" w:type="dxa"/>
          </w:tcPr>
          <w:p w14:paraId="712137E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NTRK2</w:t>
            </w:r>
          </w:p>
        </w:tc>
        <w:tc>
          <w:tcPr>
            <w:tcW w:w="1061" w:type="dxa"/>
          </w:tcPr>
          <w:p w14:paraId="226B1E4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NTRK3</w:t>
            </w:r>
          </w:p>
        </w:tc>
        <w:tc>
          <w:tcPr>
            <w:tcW w:w="1217" w:type="dxa"/>
          </w:tcPr>
          <w:p w14:paraId="0275062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P2RY8</w:t>
            </w:r>
          </w:p>
        </w:tc>
        <w:tc>
          <w:tcPr>
            <w:tcW w:w="994" w:type="dxa"/>
          </w:tcPr>
          <w:p w14:paraId="5E78B0E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PALB2</w:t>
            </w:r>
          </w:p>
        </w:tc>
      </w:tr>
      <w:tr w:rsidR="00C521FD" w14:paraId="49C14F3D" w14:textId="77777777">
        <w:trPr>
          <w:trHeight w:val="660"/>
        </w:trPr>
        <w:tc>
          <w:tcPr>
            <w:tcW w:w="995" w:type="dxa"/>
          </w:tcPr>
          <w:p w14:paraId="3ACDD7B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PARK2</w:t>
            </w:r>
          </w:p>
        </w:tc>
        <w:tc>
          <w:tcPr>
            <w:tcW w:w="1061" w:type="dxa"/>
          </w:tcPr>
          <w:p w14:paraId="05D95FC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PARP1</w:t>
            </w:r>
          </w:p>
        </w:tc>
        <w:tc>
          <w:tcPr>
            <w:tcW w:w="1205" w:type="dxa"/>
          </w:tcPr>
          <w:p w14:paraId="7F3AFB2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PARP2</w:t>
            </w:r>
          </w:p>
        </w:tc>
        <w:tc>
          <w:tcPr>
            <w:tcW w:w="1027" w:type="dxa"/>
          </w:tcPr>
          <w:p w14:paraId="14C2D08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PARP3</w:t>
            </w:r>
          </w:p>
        </w:tc>
        <w:tc>
          <w:tcPr>
            <w:tcW w:w="1083" w:type="dxa"/>
          </w:tcPr>
          <w:p w14:paraId="10C79DF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PAX5</w:t>
            </w:r>
          </w:p>
        </w:tc>
        <w:tc>
          <w:tcPr>
            <w:tcW w:w="1083" w:type="dxa"/>
          </w:tcPr>
          <w:p w14:paraId="550315E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PBRM1</w:t>
            </w:r>
          </w:p>
        </w:tc>
        <w:tc>
          <w:tcPr>
            <w:tcW w:w="1061" w:type="dxa"/>
          </w:tcPr>
          <w:p w14:paraId="726BC8E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PDCD1 (PD-1)</w:t>
            </w:r>
          </w:p>
        </w:tc>
        <w:tc>
          <w:tcPr>
            <w:tcW w:w="1217" w:type="dxa"/>
          </w:tcPr>
          <w:p w14:paraId="2C06660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PDCD1LG2 (PD-L2)</w:t>
            </w:r>
          </w:p>
        </w:tc>
        <w:tc>
          <w:tcPr>
            <w:tcW w:w="994" w:type="dxa"/>
          </w:tcPr>
          <w:p w14:paraId="0C8447C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PDGFRA</w:t>
            </w:r>
          </w:p>
        </w:tc>
      </w:tr>
      <w:tr w:rsidR="00C521FD" w14:paraId="123847E7" w14:textId="77777777">
        <w:trPr>
          <w:trHeight w:val="328"/>
        </w:trPr>
        <w:tc>
          <w:tcPr>
            <w:tcW w:w="995" w:type="dxa"/>
          </w:tcPr>
          <w:p w14:paraId="1809C3B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PDGFRB</w:t>
            </w:r>
          </w:p>
        </w:tc>
        <w:tc>
          <w:tcPr>
            <w:tcW w:w="1061" w:type="dxa"/>
          </w:tcPr>
          <w:p w14:paraId="49A6BE5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PDK1</w:t>
            </w:r>
          </w:p>
        </w:tc>
        <w:tc>
          <w:tcPr>
            <w:tcW w:w="1205" w:type="dxa"/>
          </w:tcPr>
          <w:p w14:paraId="1CE0EE8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PIK3C2B</w:t>
            </w:r>
          </w:p>
        </w:tc>
        <w:tc>
          <w:tcPr>
            <w:tcW w:w="1027" w:type="dxa"/>
          </w:tcPr>
          <w:p w14:paraId="7C2C034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PIK3C2G</w:t>
            </w:r>
          </w:p>
        </w:tc>
        <w:tc>
          <w:tcPr>
            <w:tcW w:w="1083" w:type="dxa"/>
          </w:tcPr>
          <w:p w14:paraId="3F8721F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PIK3CA</w:t>
            </w:r>
          </w:p>
        </w:tc>
        <w:tc>
          <w:tcPr>
            <w:tcW w:w="1083" w:type="dxa"/>
          </w:tcPr>
          <w:p w14:paraId="3E2E28B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PIK3CB</w:t>
            </w:r>
          </w:p>
        </w:tc>
        <w:tc>
          <w:tcPr>
            <w:tcW w:w="1061" w:type="dxa"/>
          </w:tcPr>
          <w:p w14:paraId="0BDBD7B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PIK3R1</w:t>
            </w:r>
          </w:p>
        </w:tc>
        <w:tc>
          <w:tcPr>
            <w:tcW w:w="1217" w:type="dxa"/>
          </w:tcPr>
          <w:p w14:paraId="0BEFFB1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PIM1</w:t>
            </w:r>
          </w:p>
        </w:tc>
        <w:tc>
          <w:tcPr>
            <w:tcW w:w="994" w:type="dxa"/>
          </w:tcPr>
          <w:p w14:paraId="107FCF1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PMS2</w:t>
            </w:r>
          </w:p>
        </w:tc>
      </w:tr>
      <w:tr w:rsidR="00C521FD" w14:paraId="1C9C82A9" w14:textId="77777777">
        <w:trPr>
          <w:trHeight w:val="328"/>
        </w:trPr>
        <w:tc>
          <w:tcPr>
            <w:tcW w:w="995" w:type="dxa"/>
          </w:tcPr>
          <w:p w14:paraId="142B124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POLD1</w:t>
            </w:r>
          </w:p>
        </w:tc>
        <w:tc>
          <w:tcPr>
            <w:tcW w:w="1061" w:type="dxa"/>
          </w:tcPr>
          <w:p w14:paraId="536911D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POLE</w:t>
            </w:r>
          </w:p>
        </w:tc>
        <w:tc>
          <w:tcPr>
            <w:tcW w:w="1205" w:type="dxa"/>
          </w:tcPr>
          <w:p w14:paraId="00DD91F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PPARG</w:t>
            </w:r>
          </w:p>
        </w:tc>
        <w:tc>
          <w:tcPr>
            <w:tcW w:w="1027" w:type="dxa"/>
          </w:tcPr>
          <w:p w14:paraId="4F34663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PPP2R1A</w:t>
            </w:r>
          </w:p>
        </w:tc>
        <w:tc>
          <w:tcPr>
            <w:tcW w:w="1083" w:type="dxa"/>
          </w:tcPr>
          <w:p w14:paraId="28418D5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PPP2R2A</w:t>
            </w:r>
          </w:p>
        </w:tc>
        <w:tc>
          <w:tcPr>
            <w:tcW w:w="1083" w:type="dxa"/>
          </w:tcPr>
          <w:p w14:paraId="75D82D9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PRDM1</w:t>
            </w:r>
          </w:p>
        </w:tc>
        <w:tc>
          <w:tcPr>
            <w:tcW w:w="1061" w:type="dxa"/>
          </w:tcPr>
          <w:p w14:paraId="015A557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PRKAR1A</w:t>
            </w:r>
          </w:p>
        </w:tc>
        <w:tc>
          <w:tcPr>
            <w:tcW w:w="1217" w:type="dxa"/>
          </w:tcPr>
          <w:p w14:paraId="018DC56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PRKCI</w:t>
            </w:r>
          </w:p>
        </w:tc>
        <w:tc>
          <w:tcPr>
            <w:tcW w:w="994" w:type="dxa"/>
          </w:tcPr>
          <w:p w14:paraId="36DB782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PTCH1</w:t>
            </w:r>
          </w:p>
        </w:tc>
      </w:tr>
      <w:tr w:rsidR="00C521FD" w14:paraId="201224FF" w14:textId="77777777">
        <w:trPr>
          <w:trHeight w:val="328"/>
        </w:trPr>
        <w:tc>
          <w:tcPr>
            <w:tcW w:w="995" w:type="dxa"/>
          </w:tcPr>
          <w:p w14:paraId="3B4D518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PTEN</w:t>
            </w:r>
          </w:p>
        </w:tc>
        <w:tc>
          <w:tcPr>
            <w:tcW w:w="1061" w:type="dxa"/>
          </w:tcPr>
          <w:p w14:paraId="203C9FF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PTPN11</w:t>
            </w:r>
          </w:p>
        </w:tc>
        <w:tc>
          <w:tcPr>
            <w:tcW w:w="1205" w:type="dxa"/>
          </w:tcPr>
          <w:p w14:paraId="50D1F2B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PTPRO</w:t>
            </w:r>
          </w:p>
        </w:tc>
        <w:tc>
          <w:tcPr>
            <w:tcW w:w="1027" w:type="dxa"/>
          </w:tcPr>
          <w:p w14:paraId="215844F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QKI</w:t>
            </w:r>
          </w:p>
        </w:tc>
        <w:tc>
          <w:tcPr>
            <w:tcW w:w="1083" w:type="dxa"/>
          </w:tcPr>
          <w:p w14:paraId="525AC1A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RAC1</w:t>
            </w:r>
          </w:p>
        </w:tc>
        <w:tc>
          <w:tcPr>
            <w:tcW w:w="1083" w:type="dxa"/>
          </w:tcPr>
          <w:p w14:paraId="7EC4CCA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RAD21</w:t>
            </w:r>
          </w:p>
        </w:tc>
        <w:tc>
          <w:tcPr>
            <w:tcW w:w="1061" w:type="dxa"/>
          </w:tcPr>
          <w:p w14:paraId="5EED305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RAD51</w:t>
            </w:r>
          </w:p>
        </w:tc>
        <w:tc>
          <w:tcPr>
            <w:tcW w:w="1217" w:type="dxa"/>
          </w:tcPr>
          <w:p w14:paraId="4C6345B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RAD51B</w:t>
            </w:r>
          </w:p>
        </w:tc>
        <w:tc>
          <w:tcPr>
            <w:tcW w:w="994" w:type="dxa"/>
          </w:tcPr>
          <w:p w14:paraId="1775DFA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RAD51C</w:t>
            </w:r>
          </w:p>
        </w:tc>
      </w:tr>
      <w:tr w:rsidR="00C521FD" w14:paraId="20DC9DCF" w14:textId="77777777">
        <w:trPr>
          <w:trHeight w:val="328"/>
        </w:trPr>
        <w:tc>
          <w:tcPr>
            <w:tcW w:w="995" w:type="dxa"/>
          </w:tcPr>
          <w:p w14:paraId="732212D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RAD51D</w:t>
            </w:r>
          </w:p>
        </w:tc>
        <w:tc>
          <w:tcPr>
            <w:tcW w:w="1061" w:type="dxa"/>
          </w:tcPr>
          <w:p w14:paraId="7D3AAC6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RAD52</w:t>
            </w:r>
          </w:p>
        </w:tc>
        <w:tc>
          <w:tcPr>
            <w:tcW w:w="1205" w:type="dxa"/>
          </w:tcPr>
          <w:p w14:paraId="4EF40E6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RAD54L</w:t>
            </w:r>
          </w:p>
        </w:tc>
        <w:tc>
          <w:tcPr>
            <w:tcW w:w="1027" w:type="dxa"/>
          </w:tcPr>
          <w:p w14:paraId="03DA824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RAF1</w:t>
            </w:r>
          </w:p>
        </w:tc>
        <w:tc>
          <w:tcPr>
            <w:tcW w:w="1083" w:type="dxa"/>
          </w:tcPr>
          <w:p w14:paraId="70C4C25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RARA</w:t>
            </w:r>
          </w:p>
        </w:tc>
        <w:tc>
          <w:tcPr>
            <w:tcW w:w="1083" w:type="dxa"/>
          </w:tcPr>
          <w:p w14:paraId="4760A10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RB1</w:t>
            </w:r>
          </w:p>
        </w:tc>
        <w:tc>
          <w:tcPr>
            <w:tcW w:w="1061" w:type="dxa"/>
          </w:tcPr>
          <w:p w14:paraId="610E7B8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RBM10</w:t>
            </w:r>
          </w:p>
        </w:tc>
        <w:tc>
          <w:tcPr>
            <w:tcW w:w="1217" w:type="dxa"/>
          </w:tcPr>
          <w:p w14:paraId="03A50EA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REL</w:t>
            </w:r>
          </w:p>
        </w:tc>
        <w:tc>
          <w:tcPr>
            <w:tcW w:w="994" w:type="dxa"/>
          </w:tcPr>
          <w:p w14:paraId="6E2F1F9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RET</w:t>
            </w:r>
          </w:p>
        </w:tc>
      </w:tr>
      <w:tr w:rsidR="00C521FD" w14:paraId="1428912B" w14:textId="77777777">
        <w:trPr>
          <w:trHeight w:val="328"/>
        </w:trPr>
        <w:tc>
          <w:tcPr>
            <w:tcW w:w="995" w:type="dxa"/>
          </w:tcPr>
          <w:p w14:paraId="4A9EC4A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RICTOR</w:t>
            </w:r>
          </w:p>
        </w:tc>
        <w:tc>
          <w:tcPr>
            <w:tcW w:w="1061" w:type="dxa"/>
          </w:tcPr>
          <w:p w14:paraId="47EBD65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RNF43</w:t>
            </w:r>
          </w:p>
        </w:tc>
        <w:tc>
          <w:tcPr>
            <w:tcW w:w="1205" w:type="dxa"/>
          </w:tcPr>
          <w:p w14:paraId="3D8AE25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ROS1</w:t>
            </w:r>
          </w:p>
        </w:tc>
        <w:tc>
          <w:tcPr>
            <w:tcW w:w="1027" w:type="dxa"/>
          </w:tcPr>
          <w:p w14:paraId="1419B41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RPTOR</w:t>
            </w:r>
          </w:p>
        </w:tc>
        <w:tc>
          <w:tcPr>
            <w:tcW w:w="1083" w:type="dxa"/>
          </w:tcPr>
          <w:p w14:paraId="391EAEB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SDHA</w:t>
            </w:r>
          </w:p>
        </w:tc>
        <w:tc>
          <w:tcPr>
            <w:tcW w:w="1083" w:type="dxa"/>
          </w:tcPr>
          <w:p w14:paraId="6920C26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SDHB</w:t>
            </w:r>
          </w:p>
        </w:tc>
        <w:tc>
          <w:tcPr>
            <w:tcW w:w="1061" w:type="dxa"/>
          </w:tcPr>
          <w:p w14:paraId="28CF885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SDHC</w:t>
            </w:r>
          </w:p>
        </w:tc>
        <w:tc>
          <w:tcPr>
            <w:tcW w:w="1217" w:type="dxa"/>
          </w:tcPr>
          <w:p w14:paraId="3CAD788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SDHD</w:t>
            </w:r>
          </w:p>
        </w:tc>
        <w:tc>
          <w:tcPr>
            <w:tcW w:w="994" w:type="dxa"/>
          </w:tcPr>
          <w:p w14:paraId="65F5722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SETD2</w:t>
            </w:r>
          </w:p>
        </w:tc>
      </w:tr>
      <w:tr w:rsidR="00C521FD" w14:paraId="779A6D59" w14:textId="77777777">
        <w:trPr>
          <w:trHeight w:val="328"/>
        </w:trPr>
        <w:tc>
          <w:tcPr>
            <w:tcW w:w="995" w:type="dxa"/>
          </w:tcPr>
          <w:p w14:paraId="7355DA0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SF3B1</w:t>
            </w:r>
          </w:p>
        </w:tc>
        <w:tc>
          <w:tcPr>
            <w:tcW w:w="1061" w:type="dxa"/>
          </w:tcPr>
          <w:p w14:paraId="3F9A8D0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SGK1</w:t>
            </w:r>
          </w:p>
        </w:tc>
        <w:tc>
          <w:tcPr>
            <w:tcW w:w="1205" w:type="dxa"/>
          </w:tcPr>
          <w:p w14:paraId="2721CFE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SMAD2</w:t>
            </w:r>
          </w:p>
        </w:tc>
        <w:tc>
          <w:tcPr>
            <w:tcW w:w="1027" w:type="dxa"/>
          </w:tcPr>
          <w:p w14:paraId="57321395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SMAD4</w:t>
            </w:r>
          </w:p>
        </w:tc>
        <w:tc>
          <w:tcPr>
            <w:tcW w:w="1083" w:type="dxa"/>
          </w:tcPr>
          <w:p w14:paraId="3726113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SMARCA4</w:t>
            </w:r>
          </w:p>
        </w:tc>
        <w:tc>
          <w:tcPr>
            <w:tcW w:w="1083" w:type="dxa"/>
          </w:tcPr>
          <w:p w14:paraId="4A6F863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SMARCB1</w:t>
            </w:r>
          </w:p>
        </w:tc>
        <w:tc>
          <w:tcPr>
            <w:tcW w:w="1061" w:type="dxa"/>
          </w:tcPr>
          <w:p w14:paraId="337D6D0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SMO</w:t>
            </w:r>
          </w:p>
        </w:tc>
        <w:tc>
          <w:tcPr>
            <w:tcW w:w="1217" w:type="dxa"/>
          </w:tcPr>
          <w:p w14:paraId="6DCDBA4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SNCAIP</w:t>
            </w:r>
          </w:p>
        </w:tc>
        <w:tc>
          <w:tcPr>
            <w:tcW w:w="994" w:type="dxa"/>
          </w:tcPr>
          <w:p w14:paraId="087124B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SOCS1</w:t>
            </w:r>
          </w:p>
        </w:tc>
      </w:tr>
      <w:tr w:rsidR="00C521FD" w14:paraId="5D6028F3" w14:textId="77777777">
        <w:trPr>
          <w:trHeight w:val="328"/>
        </w:trPr>
        <w:tc>
          <w:tcPr>
            <w:tcW w:w="995" w:type="dxa"/>
          </w:tcPr>
          <w:p w14:paraId="7A61EC9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SOX2</w:t>
            </w:r>
          </w:p>
        </w:tc>
        <w:tc>
          <w:tcPr>
            <w:tcW w:w="1061" w:type="dxa"/>
          </w:tcPr>
          <w:p w14:paraId="19BF117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SOX9</w:t>
            </w:r>
          </w:p>
        </w:tc>
        <w:tc>
          <w:tcPr>
            <w:tcW w:w="1205" w:type="dxa"/>
          </w:tcPr>
          <w:p w14:paraId="520EA2C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SPEN</w:t>
            </w:r>
          </w:p>
        </w:tc>
        <w:tc>
          <w:tcPr>
            <w:tcW w:w="1027" w:type="dxa"/>
          </w:tcPr>
          <w:p w14:paraId="1687993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SPOP</w:t>
            </w:r>
          </w:p>
        </w:tc>
        <w:tc>
          <w:tcPr>
            <w:tcW w:w="1083" w:type="dxa"/>
          </w:tcPr>
          <w:p w14:paraId="6B0E970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SRC</w:t>
            </w:r>
          </w:p>
        </w:tc>
        <w:tc>
          <w:tcPr>
            <w:tcW w:w="1083" w:type="dxa"/>
          </w:tcPr>
          <w:p w14:paraId="29C571B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STAG2</w:t>
            </w:r>
          </w:p>
        </w:tc>
        <w:tc>
          <w:tcPr>
            <w:tcW w:w="1061" w:type="dxa"/>
          </w:tcPr>
          <w:p w14:paraId="16A74DF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STAT3</w:t>
            </w:r>
          </w:p>
        </w:tc>
        <w:tc>
          <w:tcPr>
            <w:tcW w:w="1217" w:type="dxa"/>
          </w:tcPr>
          <w:p w14:paraId="2B67058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STK11</w:t>
            </w:r>
          </w:p>
        </w:tc>
        <w:tc>
          <w:tcPr>
            <w:tcW w:w="994" w:type="dxa"/>
          </w:tcPr>
          <w:p w14:paraId="2A4CBFA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SUFU</w:t>
            </w:r>
          </w:p>
        </w:tc>
      </w:tr>
      <w:tr w:rsidR="00C521FD" w14:paraId="0983E707" w14:textId="77777777">
        <w:trPr>
          <w:trHeight w:val="328"/>
        </w:trPr>
        <w:tc>
          <w:tcPr>
            <w:tcW w:w="995" w:type="dxa"/>
          </w:tcPr>
          <w:p w14:paraId="4D0FEB9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SYK</w:t>
            </w:r>
          </w:p>
        </w:tc>
        <w:tc>
          <w:tcPr>
            <w:tcW w:w="1061" w:type="dxa"/>
          </w:tcPr>
          <w:p w14:paraId="76CDB64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TBX3</w:t>
            </w:r>
          </w:p>
        </w:tc>
        <w:tc>
          <w:tcPr>
            <w:tcW w:w="1205" w:type="dxa"/>
          </w:tcPr>
          <w:p w14:paraId="4CD5B08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TEK</w:t>
            </w:r>
          </w:p>
        </w:tc>
        <w:tc>
          <w:tcPr>
            <w:tcW w:w="1027" w:type="dxa"/>
          </w:tcPr>
          <w:p w14:paraId="3CE13D6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TET2</w:t>
            </w:r>
          </w:p>
        </w:tc>
        <w:tc>
          <w:tcPr>
            <w:tcW w:w="1083" w:type="dxa"/>
          </w:tcPr>
          <w:p w14:paraId="27FE3C0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TGFBR2</w:t>
            </w:r>
          </w:p>
        </w:tc>
        <w:tc>
          <w:tcPr>
            <w:tcW w:w="1083" w:type="dxa"/>
          </w:tcPr>
          <w:p w14:paraId="5F52235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TIPARP</w:t>
            </w:r>
          </w:p>
        </w:tc>
        <w:tc>
          <w:tcPr>
            <w:tcW w:w="1061" w:type="dxa"/>
          </w:tcPr>
          <w:p w14:paraId="6D23E83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TNFAIP3</w:t>
            </w:r>
          </w:p>
        </w:tc>
        <w:tc>
          <w:tcPr>
            <w:tcW w:w="1217" w:type="dxa"/>
          </w:tcPr>
          <w:p w14:paraId="1591B8F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TNFRSF14</w:t>
            </w:r>
          </w:p>
        </w:tc>
        <w:tc>
          <w:tcPr>
            <w:tcW w:w="994" w:type="dxa"/>
          </w:tcPr>
          <w:p w14:paraId="1270B95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TP53</w:t>
            </w:r>
          </w:p>
        </w:tc>
      </w:tr>
      <w:tr w:rsidR="00C521FD" w14:paraId="67EDCCC4" w14:textId="77777777">
        <w:trPr>
          <w:trHeight w:val="328"/>
        </w:trPr>
        <w:tc>
          <w:tcPr>
            <w:tcW w:w="995" w:type="dxa"/>
          </w:tcPr>
          <w:p w14:paraId="24429A8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TSC1</w:t>
            </w:r>
          </w:p>
        </w:tc>
        <w:tc>
          <w:tcPr>
            <w:tcW w:w="1061" w:type="dxa"/>
          </w:tcPr>
          <w:p w14:paraId="2A2F4CF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TSC2</w:t>
            </w:r>
          </w:p>
        </w:tc>
        <w:tc>
          <w:tcPr>
            <w:tcW w:w="1205" w:type="dxa"/>
          </w:tcPr>
          <w:p w14:paraId="73A784D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TYRO3</w:t>
            </w:r>
          </w:p>
        </w:tc>
        <w:tc>
          <w:tcPr>
            <w:tcW w:w="1027" w:type="dxa"/>
          </w:tcPr>
          <w:p w14:paraId="7CA08E1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U2AF1</w:t>
            </w:r>
          </w:p>
        </w:tc>
        <w:tc>
          <w:tcPr>
            <w:tcW w:w="1083" w:type="dxa"/>
          </w:tcPr>
          <w:p w14:paraId="3677DB9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VEGFA</w:t>
            </w:r>
          </w:p>
        </w:tc>
        <w:tc>
          <w:tcPr>
            <w:tcW w:w="1083" w:type="dxa"/>
          </w:tcPr>
          <w:p w14:paraId="2F30754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VHL</w:t>
            </w:r>
          </w:p>
        </w:tc>
        <w:tc>
          <w:tcPr>
            <w:tcW w:w="1061" w:type="dxa"/>
          </w:tcPr>
          <w:p w14:paraId="7110899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WHSC1</w:t>
            </w:r>
          </w:p>
        </w:tc>
        <w:tc>
          <w:tcPr>
            <w:tcW w:w="1217" w:type="dxa"/>
          </w:tcPr>
          <w:p w14:paraId="227C8EA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WT1</w:t>
            </w:r>
          </w:p>
        </w:tc>
        <w:tc>
          <w:tcPr>
            <w:tcW w:w="994" w:type="dxa"/>
          </w:tcPr>
          <w:p w14:paraId="1F785F5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XPO1</w:t>
            </w:r>
          </w:p>
        </w:tc>
      </w:tr>
      <w:tr w:rsidR="00C521FD" w14:paraId="7E7B9C3E" w14:textId="77777777">
        <w:trPr>
          <w:trHeight w:val="328"/>
        </w:trPr>
        <w:tc>
          <w:tcPr>
            <w:tcW w:w="995" w:type="dxa"/>
          </w:tcPr>
          <w:p w14:paraId="28D55E56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XRCC2</w:t>
            </w:r>
          </w:p>
        </w:tc>
        <w:tc>
          <w:tcPr>
            <w:tcW w:w="1061" w:type="dxa"/>
          </w:tcPr>
          <w:p w14:paraId="1C90C8A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ZNF217</w:t>
            </w:r>
          </w:p>
        </w:tc>
        <w:tc>
          <w:tcPr>
            <w:tcW w:w="1205" w:type="dxa"/>
          </w:tcPr>
          <w:p w14:paraId="796DBBF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ZNF703</w:t>
            </w:r>
          </w:p>
        </w:tc>
        <w:tc>
          <w:tcPr>
            <w:tcW w:w="1027" w:type="dxa"/>
          </w:tcPr>
          <w:p w14:paraId="01D055F6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</w:tcPr>
          <w:p w14:paraId="307E7B6F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</w:tcPr>
          <w:p w14:paraId="7F522C96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61" w:type="dxa"/>
          </w:tcPr>
          <w:p w14:paraId="0E85707B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3038C712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</w:tcPr>
          <w:p w14:paraId="0D39D3B6" w14:textId="77777777" w:rsidR="00C521FD" w:rsidRDefault="00C521FD">
            <w:pPr>
              <w:spacing w:before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67260064" w14:textId="77777777" w:rsidR="00C521FD" w:rsidRDefault="00C521FD">
      <w:pPr>
        <w:spacing w:before="0" w:line="240" w:lineRule="auto"/>
        <w:rPr>
          <w:sz w:val="24"/>
          <w:szCs w:val="24"/>
        </w:rPr>
      </w:pPr>
    </w:p>
    <w:p w14:paraId="37E9DE8F" w14:textId="77777777" w:rsidR="00C521FD" w:rsidRDefault="005E6691">
      <w:r>
        <w:t xml:space="preserve">Select introns for the detection of rearrangements </w:t>
      </w:r>
    </w:p>
    <w:p w14:paraId="220BF2D0" w14:textId="77777777" w:rsidR="00C521FD" w:rsidRDefault="00C521FD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935"/>
        <w:gridCol w:w="1013"/>
        <w:gridCol w:w="1068"/>
        <w:gridCol w:w="998"/>
        <w:gridCol w:w="1073"/>
        <w:gridCol w:w="1077"/>
        <w:gridCol w:w="1139"/>
        <w:gridCol w:w="1101"/>
      </w:tblGrid>
      <w:tr w:rsidR="00C521FD" w14:paraId="0E2BC84A" w14:textId="77777777">
        <w:trPr>
          <w:trHeight w:val="169"/>
        </w:trPr>
        <w:tc>
          <w:tcPr>
            <w:tcW w:w="973" w:type="dxa"/>
          </w:tcPr>
          <w:p w14:paraId="3F6EC76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ALK</w:t>
            </w:r>
          </w:p>
        </w:tc>
        <w:tc>
          <w:tcPr>
            <w:tcW w:w="935" w:type="dxa"/>
          </w:tcPr>
          <w:p w14:paraId="17E4192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BCL2</w:t>
            </w:r>
          </w:p>
        </w:tc>
        <w:tc>
          <w:tcPr>
            <w:tcW w:w="1013" w:type="dxa"/>
          </w:tcPr>
          <w:p w14:paraId="24A5AE2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BCR</w:t>
            </w:r>
          </w:p>
        </w:tc>
        <w:tc>
          <w:tcPr>
            <w:tcW w:w="1068" w:type="dxa"/>
          </w:tcPr>
          <w:p w14:paraId="0316145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BRAF</w:t>
            </w:r>
          </w:p>
        </w:tc>
        <w:tc>
          <w:tcPr>
            <w:tcW w:w="998" w:type="dxa"/>
          </w:tcPr>
          <w:p w14:paraId="0116F3C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BRCA1</w:t>
            </w:r>
          </w:p>
        </w:tc>
        <w:tc>
          <w:tcPr>
            <w:tcW w:w="1073" w:type="dxa"/>
          </w:tcPr>
          <w:p w14:paraId="6891AB5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BRCA2</w:t>
            </w:r>
          </w:p>
        </w:tc>
        <w:tc>
          <w:tcPr>
            <w:tcW w:w="1077" w:type="dxa"/>
          </w:tcPr>
          <w:p w14:paraId="37665DD2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CD74</w:t>
            </w:r>
          </w:p>
        </w:tc>
        <w:tc>
          <w:tcPr>
            <w:tcW w:w="1139" w:type="dxa"/>
          </w:tcPr>
          <w:p w14:paraId="6D2A23B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EGFR</w:t>
            </w:r>
          </w:p>
        </w:tc>
        <w:tc>
          <w:tcPr>
            <w:tcW w:w="1101" w:type="dxa"/>
          </w:tcPr>
          <w:p w14:paraId="04AA23C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ETV4</w:t>
            </w:r>
          </w:p>
        </w:tc>
      </w:tr>
      <w:tr w:rsidR="00C521FD" w14:paraId="1B0C6BDC" w14:textId="77777777">
        <w:trPr>
          <w:trHeight w:val="338"/>
        </w:trPr>
        <w:tc>
          <w:tcPr>
            <w:tcW w:w="973" w:type="dxa"/>
          </w:tcPr>
          <w:p w14:paraId="40AF726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ETV5</w:t>
            </w:r>
          </w:p>
        </w:tc>
        <w:tc>
          <w:tcPr>
            <w:tcW w:w="935" w:type="dxa"/>
          </w:tcPr>
          <w:p w14:paraId="25C5E4F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ETV6</w:t>
            </w:r>
          </w:p>
        </w:tc>
        <w:tc>
          <w:tcPr>
            <w:tcW w:w="1013" w:type="dxa"/>
          </w:tcPr>
          <w:p w14:paraId="33EDAD00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EWSR1</w:t>
            </w:r>
          </w:p>
        </w:tc>
        <w:tc>
          <w:tcPr>
            <w:tcW w:w="1068" w:type="dxa"/>
          </w:tcPr>
          <w:p w14:paraId="4012A79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EZR</w:t>
            </w:r>
          </w:p>
        </w:tc>
        <w:tc>
          <w:tcPr>
            <w:tcW w:w="998" w:type="dxa"/>
          </w:tcPr>
          <w:p w14:paraId="26B4872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FGFR1</w:t>
            </w:r>
          </w:p>
        </w:tc>
        <w:tc>
          <w:tcPr>
            <w:tcW w:w="1073" w:type="dxa"/>
          </w:tcPr>
          <w:p w14:paraId="76B2A714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FGFR2</w:t>
            </w:r>
          </w:p>
        </w:tc>
        <w:tc>
          <w:tcPr>
            <w:tcW w:w="1077" w:type="dxa"/>
          </w:tcPr>
          <w:p w14:paraId="3EC0B36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FGFR3</w:t>
            </w:r>
          </w:p>
        </w:tc>
        <w:tc>
          <w:tcPr>
            <w:tcW w:w="1139" w:type="dxa"/>
          </w:tcPr>
          <w:p w14:paraId="01AEA00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KIT</w:t>
            </w:r>
          </w:p>
        </w:tc>
        <w:tc>
          <w:tcPr>
            <w:tcW w:w="1101" w:type="dxa"/>
          </w:tcPr>
          <w:p w14:paraId="233DF5D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KMT2A (MLL)</w:t>
            </w:r>
          </w:p>
        </w:tc>
      </w:tr>
      <w:tr w:rsidR="00C521FD" w14:paraId="0F9A322D" w14:textId="77777777">
        <w:trPr>
          <w:trHeight w:val="169"/>
        </w:trPr>
        <w:tc>
          <w:tcPr>
            <w:tcW w:w="973" w:type="dxa"/>
          </w:tcPr>
          <w:p w14:paraId="469296F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MSH2</w:t>
            </w:r>
          </w:p>
        </w:tc>
        <w:tc>
          <w:tcPr>
            <w:tcW w:w="935" w:type="dxa"/>
          </w:tcPr>
          <w:p w14:paraId="00B72701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MYB</w:t>
            </w:r>
          </w:p>
        </w:tc>
        <w:tc>
          <w:tcPr>
            <w:tcW w:w="1013" w:type="dxa"/>
          </w:tcPr>
          <w:p w14:paraId="0D600298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</w:t>
            </w:r>
          </w:p>
        </w:tc>
        <w:tc>
          <w:tcPr>
            <w:tcW w:w="1068" w:type="dxa"/>
          </w:tcPr>
          <w:p w14:paraId="375041A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NOTCH2</w:t>
            </w:r>
          </w:p>
        </w:tc>
        <w:tc>
          <w:tcPr>
            <w:tcW w:w="998" w:type="dxa"/>
          </w:tcPr>
          <w:p w14:paraId="1CF3B77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NTRK1</w:t>
            </w:r>
          </w:p>
        </w:tc>
        <w:tc>
          <w:tcPr>
            <w:tcW w:w="1073" w:type="dxa"/>
          </w:tcPr>
          <w:p w14:paraId="4CD221E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NTRK2</w:t>
            </w:r>
          </w:p>
        </w:tc>
        <w:tc>
          <w:tcPr>
            <w:tcW w:w="1077" w:type="dxa"/>
          </w:tcPr>
          <w:p w14:paraId="346B744F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NUTM1</w:t>
            </w:r>
          </w:p>
        </w:tc>
        <w:tc>
          <w:tcPr>
            <w:tcW w:w="1139" w:type="dxa"/>
          </w:tcPr>
          <w:p w14:paraId="1959C8ED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PDGFRA</w:t>
            </w:r>
          </w:p>
        </w:tc>
        <w:tc>
          <w:tcPr>
            <w:tcW w:w="1101" w:type="dxa"/>
          </w:tcPr>
          <w:p w14:paraId="247DF7DA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RAF1</w:t>
            </w:r>
          </w:p>
        </w:tc>
      </w:tr>
      <w:tr w:rsidR="00C521FD" w14:paraId="18F9F466" w14:textId="77777777">
        <w:trPr>
          <w:trHeight w:val="508"/>
        </w:trPr>
        <w:tc>
          <w:tcPr>
            <w:tcW w:w="973" w:type="dxa"/>
          </w:tcPr>
          <w:p w14:paraId="2983A2DE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RARA</w:t>
            </w:r>
          </w:p>
        </w:tc>
        <w:tc>
          <w:tcPr>
            <w:tcW w:w="935" w:type="dxa"/>
          </w:tcPr>
          <w:p w14:paraId="3A0BF32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RET</w:t>
            </w:r>
          </w:p>
        </w:tc>
        <w:tc>
          <w:tcPr>
            <w:tcW w:w="1013" w:type="dxa"/>
          </w:tcPr>
          <w:p w14:paraId="777C8E43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ROS1</w:t>
            </w:r>
          </w:p>
        </w:tc>
        <w:tc>
          <w:tcPr>
            <w:tcW w:w="1068" w:type="dxa"/>
          </w:tcPr>
          <w:p w14:paraId="006A91C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RSPO2</w:t>
            </w:r>
          </w:p>
        </w:tc>
        <w:tc>
          <w:tcPr>
            <w:tcW w:w="998" w:type="dxa"/>
          </w:tcPr>
          <w:p w14:paraId="13677FC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SDC4</w:t>
            </w:r>
          </w:p>
        </w:tc>
        <w:tc>
          <w:tcPr>
            <w:tcW w:w="1073" w:type="dxa"/>
          </w:tcPr>
          <w:p w14:paraId="049E7C4C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SLC34A2</w:t>
            </w:r>
          </w:p>
        </w:tc>
        <w:tc>
          <w:tcPr>
            <w:tcW w:w="1077" w:type="dxa"/>
          </w:tcPr>
          <w:p w14:paraId="4F131DA7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TERC (NCRNA)</w:t>
            </w:r>
          </w:p>
        </w:tc>
        <w:tc>
          <w:tcPr>
            <w:tcW w:w="1139" w:type="dxa"/>
          </w:tcPr>
          <w:p w14:paraId="2B656E0B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TERT (promotor)</w:t>
            </w:r>
          </w:p>
        </w:tc>
        <w:tc>
          <w:tcPr>
            <w:tcW w:w="1101" w:type="dxa"/>
          </w:tcPr>
          <w:p w14:paraId="6D3B5A09" w14:textId="77777777" w:rsidR="00C521FD" w:rsidRDefault="005E6691">
            <w:pPr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TMPRSS2</w:t>
            </w:r>
          </w:p>
        </w:tc>
      </w:tr>
    </w:tbl>
    <w:p w14:paraId="48219A89" w14:textId="77777777" w:rsidR="00C521FD" w:rsidRDefault="005E6691">
      <w:pPr>
        <w:pStyle w:val="Heading4"/>
      </w:pPr>
      <w:bookmarkStart w:id="7" w:name="_m16geixpoyiy" w:colFirst="0" w:colLast="0"/>
      <w:bookmarkEnd w:id="7"/>
      <w:r>
        <w:br w:type="page"/>
      </w:r>
    </w:p>
    <w:p w14:paraId="4C325D6C" w14:textId="77777777" w:rsidR="00C521FD" w:rsidRDefault="005E6691">
      <w:pPr>
        <w:pStyle w:val="Heading4"/>
      </w:pPr>
      <w:bookmarkStart w:id="8" w:name="_wp15poeafnlj" w:colFirst="0" w:colLast="0"/>
      <w:bookmarkEnd w:id="8"/>
      <w:r>
        <w:lastRenderedPageBreak/>
        <w:t>Supplemental table 2: Detailed patient selection criteria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830"/>
      </w:tblGrid>
      <w:tr w:rsidR="00C521FD" w14:paraId="0E1BC836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36E867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order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7E8E09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 details</w:t>
            </w:r>
          </w:p>
        </w:tc>
      </w:tr>
      <w:tr w:rsidR="00C521FD" w14:paraId="3C5646B7" w14:textId="77777777">
        <w:trPr>
          <w:trHeight w:val="105"/>
        </w:trPr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DC8A65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B6292B" w14:textId="77777777" w:rsidR="00C521FD" w:rsidRDefault="005E6691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included in the Q1 2020 FH-FMI EG Cancer CGDB (data through December 31, 2019)</w:t>
            </w:r>
          </w:p>
        </w:tc>
      </w:tr>
      <w:tr w:rsidR="00C521FD" w14:paraId="26836A21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E3AA21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02910D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two documented episodes of structured activity* in the FH network occurring on or after January 1, 2011</w:t>
            </w:r>
          </w:p>
        </w:tc>
      </w:tr>
      <w:tr w:rsidR="00C521FD" w14:paraId="17FE91A5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8B35A1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951975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FH chart-confirmed diagnosis of EG cancer</w:t>
            </w:r>
          </w:p>
        </w:tc>
      </w:tr>
      <w:tr w:rsidR="00C521FD" w14:paraId="1E8C477E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262F40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F6896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 testing by FMI on a tumor specimen with FMI pathologist-confirmed histology consistent with EG cancer</w:t>
            </w:r>
          </w:p>
        </w:tc>
      </w:tr>
      <w:tr w:rsidR="00C521FD" w14:paraId="15160FF3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9F7023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DAD82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 testing by FMI with report date and specimen collection date no earlier than 30 days before, on, or any time after the FH chart-confirmed date of initial diagnosis of CRC</w:t>
            </w:r>
          </w:p>
        </w:tc>
      </w:tr>
      <w:tr w:rsidR="00C521FD" w14:paraId="29C6786C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6E87D7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5DFD2D" w14:textId="77777777" w:rsidR="00C521FD" w:rsidRDefault="005E6691">
            <w:pPr>
              <w:widowControl w:val="0"/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Patient’s demographic information as available at FH and FMI was uniquely and deterministically matched by a </w:t>
            </w:r>
            <w:proofErr w:type="gramStart"/>
            <w:r>
              <w:rPr>
                <w:sz w:val="20"/>
                <w:szCs w:val="20"/>
              </w:rPr>
              <w:t>third party</w:t>
            </w:r>
            <w:proofErr w:type="gramEnd"/>
            <w:r>
              <w:rPr>
                <w:sz w:val="20"/>
                <w:szCs w:val="20"/>
              </w:rPr>
              <w:t xml:space="preserve"> linking vendor</w:t>
            </w:r>
          </w:p>
        </w:tc>
      </w:tr>
      <w:tr w:rsidR="00C521FD" w14:paraId="74AA99D0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068F3E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B2065B" w14:textId="77777777" w:rsidR="00C521FD" w:rsidRDefault="005E6691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FMI CGP report date less than or equal to 60 days after the last structured activity date in the FH network</w:t>
            </w:r>
          </w:p>
        </w:tc>
      </w:tr>
      <w:tr w:rsidR="00C521FD" w14:paraId="26A6939B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DBA8B6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E43A8A" w14:textId="77777777" w:rsidR="00C521FD" w:rsidRDefault="005E6691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Chart-confirmed diagnosis of advanced EG cancer in the FH database on or before September 30, 2019</w:t>
            </w:r>
          </w:p>
        </w:tc>
      </w:tr>
      <w:tr w:rsidR="00C521FD" w14:paraId="3B9D243B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79621F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B61DAC" w14:textId="77777777" w:rsidR="00C521FD" w:rsidRDefault="005E6691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90 days between advanced EG cancer diagnosis date and first structured activity date in the FH network**</w:t>
            </w:r>
          </w:p>
        </w:tc>
      </w:tr>
      <w:tr w:rsidR="00C521FD" w14:paraId="5BAB946F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83AF9F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F5257A" w14:textId="77777777" w:rsidR="00C521FD" w:rsidRDefault="005E6691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or more HER2 test results (IHC, ISH or NOS) documented in the FH database no earlier than 30 days before to any time after the FH-documented initial EG cancer diagnosis date</w:t>
            </w:r>
          </w:p>
        </w:tc>
      </w:tr>
      <w:tr w:rsidR="00C521FD" w14:paraId="1A5B76DA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6A3B5E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746534" w14:textId="77777777" w:rsidR="00C521FD" w:rsidRDefault="005E6691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FMI specimen collection date occurs no later than 14 days after the start of first line of therapy</w:t>
            </w:r>
          </w:p>
        </w:tc>
      </w:tr>
      <w:tr w:rsidR="00C521FD" w14:paraId="53D379E0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EB3F72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EDBF5E" w14:textId="77777777" w:rsidR="00C521FD" w:rsidRDefault="005E6691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HER2 test result documented in the FH data occurs no later than 14 days after the start of first line of therapy</w:t>
            </w:r>
          </w:p>
        </w:tc>
      </w:tr>
      <w:tr w:rsidR="00C521FD" w14:paraId="60EDEFB5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F7629C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8EEB84" w14:textId="77777777" w:rsidR="00C521FD" w:rsidRDefault="005E6691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did not receive lapatinib or a clinical study drug during first line of therapy</w:t>
            </w:r>
          </w:p>
        </w:tc>
      </w:tr>
      <w:tr w:rsidR="00C521FD" w14:paraId="66CB6955" w14:textId="77777777">
        <w:tc>
          <w:tcPr>
            <w:tcW w:w="15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11DAE8" w14:textId="77777777" w:rsidR="00C521FD" w:rsidRDefault="005E6691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07BC30" w14:textId="77777777" w:rsidR="00C521FD" w:rsidRDefault="005E6691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has at least one documented negative or positive HER2 test result</w:t>
            </w:r>
          </w:p>
        </w:tc>
      </w:tr>
      <w:tr w:rsidR="00C521FD" w14:paraId="4E3EE0AA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94D14D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*Structured activity is defined as non-cancelled medication orders, medication administrations, or clinic visits with vital signs measured.</w:t>
            </w:r>
          </w:p>
          <w:p w14:paraId="7C2E2E44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**Ensuring first structured activity within 90 days of advanced EG diagnosis decreases the likelihood that patients may be </w:t>
            </w:r>
            <w:r>
              <w:rPr>
                <w:sz w:val="20"/>
                <w:szCs w:val="20"/>
                <w:highlight w:val="white"/>
              </w:rPr>
              <w:t>missing treatment data</w:t>
            </w:r>
            <w:r>
              <w:rPr>
                <w:sz w:val="20"/>
                <w:szCs w:val="20"/>
              </w:rPr>
              <w:t xml:space="preserve"> </w:t>
            </w:r>
          </w:p>
          <w:p w14:paraId="12B1E8DB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Abbreviations: CGDB, </w:t>
            </w:r>
            <w:proofErr w:type="spellStart"/>
            <w:r>
              <w:rPr>
                <w:sz w:val="20"/>
                <w:szCs w:val="20"/>
              </w:rPr>
              <w:t>clinico</w:t>
            </w:r>
            <w:proofErr w:type="spellEnd"/>
            <w:r>
              <w:rPr>
                <w:sz w:val="20"/>
                <w:szCs w:val="20"/>
              </w:rPr>
              <w:t>-genomic database; CGP, comprehensive genomic profiling; FH, Flatiron Health; FMI, Foundation Medicine Inc; EG, esophagogastric; HER2, human epidermal growth factor receptor-2; IHC, immunohistochemistry; ISH, in situ hybridization; NOS, not otherwise specified; Q1, first quarter.</w:t>
            </w:r>
          </w:p>
        </w:tc>
      </w:tr>
    </w:tbl>
    <w:p w14:paraId="5D3DC20E" w14:textId="77777777" w:rsidR="00C521FD" w:rsidRDefault="005E6691">
      <w:pPr>
        <w:pStyle w:val="Heading4"/>
      </w:pPr>
      <w:bookmarkStart w:id="9" w:name="_41mghml" w:colFirst="0" w:colLast="0"/>
      <w:bookmarkEnd w:id="9"/>
      <w:r>
        <w:br w:type="page"/>
      </w:r>
    </w:p>
    <w:p w14:paraId="254A8D4C" w14:textId="77777777" w:rsidR="00C521FD" w:rsidRDefault="005E6691">
      <w:pPr>
        <w:pStyle w:val="Heading4"/>
      </w:pPr>
      <w:bookmarkStart w:id="10" w:name="_ogwmf07jq26m" w:colFirst="0" w:colLast="0"/>
      <w:bookmarkEnd w:id="10"/>
      <w:r>
        <w:lastRenderedPageBreak/>
        <w:t>Supplemental table 3: Patients with an unknown or indeterminate HER2 test results who met all other study inclusion criteria</w:t>
      </w:r>
    </w:p>
    <w:tbl>
      <w:tblPr>
        <w:tblStyle w:val="a6"/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2820"/>
        <w:gridCol w:w="2820"/>
      </w:tblGrid>
      <w:tr w:rsidR="00C521FD" w14:paraId="6EBD7E43" w14:textId="77777777">
        <w:trPr>
          <w:trHeight w:val="7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81B59E7" w14:textId="77777777" w:rsidR="00C521FD" w:rsidRDefault="00C521FD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C54BCBA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ERBB2</w:t>
            </w:r>
            <w:r>
              <w:rPr>
                <w:b/>
                <w:sz w:val="20"/>
                <w:szCs w:val="20"/>
              </w:rPr>
              <w:t xml:space="preserve"> Amp+</w:t>
            </w:r>
          </w:p>
          <w:p w14:paraId="29D8DBD3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F760697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ERRB2</w:t>
            </w:r>
            <w:r>
              <w:rPr>
                <w:b/>
                <w:sz w:val="20"/>
                <w:szCs w:val="20"/>
              </w:rPr>
              <w:t xml:space="preserve"> Amp-</w:t>
            </w:r>
          </w:p>
          <w:p w14:paraId="6DE7BFFF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n=24</w:t>
            </w:r>
          </w:p>
        </w:tc>
      </w:tr>
      <w:tr w:rsidR="00C521FD" w14:paraId="0AC46A67" w14:textId="77777777">
        <w:trPr>
          <w:trHeight w:val="4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6A1CE71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Unknown HER2 Status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879B9DD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0DC3405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1AD54706" w14:textId="77777777">
        <w:trPr>
          <w:trHeight w:val="4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C32A8F1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Equivocal through IHC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E87EFE2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(33)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00A6BC6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(46)</w:t>
            </w:r>
          </w:p>
        </w:tc>
      </w:tr>
      <w:tr w:rsidR="00C521FD" w14:paraId="0FC8F00B" w14:textId="77777777">
        <w:trPr>
          <w:trHeight w:val="4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3127E96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unsuccessful/indeterminate Result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78EE5F4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018BAF4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(12)</w:t>
            </w:r>
          </w:p>
        </w:tc>
      </w:tr>
      <w:tr w:rsidR="00C521FD" w14:paraId="699444DC" w14:textId="77777777">
        <w:trPr>
          <w:trHeight w:val="4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AADA1D3" w14:textId="77777777" w:rsidR="00C521FD" w:rsidRDefault="005E6691">
            <w:pPr>
              <w:spacing w:before="0" w:line="240" w:lineRule="auto"/>
              <w:ind w:left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Other documentation Issue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225EE99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(67)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43F4057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(42)</w:t>
            </w:r>
          </w:p>
        </w:tc>
      </w:tr>
      <w:tr w:rsidR="00C521FD" w14:paraId="50023336" w14:textId="77777777">
        <w:trPr>
          <w:trHeight w:val="4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822A467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HER2 test type, n (%)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40A069E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FACB755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339C3C01" w14:textId="77777777">
        <w:trPr>
          <w:trHeight w:val="31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F7377DA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ISH result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BC9F337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(100)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D8432C3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(67)</w:t>
            </w:r>
          </w:p>
        </w:tc>
      </w:tr>
      <w:tr w:rsidR="00C521FD" w14:paraId="20644882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BB6D20D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result only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FA4EE79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55D892C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(33)</w:t>
            </w:r>
          </w:p>
        </w:tc>
      </w:tr>
      <w:tr w:rsidR="00C521FD" w14:paraId="0FA6D153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23E6FE1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1L therapy class, n (%)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056DD9B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F807F77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3F02A3B4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DB90F82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Combination chemotherapy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F94A41A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(33)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46843EC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(79)</w:t>
            </w:r>
          </w:p>
        </w:tc>
      </w:tr>
      <w:tr w:rsidR="00C521FD" w14:paraId="49D517C4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34F0A9A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agent chemotherapy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A56AA75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(33)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9D635A7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(12)</w:t>
            </w:r>
          </w:p>
        </w:tc>
      </w:tr>
      <w:tr w:rsidR="00C521FD" w14:paraId="6B6299DC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EFD9AB7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Anti-VEGF-based therapy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2251029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2E9B8C7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(4)</w:t>
            </w:r>
          </w:p>
        </w:tc>
      </w:tr>
      <w:tr w:rsidR="00C521FD" w14:paraId="365FD577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0B57885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HER2-targeted therapy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CDD59DD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(33)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2CD3B12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C521FD" w14:paraId="3D8ADF2E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58D0B5A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therapy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EF93C5B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A8D65E6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(4)</w:t>
            </w:r>
          </w:p>
        </w:tc>
      </w:tr>
      <w:tr w:rsidR="00C521FD" w14:paraId="189C7EBB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3A0AB26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ERBB2</w:t>
            </w:r>
            <w:r>
              <w:rPr>
                <w:b/>
                <w:sz w:val="20"/>
                <w:szCs w:val="20"/>
              </w:rPr>
              <w:t xml:space="preserve"> CN, n (%)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5D29691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AE6F046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420B98F7" w14:textId="77777777">
        <w:trPr>
          <w:trHeight w:val="15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6B6827B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2B88B83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CCD10D5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(8)</w:t>
            </w:r>
          </w:p>
        </w:tc>
      </w:tr>
      <w:tr w:rsidR="00C521FD" w14:paraId="033CB9DF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1F8108C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49FBC60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(67)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F0A8FD4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C521FD" w14:paraId="2E968709" w14:textId="77777777">
        <w:trPr>
          <w:trHeight w:val="6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BB34B3F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85A8250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(33)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345FA0D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C521FD" w14:paraId="7A4084E7" w14:textId="7777777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FC73498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amplification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8399145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386ED0A" w14:textId="77777777" w:rsidR="00C521FD" w:rsidRDefault="005E669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(92)</w:t>
            </w:r>
          </w:p>
        </w:tc>
      </w:tr>
      <w:tr w:rsidR="00C521FD" w14:paraId="23E283FC" w14:textId="77777777">
        <w:trPr>
          <w:trHeight w:val="460"/>
        </w:trPr>
        <w:tc>
          <w:tcPr>
            <w:tcW w:w="9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8377DD1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Abbreviations: 1L, first line; Amp, amplification; CN, copy number; HER2, human epidermal growth factor receptor-2; IHC, immunohistochemistry; ISH, in-situ hybridization; VEGF, vascular endothelial growth factor.</w:t>
            </w:r>
          </w:p>
        </w:tc>
      </w:tr>
      <w:tr w:rsidR="00C521FD" w14:paraId="23EE2C0F" w14:textId="77777777">
        <w:trPr>
          <w:trHeight w:val="460"/>
        </w:trPr>
        <w:tc>
          <w:tcPr>
            <w:tcW w:w="36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E11D8" w14:textId="77777777" w:rsidR="00C521FD" w:rsidRDefault="00C521FD">
            <w:pPr>
              <w:spacing w:before="0" w:line="240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F6742" w14:textId="77777777" w:rsidR="00C521FD" w:rsidRDefault="00C521FD">
            <w:pPr>
              <w:widowControl w:val="0"/>
              <w:spacing w:before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991601" w14:textId="77777777" w:rsidR="00C521FD" w:rsidRDefault="00C521FD">
            <w:pPr>
              <w:widowControl w:val="0"/>
              <w:spacing w:before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031D137E" w14:textId="77777777" w:rsidR="00C521FD" w:rsidRDefault="005E6691">
      <w:pPr>
        <w:pStyle w:val="Heading4"/>
      </w:pPr>
      <w:bookmarkStart w:id="11" w:name="_ke8xfopez9gn" w:colFirst="0" w:colLast="0"/>
      <w:bookmarkEnd w:id="11"/>
      <w:r>
        <w:br w:type="page"/>
      </w:r>
    </w:p>
    <w:p w14:paraId="0D818CA9" w14:textId="77777777" w:rsidR="00C521FD" w:rsidRDefault="005E6691">
      <w:pPr>
        <w:pStyle w:val="Heading4"/>
      </w:pPr>
      <w:bookmarkStart w:id="12" w:name="_nchbzgouhi20" w:colFirst="0" w:colLast="0"/>
      <w:bookmarkEnd w:id="12"/>
      <w:r>
        <w:lastRenderedPageBreak/>
        <w:t>Supplemental table 4: First line anti-HER2 therapy regimens in HER2+ patients stratified by ERBB2 amplification status</w:t>
      </w:r>
    </w:p>
    <w:tbl>
      <w:tblPr>
        <w:tblStyle w:val="a7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2340"/>
        <w:gridCol w:w="2340"/>
      </w:tblGrid>
      <w:tr w:rsidR="00C521FD" w14:paraId="7D4EDE10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DFDF89A" w14:textId="77777777" w:rsidR="00C521FD" w:rsidRDefault="005E6691">
            <w:pPr>
              <w:widowControl w:val="0"/>
              <w:spacing w:before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1 regimen (+ Trastuzumab), n (%)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337082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HER2+ concordant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14:paraId="0141BD8F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n=82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211B93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HER2+ discordant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14:paraId="0CFA670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n=60</w:t>
            </w:r>
          </w:p>
        </w:tc>
      </w:tr>
      <w:tr w:rsidR="00C521FD" w14:paraId="7A6BDADC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5AA154E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Fluorouracil, Oxaliplatin (FOLFOX)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03729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46 (56.1)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11A5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 (61.7)</w:t>
            </w:r>
          </w:p>
        </w:tc>
      </w:tr>
      <w:tr w:rsidR="00C521FD" w14:paraId="41136ADF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6B81BAA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Fluorouracil, Cisplatin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0A186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 (11.0)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72AD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 (5.0)</w:t>
            </w:r>
          </w:p>
        </w:tc>
      </w:tr>
      <w:tr w:rsidR="00C521FD" w14:paraId="1B63A42F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0F7D504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Fluorouracil, Oxaliplatin, </w:t>
            </w:r>
            <w:proofErr w:type="spellStart"/>
            <w:r>
              <w:rPr>
                <w:sz w:val="20"/>
                <w:szCs w:val="20"/>
              </w:rPr>
              <w:t>Taxane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3B26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 (3.7)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0CD60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 (5.0)</w:t>
            </w:r>
          </w:p>
        </w:tc>
      </w:tr>
      <w:tr w:rsidR="00C521FD" w14:paraId="46336DC1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89E5D6A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Fluorouracil, Cisplatin, </w:t>
            </w:r>
            <w:proofErr w:type="spellStart"/>
            <w:r>
              <w:rPr>
                <w:sz w:val="20"/>
                <w:szCs w:val="20"/>
              </w:rPr>
              <w:t>Taxane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728A2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 (3.7)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A70B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(1.7)</w:t>
            </w:r>
          </w:p>
        </w:tc>
      </w:tr>
      <w:tr w:rsidR="00C521FD" w14:paraId="59C767D2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E066B51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Fluorouracil, Irinotecan (FOLFIRI)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FD2F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 (2.4)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D7E69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(1.7)</w:t>
            </w:r>
          </w:p>
        </w:tc>
      </w:tr>
      <w:tr w:rsidR="00C521FD" w14:paraId="5A2A07EF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1E6CFDC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Fluorouracil, Oxaliplatin, Afatinib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C10C5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(1.2)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2D17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 (0)</w:t>
            </w:r>
          </w:p>
        </w:tc>
      </w:tr>
      <w:tr w:rsidR="00C521FD" w14:paraId="73A25F4B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97F500A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Fluorouracil, Carboplatin, </w:t>
            </w:r>
            <w:proofErr w:type="spellStart"/>
            <w:r>
              <w:rPr>
                <w:sz w:val="20"/>
                <w:szCs w:val="20"/>
              </w:rPr>
              <w:t>Taxane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2E5EE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(1.2)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FBCAD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 (0)</w:t>
            </w:r>
          </w:p>
        </w:tc>
      </w:tr>
      <w:tr w:rsidR="00C521FD" w14:paraId="65C3392C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2EA660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Fluorouracil, Oxaliplatin, Irinotecan (FOLFOXIRI)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B17A8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(1.2)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67C1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 (0)</w:t>
            </w:r>
          </w:p>
        </w:tc>
      </w:tr>
      <w:tr w:rsidR="00C521FD" w14:paraId="646F22C1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D753D61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Capecitabine, Oxaliplatin (CAPEOX)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C0776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(4.9)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150A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 (5.0)</w:t>
            </w:r>
          </w:p>
        </w:tc>
      </w:tr>
      <w:tr w:rsidR="00C521FD" w14:paraId="1175CBB9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6952008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Capecitabine, Cisplatin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FA852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(4.9)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D4315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 (3.3)</w:t>
            </w:r>
          </w:p>
        </w:tc>
      </w:tr>
      <w:tr w:rsidR="00C521FD" w14:paraId="1F5C53F5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F152802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Capecitabine, Carboplatin, </w:t>
            </w:r>
            <w:proofErr w:type="spellStart"/>
            <w:r>
              <w:rPr>
                <w:sz w:val="20"/>
                <w:szCs w:val="20"/>
              </w:rPr>
              <w:t>Taxane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CD09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(1.2)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AC7B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 (0)</w:t>
            </w:r>
          </w:p>
        </w:tc>
      </w:tr>
      <w:tr w:rsidR="00C521FD" w14:paraId="480DED6F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40D9261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Capecitabine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56BCF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 (0)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F58C2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(1.7)</w:t>
            </w:r>
          </w:p>
        </w:tc>
      </w:tr>
      <w:tr w:rsidR="00C521FD" w14:paraId="442E2C93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95AA98B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Capecitabine, Cisplatin, </w:t>
            </w:r>
            <w:proofErr w:type="spellStart"/>
            <w:r>
              <w:rPr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71AC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 (0)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3A2F1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(1.7)</w:t>
            </w:r>
          </w:p>
        </w:tc>
      </w:tr>
      <w:tr w:rsidR="00C521FD" w14:paraId="320E1AF0" w14:textId="77777777">
        <w:trPr>
          <w:trHeight w:val="30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A70D05B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Carboplatin, </w:t>
            </w:r>
            <w:proofErr w:type="spellStart"/>
            <w:r>
              <w:rPr>
                <w:sz w:val="20"/>
                <w:szCs w:val="20"/>
              </w:rPr>
              <w:t>Taxane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5FB7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(4.9)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BE35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 (10)</w:t>
            </w:r>
          </w:p>
        </w:tc>
      </w:tr>
      <w:tr w:rsidR="00C521FD" w14:paraId="17F046B9" w14:textId="77777777">
        <w:trPr>
          <w:trHeight w:val="28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22C2CD9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15B7F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 (3.7)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FE8B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 (3.3)</w:t>
            </w:r>
          </w:p>
        </w:tc>
      </w:tr>
      <w:tr w:rsidR="00C521FD" w14:paraId="6113CA2D" w14:textId="77777777">
        <w:trPr>
          <w:trHeight w:val="286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7D5D330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*HER2+ concordant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Amp+); HER2- concordant (HER2-/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Amp-); HER2+ discordant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Amp-); HER2- discordant (HER2-/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Amp+)</w:t>
            </w:r>
          </w:p>
        </w:tc>
      </w:tr>
    </w:tbl>
    <w:p w14:paraId="4F40165C" w14:textId="77777777" w:rsidR="00C521FD" w:rsidRDefault="00C521FD">
      <w:pPr>
        <w:pStyle w:val="Heading2"/>
        <w:rPr>
          <w:sz w:val="20"/>
          <w:szCs w:val="20"/>
        </w:rPr>
      </w:pPr>
      <w:bookmarkStart w:id="13" w:name="_vx1227" w:colFirst="0" w:colLast="0"/>
      <w:bookmarkEnd w:id="13"/>
    </w:p>
    <w:p w14:paraId="68A6A47B" w14:textId="77777777" w:rsidR="00C521FD" w:rsidRDefault="005E6691">
      <w:pPr>
        <w:pStyle w:val="Heading4"/>
      </w:pPr>
      <w:bookmarkStart w:id="14" w:name="_3fwokq0" w:colFirst="0" w:colLast="0"/>
      <w:bookmarkEnd w:id="14"/>
      <w:r>
        <w:br w:type="page"/>
      </w:r>
    </w:p>
    <w:p w14:paraId="5C00F373" w14:textId="77777777" w:rsidR="00C521FD" w:rsidRDefault="005E6691">
      <w:pPr>
        <w:pStyle w:val="Heading4"/>
      </w:pPr>
      <w:bookmarkStart w:id="15" w:name="_zljhaqtkpkr" w:colFirst="0" w:colLast="0"/>
      <w:bookmarkEnd w:id="15"/>
      <w:r>
        <w:lastRenderedPageBreak/>
        <w:t>Supplemental table 5: Demographics and clinical characteristics of patients with HER2+ tumors who received first-line trastuzumab therapy</w:t>
      </w:r>
    </w:p>
    <w:tbl>
      <w:tblPr>
        <w:tblStyle w:val="a8"/>
        <w:tblW w:w="93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4"/>
        <w:gridCol w:w="1820"/>
        <w:gridCol w:w="1820"/>
        <w:gridCol w:w="1820"/>
        <w:gridCol w:w="1140"/>
      </w:tblGrid>
      <w:tr w:rsidR="00C521FD" w14:paraId="2E75FB95" w14:textId="77777777">
        <w:trPr>
          <w:trHeight w:val="51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B886AC8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B7532A1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patients</w:t>
            </w:r>
          </w:p>
          <w:p w14:paraId="4A241843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n=142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5C3B102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HER2+ concordant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14:paraId="1F6A7E6F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n=82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3812098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HER2+ discordant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14:paraId="1BCC50DF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n=60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84732D6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 (overall)</w:t>
            </w:r>
          </w:p>
        </w:tc>
      </w:tr>
      <w:tr w:rsidR="00C521FD" w14:paraId="4AC55E9B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F4153AC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(years) at advanced diagnosis, median [IQR]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3F7C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 [56.0 - 70.0]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6594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 [56.2 - 68.0]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CB30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 [55.0 - 71.0]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BD7F3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</w:tr>
      <w:tr w:rsidR="00C521FD" w14:paraId="68D960CD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0CB380E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Gender, n (%)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21919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F9ADC6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8C48AA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CC836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C521FD" w14:paraId="38B8C7F6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66391A1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D6C2A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(21.1)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F743F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(15.9)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F7EBE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(28.3)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227A41" w14:textId="77777777" w:rsidR="00C521FD" w:rsidRDefault="00C521FD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C521FD" w14:paraId="43989B08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3DBF2A0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F797D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(78.9)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88603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(84.1)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E0847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(71.7)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467237" w14:textId="77777777" w:rsidR="00C521FD" w:rsidRDefault="00C521FD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C521FD" w14:paraId="1DDFC847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0806B68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Race, n (%)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A54507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560BFE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6B8B5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B8E2C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</w:tr>
      <w:tr w:rsidR="00C521FD" w14:paraId="58CCF644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D130E2E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13D200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(2.4)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6C3B4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(1.3)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2B784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(4.0)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B2E376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44FA513E" w14:textId="77777777">
        <w:trPr>
          <w:trHeight w:val="33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A1064B8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F4D4C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(2.4)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93289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(2.7)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88E420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(2.0)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A46D1A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284F68DB" w14:textId="77777777">
        <w:trPr>
          <w:trHeight w:val="33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20B8659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2DE17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(2.4)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2F89F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(2.7)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CAC9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(2.0)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06BB63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4B4A7B4E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97673A0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Race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E815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(73.6)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4B3A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(73.3)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9C1D3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(74.0)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191514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2EA1E75B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3692D6A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type, n (%)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FFF952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0CB960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051A5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B9028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  <w:tr w:rsidR="00C521FD" w14:paraId="74C37F0A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4355565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19B42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(7.7)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21C37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(11.0)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4910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(3.3)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4BDF55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60D102F7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AEDA78F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41D56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(92.3)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A533C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(89.0)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BF2A5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(96.7)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C7FA10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02755349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D6B9EB0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Smoking status, n (%)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B3A16D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4A41E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5904B6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16B6F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C521FD" w14:paraId="3E00076F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A08C42D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smoking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AE3B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(62.7)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DF6E7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(68.3)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9D12CF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(55.0)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E771A9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01608F63" w14:textId="77777777">
        <w:trPr>
          <w:trHeight w:val="30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229F927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history of smoking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48201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(37.3)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04D54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(31.7)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77998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(45.0)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48BBFD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0BBB34E0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0697E76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Tumor histology, n (%)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25779B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6A4269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828C76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36E4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</w:tr>
      <w:tr w:rsidR="00C521FD" w14:paraId="6C31C17C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7E831FE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Adenocarcinoma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D2B51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(98.6)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A08B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(100)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AC909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(96.7)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401B1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7CC349B7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BD89840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Other/Unknown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559FC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(1.4)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E0391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A007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(3.3)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F1A7E8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209D5C74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AEFFAE6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Disease Site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9287E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322A5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4E89C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C8C4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</w:tr>
      <w:tr w:rsidR="00C521FD" w14:paraId="1A631F28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FF08284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Esophagus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CBDA8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(42.3)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8AEE9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(43.9)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F0F61F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(40.0)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1ECB1E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4D06F8BC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7AF1287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EGJ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6AC7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(33.1)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F25E5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(36.6)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1B048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(28.3)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899ADE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3328437E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F812615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Stomach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9EA8A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(24.6)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B9E5C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(19.5)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B05FC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(31.7)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572B63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6A92C30A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FA0A" w14:textId="77777777" w:rsidR="00C521FD" w:rsidRDefault="005E6691">
            <w:pPr>
              <w:widowControl w:val="0"/>
              <w:spacing w:before="0" w:line="276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Timing of FMI Report Relative to Line 1 Trastuzumab: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D20D21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4E6701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D27E29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3EBAD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C521FD" w14:paraId="5583B0CA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513711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30 days after Line Start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BA5840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(56.3)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D8574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(59.8)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847CF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(51.7)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798F5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2EF6858B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21A8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30 days of Line 1 Start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72069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(43.7)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72CF0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(40.2)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7D1E0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(48.3)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F5CE41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7ED86BD5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26DF346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ERBB2</w:t>
            </w:r>
            <w:r>
              <w:rPr>
                <w:b/>
                <w:sz w:val="20"/>
                <w:szCs w:val="20"/>
              </w:rPr>
              <w:t xml:space="preserve"> CN, median [IQR]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1A8CB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 [9.0 - 105]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95ED0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 [11.0 - 106]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B1F7A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 [4.0 - 5.0]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75EB8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C521FD" w14:paraId="4D3D87BF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FADBE84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2L therapy class, n (%)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72BCC5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0C434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3FBA5" w14:textId="77777777" w:rsidR="00C521FD" w:rsidRDefault="00C521F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49D35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</w:t>
            </w:r>
          </w:p>
        </w:tc>
      </w:tr>
      <w:tr w:rsidR="00C521FD" w14:paraId="2DA127D2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C8D8DBE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Anti-VEGF-based therapy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83865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(24.4)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C4B88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(25.9)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E7EA7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(22.2)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1B6FE9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0D6A41B3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A81659A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study drug-based therapy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23954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(8.9)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2471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(11.1)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0F15A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(5.6)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BE73B9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7B43A137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0671A10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Combination chemotherapy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5FADD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(11.1)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9C8BEF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(5.6)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B13B9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(19.4)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473186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5CA8635A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C8CBC61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HER2-targeted therapy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23C9C0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(43.3)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FFB5F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(50.0)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F4E89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(33.3)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8C1904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33063B6C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2F856AD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therapy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2202A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(6.7)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CD091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(1.9)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E3000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(13.9)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45D91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45664DC0" w14:textId="77777777">
        <w:trPr>
          <w:trHeight w:val="31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1227D79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agent chemotherapy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34394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(5.6)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85A2E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(5.6)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C7FAA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(5.6)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E76DA6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06358BD8" w14:textId="77777777">
        <w:trPr>
          <w:trHeight w:val="315"/>
        </w:trPr>
        <w:tc>
          <w:tcPr>
            <w:tcW w:w="9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0C18D6E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Abbreviations: 2L, second line; Amp, amplification; CN, copy number; EGJ, esophagogastric junction; HER2, human epidermal growth factor receptor-2; IHC, immunohistochemistry; ISH, in-situ hybridization; IQR, interquartile range; NA, not applicable; VEGF, vascular endothelial growth factor.</w:t>
            </w:r>
          </w:p>
          <w:p w14:paraId="1C5B5DCD" w14:textId="77777777" w:rsidR="00C521FD" w:rsidRDefault="00C521FD">
            <w:pPr>
              <w:spacing w:before="0" w:line="240" w:lineRule="auto"/>
              <w:ind w:left="180"/>
              <w:rPr>
                <w:sz w:val="20"/>
                <w:szCs w:val="20"/>
              </w:rPr>
            </w:pPr>
          </w:p>
          <w:p w14:paraId="782A34B9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*HER2+ concordant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Amp+); HER2+ discordant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Amp-)</w:t>
            </w:r>
          </w:p>
        </w:tc>
      </w:tr>
    </w:tbl>
    <w:p w14:paraId="4F428541" w14:textId="77777777" w:rsidR="00C521FD" w:rsidRDefault="00C521FD">
      <w:pPr>
        <w:rPr>
          <w:sz w:val="20"/>
          <w:szCs w:val="20"/>
        </w:rPr>
      </w:pPr>
    </w:p>
    <w:p w14:paraId="45FEF9C3" w14:textId="77777777" w:rsidR="00C521FD" w:rsidRDefault="005E6691">
      <w:pPr>
        <w:pStyle w:val="Heading4"/>
      </w:pPr>
      <w:bookmarkStart w:id="16" w:name="_9y3dp6yro5tz" w:colFirst="0" w:colLast="0"/>
      <w:bookmarkEnd w:id="16"/>
      <w:r>
        <w:br w:type="page"/>
      </w:r>
    </w:p>
    <w:p w14:paraId="61C07DF0" w14:textId="77777777" w:rsidR="00C521FD" w:rsidRDefault="005E6691">
      <w:pPr>
        <w:pStyle w:val="Heading4"/>
      </w:pPr>
      <w:bookmarkStart w:id="17" w:name="_qs8lm8omhvhk" w:colFirst="0" w:colLast="0"/>
      <w:bookmarkEnd w:id="17"/>
      <w:r>
        <w:lastRenderedPageBreak/>
        <w:t>Supplemental table 6: Concurrent genomic alterations</w:t>
      </w:r>
    </w:p>
    <w:tbl>
      <w:tblPr>
        <w:tblStyle w:val="a9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2"/>
        <w:gridCol w:w="1717"/>
        <w:gridCol w:w="1717"/>
        <w:gridCol w:w="1717"/>
        <w:gridCol w:w="1717"/>
      </w:tblGrid>
      <w:tr w:rsidR="00C521FD" w14:paraId="07082B51" w14:textId="77777777">
        <w:trPr>
          <w:trHeight w:val="825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0AC40B2" w14:textId="77777777" w:rsidR="00C521FD" w:rsidRDefault="005E6691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Patients with alteration of known/likely functional significance, n (%)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AC4B4" w14:textId="77777777" w:rsidR="00C521FD" w:rsidRDefault="005E6691">
            <w:pPr>
              <w:spacing w:before="0"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HER2+ concordant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14:paraId="789917A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n=109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2CB7C9" w14:textId="77777777" w:rsidR="00C521FD" w:rsidRDefault="005E6691">
            <w:pPr>
              <w:spacing w:before="0"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HER2- concordant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14:paraId="62935F5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n=549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BCF407" w14:textId="77777777" w:rsidR="00C521FD" w:rsidRDefault="005E6691">
            <w:pPr>
              <w:spacing w:before="0"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HER2+ discordant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14:paraId="4DEA9A9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n=85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388757" w14:textId="77777777" w:rsidR="00C521FD" w:rsidRDefault="005E6691">
            <w:pPr>
              <w:spacing w:before="0"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HER2- discordant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14:paraId="5FACE63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n=9</w:t>
            </w:r>
          </w:p>
        </w:tc>
      </w:tr>
      <w:tr w:rsidR="00C521FD" w14:paraId="4AF89D37" w14:textId="77777777">
        <w:trPr>
          <w:trHeight w:val="3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F726E68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mutation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27D8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(9)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64D2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(3)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BACD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(4)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2606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C521FD" w14:paraId="607E8EC0" w14:textId="77777777">
        <w:trPr>
          <w:trHeight w:val="3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EB42C5C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KRAS</w:t>
            </w:r>
            <w:r>
              <w:rPr>
                <w:sz w:val="20"/>
                <w:szCs w:val="20"/>
              </w:rPr>
              <w:t xml:space="preserve"> alteration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16960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(5)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870EE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(23)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542EE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(26)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9271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(11)</w:t>
            </w:r>
          </w:p>
        </w:tc>
      </w:tr>
      <w:tr w:rsidR="00C521FD" w14:paraId="34B7F2A1" w14:textId="77777777">
        <w:trPr>
          <w:trHeight w:val="3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2374878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PIK3CA</w:t>
            </w:r>
            <w:r>
              <w:rPr>
                <w:sz w:val="20"/>
                <w:szCs w:val="20"/>
              </w:rPr>
              <w:t xml:space="preserve"> mutation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412F0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(11)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7580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(10)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8F26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(8)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37A4BF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(22)</w:t>
            </w:r>
          </w:p>
        </w:tc>
      </w:tr>
      <w:tr w:rsidR="00C521FD" w14:paraId="45E6FC14" w14:textId="77777777">
        <w:trPr>
          <w:trHeight w:val="3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FE3C9A8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MET</w:t>
            </w:r>
            <w:r>
              <w:rPr>
                <w:sz w:val="20"/>
                <w:szCs w:val="20"/>
              </w:rPr>
              <w:t xml:space="preserve"> amplification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BEA3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(6)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1595C0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(5)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EC90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403E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C521FD" w14:paraId="0D61BA8C" w14:textId="77777777">
        <w:trPr>
          <w:trHeight w:val="3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9615D76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SMAD4</w:t>
            </w:r>
            <w:r>
              <w:rPr>
                <w:sz w:val="20"/>
                <w:szCs w:val="20"/>
              </w:rPr>
              <w:t xml:space="preserve"> alteration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B5BA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(16)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08AD39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(10)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EA587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(12)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4FE71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C521FD" w14:paraId="53DA3B0A" w14:textId="77777777">
        <w:trPr>
          <w:trHeight w:val="3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93E4820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MYC</w:t>
            </w:r>
            <w:r>
              <w:rPr>
                <w:sz w:val="20"/>
                <w:szCs w:val="20"/>
              </w:rPr>
              <w:t xml:space="preserve"> amplification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61E77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(20)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9932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(12)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90021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(13)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DC13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(22)</w:t>
            </w:r>
          </w:p>
        </w:tc>
      </w:tr>
      <w:tr w:rsidR="00C521FD" w14:paraId="6F4643CA" w14:textId="77777777">
        <w:trPr>
          <w:trHeight w:val="3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617C360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CDK6</w:t>
            </w:r>
            <w:r>
              <w:rPr>
                <w:sz w:val="20"/>
                <w:szCs w:val="20"/>
              </w:rPr>
              <w:t xml:space="preserve"> alteration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F246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(14)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15287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(10)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BE1FE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(7)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DB472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C521FD" w14:paraId="19305ECA" w14:textId="77777777">
        <w:trPr>
          <w:trHeight w:val="3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5A3904B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CCND1</w:t>
            </w:r>
            <w:r>
              <w:rPr>
                <w:sz w:val="20"/>
                <w:szCs w:val="20"/>
              </w:rPr>
              <w:t xml:space="preserve"> alteration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38D7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(7)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6468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(10)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BC6309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(8)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3040B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C521FD" w14:paraId="513F4EC6" w14:textId="77777777">
        <w:trPr>
          <w:trHeight w:val="3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FB133D6" w14:textId="77777777" w:rsidR="00C521FD" w:rsidRDefault="005E6691">
            <w:pPr>
              <w:widowControl w:val="0"/>
              <w:spacing w:before="0" w:line="276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CCNE1</w:t>
            </w:r>
            <w:r>
              <w:rPr>
                <w:sz w:val="20"/>
                <w:szCs w:val="20"/>
              </w:rPr>
              <w:t xml:space="preserve"> alteration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E8B6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(23)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6052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(5)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902E7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(18)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4474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(22)</w:t>
            </w:r>
          </w:p>
        </w:tc>
      </w:tr>
      <w:tr w:rsidR="00C521FD" w14:paraId="0690191B" w14:textId="77777777">
        <w:trPr>
          <w:trHeight w:val="300"/>
        </w:trPr>
        <w:tc>
          <w:tcPr>
            <w:tcW w:w="93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4BDF5EC" w14:textId="77777777" w:rsidR="00C521FD" w:rsidRDefault="005E6691">
            <w:pPr>
              <w:spacing w:before="0" w:line="240" w:lineRule="auto"/>
              <w:ind w:left="180"/>
              <w:rPr>
                <w:i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*HER2+ concordant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Amp+); HER2- concordant (HER2-/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Amp-); HER2+ discordant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Amp-); HER2- discordant (HER2-/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Amp+)</w:t>
            </w:r>
          </w:p>
        </w:tc>
      </w:tr>
    </w:tbl>
    <w:p w14:paraId="611FE764" w14:textId="77777777" w:rsidR="00C521FD" w:rsidRDefault="00C521FD">
      <w:pPr>
        <w:spacing w:before="0"/>
        <w:rPr>
          <w:sz w:val="20"/>
          <w:szCs w:val="20"/>
        </w:rPr>
      </w:pPr>
    </w:p>
    <w:p w14:paraId="1FFCC537" w14:textId="77777777" w:rsidR="00C521FD" w:rsidRDefault="00C521FD">
      <w:pPr>
        <w:spacing w:before="0"/>
        <w:rPr>
          <w:sz w:val="20"/>
          <w:szCs w:val="20"/>
        </w:rPr>
      </w:pPr>
    </w:p>
    <w:p w14:paraId="3F26994F" w14:textId="77777777" w:rsidR="00C521FD" w:rsidRDefault="005E6691">
      <w:pPr>
        <w:pStyle w:val="Heading4"/>
      </w:pPr>
      <w:bookmarkStart w:id="18" w:name="_2grqrue" w:colFirst="0" w:colLast="0"/>
      <w:bookmarkEnd w:id="18"/>
      <w:r>
        <w:br w:type="page"/>
      </w:r>
    </w:p>
    <w:p w14:paraId="46D44CBB" w14:textId="77777777" w:rsidR="00C521FD" w:rsidRDefault="005E6691">
      <w:pPr>
        <w:pStyle w:val="Heading4"/>
      </w:pPr>
      <w:bookmarkStart w:id="19" w:name="_i1vydtz8gxpd" w:colFirst="0" w:colLast="0"/>
      <w:bookmarkEnd w:id="19"/>
      <w:r>
        <w:lastRenderedPageBreak/>
        <w:t>Supplemental table 7: Distribution of ISH results for patients classified by IHC status (with positive ISH confirmation) (n = 59), by ERBB2 Amp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070"/>
        <w:gridCol w:w="2340"/>
        <w:gridCol w:w="2340"/>
      </w:tblGrid>
      <w:tr w:rsidR="00C521FD" w14:paraId="1DE8E6B3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8463" w14:textId="77777777" w:rsidR="00C521FD" w:rsidRDefault="005E6691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>HER2+ concordance,</w:t>
            </w:r>
          </w:p>
          <w:p w14:paraId="1833BDBB" w14:textId="77777777" w:rsidR="00C521FD" w:rsidRDefault="005E6691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 n (%)</w:t>
            </w:r>
          </w:p>
        </w:tc>
        <w:tc>
          <w:tcPr>
            <w:tcW w:w="2070" w:type="dxa"/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14027AC4" w14:textId="77777777" w:rsidR="00C521FD" w:rsidRDefault="005E6691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IHC positive (3+),</w:t>
            </w:r>
          </w:p>
          <w:p w14:paraId="3E2C5DC9" w14:textId="77777777" w:rsidR="00C521FD" w:rsidRDefault="005E6691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n = 21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4716C4C8" w14:textId="77777777" w:rsidR="00C521FD" w:rsidRDefault="005E6691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IHC equivocal (2+), </w:t>
            </w:r>
          </w:p>
          <w:p w14:paraId="4F88018D" w14:textId="77777777" w:rsidR="00C521FD" w:rsidRDefault="005E6691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n = 27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100" w:type="dxa"/>
              <w:right w:w="80" w:type="dxa"/>
            </w:tcMar>
            <w:vAlign w:val="bottom"/>
          </w:tcPr>
          <w:p w14:paraId="2FB05058" w14:textId="77777777" w:rsidR="00C521FD" w:rsidRDefault="005E6691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IHC negative (0-1+),</w:t>
            </w:r>
          </w:p>
          <w:p w14:paraId="1A071CCF" w14:textId="77777777" w:rsidR="00C521FD" w:rsidRDefault="005E6691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n = 11</w:t>
            </w:r>
          </w:p>
        </w:tc>
      </w:tr>
      <w:tr w:rsidR="00C521FD" w14:paraId="1345C3A4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2F08" w14:textId="77777777" w:rsidR="00C521FD" w:rsidRDefault="005E6691">
            <w:pPr>
              <w:spacing w:before="0" w:line="240" w:lineRule="auto"/>
            </w:pPr>
            <w:r>
              <w:t>ERBB2- (discordant)*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FCC1" w14:textId="77777777" w:rsidR="00C521FD" w:rsidRDefault="005E6691">
            <w:pPr>
              <w:spacing w:before="0" w:line="240" w:lineRule="auto"/>
              <w:jc w:val="center"/>
            </w:pPr>
            <w:r>
              <w:t>4 (19)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5074" w14:textId="77777777" w:rsidR="00C521FD" w:rsidRDefault="005E6691">
            <w:pPr>
              <w:spacing w:before="0" w:line="240" w:lineRule="auto"/>
              <w:jc w:val="center"/>
            </w:pPr>
            <w:r>
              <w:t>6 (59)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51E7" w14:textId="77777777" w:rsidR="00C521FD" w:rsidRDefault="005E6691">
            <w:pPr>
              <w:spacing w:before="0" w:line="240" w:lineRule="auto"/>
              <w:jc w:val="center"/>
            </w:pPr>
            <w:r>
              <w:t>7 (64)</w:t>
            </w:r>
          </w:p>
        </w:tc>
      </w:tr>
      <w:tr w:rsidR="00C521FD" w14:paraId="34A219DA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314F" w14:textId="77777777" w:rsidR="00C521FD" w:rsidRDefault="005E6691">
            <w:pPr>
              <w:spacing w:before="0" w:line="240" w:lineRule="auto"/>
            </w:pPr>
            <w:r>
              <w:t>ERBB2+ (concordant)*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8F86" w14:textId="77777777" w:rsidR="00C521FD" w:rsidRDefault="005E6691">
            <w:pPr>
              <w:spacing w:before="0" w:line="240" w:lineRule="auto"/>
              <w:jc w:val="center"/>
            </w:pPr>
            <w:r>
              <w:t>17 (81)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C9D7" w14:textId="77777777" w:rsidR="00C521FD" w:rsidRDefault="005E6691">
            <w:pPr>
              <w:spacing w:before="0" w:line="240" w:lineRule="auto"/>
              <w:jc w:val="center"/>
            </w:pPr>
            <w:r>
              <w:t>11 (41)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25DB" w14:textId="77777777" w:rsidR="00C521FD" w:rsidRDefault="005E6691">
            <w:pPr>
              <w:spacing w:before="0" w:line="240" w:lineRule="auto"/>
              <w:jc w:val="center"/>
            </w:pPr>
            <w:r>
              <w:t>4 (36)</w:t>
            </w:r>
          </w:p>
        </w:tc>
      </w:tr>
    </w:tbl>
    <w:p w14:paraId="49C68B20" w14:textId="77777777" w:rsidR="00C521FD" w:rsidRDefault="005E6691">
      <w:pPr>
        <w:spacing w:before="0" w:line="240" w:lineRule="auto"/>
        <w:ind w:left="180"/>
      </w:pPr>
      <w:r>
        <w:rPr>
          <w:sz w:val="20"/>
          <w:szCs w:val="20"/>
        </w:rPr>
        <w:t>*HER2+ concordant (HER2+/</w:t>
      </w:r>
      <w:r>
        <w:rPr>
          <w:i/>
          <w:sz w:val="20"/>
          <w:szCs w:val="20"/>
        </w:rPr>
        <w:t>ERBB2</w:t>
      </w:r>
      <w:r>
        <w:rPr>
          <w:sz w:val="20"/>
          <w:szCs w:val="20"/>
        </w:rPr>
        <w:t xml:space="preserve"> Amp+); HER2+ discordant (HER2+/</w:t>
      </w:r>
      <w:r>
        <w:rPr>
          <w:i/>
          <w:sz w:val="20"/>
          <w:szCs w:val="20"/>
        </w:rPr>
        <w:t>ERBB2</w:t>
      </w:r>
      <w:r>
        <w:rPr>
          <w:sz w:val="20"/>
          <w:szCs w:val="20"/>
        </w:rPr>
        <w:t xml:space="preserve"> Amp-)</w:t>
      </w:r>
    </w:p>
    <w:p w14:paraId="60D416AD" w14:textId="77777777" w:rsidR="00C521FD" w:rsidRDefault="00C521FD">
      <w:pPr>
        <w:spacing w:before="0"/>
        <w:rPr>
          <w:sz w:val="20"/>
          <w:szCs w:val="20"/>
        </w:rPr>
      </w:pPr>
    </w:p>
    <w:p w14:paraId="4376D2B3" w14:textId="77777777" w:rsidR="00C521FD" w:rsidRDefault="00C521FD">
      <w:pPr>
        <w:spacing w:before="0"/>
        <w:rPr>
          <w:b/>
        </w:rPr>
      </w:pPr>
    </w:p>
    <w:p w14:paraId="407DED6D" w14:textId="77777777" w:rsidR="00C521FD" w:rsidRDefault="005E6691">
      <w:pPr>
        <w:pStyle w:val="Heading4"/>
      </w:pPr>
      <w:bookmarkStart w:id="20" w:name="_rogofq3fwzvv" w:colFirst="0" w:colLast="0"/>
      <w:bookmarkEnd w:id="20"/>
      <w:r>
        <w:br w:type="page"/>
      </w:r>
      <w:r>
        <w:lastRenderedPageBreak/>
        <w:t>Supplemental table 8: Adjusted clinical outcomes for 1L trastuzumab in patients whose tumors were clinically HER2+, adjusting for IHC status (n=142)</w:t>
      </w:r>
    </w:p>
    <w:tbl>
      <w:tblPr>
        <w:tblStyle w:val="ab"/>
        <w:tblW w:w="100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4847"/>
        <w:gridCol w:w="1305"/>
        <w:gridCol w:w="855"/>
        <w:gridCol w:w="1050"/>
        <w:gridCol w:w="1950"/>
      </w:tblGrid>
      <w:tr w:rsidR="00C521FD" w14:paraId="65D3F076" w14:textId="77777777">
        <w:trPr>
          <w:trHeight w:val="58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A0A449E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Clinical Outcome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6F728F5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Prop. Hazards Est.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2EB0463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(lower)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D142B72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(upper)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9D39A52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</w:tr>
      <w:tr w:rsidR="00C521FD" w14:paraId="7F8CB5FE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BCD34F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33B83" w14:textId="77777777" w:rsidR="00C521FD" w:rsidRDefault="00C521FD">
            <w:pPr>
              <w:widowControl w:val="0"/>
              <w:spacing w:before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F0B2D" w14:textId="77777777" w:rsidR="00C521FD" w:rsidRDefault="00C521FD">
            <w:pPr>
              <w:widowControl w:val="0"/>
              <w:spacing w:before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C771E" w14:textId="77777777" w:rsidR="00C521FD" w:rsidRDefault="00C521FD">
            <w:pPr>
              <w:widowControl w:val="0"/>
              <w:spacing w:before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29577" w14:textId="77777777" w:rsidR="00C521FD" w:rsidRDefault="00C521FD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C521FD" w14:paraId="380872FE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2EC137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HER2+ concordant (ref. HER2+ </w:t>
            </w:r>
            <w:proofErr w:type="gramStart"/>
            <w:r>
              <w:rPr>
                <w:sz w:val="20"/>
                <w:szCs w:val="20"/>
              </w:rPr>
              <w:t>discordant)*</w:t>
            </w:r>
            <w:proofErr w:type="gram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7433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A152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97AC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77AA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</w:tr>
      <w:tr w:rsidR="00C521FD" w14:paraId="58844F0E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304188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Equivocal (2+), ISH HER2+ (ref = IHC Positive, ISH HER2+)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ECE4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C6BC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ED5E2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001D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0.194</w:t>
            </w:r>
          </w:p>
        </w:tc>
      </w:tr>
      <w:tr w:rsidR="00C521FD" w14:paraId="2EC511AC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9A8EC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Negative (0-1+), ISH HER2+ (ref = IHC Positive, ISH HER2+)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24199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B589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2295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5.87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8C6F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0.097</w:t>
            </w:r>
          </w:p>
        </w:tc>
      </w:tr>
      <w:tr w:rsidR="00C521FD" w14:paraId="4E9DE3F2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43D291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IHC Result (ref = IHC Positive, ISH HER2+)</w:t>
            </w:r>
          </w:p>
          <w:p w14:paraId="19F1F1C6" w14:textId="77777777" w:rsidR="00C521FD" w:rsidRDefault="00C521FD">
            <w:pPr>
              <w:spacing w:before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4FE6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0046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63871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00A0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0.174</w:t>
            </w:r>
          </w:p>
        </w:tc>
      </w:tr>
      <w:tr w:rsidR="00C521FD" w14:paraId="2C890A58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3E8B3D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type = community (ref. academic)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0723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A4D4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421C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04F2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</w:tr>
      <w:tr w:rsidR="00C521FD" w14:paraId="5A6DFAB8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5EABE3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= male (ref. female)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4ECB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B279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A9B5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6C12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0.793</w:t>
            </w:r>
          </w:p>
        </w:tc>
      </w:tr>
      <w:tr w:rsidR="00C521FD" w14:paraId="30E94945" w14:textId="77777777">
        <w:trPr>
          <w:trHeight w:val="34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384C18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at advanced diagnosis (1 year increase)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C1A19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201B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84150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E7B9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0.919</w:t>
            </w:r>
          </w:p>
        </w:tc>
      </w:tr>
      <w:tr w:rsidR="00C521FD" w14:paraId="63FAEB64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ACB310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E1BDD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FF030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E2D0B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2BD0A" w14:textId="77777777" w:rsidR="00C521FD" w:rsidRDefault="00C521FD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21FD" w14:paraId="013E667E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255576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HER2+ concordant (ref. HER2+ </w:t>
            </w:r>
            <w:proofErr w:type="gramStart"/>
            <w:r>
              <w:rPr>
                <w:sz w:val="20"/>
                <w:szCs w:val="20"/>
              </w:rPr>
              <w:t>discordant)*</w:t>
            </w:r>
            <w:proofErr w:type="gram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C6C8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D518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CE4D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39BD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C521FD" w14:paraId="3C049A68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EEAC04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Equivocal (2+), ISH HER2+ (ref = IHC Positive, ISH HER2+)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9F0C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76AC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8DFC9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E0D6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0.395</w:t>
            </w:r>
          </w:p>
        </w:tc>
      </w:tr>
      <w:tr w:rsidR="00C521FD" w14:paraId="48838D43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A462F9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IHC Negative (0-1+), ISH HER2+ (ref = IHC Positive, ISH HER2+)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5A01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C07B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1FF5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E1F4C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0.537</w:t>
            </w:r>
          </w:p>
        </w:tc>
      </w:tr>
      <w:tr w:rsidR="00C521FD" w14:paraId="2CC0E4BD" w14:textId="77777777">
        <w:trPr>
          <w:trHeight w:val="540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CF177B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IHC Result (ref = IHC Positive, ISH HER2+)</w:t>
            </w:r>
          </w:p>
          <w:p w14:paraId="18C4C937" w14:textId="77777777" w:rsidR="00C521FD" w:rsidRDefault="00C521FD">
            <w:pPr>
              <w:spacing w:before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7FC73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CADD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586F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8841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0.202</w:t>
            </w:r>
          </w:p>
        </w:tc>
      </w:tr>
      <w:tr w:rsidR="00C521FD" w14:paraId="42089085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13F3D5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type = Community (ref. academic)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E360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B89ED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72BB4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473BA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0.809</w:t>
            </w:r>
          </w:p>
        </w:tc>
      </w:tr>
      <w:tr w:rsidR="00C521FD" w14:paraId="363DAD99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9D1203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= male (ref. female)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8D2CE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C213F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443D5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B02F7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0.659</w:t>
            </w:r>
          </w:p>
        </w:tc>
      </w:tr>
      <w:tr w:rsidR="00C521FD" w14:paraId="2A58DB2D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39A7C3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at advanced diagnosis (1 year increase)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5D43B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BC6F6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C71A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10CE8" w14:textId="77777777" w:rsidR="00C521FD" w:rsidRDefault="005E6691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</w:tc>
      </w:tr>
      <w:tr w:rsidR="00C521FD" w14:paraId="76C1F276" w14:textId="77777777">
        <w:trPr>
          <w:trHeight w:val="495"/>
        </w:trPr>
        <w:tc>
          <w:tcPr>
            <w:tcW w:w="10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DD1E59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Abbreviations: 1L, first line; Amp, amplification; CI, confidence interval; HER2, human epidermal growth factor </w:t>
            </w:r>
            <w:proofErr w:type="gramStart"/>
            <w:r>
              <w:rPr>
                <w:sz w:val="20"/>
                <w:szCs w:val="20"/>
              </w:rPr>
              <w:t>receptor-2</w:t>
            </w:r>
            <w:proofErr w:type="gramEnd"/>
            <w:r>
              <w:rPr>
                <w:sz w:val="20"/>
                <w:szCs w:val="20"/>
              </w:rPr>
              <w:t>; OS, overall survival; ref, reference; TTD, time to discontinuation.</w:t>
            </w:r>
          </w:p>
          <w:p w14:paraId="16E1FD5F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*HER2+ concordant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Amp+); HER2- concordant (HER2-/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Amp-); HER2+ discordant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Amp-); HER2- discordant (HER2-/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Amp+)</w:t>
            </w:r>
          </w:p>
        </w:tc>
      </w:tr>
    </w:tbl>
    <w:p w14:paraId="097F879D" w14:textId="77777777" w:rsidR="00C521FD" w:rsidRDefault="00C521FD">
      <w:pPr>
        <w:pStyle w:val="Heading4"/>
      </w:pPr>
      <w:bookmarkStart w:id="21" w:name="_arp585yqtyk2" w:colFirst="0" w:colLast="0"/>
      <w:bookmarkEnd w:id="21"/>
    </w:p>
    <w:p w14:paraId="7C82577E" w14:textId="77777777" w:rsidR="00C521FD" w:rsidRDefault="005E6691">
      <w:pPr>
        <w:pStyle w:val="Heading4"/>
      </w:pPr>
      <w:bookmarkStart w:id="22" w:name="_ywd19igjati9" w:colFirst="0" w:colLast="0"/>
      <w:bookmarkEnd w:id="22"/>
      <w:r>
        <w:br w:type="page"/>
      </w:r>
    </w:p>
    <w:p w14:paraId="2F63653A" w14:textId="77777777" w:rsidR="00C521FD" w:rsidRDefault="005E6691">
      <w:pPr>
        <w:pStyle w:val="Heading4"/>
      </w:pPr>
      <w:bookmarkStart w:id="23" w:name="_imaa76vomohv" w:colFirst="0" w:colLast="0"/>
      <w:bookmarkEnd w:id="23"/>
      <w:r>
        <w:lastRenderedPageBreak/>
        <w:t xml:space="preserve">Supplemental table 9: Adjusted clinical outcomes for 1L trastuzumab in patients by adjusting for </w:t>
      </w:r>
      <w:r>
        <w:rPr>
          <w:i/>
        </w:rPr>
        <w:t>KRAS</w:t>
      </w:r>
      <w:r>
        <w:t xml:space="preserve"> status (n=142)</w:t>
      </w:r>
    </w:p>
    <w:tbl>
      <w:tblPr>
        <w:tblStyle w:val="ac"/>
        <w:tblW w:w="100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4847"/>
        <w:gridCol w:w="1305"/>
        <w:gridCol w:w="855"/>
        <w:gridCol w:w="1050"/>
        <w:gridCol w:w="1950"/>
      </w:tblGrid>
      <w:tr w:rsidR="00C521FD" w14:paraId="7011F182" w14:textId="77777777">
        <w:trPr>
          <w:trHeight w:val="58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32F1DA4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Clinical Outcome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190DF91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Prop. Hazards Est.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DDD7FFC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(lower)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583DD3C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 (upper)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ECB15D9" w14:textId="77777777" w:rsidR="00C521FD" w:rsidRDefault="005E6691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</w:tr>
      <w:tr w:rsidR="00C521FD" w14:paraId="4D480A6C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6AF398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TTD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019A9" w14:textId="77777777" w:rsidR="00C521FD" w:rsidRDefault="00C521FD">
            <w:pPr>
              <w:spacing w:before="0" w:line="240" w:lineRule="auto"/>
              <w:jc w:val="center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54394" w14:textId="77777777" w:rsidR="00C521FD" w:rsidRDefault="00C521FD">
            <w:pPr>
              <w:spacing w:before="0" w:line="240" w:lineRule="auto"/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E8724" w14:textId="77777777" w:rsidR="00C521FD" w:rsidRDefault="00C521FD">
            <w:pPr>
              <w:spacing w:before="0" w:line="240" w:lineRule="auto"/>
              <w:jc w:val="center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34C04" w14:textId="77777777" w:rsidR="00C521FD" w:rsidRDefault="00C521FD">
            <w:pPr>
              <w:spacing w:before="0" w:line="240" w:lineRule="auto"/>
              <w:jc w:val="center"/>
            </w:pPr>
          </w:p>
        </w:tc>
      </w:tr>
      <w:tr w:rsidR="00C521FD" w14:paraId="3A016C46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C4AA53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HER2+ concordant (ref. HER2+ </w:t>
            </w:r>
            <w:proofErr w:type="gramStart"/>
            <w:r>
              <w:rPr>
                <w:sz w:val="20"/>
                <w:szCs w:val="20"/>
              </w:rPr>
              <w:t>discordant)*</w:t>
            </w:r>
            <w:proofErr w:type="gram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70ADF" w14:textId="77777777" w:rsidR="00C521FD" w:rsidRDefault="005E6691">
            <w:pPr>
              <w:spacing w:before="0" w:line="240" w:lineRule="auto"/>
              <w:jc w:val="center"/>
            </w:pPr>
            <w:r>
              <w:t>0.62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8C2E2" w14:textId="77777777" w:rsidR="00C521FD" w:rsidRDefault="005E6691">
            <w:pPr>
              <w:spacing w:before="0" w:line="240" w:lineRule="auto"/>
              <w:jc w:val="center"/>
            </w:pPr>
            <w:r>
              <w:t>0.42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948F2" w14:textId="77777777" w:rsidR="00C521FD" w:rsidRDefault="005E6691">
            <w:pPr>
              <w:spacing w:before="0" w:line="240" w:lineRule="auto"/>
              <w:jc w:val="center"/>
            </w:pPr>
            <w:r>
              <w:t>0.91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034AB" w14:textId="77777777" w:rsidR="00C521FD" w:rsidRDefault="005E6691">
            <w:pPr>
              <w:spacing w:before="0" w:line="240" w:lineRule="auto"/>
              <w:jc w:val="center"/>
            </w:pPr>
            <w:r>
              <w:t>0.016</w:t>
            </w:r>
          </w:p>
        </w:tc>
      </w:tr>
      <w:tr w:rsidR="00C521FD" w14:paraId="1F9C3284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A37F56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KRAS</w:t>
            </w:r>
            <w:r>
              <w:rPr>
                <w:sz w:val="20"/>
                <w:szCs w:val="20"/>
              </w:rPr>
              <w:t xml:space="preserve">+ (ref </w:t>
            </w:r>
            <w:r>
              <w:rPr>
                <w:i/>
                <w:sz w:val="20"/>
                <w:szCs w:val="20"/>
              </w:rPr>
              <w:t>KRAS</w:t>
            </w:r>
            <w:r>
              <w:rPr>
                <w:sz w:val="20"/>
                <w:szCs w:val="20"/>
              </w:rPr>
              <w:t>-)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8F224" w14:textId="77777777" w:rsidR="00C521FD" w:rsidRDefault="005E6691">
            <w:pPr>
              <w:spacing w:before="0" w:line="240" w:lineRule="auto"/>
              <w:jc w:val="center"/>
            </w:pPr>
            <w:r>
              <w:t>0.96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E1821" w14:textId="77777777" w:rsidR="00C521FD" w:rsidRDefault="005E6691">
            <w:pPr>
              <w:spacing w:before="0" w:line="240" w:lineRule="auto"/>
              <w:jc w:val="center"/>
            </w:pPr>
            <w:r>
              <w:t>0.56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0AE03" w14:textId="77777777" w:rsidR="00C521FD" w:rsidRDefault="005E6691">
            <w:pPr>
              <w:spacing w:before="0" w:line="240" w:lineRule="auto"/>
              <w:jc w:val="center"/>
            </w:pPr>
            <w:r>
              <w:t>1.64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08506" w14:textId="77777777" w:rsidR="00C521FD" w:rsidRDefault="005E6691">
            <w:pPr>
              <w:spacing w:before="0" w:line="240" w:lineRule="auto"/>
              <w:jc w:val="center"/>
            </w:pPr>
            <w:r>
              <w:t>0.880</w:t>
            </w:r>
          </w:p>
        </w:tc>
      </w:tr>
      <w:tr w:rsidR="00C521FD" w14:paraId="4CB946C7" w14:textId="77777777">
        <w:trPr>
          <w:trHeight w:val="34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4AA4AE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type = community (ref. academic)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C7FED" w14:textId="77777777" w:rsidR="00C521FD" w:rsidRDefault="005E6691">
            <w:pPr>
              <w:spacing w:before="0" w:line="240" w:lineRule="auto"/>
              <w:jc w:val="center"/>
            </w:pPr>
            <w:r>
              <w:t>1.51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48355" w14:textId="77777777" w:rsidR="00C521FD" w:rsidRDefault="005E6691">
            <w:pPr>
              <w:spacing w:before="0" w:line="240" w:lineRule="auto"/>
              <w:jc w:val="center"/>
            </w:pPr>
            <w:r>
              <w:t>0.76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F44B8" w14:textId="77777777" w:rsidR="00C521FD" w:rsidRDefault="005E6691">
            <w:pPr>
              <w:spacing w:before="0" w:line="240" w:lineRule="auto"/>
              <w:jc w:val="center"/>
            </w:pPr>
            <w:r>
              <w:t>3.01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C35CF" w14:textId="77777777" w:rsidR="00C521FD" w:rsidRDefault="005E6691">
            <w:pPr>
              <w:spacing w:before="0" w:line="240" w:lineRule="auto"/>
              <w:jc w:val="center"/>
            </w:pPr>
            <w:r>
              <w:t>0.237</w:t>
            </w:r>
          </w:p>
        </w:tc>
      </w:tr>
      <w:tr w:rsidR="00C521FD" w14:paraId="48A207D9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DD0E71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= male (ref. female)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FF034" w14:textId="77777777" w:rsidR="00C521FD" w:rsidRDefault="005E6691">
            <w:pPr>
              <w:spacing w:before="0" w:line="240" w:lineRule="auto"/>
              <w:jc w:val="center"/>
            </w:pPr>
            <w:r>
              <w:t>1.01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EA4C8" w14:textId="77777777" w:rsidR="00C521FD" w:rsidRDefault="005E6691">
            <w:pPr>
              <w:spacing w:before="0" w:line="240" w:lineRule="auto"/>
              <w:jc w:val="center"/>
            </w:pPr>
            <w:r>
              <w:t>0.73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42E60" w14:textId="77777777" w:rsidR="00C521FD" w:rsidRDefault="005E6691">
            <w:pPr>
              <w:spacing w:before="0" w:line="240" w:lineRule="auto"/>
              <w:jc w:val="center"/>
            </w:pPr>
            <w:r>
              <w:t>1.67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3E8AD" w14:textId="77777777" w:rsidR="00C521FD" w:rsidRDefault="005E6691">
            <w:pPr>
              <w:spacing w:before="0" w:line="240" w:lineRule="auto"/>
              <w:jc w:val="center"/>
            </w:pPr>
            <w:r>
              <w:t>0.642</w:t>
            </w:r>
          </w:p>
        </w:tc>
      </w:tr>
      <w:tr w:rsidR="00C521FD" w14:paraId="43F98A11" w14:textId="77777777">
        <w:trPr>
          <w:trHeight w:val="240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13FB6F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at advanced diagnosis (1 year increase)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17E82" w14:textId="77777777" w:rsidR="00C521FD" w:rsidRDefault="005E6691">
            <w:pPr>
              <w:spacing w:before="0" w:line="240" w:lineRule="auto"/>
              <w:jc w:val="center"/>
            </w:pPr>
            <w:r>
              <w:t>1.00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F0903" w14:textId="77777777" w:rsidR="00C521FD" w:rsidRDefault="005E6691">
            <w:pPr>
              <w:spacing w:before="0" w:line="240" w:lineRule="auto"/>
              <w:jc w:val="center"/>
            </w:pPr>
            <w:r>
              <w:t>0.98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96C04" w14:textId="77777777" w:rsidR="00C521FD" w:rsidRDefault="005E6691">
            <w:pPr>
              <w:spacing w:before="0" w:line="240" w:lineRule="auto"/>
              <w:jc w:val="center"/>
            </w:pPr>
            <w:r>
              <w:t>1.02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1AA91" w14:textId="77777777" w:rsidR="00C521FD" w:rsidRDefault="005E6691">
            <w:pPr>
              <w:spacing w:before="0" w:line="240" w:lineRule="auto"/>
              <w:jc w:val="center"/>
            </w:pPr>
            <w:r>
              <w:t>0.993</w:t>
            </w:r>
          </w:p>
        </w:tc>
      </w:tr>
      <w:tr w:rsidR="00C521FD" w14:paraId="18366850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327EB9" w14:textId="77777777" w:rsidR="00C521FD" w:rsidRDefault="005E6691">
            <w:pP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46329" w14:textId="77777777" w:rsidR="00C521FD" w:rsidRDefault="00C521FD">
            <w:pPr>
              <w:spacing w:before="0" w:line="240" w:lineRule="auto"/>
              <w:jc w:val="center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D0193" w14:textId="77777777" w:rsidR="00C521FD" w:rsidRDefault="00C521FD">
            <w:pPr>
              <w:spacing w:before="0" w:line="240" w:lineRule="auto"/>
              <w:jc w:val="center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22A89" w14:textId="77777777" w:rsidR="00C521FD" w:rsidRDefault="00C521FD">
            <w:pPr>
              <w:spacing w:before="0" w:line="240" w:lineRule="auto"/>
              <w:jc w:val="center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6A435" w14:textId="77777777" w:rsidR="00C521FD" w:rsidRDefault="00C521FD">
            <w:pPr>
              <w:spacing w:before="0" w:line="240" w:lineRule="auto"/>
              <w:jc w:val="center"/>
            </w:pPr>
          </w:p>
        </w:tc>
      </w:tr>
      <w:tr w:rsidR="00C521FD" w14:paraId="60D62496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C7D7B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HER2+ concordant (ref. HER2+ </w:t>
            </w:r>
            <w:proofErr w:type="gramStart"/>
            <w:r>
              <w:rPr>
                <w:sz w:val="20"/>
                <w:szCs w:val="20"/>
              </w:rPr>
              <w:t>discordant)*</w:t>
            </w:r>
            <w:proofErr w:type="gram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6CF44" w14:textId="77777777" w:rsidR="00C521FD" w:rsidRDefault="005E6691">
            <w:pPr>
              <w:spacing w:before="0" w:line="240" w:lineRule="auto"/>
              <w:jc w:val="center"/>
            </w:pPr>
            <w:r>
              <w:t>0.53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A6002" w14:textId="77777777" w:rsidR="00C521FD" w:rsidRDefault="005E6691">
            <w:pPr>
              <w:spacing w:before="0" w:line="240" w:lineRule="auto"/>
              <w:jc w:val="center"/>
            </w:pPr>
            <w:r>
              <w:t>0.34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213AE" w14:textId="77777777" w:rsidR="00C521FD" w:rsidRDefault="005E6691">
            <w:pPr>
              <w:spacing w:before="0" w:line="240" w:lineRule="auto"/>
              <w:jc w:val="center"/>
            </w:pPr>
            <w:r>
              <w:t>0.84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9C3B7" w14:textId="77777777" w:rsidR="00C521FD" w:rsidRDefault="005E6691">
            <w:pPr>
              <w:spacing w:before="0" w:line="240" w:lineRule="auto"/>
              <w:jc w:val="center"/>
            </w:pPr>
            <w:r>
              <w:t>0.007</w:t>
            </w:r>
          </w:p>
        </w:tc>
      </w:tr>
      <w:tr w:rsidR="00C521FD" w14:paraId="4F05543C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4677EB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KRAS</w:t>
            </w:r>
            <w:r>
              <w:rPr>
                <w:sz w:val="20"/>
                <w:szCs w:val="20"/>
              </w:rPr>
              <w:t xml:space="preserve">+ (ref </w:t>
            </w:r>
            <w:r>
              <w:rPr>
                <w:i/>
                <w:sz w:val="20"/>
                <w:szCs w:val="20"/>
              </w:rPr>
              <w:t>KRAS</w:t>
            </w:r>
            <w:r>
              <w:rPr>
                <w:sz w:val="20"/>
                <w:szCs w:val="20"/>
              </w:rPr>
              <w:t>-)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33BA7" w14:textId="77777777" w:rsidR="00C521FD" w:rsidRDefault="005E6691">
            <w:pPr>
              <w:spacing w:before="0" w:line="240" w:lineRule="auto"/>
              <w:jc w:val="center"/>
            </w:pPr>
            <w:r>
              <w:t>1.20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441DF" w14:textId="77777777" w:rsidR="00C521FD" w:rsidRDefault="005E6691">
            <w:pPr>
              <w:spacing w:before="0" w:line="240" w:lineRule="auto"/>
              <w:jc w:val="center"/>
            </w:pPr>
            <w:r>
              <w:t>0.63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FD76F" w14:textId="77777777" w:rsidR="00C521FD" w:rsidRDefault="005E6691">
            <w:pPr>
              <w:spacing w:before="0" w:line="240" w:lineRule="auto"/>
              <w:jc w:val="center"/>
            </w:pPr>
            <w:r>
              <w:t>2.27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8ABD7" w14:textId="77777777" w:rsidR="00C521FD" w:rsidRDefault="005E6691">
            <w:pPr>
              <w:spacing w:before="0" w:line="240" w:lineRule="auto"/>
              <w:jc w:val="center"/>
            </w:pPr>
            <w:r>
              <w:t>0.575</w:t>
            </w:r>
          </w:p>
        </w:tc>
      </w:tr>
      <w:tr w:rsidR="00C521FD" w14:paraId="64CD7E70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7D68D3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type = Community (ref. academic)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B3720" w14:textId="77777777" w:rsidR="00C521FD" w:rsidRDefault="005E6691">
            <w:pPr>
              <w:spacing w:before="0" w:line="240" w:lineRule="auto"/>
              <w:jc w:val="center"/>
            </w:pPr>
            <w:r>
              <w:t>1.05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EA39D" w14:textId="77777777" w:rsidR="00C521FD" w:rsidRDefault="005E6691">
            <w:pPr>
              <w:spacing w:before="0" w:line="240" w:lineRule="auto"/>
              <w:jc w:val="center"/>
            </w:pPr>
            <w:r>
              <w:t>0.47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78179" w14:textId="77777777" w:rsidR="00C521FD" w:rsidRDefault="005E6691">
            <w:pPr>
              <w:spacing w:before="0" w:line="240" w:lineRule="auto"/>
              <w:jc w:val="center"/>
            </w:pPr>
            <w:r>
              <w:t>2.32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EC4B7" w14:textId="77777777" w:rsidR="00C521FD" w:rsidRDefault="005E6691">
            <w:pPr>
              <w:spacing w:before="0" w:line="240" w:lineRule="auto"/>
              <w:jc w:val="center"/>
            </w:pPr>
            <w:r>
              <w:t>0.914</w:t>
            </w:r>
          </w:p>
        </w:tc>
      </w:tr>
      <w:tr w:rsidR="00C521FD" w14:paraId="4D55E2BF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788659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= male (ref. female)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6E13E" w14:textId="77777777" w:rsidR="00C521FD" w:rsidRDefault="005E6691">
            <w:pPr>
              <w:spacing w:before="0" w:line="240" w:lineRule="auto"/>
              <w:jc w:val="center"/>
            </w:pPr>
            <w:r>
              <w:t>0.86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BEA5B" w14:textId="77777777" w:rsidR="00C521FD" w:rsidRDefault="005E6691">
            <w:pPr>
              <w:spacing w:before="0" w:line="240" w:lineRule="auto"/>
              <w:jc w:val="center"/>
            </w:pPr>
            <w:r>
              <w:t>0.51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A6EF1" w14:textId="77777777" w:rsidR="00C521FD" w:rsidRDefault="005E6691">
            <w:pPr>
              <w:spacing w:before="0" w:line="240" w:lineRule="auto"/>
              <w:jc w:val="center"/>
            </w:pPr>
            <w:r>
              <w:t>1.46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ECAC7" w14:textId="77777777" w:rsidR="00C521FD" w:rsidRDefault="005E6691">
            <w:pPr>
              <w:spacing w:before="0" w:line="240" w:lineRule="auto"/>
              <w:jc w:val="center"/>
            </w:pPr>
            <w:r>
              <w:t>0.584</w:t>
            </w:r>
          </w:p>
        </w:tc>
      </w:tr>
      <w:tr w:rsidR="00C521FD" w14:paraId="3B0A109E" w14:textId="77777777"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E8AAE6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at advanced diagnosis (1 year increase)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140E0" w14:textId="77777777" w:rsidR="00C521FD" w:rsidRDefault="005E6691">
            <w:pPr>
              <w:spacing w:before="0" w:line="240" w:lineRule="auto"/>
              <w:jc w:val="center"/>
            </w:pPr>
            <w:r>
              <w:t>1.01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2AD03" w14:textId="77777777" w:rsidR="00C521FD" w:rsidRDefault="005E6691">
            <w:pPr>
              <w:spacing w:before="0" w:line="240" w:lineRule="auto"/>
              <w:jc w:val="center"/>
            </w:pPr>
            <w:r>
              <w:t>0.99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42B8C" w14:textId="77777777" w:rsidR="00C521FD" w:rsidRDefault="005E6691">
            <w:pPr>
              <w:spacing w:before="0" w:line="240" w:lineRule="auto"/>
              <w:jc w:val="center"/>
            </w:pPr>
            <w:r>
              <w:t>1.03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78370" w14:textId="77777777" w:rsidR="00C521FD" w:rsidRDefault="005E6691">
            <w:pPr>
              <w:spacing w:before="0" w:line="240" w:lineRule="auto"/>
              <w:jc w:val="center"/>
            </w:pPr>
            <w:r>
              <w:t>0.162</w:t>
            </w:r>
          </w:p>
        </w:tc>
      </w:tr>
      <w:tr w:rsidR="00C521FD" w14:paraId="33463CD3" w14:textId="77777777">
        <w:trPr>
          <w:trHeight w:val="495"/>
        </w:trPr>
        <w:tc>
          <w:tcPr>
            <w:tcW w:w="10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2C4855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Abbreviations: 1L, first line; Amp, amplification; CI, confidence interval; HER2, human epidermal growth factor </w:t>
            </w:r>
            <w:proofErr w:type="gramStart"/>
            <w:r>
              <w:rPr>
                <w:sz w:val="20"/>
                <w:szCs w:val="20"/>
              </w:rPr>
              <w:t>receptor-2</w:t>
            </w:r>
            <w:proofErr w:type="gramEnd"/>
            <w:r>
              <w:rPr>
                <w:sz w:val="20"/>
                <w:szCs w:val="20"/>
              </w:rPr>
              <w:t>; OS, overall survival; ref, reference; TTD, time to discontinuation.</w:t>
            </w:r>
          </w:p>
          <w:p w14:paraId="19DFA193" w14:textId="77777777" w:rsidR="00C521FD" w:rsidRDefault="005E6691">
            <w:pPr>
              <w:spacing w:before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*HER2+ concordant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Amp+); HER2- concordant (HER2-/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Amp-); HER2+ discordant (HER2+/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Amp-); HER2- discordant (HER2-/</w:t>
            </w:r>
            <w:r>
              <w:rPr>
                <w:i/>
                <w:sz w:val="20"/>
                <w:szCs w:val="20"/>
              </w:rPr>
              <w:t>ERBB2</w:t>
            </w:r>
            <w:r>
              <w:rPr>
                <w:sz w:val="20"/>
                <w:szCs w:val="20"/>
              </w:rPr>
              <w:t xml:space="preserve"> Amp+)</w:t>
            </w:r>
          </w:p>
        </w:tc>
      </w:tr>
    </w:tbl>
    <w:p w14:paraId="28983BE0" w14:textId="77777777" w:rsidR="00C521FD" w:rsidRDefault="00C521FD">
      <w:pPr>
        <w:pStyle w:val="Heading4"/>
      </w:pPr>
      <w:bookmarkStart w:id="24" w:name="_sutqvboqubbz" w:colFirst="0" w:colLast="0"/>
      <w:bookmarkEnd w:id="24"/>
    </w:p>
    <w:p w14:paraId="733DD651" w14:textId="77777777" w:rsidR="00C521FD" w:rsidRDefault="00C521FD"/>
    <w:p w14:paraId="2653C861" w14:textId="77777777" w:rsidR="00C521FD" w:rsidRDefault="00C521FD">
      <w:pPr>
        <w:pStyle w:val="Heading4"/>
      </w:pPr>
      <w:bookmarkStart w:id="25" w:name="_rv2fjpi4hbd8" w:colFirst="0" w:colLast="0"/>
      <w:bookmarkEnd w:id="25"/>
    </w:p>
    <w:sectPr w:rsidR="00C521F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3C25" w14:textId="77777777" w:rsidR="00F764ED" w:rsidRDefault="00F764ED">
      <w:pPr>
        <w:spacing w:before="0" w:line="240" w:lineRule="auto"/>
      </w:pPr>
      <w:r>
        <w:separator/>
      </w:r>
    </w:p>
  </w:endnote>
  <w:endnote w:type="continuationSeparator" w:id="0">
    <w:p w14:paraId="3F1D9668" w14:textId="77777777" w:rsidR="00F764ED" w:rsidRDefault="00F764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ECA0" w14:textId="77777777" w:rsidR="005E6691" w:rsidRDefault="005E6691">
    <w:pPr>
      <w:jc w:val="right"/>
    </w:pPr>
    <w:r>
      <w:fldChar w:fldCharType="begin"/>
    </w:r>
    <w:r>
      <w:instrText>PAGE</w:instrText>
    </w:r>
    <w:r>
      <w:fldChar w:fldCharType="separate"/>
    </w:r>
    <w:r w:rsidR="0070224B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5B2A" w14:textId="77777777" w:rsidR="00F764ED" w:rsidRDefault="00F764ED">
      <w:pPr>
        <w:spacing w:before="0" w:line="240" w:lineRule="auto"/>
      </w:pPr>
      <w:r>
        <w:separator/>
      </w:r>
    </w:p>
  </w:footnote>
  <w:footnote w:type="continuationSeparator" w:id="0">
    <w:p w14:paraId="76CF23C5" w14:textId="77777777" w:rsidR="00F764ED" w:rsidRDefault="00F764E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FD"/>
    <w:rsid w:val="003B48C3"/>
    <w:rsid w:val="005E6691"/>
    <w:rsid w:val="006462DF"/>
    <w:rsid w:val="006935E8"/>
    <w:rsid w:val="0070224B"/>
    <w:rsid w:val="00C521FD"/>
    <w:rsid w:val="00F0663B"/>
    <w:rsid w:val="00F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CF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240"/>
      <w:outlineLvl w:val="1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2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pPr>
      <w:spacing w:after="200" w:line="276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200" w:line="276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200" w:line="276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200" w:line="276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200" w:line="276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200" w:line="276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91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Todd</dc:creator>
  <cp:lastModifiedBy>Johanna Todd</cp:lastModifiedBy>
  <cp:revision>2</cp:revision>
  <dcterms:created xsi:type="dcterms:W3CDTF">2021-06-30T19:26:00Z</dcterms:created>
  <dcterms:modified xsi:type="dcterms:W3CDTF">2021-06-30T19:26:00Z</dcterms:modified>
</cp:coreProperties>
</file>