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B97B" w14:textId="77777777" w:rsidR="008B620C" w:rsidRDefault="008B620C" w:rsidP="008B620C">
      <w:pPr>
        <w:keepNext/>
        <w:keepLines/>
        <w:spacing w:after="160" w:line="360" w:lineRule="auto"/>
        <w:rPr>
          <w:rFonts w:ascii="Arial" w:eastAsia="Calibri" w:hAnsi="Arial" w:cs="Arial"/>
          <w:b/>
          <w:bCs/>
          <w:color w:val="000000"/>
          <w:szCs w:val="24"/>
        </w:rPr>
      </w:pPr>
      <w:r>
        <w:rPr>
          <w:rFonts w:ascii="Arial" w:eastAsia="Calibri" w:hAnsi="Arial" w:cs="Arial"/>
          <w:b/>
          <w:bCs/>
          <w:color w:val="000000"/>
          <w:szCs w:val="24"/>
        </w:rPr>
        <w:t>SUPPLEMENTARY MATERIALS</w:t>
      </w:r>
    </w:p>
    <w:p w14:paraId="04928CE3" w14:textId="77777777" w:rsidR="008B620C" w:rsidRDefault="008B620C" w:rsidP="008B620C">
      <w:pPr>
        <w:spacing w:after="160" w:line="360" w:lineRule="auto"/>
        <w:rPr>
          <w:rFonts w:ascii="Arial" w:eastAsia="SimSun" w:hAnsi="Arial" w:cs="Arial"/>
          <w:b/>
          <w:bCs/>
          <w:color w:val="000000"/>
          <w:szCs w:val="24"/>
        </w:rPr>
      </w:pPr>
      <w:r w:rsidRPr="00E24DEB">
        <w:rPr>
          <w:rFonts w:ascii="Arial" w:eastAsia="SimSun" w:hAnsi="Arial" w:cs="Arial"/>
          <w:b/>
          <w:bCs/>
          <w:color w:val="000000"/>
          <w:szCs w:val="24"/>
        </w:rPr>
        <w:t xml:space="preserve">Supplementary </w:t>
      </w:r>
      <w:r>
        <w:rPr>
          <w:rFonts w:ascii="Arial" w:eastAsia="SimSun" w:hAnsi="Arial" w:cs="Arial"/>
          <w:b/>
          <w:bCs/>
          <w:color w:val="000000"/>
          <w:szCs w:val="24"/>
        </w:rPr>
        <w:t>T</w:t>
      </w:r>
      <w:r w:rsidRPr="00E24DEB">
        <w:rPr>
          <w:rFonts w:ascii="Arial" w:eastAsia="SimSun" w:hAnsi="Arial" w:cs="Arial"/>
          <w:b/>
          <w:bCs/>
          <w:color w:val="000000"/>
          <w:szCs w:val="24"/>
        </w:rPr>
        <w:t xml:space="preserve">able </w:t>
      </w:r>
      <w:r>
        <w:rPr>
          <w:rFonts w:ascii="Arial" w:eastAsia="SimSun" w:hAnsi="Arial" w:cs="Arial"/>
          <w:b/>
          <w:bCs/>
          <w:color w:val="000000"/>
          <w:szCs w:val="24"/>
        </w:rPr>
        <w:t>1</w:t>
      </w:r>
      <w:r w:rsidRPr="00E24DEB">
        <w:rPr>
          <w:rFonts w:ascii="Arial" w:eastAsia="SimSun" w:hAnsi="Arial" w:cs="Arial"/>
          <w:b/>
          <w:bCs/>
          <w:color w:val="000000"/>
          <w:szCs w:val="24"/>
        </w:rPr>
        <w:t xml:space="preserve">. </w:t>
      </w:r>
      <w:r>
        <w:rPr>
          <w:rFonts w:ascii="Arial" w:eastAsia="SimSun" w:hAnsi="Arial" w:cs="Arial"/>
          <w:b/>
          <w:bCs/>
          <w:color w:val="000000"/>
          <w:szCs w:val="24"/>
        </w:rPr>
        <w:t>1L treatments received by treatment class (N=501)</w:t>
      </w:r>
    </w:p>
    <w:tbl>
      <w:tblPr>
        <w:tblStyle w:val="TableGrid1"/>
        <w:tblW w:w="5231" w:type="pct"/>
        <w:tblLook w:val="0000" w:firstRow="0" w:lastRow="0" w:firstColumn="0" w:lastColumn="0" w:noHBand="0" w:noVBand="0"/>
      </w:tblPr>
      <w:tblGrid>
        <w:gridCol w:w="12231"/>
        <w:gridCol w:w="1317"/>
      </w:tblGrid>
      <w:tr w:rsidR="008B620C" w:rsidRPr="0042516E" w14:paraId="40A898C9" w14:textId="77777777" w:rsidTr="00CE1201">
        <w:trPr>
          <w:trHeight w:val="283"/>
        </w:trPr>
        <w:tc>
          <w:tcPr>
            <w:tcW w:w="4514" w:type="pct"/>
          </w:tcPr>
          <w:p w14:paraId="053394D8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 xml:space="preserve">1L ICI </w:t>
            </w:r>
            <w:r>
              <w:rPr>
                <w:rFonts w:ascii="Arial" w:eastAsia="SimSun" w:hAnsi="Arial" w:cs="Arial"/>
                <w:b/>
                <w:color w:val="000000"/>
                <w:sz w:val="20"/>
              </w:rPr>
              <w:t>m</w:t>
            </w: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onotherapy</w:t>
            </w:r>
            <w:r>
              <w:rPr>
                <w:rFonts w:ascii="Arial" w:eastAsia="SimSun" w:hAnsi="Arial" w:cs="Arial"/>
                <w:b/>
                <w:color w:val="000000"/>
                <w:sz w:val="20"/>
              </w:rPr>
              <w:t>, n (%)</w:t>
            </w:r>
          </w:p>
        </w:tc>
        <w:tc>
          <w:tcPr>
            <w:tcW w:w="486" w:type="pct"/>
          </w:tcPr>
          <w:p w14:paraId="26E1D4AC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n=237</w:t>
            </w:r>
          </w:p>
        </w:tc>
      </w:tr>
      <w:tr w:rsidR="008B620C" w:rsidRPr="0042516E" w14:paraId="325A09FF" w14:textId="77777777" w:rsidTr="00CE1201">
        <w:trPr>
          <w:trHeight w:val="283"/>
        </w:trPr>
        <w:tc>
          <w:tcPr>
            <w:tcW w:w="4514" w:type="pct"/>
          </w:tcPr>
          <w:p w14:paraId="1EFA29BE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PEMBROLIZUMAB</w:t>
            </w:r>
          </w:p>
        </w:tc>
        <w:tc>
          <w:tcPr>
            <w:tcW w:w="486" w:type="pct"/>
          </w:tcPr>
          <w:p w14:paraId="7E2025E0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204 (86.1)</w:t>
            </w:r>
          </w:p>
        </w:tc>
      </w:tr>
      <w:tr w:rsidR="008B620C" w:rsidRPr="0042516E" w14:paraId="56FEC058" w14:textId="77777777" w:rsidTr="00CE1201">
        <w:trPr>
          <w:trHeight w:val="283"/>
        </w:trPr>
        <w:tc>
          <w:tcPr>
            <w:tcW w:w="4514" w:type="pct"/>
          </w:tcPr>
          <w:p w14:paraId="433E4CC9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NIVOLUMAB</w:t>
            </w:r>
          </w:p>
        </w:tc>
        <w:tc>
          <w:tcPr>
            <w:tcW w:w="486" w:type="pct"/>
          </w:tcPr>
          <w:p w14:paraId="481489FE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14 (5.9)</w:t>
            </w:r>
          </w:p>
        </w:tc>
      </w:tr>
      <w:tr w:rsidR="008B620C" w:rsidRPr="0042516E" w14:paraId="296C5DCE" w14:textId="77777777" w:rsidTr="00CE1201">
        <w:trPr>
          <w:trHeight w:val="283"/>
        </w:trPr>
        <w:tc>
          <w:tcPr>
            <w:tcW w:w="4514" w:type="pct"/>
          </w:tcPr>
          <w:p w14:paraId="0625DF77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PEMBROLIZUMAB; R2: PEMBROLIZUMAB</w:t>
            </w:r>
          </w:p>
        </w:tc>
        <w:tc>
          <w:tcPr>
            <w:tcW w:w="486" w:type="pct"/>
          </w:tcPr>
          <w:p w14:paraId="75FA967E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11 (4.6)</w:t>
            </w:r>
          </w:p>
        </w:tc>
      </w:tr>
      <w:tr w:rsidR="008B620C" w:rsidRPr="0042516E" w14:paraId="203C2963" w14:textId="77777777" w:rsidTr="00CE1201">
        <w:trPr>
          <w:trHeight w:val="283"/>
        </w:trPr>
        <w:tc>
          <w:tcPr>
            <w:tcW w:w="4514" w:type="pct"/>
          </w:tcPr>
          <w:p w14:paraId="3D576F65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PEMBROLIZUMAB; R2: CARBOPLATIN, PEMBROLIZUMAB</w:t>
            </w:r>
          </w:p>
        </w:tc>
        <w:tc>
          <w:tcPr>
            <w:tcW w:w="486" w:type="pct"/>
          </w:tcPr>
          <w:p w14:paraId="5E593B13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2 (&lt;1)</w:t>
            </w:r>
          </w:p>
        </w:tc>
      </w:tr>
      <w:tr w:rsidR="008B620C" w:rsidRPr="0042516E" w14:paraId="79B848FD" w14:textId="77777777" w:rsidTr="00CE1201">
        <w:trPr>
          <w:trHeight w:val="283"/>
        </w:trPr>
        <w:tc>
          <w:tcPr>
            <w:tcW w:w="4514" w:type="pct"/>
          </w:tcPr>
          <w:p w14:paraId="3F0C7A81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DURVALUMAB</w:t>
            </w:r>
          </w:p>
        </w:tc>
        <w:tc>
          <w:tcPr>
            <w:tcW w:w="486" w:type="pct"/>
          </w:tcPr>
          <w:p w14:paraId="5CC481E6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 (&lt;1)</w:t>
            </w:r>
          </w:p>
        </w:tc>
      </w:tr>
      <w:tr w:rsidR="008B620C" w:rsidRPr="0042516E" w14:paraId="271A236D" w14:textId="77777777" w:rsidTr="00CE1201">
        <w:trPr>
          <w:trHeight w:val="283"/>
        </w:trPr>
        <w:tc>
          <w:tcPr>
            <w:tcW w:w="4514" w:type="pct"/>
          </w:tcPr>
          <w:p w14:paraId="2DD51C74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NIVOLUMAB; R2: PEMETREXED; R3: VINORELBINE</w:t>
            </w:r>
          </w:p>
        </w:tc>
        <w:tc>
          <w:tcPr>
            <w:tcW w:w="486" w:type="pct"/>
          </w:tcPr>
          <w:p w14:paraId="63B1626F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 (&lt;1)</w:t>
            </w:r>
          </w:p>
        </w:tc>
      </w:tr>
      <w:tr w:rsidR="008B620C" w:rsidRPr="0042516E" w14:paraId="7F61EE4E" w14:textId="77777777" w:rsidTr="00CE1201">
        <w:trPr>
          <w:trHeight w:val="283"/>
        </w:trPr>
        <w:tc>
          <w:tcPr>
            <w:tcW w:w="4514" w:type="pct"/>
          </w:tcPr>
          <w:p w14:paraId="30CDE40A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PEMBROLIZUMAB; R2: BEVACIZUMAB, PEMBROLIZUMAB</w:t>
            </w:r>
          </w:p>
        </w:tc>
        <w:tc>
          <w:tcPr>
            <w:tcW w:w="486" w:type="pct"/>
          </w:tcPr>
          <w:p w14:paraId="65B22C7F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 (&lt;1)</w:t>
            </w:r>
          </w:p>
        </w:tc>
      </w:tr>
      <w:tr w:rsidR="008B620C" w:rsidRPr="0042516E" w14:paraId="448C2DC3" w14:textId="77777777" w:rsidTr="00CE1201">
        <w:trPr>
          <w:trHeight w:val="283"/>
        </w:trPr>
        <w:tc>
          <w:tcPr>
            <w:tcW w:w="4514" w:type="pct"/>
          </w:tcPr>
          <w:p w14:paraId="6B00354C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PEMBROLIZUMAB; R2: CARBOPLATIN, PACLITAXEL</w:t>
            </w:r>
          </w:p>
        </w:tc>
        <w:tc>
          <w:tcPr>
            <w:tcW w:w="486" w:type="pct"/>
          </w:tcPr>
          <w:p w14:paraId="02099455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 (&lt;1)</w:t>
            </w:r>
          </w:p>
        </w:tc>
      </w:tr>
      <w:tr w:rsidR="008B620C" w:rsidRPr="0042516E" w14:paraId="02093FD6" w14:textId="77777777" w:rsidTr="00CE1201">
        <w:trPr>
          <w:trHeight w:val="283"/>
        </w:trPr>
        <w:tc>
          <w:tcPr>
            <w:tcW w:w="4514" w:type="pct"/>
          </w:tcPr>
          <w:p w14:paraId="50C4641D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 xml:space="preserve">R1: PEMBROLIZUMAB; R2: CARBOPLATIN, PACLITAXEL; R3: CARBOPLATIN, CETUXIMAB, PACLITAXEL, PEMBROLIZUMAB </w:t>
            </w:r>
          </w:p>
        </w:tc>
        <w:tc>
          <w:tcPr>
            <w:tcW w:w="486" w:type="pct"/>
          </w:tcPr>
          <w:p w14:paraId="194187F3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 (&lt;1)</w:t>
            </w:r>
          </w:p>
        </w:tc>
      </w:tr>
      <w:tr w:rsidR="008B620C" w:rsidRPr="0042516E" w14:paraId="231564D4" w14:textId="77777777" w:rsidTr="00CE1201">
        <w:trPr>
          <w:trHeight w:val="283"/>
        </w:trPr>
        <w:tc>
          <w:tcPr>
            <w:tcW w:w="4514" w:type="pct"/>
          </w:tcPr>
          <w:p w14:paraId="37E29DF4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PEMBROLIZUMAB; R2: NIVOLUMAB</w:t>
            </w:r>
          </w:p>
        </w:tc>
        <w:tc>
          <w:tcPr>
            <w:tcW w:w="486" w:type="pct"/>
          </w:tcPr>
          <w:p w14:paraId="0BD26FBD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 (&lt;1)</w:t>
            </w:r>
          </w:p>
        </w:tc>
      </w:tr>
      <w:tr w:rsidR="008B620C" w:rsidRPr="0042516E" w14:paraId="519530EA" w14:textId="77777777" w:rsidTr="00CE1201">
        <w:trPr>
          <w:trHeight w:val="283"/>
        </w:trPr>
        <w:tc>
          <w:tcPr>
            <w:tcW w:w="4514" w:type="pct"/>
          </w:tcPr>
          <w:p w14:paraId="06C9D137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 xml:space="preserve">1L ICI </w:t>
            </w:r>
            <w:r>
              <w:rPr>
                <w:rFonts w:ascii="Arial" w:eastAsia="SimSun" w:hAnsi="Arial" w:cs="Arial"/>
                <w:b/>
                <w:color w:val="000000"/>
                <w:sz w:val="20"/>
              </w:rPr>
              <w:t>c</w:t>
            </w: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ombination</w:t>
            </w:r>
            <w:r>
              <w:rPr>
                <w:rFonts w:ascii="Arial" w:eastAsia="SimSun" w:hAnsi="Arial" w:cs="Arial"/>
                <w:b/>
                <w:color w:val="000000"/>
                <w:sz w:val="20"/>
              </w:rPr>
              <w:t>, n (%)</w:t>
            </w:r>
          </w:p>
        </w:tc>
        <w:tc>
          <w:tcPr>
            <w:tcW w:w="486" w:type="pct"/>
          </w:tcPr>
          <w:p w14:paraId="076BE74D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n=136</w:t>
            </w:r>
          </w:p>
        </w:tc>
      </w:tr>
      <w:tr w:rsidR="008B620C" w:rsidRPr="0042516E" w14:paraId="252944C3" w14:textId="77777777" w:rsidTr="00CE1201">
        <w:trPr>
          <w:trHeight w:val="283"/>
        </w:trPr>
        <w:tc>
          <w:tcPr>
            <w:tcW w:w="4514" w:type="pct"/>
          </w:tcPr>
          <w:p w14:paraId="638266D5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PEMBROLIZUMAB, PEMETREXED</w:t>
            </w:r>
          </w:p>
        </w:tc>
        <w:tc>
          <w:tcPr>
            <w:tcW w:w="486" w:type="pct"/>
          </w:tcPr>
          <w:p w14:paraId="1CAFF3D0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100 (73.5)</w:t>
            </w:r>
          </w:p>
        </w:tc>
      </w:tr>
      <w:tr w:rsidR="008B620C" w:rsidRPr="0042516E" w14:paraId="50293CEE" w14:textId="77777777" w:rsidTr="00CE1201">
        <w:trPr>
          <w:trHeight w:val="283"/>
        </w:trPr>
        <w:tc>
          <w:tcPr>
            <w:tcW w:w="4514" w:type="pct"/>
          </w:tcPr>
          <w:p w14:paraId="3B3FAA48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PACLITAXEL, PEMBROLIZUMAB</w:t>
            </w:r>
          </w:p>
        </w:tc>
        <w:tc>
          <w:tcPr>
            <w:tcW w:w="486" w:type="pct"/>
          </w:tcPr>
          <w:p w14:paraId="147463E6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13 (9.6)</w:t>
            </w:r>
          </w:p>
        </w:tc>
      </w:tr>
      <w:tr w:rsidR="008B620C" w:rsidRPr="0042516E" w14:paraId="162D9E8D" w14:textId="77777777" w:rsidTr="00CE1201">
        <w:trPr>
          <w:trHeight w:val="283"/>
        </w:trPr>
        <w:tc>
          <w:tcPr>
            <w:tcW w:w="4514" w:type="pct"/>
          </w:tcPr>
          <w:p w14:paraId="59135026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PACLITAXEL PROTEIN-BOUND, PEMBROLIZUMAB</w:t>
            </w:r>
          </w:p>
        </w:tc>
        <w:tc>
          <w:tcPr>
            <w:tcW w:w="486" w:type="pct"/>
          </w:tcPr>
          <w:p w14:paraId="54F6ABE7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8 (5.9)</w:t>
            </w:r>
          </w:p>
        </w:tc>
      </w:tr>
      <w:tr w:rsidR="008B620C" w:rsidRPr="0042516E" w14:paraId="13BF528E" w14:textId="77777777" w:rsidTr="00CE1201">
        <w:trPr>
          <w:trHeight w:val="283"/>
        </w:trPr>
        <w:tc>
          <w:tcPr>
            <w:tcW w:w="4514" w:type="pct"/>
          </w:tcPr>
          <w:p w14:paraId="6F2854B2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PACLITAXEL, PEMBROLIZUMAB; R2: CARBOPLATIN, PACLITAXEL PROTEIN-BOUND, PEMBROLIZUMAB</w:t>
            </w:r>
          </w:p>
        </w:tc>
        <w:tc>
          <w:tcPr>
            <w:tcW w:w="486" w:type="pct"/>
          </w:tcPr>
          <w:p w14:paraId="794629D2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2 (1.5)</w:t>
            </w:r>
          </w:p>
        </w:tc>
      </w:tr>
      <w:tr w:rsidR="008B620C" w:rsidRPr="0042516E" w14:paraId="3D8F2B59" w14:textId="77777777" w:rsidTr="00CE1201">
        <w:trPr>
          <w:trHeight w:val="283"/>
        </w:trPr>
        <w:tc>
          <w:tcPr>
            <w:tcW w:w="4514" w:type="pct"/>
          </w:tcPr>
          <w:p w14:paraId="2DCECF67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PEMBROLIZUMAB</w:t>
            </w:r>
          </w:p>
        </w:tc>
        <w:tc>
          <w:tcPr>
            <w:tcW w:w="486" w:type="pct"/>
          </w:tcPr>
          <w:p w14:paraId="71F776A2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2 (1.5)</w:t>
            </w:r>
          </w:p>
        </w:tc>
      </w:tr>
      <w:tr w:rsidR="008B620C" w:rsidRPr="0042516E" w14:paraId="14C69FCD" w14:textId="77777777" w:rsidTr="00CE1201">
        <w:trPr>
          <w:trHeight w:val="283"/>
        </w:trPr>
        <w:tc>
          <w:tcPr>
            <w:tcW w:w="4514" w:type="pct"/>
          </w:tcPr>
          <w:p w14:paraId="387ED0F8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PEMBROLIZUMAB, PEMETREXED; R2: PEMBROLIZUMAB</w:t>
            </w:r>
          </w:p>
        </w:tc>
        <w:tc>
          <w:tcPr>
            <w:tcW w:w="486" w:type="pct"/>
          </w:tcPr>
          <w:p w14:paraId="7423998D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2 (1.5)</w:t>
            </w:r>
          </w:p>
        </w:tc>
      </w:tr>
      <w:tr w:rsidR="008B620C" w:rsidRPr="0042516E" w14:paraId="7EAAC061" w14:textId="77777777" w:rsidTr="00CE1201">
        <w:trPr>
          <w:trHeight w:val="283"/>
        </w:trPr>
        <w:tc>
          <w:tcPr>
            <w:tcW w:w="4514" w:type="pct"/>
          </w:tcPr>
          <w:p w14:paraId="22ED2C67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PEMBROLIZUMAB, PEMETREXED; R2: PEMBROLIZUMAB, PEMETREXED</w:t>
            </w:r>
          </w:p>
        </w:tc>
        <w:tc>
          <w:tcPr>
            <w:tcW w:w="486" w:type="pct"/>
          </w:tcPr>
          <w:p w14:paraId="7FCD3658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2 (1.5)</w:t>
            </w:r>
          </w:p>
        </w:tc>
      </w:tr>
      <w:tr w:rsidR="008B620C" w:rsidRPr="0042516E" w14:paraId="4E4946FC" w14:textId="77777777" w:rsidTr="00CE1201">
        <w:trPr>
          <w:trHeight w:val="283"/>
        </w:trPr>
        <w:tc>
          <w:tcPr>
            <w:tcW w:w="4514" w:type="pct"/>
          </w:tcPr>
          <w:p w14:paraId="77A35786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ATEZOLIZUMAB, CARBOPLATIN, PACLITAXEL PROTEIN-BOUND</w:t>
            </w:r>
          </w:p>
        </w:tc>
        <w:tc>
          <w:tcPr>
            <w:tcW w:w="486" w:type="pct"/>
          </w:tcPr>
          <w:p w14:paraId="5061AD7C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 (&lt;1)</w:t>
            </w:r>
          </w:p>
        </w:tc>
      </w:tr>
      <w:tr w:rsidR="008B620C" w:rsidRPr="0042516E" w14:paraId="5A4A38AD" w14:textId="77777777" w:rsidTr="00CE1201">
        <w:trPr>
          <w:trHeight w:val="283"/>
        </w:trPr>
        <w:tc>
          <w:tcPr>
            <w:tcW w:w="4514" w:type="pct"/>
          </w:tcPr>
          <w:p w14:paraId="6C3522B0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PACLITAXEL, PEMBROLIZUMAB; R2: PEMBROLIZUMAB</w:t>
            </w:r>
          </w:p>
        </w:tc>
        <w:tc>
          <w:tcPr>
            <w:tcW w:w="486" w:type="pct"/>
          </w:tcPr>
          <w:p w14:paraId="4D809E6A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 (&lt;1)</w:t>
            </w:r>
          </w:p>
        </w:tc>
      </w:tr>
      <w:tr w:rsidR="008B620C" w:rsidRPr="0042516E" w14:paraId="56A5CBD6" w14:textId="77777777" w:rsidTr="00CE1201">
        <w:trPr>
          <w:trHeight w:val="283"/>
        </w:trPr>
        <w:tc>
          <w:tcPr>
            <w:tcW w:w="4514" w:type="pct"/>
          </w:tcPr>
          <w:p w14:paraId="6C6D1B76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PACLITAXEL, PEMBROLIZUMAB; R2: PEMBROLIZUMAB; R3: FLUOROURACIL, OXALIPLATIN, PEMBROLIZUMAB</w:t>
            </w:r>
          </w:p>
        </w:tc>
        <w:tc>
          <w:tcPr>
            <w:tcW w:w="486" w:type="pct"/>
          </w:tcPr>
          <w:p w14:paraId="30C37D2C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 (&lt;1)</w:t>
            </w:r>
          </w:p>
        </w:tc>
      </w:tr>
      <w:tr w:rsidR="008B620C" w:rsidRPr="0042516E" w14:paraId="46A9B12B" w14:textId="77777777" w:rsidTr="00CE1201">
        <w:trPr>
          <w:trHeight w:val="283"/>
        </w:trPr>
        <w:tc>
          <w:tcPr>
            <w:tcW w:w="4514" w:type="pct"/>
          </w:tcPr>
          <w:p w14:paraId="3189BC31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PEMBROLIZUMAB, PEMETREXED; R2: CARBOPLATIN, PACLITAXEL; R3: PEMBROLIZUMAB, PEMETREXED</w:t>
            </w:r>
          </w:p>
        </w:tc>
        <w:tc>
          <w:tcPr>
            <w:tcW w:w="486" w:type="pct"/>
          </w:tcPr>
          <w:p w14:paraId="0C05696A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 (&lt;1)</w:t>
            </w:r>
          </w:p>
        </w:tc>
      </w:tr>
      <w:tr w:rsidR="008B620C" w:rsidRPr="0042516E" w14:paraId="0F39B81D" w14:textId="77777777" w:rsidTr="00CE1201">
        <w:trPr>
          <w:trHeight w:val="283"/>
        </w:trPr>
        <w:tc>
          <w:tcPr>
            <w:tcW w:w="4514" w:type="pct"/>
          </w:tcPr>
          <w:p w14:paraId="76FE9828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 xml:space="preserve">R1: CARBOPLATIN, PEMBROLIZUMAB, PEMETREXED; R2: CARBOPLATIN, PEMBROLIZUMAB </w:t>
            </w:r>
          </w:p>
        </w:tc>
        <w:tc>
          <w:tcPr>
            <w:tcW w:w="486" w:type="pct"/>
          </w:tcPr>
          <w:p w14:paraId="2020390F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 (&lt;1)</w:t>
            </w:r>
          </w:p>
        </w:tc>
      </w:tr>
      <w:tr w:rsidR="008B620C" w:rsidRPr="0042516E" w14:paraId="7A395706" w14:textId="77777777" w:rsidTr="00CE1201">
        <w:trPr>
          <w:trHeight w:val="283"/>
        </w:trPr>
        <w:tc>
          <w:tcPr>
            <w:tcW w:w="4514" w:type="pct"/>
          </w:tcPr>
          <w:p w14:paraId="3458E4D6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PEMBROLIZUMAB, PEMETREXED; R2: PEMBROLIZUMAB, PEMETREXED, R3: PEMETREXED</w:t>
            </w:r>
          </w:p>
        </w:tc>
        <w:tc>
          <w:tcPr>
            <w:tcW w:w="486" w:type="pct"/>
          </w:tcPr>
          <w:p w14:paraId="514FB757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 (&lt;1)</w:t>
            </w:r>
          </w:p>
        </w:tc>
      </w:tr>
      <w:tr w:rsidR="008B620C" w:rsidRPr="0042516E" w14:paraId="748AFF9F" w14:textId="77777777" w:rsidTr="00CE1201">
        <w:trPr>
          <w:trHeight w:val="283"/>
        </w:trPr>
        <w:tc>
          <w:tcPr>
            <w:tcW w:w="4514" w:type="pct"/>
          </w:tcPr>
          <w:p w14:paraId="04CC79E5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IPILIMUMAB, NIVOLUMAB</w:t>
            </w:r>
          </w:p>
        </w:tc>
        <w:tc>
          <w:tcPr>
            <w:tcW w:w="486" w:type="pct"/>
          </w:tcPr>
          <w:p w14:paraId="336CEB48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color w:val="000000"/>
                <w:sz w:val="20"/>
              </w:rPr>
              <w:t>1 (&lt;1)</w:t>
            </w:r>
          </w:p>
        </w:tc>
      </w:tr>
      <w:tr w:rsidR="008B620C" w:rsidRPr="0042516E" w14:paraId="0F014955" w14:textId="77777777" w:rsidTr="00CE1201">
        <w:trPr>
          <w:trHeight w:val="283"/>
        </w:trPr>
        <w:tc>
          <w:tcPr>
            <w:tcW w:w="4514" w:type="pct"/>
          </w:tcPr>
          <w:p w14:paraId="137D6822" w14:textId="77777777" w:rsidR="008B620C" w:rsidRPr="0042516E" w:rsidRDefault="008B620C" w:rsidP="00CE1201">
            <w:pPr>
              <w:adjustRightInd w:val="0"/>
              <w:spacing w:line="240" w:lineRule="auto"/>
              <w:rPr>
                <w:rFonts w:ascii="Arial" w:eastAsia="SimSun" w:hAnsi="Arial" w:cs="Arial"/>
                <w:b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lastRenderedPageBreak/>
              <w:t xml:space="preserve">1L </w:t>
            </w:r>
            <w:r>
              <w:rPr>
                <w:rFonts w:ascii="Arial" w:eastAsia="SimSun" w:hAnsi="Arial" w:cs="Arial"/>
                <w:b/>
                <w:color w:val="000000"/>
                <w:sz w:val="20"/>
              </w:rPr>
              <w:t>c</w:t>
            </w: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hemotherapy</w:t>
            </w:r>
          </w:p>
        </w:tc>
        <w:tc>
          <w:tcPr>
            <w:tcW w:w="486" w:type="pct"/>
          </w:tcPr>
          <w:p w14:paraId="4D108D15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n=128</w:t>
            </w:r>
          </w:p>
        </w:tc>
      </w:tr>
      <w:tr w:rsidR="008B620C" w:rsidRPr="0042516E" w14:paraId="264B9391" w14:textId="77777777" w:rsidTr="00CE1201">
        <w:trPr>
          <w:trHeight w:val="283"/>
        </w:trPr>
        <w:tc>
          <w:tcPr>
            <w:tcW w:w="4514" w:type="pct"/>
          </w:tcPr>
          <w:p w14:paraId="3F66E82B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PEMETREXED</w:t>
            </w:r>
          </w:p>
        </w:tc>
        <w:tc>
          <w:tcPr>
            <w:tcW w:w="486" w:type="pct"/>
          </w:tcPr>
          <w:p w14:paraId="69E58C7D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39 (30.5)</w:t>
            </w:r>
          </w:p>
        </w:tc>
      </w:tr>
      <w:tr w:rsidR="008B620C" w:rsidRPr="0042516E" w14:paraId="4467EEB8" w14:textId="77777777" w:rsidTr="00CE1201">
        <w:trPr>
          <w:trHeight w:val="283"/>
        </w:trPr>
        <w:tc>
          <w:tcPr>
            <w:tcW w:w="4514" w:type="pct"/>
          </w:tcPr>
          <w:p w14:paraId="3C68FAB1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PACLITAXEL</w:t>
            </w:r>
          </w:p>
        </w:tc>
        <w:tc>
          <w:tcPr>
            <w:tcW w:w="486" w:type="pct"/>
          </w:tcPr>
          <w:p w14:paraId="22662A0D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30 (23.4)</w:t>
            </w:r>
          </w:p>
        </w:tc>
      </w:tr>
      <w:tr w:rsidR="008B620C" w:rsidRPr="0042516E" w14:paraId="3E94DE3D" w14:textId="77777777" w:rsidTr="00CE1201">
        <w:trPr>
          <w:trHeight w:val="283"/>
        </w:trPr>
        <w:tc>
          <w:tcPr>
            <w:tcW w:w="4514" w:type="pct"/>
          </w:tcPr>
          <w:p w14:paraId="623DD2F2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GEMCITABINE</w:t>
            </w:r>
          </w:p>
        </w:tc>
        <w:tc>
          <w:tcPr>
            <w:tcW w:w="486" w:type="pct"/>
          </w:tcPr>
          <w:p w14:paraId="78D28067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10 (7.8)</w:t>
            </w:r>
          </w:p>
        </w:tc>
      </w:tr>
      <w:tr w:rsidR="008B620C" w:rsidRPr="0042516E" w14:paraId="4F74DCB4" w14:textId="77777777" w:rsidTr="00CE1201">
        <w:trPr>
          <w:trHeight w:val="283"/>
        </w:trPr>
        <w:tc>
          <w:tcPr>
            <w:tcW w:w="4514" w:type="pct"/>
          </w:tcPr>
          <w:p w14:paraId="701E9682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PACLITAXEL PROTEIN-BOUND</w:t>
            </w:r>
          </w:p>
        </w:tc>
        <w:tc>
          <w:tcPr>
            <w:tcW w:w="486" w:type="pct"/>
          </w:tcPr>
          <w:p w14:paraId="6080FCF3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8 (6.3)</w:t>
            </w:r>
          </w:p>
        </w:tc>
      </w:tr>
      <w:tr w:rsidR="008B620C" w:rsidRPr="0042516E" w14:paraId="40DB5E40" w14:textId="77777777" w:rsidTr="00CE1201">
        <w:trPr>
          <w:trHeight w:val="283"/>
        </w:trPr>
        <w:tc>
          <w:tcPr>
            <w:tcW w:w="4514" w:type="pct"/>
          </w:tcPr>
          <w:p w14:paraId="5143CAD8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BEVACIZUMAB, CARBOPLATIN, PEMETREXED</w:t>
            </w:r>
          </w:p>
        </w:tc>
        <w:tc>
          <w:tcPr>
            <w:tcW w:w="486" w:type="pct"/>
          </w:tcPr>
          <w:p w14:paraId="30C99810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7 (5.5)</w:t>
            </w:r>
          </w:p>
        </w:tc>
      </w:tr>
      <w:tr w:rsidR="008B620C" w:rsidRPr="0042516E" w14:paraId="2487D520" w14:textId="77777777" w:rsidTr="00CE1201">
        <w:trPr>
          <w:trHeight w:val="283"/>
        </w:trPr>
        <w:tc>
          <w:tcPr>
            <w:tcW w:w="4514" w:type="pct"/>
          </w:tcPr>
          <w:p w14:paraId="3ABB9F2F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PACLITAXEL; R2: PEMBROLIZUMAB</w:t>
            </w:r>
          </w:p>
        </w:tc>
        <w:tc>
          <w:tcPr>
            <w:tcW w:w="486" w:type="pct"/>
          </w:tcPr>
          <w:p w14:paraId="4AD6910F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5 (3.9)</w:t>
            </w:r>
          </w:p>
        </w:tc>
      </w:tr>
      <w:tr w:rsidR="008B620C" w:rsidRPr="0042516E" w14:paraId="13C1F332" w14:textId="77777777" w:rsidTr="00CE1201">
        <w:trPr>
          <w:trHeight w:val="283"/>
        </w:trPr>
        <w:tc>
          <w:tcPr>
            <w:tcW w:w="4514" w:type="pct"/>
          </w:tcPr>
          <w:p w14:paraId="0A07FCF4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PACLITAXEL; R2: NIVOLUMAB</w:t>
            </w:r>
          </w:p>
        </w:tc>
        <w:tc>
          <w:tcPr>
            <w:tcW w:w="486" w:type="pct"/>
          </w:tcPr>
          <w:p w14:paraId="6F7FC553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4 (3.1)</w:t>
            </w:r>
          </w:p>
        </w:tc>
      </w:tr>
      <w:tr w:rsidR="008B620C" w:rsidRPr="0042516E" w14:paraId="193CF7D7" w14:textId="77777777" w:rsidTr="00CE1201">
        <w:trPr>
          <w:trHeight w:val="283"/>
        </w:trPr>
        <w:tc>
          <w:tcPr>
            <w:tcW w:w="4514" w:type="pct"/>
          </w:tcPr>
          <w:p w14:paraId="129B8A53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 xml:space="preserve">R1: DOCETAXEL </w:t>
            </w:r>
          </w:p>
        </w:tc>
        <w:tc>
          <w:tcPr>
            <w:tcW w:w="486" w:type="pct"/>
          </w:tcPr>
          <w:p w14:paraId="74165EBA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2 (1.6)</w:t>
            </w:r>
          </w:p>
        </w:tc>
      </w:tr>
      <w:tr w:rsidR="008B620C" w:rsidRPr="0042516E" w14:paraId="13E72CA5" w14:textId="77777777" w:rsidTr="00CE1201">
        <w:trPr>
          <w:trHeight w:val="283"/>
        </w:trPr>
        <w:tc>
          <w:tcPr>
            <w:tcW w:w="4514" w:type="pct"/>
          </w:tcPr>
          <w:p w14:paraId="52FCA6BB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PEMETREXED</w:t>
            </w:r>
          </w:p>
        </w:tc>
        <w:tc>
          <w:tcPr>
            <w:tcW w:w="486" w:type="pct"/>
          </w:tcPr>
          <w:p w14:paraId="4195338B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2 (1.6)</w:t>
            </w:r>
          </w:p>
        </w:tc>
      </w:tr>
      <w:tr w:rsidR="008B620C" w:rsidRPr="0042516E" w14:paraId="5AAA1EC2" w14:textId="77777777" w:rsidTr="00CE1201">
        <w:trPr>
          <w:trHeight w:val="283"/>
        </w:trPr>
        <w:tc>
          <w:tcPr>
            <w:tcW w:w="4514" w:type="pct"/>
          </w:tcPr>
          <w:p w14:paraId="26A884EB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BEVACIZUMAB, CARBOPLATIN, PACLITAXEL</w:t>
            </w:r>
          </w:p>
        </w:tc>
        <w:tc>
          <w:tcPr>
            <w:tcW w:w="486" w:type="pct"/>
          </w:tcPr>
          <w:p w14:paraId="29FFF015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71040BB9" w14:textId="77777777" w:rsidTr="00CE1201">
        <w:trPr>
          <w:trHeight w:val="283"/>
        </w:trPr>
        <w:tc>
          <w:tcPr>
            <w:tcW w:w="4514" w:type="pct"/>
          </w:tcPr>
          <w:p w14:paraId="4B6ADD1B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 xml:space="preserve">R1: BEVACIZUMAB, CARBOPLATIN, PEMETREXED; R2: BEVACIZUMAB, PEMETREXED </w:t>
            </w:r>
          </w:p>
        </w:tc>
        <w:tc>
          <w:tcPr>
            <w:tcW w:w="486" w:type="pct"/>
          </w:tcPr>
          <w:p w14:paraId="5DB12C79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5F47C885" w14:textId="77777777" w:rsidTr="00CE1201">
        <w:trPr>
          <w:trHeight w:val="283"/>
        </w:trPr>
        <w:tc>
          <w:tcPr>
            <w:tcW w:w="4514" w:type="pct"/>
          </w:tcPr>
          <w:p w14:paraId="4342BC61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BEVACIZUMAB, CARBOPLATIN, PEMETREXED; R2: CARBOPLATIN, PEMBROLIZUMAB, PEMETREXED</w:t>
            </w:r>
          </w:p>
        </w:tc>
        <w:tc>
          <w:tcPr>
            <w:tcW w:w="486" w:type="pct"/>
          </w:tcPr>
          <w:p w14:paraId="7241BEF6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7BA47808" w14:textId="77777777" w:rsidTr="00CE1201">
        <w:trPr>
          <w:trHeight w:val="283"/>
        </w:trPr>
        <w:tc>
          <w:tcPr>
            <w:tcW w:w="4514" w:type="pct"/>
          </w:tcPr>
          <w:p w14:paraId="5FE4788C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 xml:space="preserve">R1: BEVACIZUMAB, CARBOPLATIN, PEMETREXED; R2: PEMETREXED </w:t>
            </w:r>
          </w:p>
        </w:tc>
        <w:tc>
          <w:tcPr>
            <w:tcW w:w="486" w:type="pct"/>
          </w:tcPr>
          <w:p w14:paraId="5AF171B8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76226FA1" w14:textId="77777777" w:rsidTr="00CE1201">
        <w:trPr>
          <w:trHeight w:val="283"/>
        </w:trPr>
        <w:tc>
          <w:tcPr>
            <w:tcW w:w="4514" w:type="pct"/>
          </w:tcPr>
          <w:p w14:paraId="6F9DC317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ETOPOSIDE; R2: CARBOPLATIN, PACLITAXEL PROTEIN-BOUND, PEMBROLIZUMAB</w:t>
            </w:r>
          </w:p>
        </w:tc>
        <w:tc>
          <w:tcPr>
            <w:tcW w:w="486" w:type="pct"/>
          </w:tcPr>
          <w:p w14:paraId="125230AF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7D35A6E1" w14:textId="77777777" w:rsidTr="00CE1201">
        <w:trPr>
          <w:trHeight w:val="283"/>
        </w:trPr>
        <w:tc>
          <w:tcPr>
            <w:tcW w:w="4514" w:type="pct"/>
          </w:tcPr>
          <w:p w14:paraId="22216D53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PACLITAXEL; R2: ATEZOLIZUMAB</w:t>
            </w:r>
          </w:p>
        </w:tc>
        <w:tc>
          <w:tcPr>
            <w:tcW w:w="486" w:type="pct"/>
          </w:tcPr>
          <w:p w14:paraId="776BCA1D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7A753735" w14:textId="77777777" w:rsidTr="00CE1201">
        <w:trPr>
          <w:trHeight w:val="283"/>
        </w:trPr>
        <w:tc>
          <w:tcPr>
            <w:tcW w:w="4514" w:type="pct"/>
          </w:tcPr>
          <w:p w14:paraId="0E4FF8C2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 xml:space="preserve">R1: CARBOPLATIN, PACLITAXEL; R2: BEVACIZUMAB, CARBOPLATIN, PACLITAXEL </w:t>
            </w:r>
          </w:p>
        </w:tc>
        <w:tc>
          <w:tcPr>
            <w:tcW w:w="486" w:type="pct"/>
          </w:tcPr>
          <w:p w14:paraId="2D06D70F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5CF228E6" w14:textId="77777777" w:rsidTr="00CE1201">
        <w:trPr>
          <w:trHeight w:val="283"/>
        </w:trPr>
        <w:tc>
          <w:tcPr>
            <w:tcW w:w="4514" w:type="pct"/>
          </w:tcPr>
          <w:p w14:paraId="7DD3E782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PACLITAXEL; R2: CARBOPLATIN, PACLITAXEL PROTEIN-BOUND</w:t>
            </w:r>
          </w:p>
        </w:tc>
        <w:tc>
          <w:tcPr>
            <w:tcW w:w="486" w:type="pct"/>
          </w:tcPr>
          <w:p w14:paraId="45655EC9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4849B111" w14:textId="77777777" w:rsidTr="00CE1201">
        <w:trPr>
          <w:trHeight w:val="283"/>
        </w:trPr>
        <w:tc>
          <w:tcPr>
            <w:tcW w:w="4514" w:type="pct"/>
          </w:tcPr>
          <w:p w14:paraId="5117DE43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PACLITAXEL; R2: CISPLATIN, GEMCITABINE</w:t>
            </w:r>
          </w:p>
        </w:tc>
        <w:tc>
          <w:tcPr>
            <w:tcW w:w="486" w:type="pct"/>
          </w:tcPr>
          <w:p w14:paraId="1BB6A0F6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3DB3606D" w14:textId="77777777" w:rsidTr="00CE1201">
        <w:trPr>
          <w:trHeight w:val="283"/>
        </w:trPr>
        <w:tc>
          <w:tcPr>
            <w:tcW w:w="4514" w:type="pct"/>
          </w:tcPr>
          <w:p w14:paraId="4E1ABFC1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PACLITAXEL; R2: DURVALUMAB</w:t>
            </w:r>
          </w:p>
        </w:tc>
        <w:tc>
          <w:tcPr>
            <w:tcW w:w="486" w:type="pct"/>
          </w:tcPr>
          <w:p w14:paraId="733B1C23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7A7177B1" w14:textId="77777777" w:rsidTr="00CE1201">
        <w:trPr>
          <w:trHeight w:val="283"/>
        </w:trPr>
        <w:tc>
          <w:tcPr>
            <w:tcW w:w="4514" w:type="pct"/>
          </w:tcPr>
          <w:p w14:paraId="25871D3A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PACLITAXEL; R2: PEMBROLIZUMAB, R3: PEMBROLIZUMAB</w:t>
            </w:r>
          </w:p>
        </w:tc>
        <w:tc>
          <w:tcPr>
            <w:tcW w:w="486" w:type="pct"/>
          </w:tcPr>
          <w:p w14:paraId="4B78F590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425B968D" w14:textId="77777777" w:rsidTr="00CE1201">
        <w:trPr>
          <w:trHeight w:val="283"/>
        </w:trPr>
        <w:tc>
          <w:tcPr>
            <w:tcW w:w="4514" w:type="pct"/>
          </w:tcPr>
          <w:p w14:paraId="6E09AE18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PACLITAXEL PROTEIN-BOUND; R2: NIVOLUMAB</w:t>
            </w:r>
          </w:p>
        </w:tc>
        <w:tc>
          <w:tcPr>
            <w:tcW w:w="486" w:type="pct"/>
          </w:tcPr>
          <w:p w14:paraId="0468C509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710374DD" w14:textId="77777777" w:rsidTr="00CE1201">
        <w:trPr>
          <w:trHeight w:val="283"/>
        </w:trPr>
        <w:tc>
          <w:tcPr>
            <w:tcW w:w="4514" w:type="pct"/>
          </w:tcPr>
          <w:p w14:paraId="4EAB8679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PACLITAXEL PROTEIN-BOUND; R2: PACLITAXEL</w:t>
            </w:r>
          </w:p>
        </w:tc>
        <w:tc>
          <w:tcPr>
            <w:tcW w:w="486" w:type="pct"/>
          </w:tcPr>
          <w:p w14:paraId="2552B556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176670F2" w14:textId="77777777" w:rsidTr="00CE1201">
        <w:trPr>
          <w:trHeight w:val="283"/>
        </w:trPr>
        <w:tc>
          <w:tcPr>
            <w:tcW w:w="4514" w:type="pct"/>
          </w:tcPr>
          <w:p w14:paraId="2CA72D36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 xml:space="preserve">R1: CARBOPLATIN, PEMETREXED; R2: BEVACIZUMAB, CARBOPLATIN, PACLITAXEL; R3: BEVACIZUMAB </w:t>
            </w:r>
          </w:p>
        </w:tc>
        <w:tc>
          <w:tcPr>
            <w:tcW w:w="486" w:type="pct"/>
          </w:tcPr>
          <w:p w14:paraId="247E2BE3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2C2CECAB" w14:textId="77777777" w:rsidTr="00CE1201">
        <w:trPr>
          <w:trHeight w:val="283"/>
        </w:trPr>
        <w:tc>
          <w:tcPr>
            <w:tcW w:w="4514" w:type="pct"/>
          </w:tcPr>
          <w:p w14:paraId="5007A059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 xml:space="preserve">R1: CARBOPLATIN, PEMETREXED; R2: BEVACIZUMAB, CARBOPLATIN, PEMETREXED </w:t>
            </w:r>
          </w:p>
        </w:tc>
        <w:tc>
          <w:tcPr>
            <w:tcW w:w="486" w:type="pct"/>
          </w:tcPr>
          <w:p w14:paraId="4F9F4528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27CACB61" w14:textId="77777777" w:rsidTr="00CE1201">
        <w:trPr>
          <w:trHeight w:val="283"/>
        </w:trPr>
        <w:tc>
          <w:tcPr>
            <w:tcW w:w="4514" w:type="pct"/>
          </w:tcPr>
          <w:p w14:paraId="52802D7E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PEMETREXED; R2: CARBOPLATIN, PEMBROLIZUMAB, PEMETREXED</w:t>
            </w:r>
          </w:p>
        </w:tc>
        <w:tc>
          <w:tcPr>
            <w:tcW w:w="486" w:type="pct"/>
          </w:tcPr>
          <w:p w14:paraId="1A5E1EA8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13BF0952" w14:textId="77777777" w:rsidTr="00CE1201">
        <w:trPr>
          <w:trHeight w:val="283"/>
        </w:trPr>
        <w:tc>
          <w:tcPr>
            <w:tcW w:w="4514" w:type="pct"/>
          </w:tcPr>
          <w:p w14:paraId="29E9127E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CARBOPLATIN, PEMETREXED; R2: CARBOPLATIN, PEMETREXED</w:t>
            </w:r>
          </w:p>
        </w:tc>
        <w:tc>
          <w:tcPr>
            <w:tcW w:w="486" w:type="pct"/>
          </w:tcPr>
          <w:p w14:paraId="6D7745D6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37FF3EDF" w14:textId="77777777" w:rsidTr="00CE1201">
        <w:trPr>
          <w:trHeight w:val="283"/>
        </w:trPr>
        <w:tc>
          <w:tcPr>
            <w:tcW w:w="4514" w:type="pct"/>
          </w:tcPr>
          <w:p w14:paraId="22D55BE4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 xml:space="preserve">R1: CISPLATIN, DOCETAXEL; R2: CARBOPLATIN, CISPLATIN, DOCETAXEL </w:t>
            </w:r>
          </w:p>
        </w:tc>
        <w:tc>
          <w:tcPr>
            <w:tcW w:w="486" w:type="pct"/>
          </w:tcPr>
          <w:p w14:paraId="6E331025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2E9009DA" w14:textId="77777777" w:rsidTr="00CE1201">
        <w:trPr>
          <w:trHeight w:val="283"/>
        </w:trPr>
        <w:tc>
          <w:tcPr>
            <w:tcW w:w="4514" w:type="pct"/>
          </w:tcPr>
          <w:p w14:paraId="561BCC59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CISPLATIN, ETOPOSIDE; R2: DURVALUMAB</w:t>
            </w:r>
          </w:p>
        </w:tc>
        <w:tc>
          <w:tcPr>
            <w:tcW w:w="486" w:type="pct"/>
          </w:tcPr>
          <w:p w14:paraId="037B5C49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603812F4" w14:textId="77777777" w:rsidTr="00CE1201">
        <w:trPr>
          <w:trHeight w:val="283"/>
        </w:trPr>
        <w:tc>
          <w:tcPr>
            <w:tcW w:w="4514" w:type="pct"/>
          </w:tcPr>
          <w:p w14:paraId="66D6C5E9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 xml:space="preserve">R1: CISPLATIN, PEMETREXED </w:t>
            </w:r>
          </w:p>
        </w:tc>
        <w:tc>
          <w:tcPr>
            <w:tcW w:w="486" w:type="pct"/>
          </w:tcPr>
          <w:p w14:paraId="5873740E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  <w:tr w:rsidR="008B620C" w:rsidRPr="0042516E" w14:paraId="5BB93B7B" w14:textId="77777777" w:rsidTr="00CE1201">
        <w:trPr>
          <w:trHeight w:val="283"/>
        </w:trPr>
        <w:tc>
          <w:tcPr>
            <w:tcW w:w="4514" w:type="pct"/>
          </w:tcPr>
          <w:p w14:paraId="623BFA9F" w14:textId="77777777" w:rsidR="008B620C" w:rsidRPr="0042516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R1: VINORELBINE; R2: CARBOPLATIN, VINORELBINE</w:t>
            </w:r>
          </w:p>
        </w:tc>
        <w:tc>
          <w:tcPr>
            <w:tcW w:w="486" w:type="pct"/>
          </w:tcPr>
          <w:p w14:paraId="320A99C0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sz w:val="20"/>
              </w:rPr>
              <w:t>1 (&lt;1)</w:t>
            </w:r>
          </w:p>
        </w:tc>
      </w:tr>
    </w:tbl>
    <w:p w14:paraId="6C2BCAA1" w14:textId="77777777" w:rsidR="008B620C" w:rsidRPr="00AB1DF9" w:rsidRDefault="008B620C" w:rsidP="008B620C">
      <w:pPr>
        <w:spacing w:after="160" w:line="360" w:lineRule="auto"/>
        <w:rPr>
          <w:rFonts w:ascii="Arial" w:eastAsia="SimSun" w:hAnsi="Arial" w:cs="Arial"/>
          <w:b/>
          <w:bCs/>
          <w:szCs w:val="24"/>
          <w:lang w:val="de-DE"/>
        </w:rPr>
      </w:pPr>
      <w:r w:rsidRPr="0042516E">
        <w:rPr>
          <w:rFonts w:ascii="Arial" w:eastAsia="SimSun" w:hAnsi="Arial" w:cs="Arial"/>
          <w:bCs/>
          <w:color w:val="000000"/>
          <w:sz w:val="20"/>
          <w:lang w:val="de-DE"/>
        </w:rPr>
        <w:t>R1, Regimen 1; R2, Regimen 2; R3, Regimen 3.</w:t>
      </w:r>
      <w:r w:rsidRPr="00AB1DF9">
        <w:rPr>
          <w:rFonts w:ascii="Arial" w:eastAsia="SimSun" w:hAnsi="Arial" w:cs="Arial"/>
          <w:b/>
          <w:bCs/>
          <w:szCs w:val="24"/>
          <w:lang w:val="de-DE"/>
        </w:rPr>
        <w:br w:type="page"/>
      </w:r>
    </w:p>
    <w:p w14:paraId="6709605F" w14:textId="77777777" w:rsidR="008B620C" w:rsidRPr="00E24DEB" w:rsidRDefault="008B620C" w:rsidP="008B620C">
      <w:pPr>
        <w:spacing w:after="160" w:line="360" w:lineRule="auto"/>
        <w:rPr>
          <w:rFonts w:ascii="Arial" w:eastAsia="SimSun" w:hAnsi="Arial" w:cs="Arial"/>
          <w:szCs w:val="24"/>
        </w:rPr>
      </w:pPr>
      <w:r w:rsidRPr="00E24DEB">
        <w:rPr>
          <w:rFonts w:ascii="Arial" w:eastAsia="SimSun" w:hAnsi="Arial" w:cs="Arial"/>
          <w:b/>
          <w:bCs/>
          <w:color w:val="000000"/>
          <w:szCs w:val="24"/>
        </w:rPr>
        <w:lastRenderedPageBreak/>
        <w:t xml:space="preserve">Supplementary </w:t>
      </w:r>
      <w:r>
        <w:rPr>
          <w:rFonts w:ascii="Arial" w:eastAsia="SimSun" w:hAnsi="Arial" w:cs="Arial"/>
          <w:b/>
          <w:bCs/>
          <w:color w:val="000000"/>
          <w:szCs w:val="24"/>
        </w:rPr>
        <w:t>T</w:t>
      </w:r>
      <w:r w:rsidRPr="00E24DEB">
        <w:rPr>
          <w:rFonts w:ascii="Arial" w:eastAsia="SimSun" w:hAnsi="Arial" w:cs="Arial"/>
          <w:b/>
          <w:bCs/>
          <w:color w:val="000000"/>
          <w:szCs w:val="24"/>
        </w:rPr>
        <w:t xml:space="preserve">able </w:t>
      </w:r>
      <w:r>
        <w:rPr>
          <w:rFonts w:ascii="Arial" w:eastAsia="SimSun" w:hAnsi="Arial" w:cs="Arial"/>
          <w:b/>
          <w:bCs/>
          <w:color w:val="000000"/>
          <w:szCs w:val="24"/>
        </w:rPr>
        <w:t>2</w:t>
      </w:r>
      <w:r w:rsidRPr="00E24DEB">
        <w:rPr>
          <w:rFonts w:ascii="Arial" w:eastAsia="SimSun" w:hAnsi="Arial" w:cs="Arial"/>
          <w:b/>
          <w:bCs/>
          <w:color w:val="000000"/>
          <w:szCs w:val="24"/>
        </w:rPr>
        <w:t xml:space="preserve">. </w:t>
      </w:r>
      <w:r>
        <w:rPr>
          <w:rFonts w:ascii="Arial" w:eastAsia="SimSun" w:hAnsi="Arial" w:cs="Arial"/>
          <w:b/>
          <w:bCs/>
          <w:color w:val="000000"/>
          <w:szCs w:val="24"/>
        </w:rPr>
        <w:t>Reasons for end of follow-up</w:t>
      </w:r>
      <w:r w:rsidRPr="00E24DEB">
        <w:rPr>
          <w:rFonts w:ascii="Arial" w:eastAsia="SimSun" w:hAnsi="Arial" w:cs="Arial"/>
          <w:b/>
          <w:bCs/>
          <w:color w:val="000000"/>
          <w:szCs w:val="24"/>
        </w:rPr>
        <w:t xml:space="preserve"> </w:t>
      </w:r>
      <w:r>
        <w:rPr>
          <w:rFonts w:ascii="Arial" w:eastAsia="SimSun" w:hAnsi="Arial" w:cs="Arial"/>
          <w:b/>
          <w:bCs/>
          <w:color w:val="000000"/>
          <w:szCs w:val="24"/>
        </w:rPr>
        <w:t>for p</w:t>
      </w:r>
      <w:r w:rsidRPr="00E24DEB">
        <w:rPr>
          <w:rFonts w:ascii="Arial" w:eastAsia="SimSun" w:hAnsi="Arial" w:cs="Arial"/>
          <w:b/>
          <w:bCs/>
          <w:color w:val="000000"/>
          <w:szCs w:val="24"/>
        </w:rPr>
        <w:t xml:space="preserve">atients </w:t>
      </w:r>
      <w:r>
        <w:rPr>
          <w:rFonts w:ascii="Arial" w:eastAsia="SimSun" w:hAnsi="Arial" w:cs="Arial"/>
          <w:b/>
          <w:bCs/>
          <w:color w:val="000000"/>
          <w:szCs w:val="24"/>
        </w:rPr>
        <w:t xml:space="preserve">who did not receive </w:t>
      </w:r>
      <w:r w:rsidRPr="00E24DEB">
        <w:rPr>
          <w:rFonts w:ascii="Arial" w:eastAsia="SimSun" w:hAnsi="Arial" w:cs="Arial"/>
          <w:b/>
          <w:bCs/>
          <w:color w:val="000000"/>
          <w:szCs w:val="24"/>
        </w:rPr>
        <w:t xml:space="preserve">2L </w:t>
      </w:r>
      <w:r>
        <w:rPr>
          <w:rFonts w:ascii="Arial" w:eastAsia="SimSun" w:hAnsi="Arial" w:cs="Arial"/>
          <w:b/>
          <w:bCs/>
          <w:color w:val="000000"/>
          <w:szCs w:val="24"/>
        </w:rPr>
        <w:t>t</w:t>
      </w:r>
      <w:r w:rsidRPr="00E24DEB">
        <w:rPr>
          <w:rFonts w:ascii="Arial" w:eastAsia="SimSun" w:hAnsi="Arial" w:cs="Arial"/>
          <w:b/>
          <w:bCs/>
          <w:color w:val="000000"/>
          <w:szCs w:val="24"/>
        </w:rPr>
        <w:t>reatment</w:t>
      </w:r>
      <w:r>
        <w:rPr>
          <w:rFonts w:ascii="Arial" w:eastAsia="SimSun" w:hAnsi="Arial" w:cs="Arial"/>
          <w:b/>
          <w:bCs/>
          <w:color w:val="000000"/>
          <w:szCs w:val="24"/>
        </w:rPr>
        <w:t xml:space="preserve"> </w:t>
      </w:r>
    </w:p>
    <w:tbl>
      <w:tblPr>
        <w:tblStyle w:val="TableGrid1"/>
        <w:tblW w:w="5000" w:type="pct"/>
        <w:tblLook w:val="0000" w:firstRow="0" w:lastRow="0" w:firstColumn="0" w:lastColumn="0" w:noHBand="0" w:noVBand="0"/>
      </w:tblPr>
      <w:tblGrid>
        <w:gridCol w:w="3860"/>
        <w:gridCol w:w="3030"/>
        <w:gridCol w:w="3030"/>
        <w:gridCol w:w="3030"/>
      </w:tblGrid>
      <w:tr w:rsidR="008B620C" w:rsidRPr="0042516E" w14:paraId="0221F2F6" w14:textId="77777777" w:rsidTr="00CE1201">
        <w:tc>
          <w:tcPr>
            <w:tcW w:w="1490" w:type="pct"/>
          </w:tcPr>
          <w:p w14:paraId="6DC30D47" w14:textId="77777777" w:rsidR="008B620C" w:rsidRPr="0042516E" w:rsidRDefault="008B620C" w:rsidP="00CE1201">
            <w:pPr>
              <w:keepNext/>
              <w:adjustRightInd w:val="0"/>
              <w:spacing w:before="60" w:line="240" w:lineRule="auto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70" w:type="pct"/>
          </w:tcPr>
          <w:p w14:paraId="6EE144CA" w14:textId="77777777" w:rsidR="008B620C" w:rsidRPr="0042516E" w:rsidRDefault="008B620C" w:rsidP="00CE1201">
            <w:pPr>
              <w:keepNext/>
              <w:adjustRightInd w:val="0"/>
              <w:spacing w:before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Overall</w:t>
            </w:r>
            <w:r w:rsidRPr="0042516E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br/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(n</w:t>
            </w:r>
            <w:r w:rsidRPr="0042516E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=321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170" w:type="pct"/>
          </w:tcPr>
          <w:p w14:paraId="5318FE14" w14:textId="77777777" w:rsidR="008B620C" w:rsidRPr="0042516E" w:rsidRDefault="008B620C" w:rsidP="00CE1201">
            <w:pPr>
              <w:keepNext/>
              <w:adjustRightInd w:val="0"/>
              <w:spacing w:before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Low-to-moderate PD-L1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t</w:t>
            </w:r>
            <w:r w:rsidRPr="0042516E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umor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e</w:t>
            </w:r>
            <w:r w:rsidRPr="0042516E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xpression</w:t>
            </w:r>
            <w:r w:rsidRPr="0042516E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br/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(n</w:t>
            </w:r>
            <w:r w:rsidRPr="0042516E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=122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170" w:type="pct"/>
          </w:tcPr>
          <w:p w14:paraId="00D8397C" w14:textId="77777777" w:rsidR="008B620C" w:rsidRPr="0042516E" w:rsidRDefault="008B620C" w:rsidP="00CE1201">
            <w:pPr>
              <w:keepNext/>
              <w:adjustRightInd w:val="0"/>
              <w:spacing w:before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High PD-L1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t</w:t>
            </w:r>
            <w:r w:rsidRPr="0042516E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umor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e</w:t>
            </w:r>
            <w:r w:rsidRPr="0042516E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xpression</w:t>
            </w:r>
            <w:r w:rsidRPr="0042516E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br/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(n</w:t>
            </w:r>
            <w:r w:rsidRPr="0042516E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=199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)</w:t>
            </w:r>
          </w:p>
        </w:tc>
      </w:tr>
      <w:tr w:rsidR="008B620C" w:rsidRPr="0042516E" w14:paraId="64FDF1C7" w14:textId="77777777" w:rsidTr="00CE1201">
        <w:trPr>
          <w:trHeight w:val="302"/>
        </w:trPr>
        <w:tc>
          <w:tcPr>
            <w:tcW w:w="1490" w:type="pct"/>
          </w:tcPr>
          <w:p w14:paraId="6B728196" w14:textId="77777777" w:rsidR="008B620C" w:rsidRPr="0042516E" w:rsidRDefault="008B620C" w:rsidP="00CE1201">
            <w:pPr>
              <w:adjustRightInd w:val="0"/>
              <w:spacing w:line="240" w:lineRule="auto"/>
              <w:rPr>
                <w:rFonts w:ascii="Arial" w:eastAsia="SimSun" w:hAnsi="Arial" w:cs="Arial"/>
                <w:b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 xml:space="preserve">1L </w:t>
            </w:r>
            <w:r>
              <w:rPr>
                <w:rFonts w:ascii="Arial" w:eastAsia="SimSun" w:hAnsi="Arial" w:cs="Arial"/>
                <w:b/>
                <w:color w:val="000000"/>
                <w:sz w:val="20"/>
              </w:rPr>
              <w:t>c</w:t>
            </w: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hemotherapy, n (%)</w:t>
            </w:r>
          </w:p>
        </w:tc>
        <w:tc>
          <w:tcPr>
            <w:tcW w:w="1170" w:type="pct"/>
          </w:tcPr>
          <w:p w14:paraId="22E24201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n=62</w:t>
            </w:r>
          </w:p>
        </w:tc>
        <w:tc>
          <w:tcPr>
            <w:tcW w:w="1170" w:type="pct"/>
          </w:tcPr>
          <w:p w14:paraId="5D0AD7E2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n=45</w:t>
            </w:r>
          </w:p>
        </w:tc>
        <w:tc>
          <w:tcPr>
            <w:tcW w:w="1170" w:type="pct"/>
          </w:tcPr>
          <w:p w14:paraId="0408E9CC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n=17</w:t>
            </w:r>
          </w:p>
        </w:tc>
      </w:tr>
      <w:tr w:rsidR="008B620C" w:rsidRPr="0042516E" w14:paraId="7147CAC7" w14:textId="77777777" w:rsidTr="00CE1201">
        <w:trPr>
          <w:trHeight w:val="302"/>
        </w:trPr>
        <w:tc>
          <w:tcPr>
            <w:tcW w:w="1490" w:type="pct"/>
          </w:tcPr>
          <w:p w14:paraId="7D3141BF" w14:textId="77777777" w:rsidR="008B620C" w:rsidRPr="0042516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Death</w:t>
            </w:r>
          </w:p>
        </w:tc>
        <w:tc>
          <w:tcPr>
            <w:tcW w:w="1170" w:type="pct"/>
          </w:tcPr>
          <w:p w14:paraId="65B43026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40 (64.5)</w:t>
            </w:r>
          </w:p>
        </w:tc>
        <w:tc>
          <w:tcPr>
            <w:tcW w:w="1170" w:type="pct"/>
          </w:tcPr>
          <w:p w14:paraId="4CA81412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31 (68.9)</w:t>
            </w:r>
          </w:p>
        </w:tc>
        <w:tc>
          <w:tcPr>
            <w:tcW w:w="1170" w:type="pct"/>
          </w:tcPr>
          <w:p w14:paraId="6716D073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9 (52.9)</w:t>
            </w:r>
          </w:p>
        </w:tc>
      </w:tr>
      <w:tr w:rsidR="008B620C" w:rsidRPr="0042516E" w14:paraId="56745205" w14:textId="77777777" w:rsidTr="00CE1201">
        <w:trPr>
          <w:trHeight w:val="302"/>
        </w:trPr>
        <w:tc>
          <w:tcPr>
            <w:tcW w:w="1490" w:type="pct"/>
          </w:tcPr>
          <w:p w14:paraId="6A3B2FEC" w14:textId="77777777" w:rsidR="008B620C" w:rsidRPr="0042516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Alive but discontinued 1L treatment</w:t>
            </w:r>
          </w:p>
        </w:tc>
        <w:tc>
          <w:tcPr>
            <w:tcW w:w="1170" w:type="pct"/>
          </w:tcPr>
          <w:p w14:paraId="7BAA65D8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18 (29.0)</w:t>
            </w:r>
          </w:p>
        </w:tc>
        <w:tc>
          <w:tcPr>
            <w:tcW w:w="1170" w:type="pct"/>
          </w:tcPr>
          <w:p w14:paraId="53120C00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13 (28.9)</w:t>
            </w:r>
          </w:p>
        </w:tc>
        <w:tc>
          <w:tcPr>
            <w:tcW w:w="1170" w:type="pct"/>
          </w:tcPr>
          <w:p w14:paraId="766331A4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5 (29.4)</w:t>
            </w:r>
          </w:p>
        </w:tc>
      </w:tr>
      <w:tr w:rsidR="008B620C" w:rsidRPr="0042516E" w14:paraId="44ACA055" w14:textId="77777777" w:rsidTr="00CE1201">
        <w:trPr>
          <w:trHeight w:val="302"/>
        </w:trPr>
        <w:tc>
          <w:tcPr>
            <w:tcW w:w="1490" w:type="pct"/>
          </w:tcPr>
          <w:p w14:paraId="477B63F4" w14:textId="77777777" w:rsidR="008B620C" w:rsidRPr="0042516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Alive and still on 1L treatment</w:t>
            </w:r>
          </w:p>
        </w:tc>
        <w:tc>
          <w:tcPr>
            <w:tcW w:w="1170" w:type="pct"/>
          </w:tcPr>
          <w:p w14:paraId="63B6752F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4 (6.5)</w:t>
            </w:r>
          </w:p>
        </w:tc>
        <w:tc>
          <w:tcPr>
            <w:tcW w:w="1170" w:type="pct"/>
          </w:tcPr>
          <w:p w14:paraId="69BA7B57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1 (2.2)</w:t>
            </w:r>
          </w:p>
        </w:tc>
        <w:tc>
          <w:tcPr>
            <w:tcW w:w="1170" w:type="pct"/>
          </w:tcPr>
          <w:p w14:paraId="321AAEB2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3 (17.6)</w:t>
            </w:r>
          </w:p>
        </w:tc>
      </w:tr>
      <w:tr w:rsidR="008B620C" w:rsidRPr="0042516E" w14:paraId="5630EF9C" w14:textId="77777777" w:rsidTr="00CE1201">
        <w:trPr>
          <w:trHeight w:val="302"/>
        </w:trPr>
        <w:tc>
          <w:tcPr>
            <w:tcW w:w="1490" w:type="pct"/>
          </w:tcPr>
          <w:p w14:paraId="2D8FA32A" w14:textId="77777777" w:rsidR="008B620C" w:rsidRPr="0042516E" w:rsidRDefault="008B620C" w:rsidP="00CE1201">
            <w:pPr>
              <w:adjustRightInd w:val="0"/>
              <w:spacing w:line="240" w:lineRule="auto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 xml:space="preserve">1L ICI </w:t>
            </w:r>
            <w:r>
              <w:rPr>
                <w:rFonts w:ascii="Arial" w:eastAsia="SimSun" w:hAnsi="Arial" w:cs="Arial"/>
                <w:b/>
                <w:color w:val="000000"/>
                <w:sz w:val="20"/>
              </w:rPr>
              <w:t>m</w:t>
            </w: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onotherapy, n (%)</w:t>
            </w:r>
          </w:p>
        </w:tc>
        <w:tc>
          <w:tcPr>
            <w:tcW w:w="1170" w:type="pct"/>
          </w:tcPr>
          <w:p w14:paraId="7A734444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n=157</w:t>
            </w:r>
          </w:p>
        </w:tc>
        <w:tc>
          <w:tcPr>
            <w:tcW w:w="1170" w:type="pct"/>
          </w:tcPr>
          <w:p w14:paraId="330EE5E1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n=15</w:t>
            </w:r>
          </w:p>
        </w:tc>
        <w:tc>
          <w:tcPr>
            <w:tcW w:w="1170" w:type="pct"/>
          </w:tcPr>
          <w:p w14:paraId="5D95C845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n=142</w:t>
            </w:r>
          </w:p>
        </w:tc>
      </w:tr>
      <w:tr w:rsidR="008B620C" w:rsidRPr="0042516E" w14:paraId="0E9B3450" w14:textId="77777777" w:rsidTr="00CE1201">
        <w:trPr>
          <w:trHeight w:val="302"/>
        </w:trPr>
        <w:tc>
          <w:tcPr>
            <w:tcW w:w="1490" w:type="pct"/>
          </w:tcPr>
          <w:p w14:paraId="2E6506C5" w14:textId="77777777" w:rsidR="008B620C" w:rsidRPr="0042516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Death</w:t>
            </w:r>
          </w:p>
        </w:tc>
        <w:tc>
          <w:tcPr>
            <w:tcW w:w="1170" w:type="pct"/>
          </w:tcPr>
          <w:p w14:paraId="74C177E6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78 (49.7)</w:t>
            </w:r>
          </w:p>
        </w:tc>
        <w:tc>
          <w:tcPr>
            <w:tcW w:w="1170" w:type="pct"/>
          </w:tcPr>
          <w:p w14:paraId="3D21A592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12 (80.0)</w:t>
            </w:r>
          </w:p>
        </w:tc>
        <w:tc>
          <w:tcPr>
            <w:tcW w:w="1170" w:type="pct"/>
          </w:tcPr>
          <w:p w14:paraId="4ED9A4FC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66 (46.5)</w:t>
            </w:r>
          </w:p>
        </w:tc>
      </w:tr>
      <w:tr w:rsidR="008B620C" w:rsidRPr="0042516E" w14:paraId="172E72E2" w14:textId="77777777" w:rsidTr="00CE1201">
        <w:trPr>
          <w:trHeight w:val="302"/>
        </w:trPr>
        <w:tc>
          <w:tcPr>
            <w:tcW w:w="1490" w:type="pct"/>
          </w:tcPr>
          <w:p w14:paraId="73328F97" w14:textId="77777777" w:rsidR="008B620C" w:rsidRPr="0042516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Alive but discontinued 1L treatment</w:t>
            </w:r>
          </w:p>
        </w:tc>
        <w:tc>
          <w:tcPr>
            <w:tcW w:w="1170" w:type="pct"/>
          </w:tcPr>
          <w:p w14:paraId="75BB8C56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54 (34.4)</w:t>
            </w:r>
          </w:p>
        </w:tc>
        <w:tc>
          <w:tcPr>
            <w:tcW w:w="1170" w:type="pct"/>
          </w:tcPr>
          <w:p w14:paraId="3703C271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2 (13.3)</w:t>
            </w:r>
          </w:p>
        </w:tc>
        <w:tc>
          <w:tcPr>
            <w:tcW w:w="1170" w:type="pct"/>
          </w:tcPr>
          <w:p w14:paraId="264744FD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52 (36.6)</w:t>
            </w:r>
          </w:p>
        </w:tc>
      </w:tr>
      <w:tr w:rsidR="008B620C" w:rsidRPr="0042516E" w14:paraId="35DDB4C8" w14:textId="77777777" w:rsidTr="00CE1201">
        <w:trPr>
          <w:trHeight w:val="302"/>
        </w:trPr>
        <w:tc>
          <w:tcPr>
            <w:tcW w:w="1490" w:type="pct"/>
          </w:tcPr>
          <w:p w14:paraId="6BF9FAD3" w14:textId="77777777" w:rsidR="008B620C" w:rsidRPr="0042516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Alive and still on 1L treatment</w:t>
            </w:r>
          </w:p>
        </w:tc>
        <w:tc>
          <w:tcPr>
            <w:tcW w:w="1170" w:type="pct"/>
          </w:tcPr>
          <w:p w14:paraId="70186FBA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25 (15.9)</w:t>
            </w:r>
          </w:p>
        </w:tc>
        <w:tc>
          <w:tcPr>
            <w:tcW w:w="1170" w:type="pct"/>
          </w:tcPr>
          <w:p w14:paraId="7483352B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1 (6.7)</w:t>
            </w:r>
          </w:p>
        </w:tc>
        <w:tc>
          <w:tcPr>
            <w:tcW w:w="1170" w:type="pct"/>
          </w:tcPr>
          <w:p w14:paraId="689BA389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24 (16.9)</w:t>
            </w:r>
          </w:p>
        </w:tc>
      </w:tr>
      <w:tr w:rsidR="008B620C" w:rsidRPr="0042516E" w14:paraId="23CF1253" w14:textId="77777777" w:rsidTr="00CE1201">
        <w:trPr>
          <w:trHeight w:val="302"/>
        </w:trPr>
        <w:tc>
          <w:tcPr>
            <w:tcW w:w="1490" w:type="pct"/>
          </w:tcPr>
          <w:p w14:paraId="156D39B8" w14:textId="77777777" w:rsidR="008B620C" w:rsidRPr="0042516E" w:rsidRDefault="008B620C" w:rsidP="00CE1201">
            <w:pPr>
              <w:adjustRightInd w:val="0"/>
              <w:spacing w:line="240" w:lineRule="auto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 xml:space="preserve">1L ICI </w:t>
            </w:r>
            <w:r>
              <w:rPr>
                <w:rFonts w:ascii="Arial" w:eastAsia="SimSun" w:hAnsi="Arial" w:cs="Arial"/>
                <w:b/>
                <w:color w:val="000000"/>
                <w:sz w:val="20"/>
              </w:rPr>
              <w:t>c</w:t>
            </w: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ombination, n (%)</w:t>
            </w:r>
          </w:p>
        </w:tc>
        <w:tc>
          <w:tcPr>
            <w:tcW w:w="1170" w:type="pct"/>
          </w:tcPr>
          <w:p w14:paraId="1A4C1240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n=102</w:t>
            </w:r>
          </w:p>
        </w:tc>
        <w:tc>
          <w:tcPr>
            <w:tcW w:w="1170" w:type="pct"/>
          </w:tcPr>
          <w:p w14:paraId="7364E2E2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n=62</w:t>
            </w:r>
          </w:p>
        </w:tc>
        <w:tc>
          <w:tcPr>
            <w:tcW w:w="1170" w:type="pct"/>
          </w:tcPr>
          <w:p w14:paraId="0060FCCE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eastAsia="SimSun" w:hAnsi="Arial" w:cs="Arial"/>
                <w:b/>
                <w:color w:val="000000"/>
                <w:sz w:val="20"/>
              </w:rPr>
              <w:t>n=40</w:t>
            </w:r>
          </w:p>
        </w:tc>
      </w:tr>
      <w:tr w:rsidR="008B620C" w:rsidRPr="0042516E" w14:paraId="42101AF8" w14:textId="77777777" w:rsidTr="00CE1201">
        <w:trPr>
          <w:trHeight w:val="302"/>
        </w:trPr>
        <w:tc>
          <w:tcPr>
            <w:tcW w:w="1490" w:type="pct"/>
          </w:tcPr>
          <w:p w14:paraId="59FEC96D" w14:textId="77777777" w:rsidR="008B620C" w:rsidRPr="0042516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Death</w:t>
            </w:r>
          </w:p>
        </w:tc>
        <w:tc>
          <w:tcPr>
            <w:tcW w:w="1170" w:type="pct"/>
          </w:tcPr>
          <w:p w14:paraId="1E824992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40 (39.2)</w:t>
            </w:r>
          </w:p>
        </w:tc>
        <w:tc>
          <w:tcPr>
            <w:tcW w:w="1170" w:type="pct"/>
          </w:tcPr>
          <w:p w14:paraId="074D19E5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27 (43.5)</w:t>
            </w:r>
          </w:p>
        </w:tc>
        <w:tc>
          <w:tcPr>
            <w:tcW w:w="1170" w:type="pct"/>
          </w:tcPr>
          <w:p w14:paraId="33E70DFB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13 (32.5)</w:t>
            </w:r>
          </w:p>
        </w:tc>
      </w:tr>
      <w:tr w:rsidR="008B620C" w:rsidRPr="0042516E" w14:paraId="1B7161DA" w14:textId="77777777" w:rsidTr="00CE1201">
        <w:trPr>
          <w:trHeight w:val="302"/>
        </w:trPr>
        <w:tc>
          <w:tcPr>
            <w:tcW w:w="1490" w:type="pct"/>
          </w:tcPr>
          <w:p w14:paraId="7EE76C30" w14:textId="77777777" w:rsidR="008B620C" w:rsidRPr="0042516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Alive but discontinued 1L treatment</w:t>
            </w:r>
          </w:p>
        </w:tc>
        <w:tc>
          <w:tcPr>
            <w:tcW w:w="1170" w:type="pct"/>
          </w:tcPr>
          <w:p w14:paraId="0F2E7450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40 (39.2)</w:t>
            </w:r>
          </w:p>
        </w:tc>
        <w:tc>
          <w:tcPr>
            <w:tcW w:w="1170" w:type="pct"/>
          </w:tcPr>
          <w:p w14:paraId="0430D2BE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28 (45.2)</w:t>
            </w:r>
          </w:p>
        </w:tc>
        <w:tc>
          <w:tcPr>
            <w:tcW w:w="1170" w:type="pct"/>
          </w:tcPr>
          <w:p w14:paraId="601186E8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12 (30.0)</w:t>
            </w:r>
          </w:p>
        </w:tc>
      </w:tr>
      <w:tr w:rsidR="008B620C" w:rsidRPr="0042516E" w14:paraId="190FFC93" w14:textId="77777777" w:rsidTr="00CE1201">
        <w:trPr>
          <w:trHeight w:val="302"/>
        </w:trPr>
        <w:tc>
          <w:tcPr>
            <w:tcW w:w="1490" w:type="pct"/>
          </w:tcPr>
          <w:p w14:paraId="67C3AD6D" w14:textId="77777777" w:rsidR="008B620C" w:rsidRPr="0042516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color w:val="000000"/>
                <w:sz w:val="20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Alive and still on 1L treatment</w:t>
            </w:r>
          </w:p>
        </w:tc>
        <w:tc>
          <w:tcPr>
            <w:tcW w:w="1170" w:type="pct"/>
          </w:tcPr>
          <w:p w14:paraId="58E12881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22 (21.6)</w:t>
            </w:r>
          </w:p>
        </w:tc>
        <w:tc>
          <w:tcPr>
            <w:tcW w:w="1170" w:type="pct"/>
          </w:tcPr>
          <w:p w14:paraId="50DBCB02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7 (11.3)</w:t>
            </w:r>
          </w:p>
        </w:tc>
        <w:tc>
          <w:tcPr>
            <w:tcW w:w="1170" w:type="pct"/>
          </w:tcPr>
          <w:p w14:paraId="1B07E605" w14:textId="77777777" w:rsidR="008B620C" w:rsidRPr="0042516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highlight w:val="yellow"/>
              </w:rPr>
            </w:pPr>
            <w:r w:rsidRPr="0042516E">
              <w:rPr>
                <w:rFonts w:ascii="Arial" w:hAnsi="Arial" w:cs="Arial"/>
                <w:color w:val="000000"/>
                <w:sz w:val="20"/>
              </w:rPr>
              <w:t>15 (37.5)</w:t>
            </w:r>
          </w:p>
        </w:tc>
      </w:tr>
    </w:tbl>
    <w:p w14:paraId="15595412" w14:textId="77777777" w:rsidR="008B620C" w:rsidRPr="00BE0DAE" w:rsidRDefault="008B620C" w:rsidP="008B620C">
      <w:pPr>
        <w:spacing w:after="160" w:line="360" w:lineRule="auto"/>
        <w:rPr>
          <w:rFonts w:ascii="Arial" w:eastAsia="SimSun" w:hAnsi="Arial" w:cs="Arial"/>
          <w:sz w:val="20"/>
        </w:rPr>
      </w:pPr>
      <w:r w:rsidRPr="00BE0DAE">
        <w:rPr>
          <w:rFonts w:ascii="Arial" w:eastAsia="SimSun" w:hAnsi="Arial" w:cs="Arial"/>
          <w:color w:val="000000"/>
          <w:sz w:val="20"/>
        </w:rPr>
        <w:t xml:space="preserve">1L, </w:t>
      </w:r>
      <w:r>
        <w:rPr>
          <w:rFonts w:ascii="Arial" w:eastAsia="SimSun" w:hAnsi="Arial" w:cs="Arial"/>
          <w:color w:val="000000"/>
          <w:sz w:val="20"/>
        </w:rPr>
        <w:t>f</w:t>
      </w:r>
      <w:r w:rsidRPr="00BE0DAE">
        <w:rPr>
          <w:rFonts w:ascii="Arial" w:eastAsia="SimSun" w:hAnsi="Arial" w:cs="Arial"/>
          <w:color w:val="000000"/>
          <w:sz w:val="20"/>
        </w:rPr>
        <w:t xml:space="preserve">irst line; 2L, </w:t>
      </w:r>
      <w:r>
        <w:rPr>
          <w:rFonts w:ascii="Arial" w:eastAsia="SimSun" w:hAnsi="Arial" w:cs="Arial"/>
          <w:color w:val="000000"/>
          <w:sz w:val="20"/>
        </w:rPr>
        <w:t>s</w:t>
      </w:r>
      <w:r w:rsidRPr="00BE0DAE">
        <w:rPr>
          <w:rFonts w:ascii="Arial" w:eastAsia="SimSun" w:hAnsi="Arial" w:cs="Arial"/>
          <w:color w:val="000000"/>
          <w:sz w:val="20"/>
        </w:rPr>
        <w:t>econd line</w:t>
      </w:r>
      <w:r>
        <w:rPr>
          <w:rFonts w:ascii="Arial" w:eastAsia="SimSun" w:hAnsi="Arial" w:cs="Arial"/>
          <w:color w:val="000000"/>
          <w:sz w:val="20"/>
        </w:rPr>
        <w:t>; ICI, immune checkpoint inhibitor; PD-L1, programmed death-ligand 1</w:t>
      </w:r>
      <w:r w:rsidRPr="00BE0DAE">
        <w:rPr>
          <w:rFonts w:ascii="Arial" w:eastAsia="SimSun" w:hAnsi="Arial" w:cs="Arial"/>
          <w:color w:val="000000"/>
          <w:sz w:val="20"/>
        </w:rPr>
        <w:t>.</w:t>
      </w:r>
    </w:p>
    <w:p w14:paraId="1EFAE0A7" w14:textId="77777777" w:rsidR="008B620C" w:rsidRPr="00E24DEB" w:rsidRDefault="008B620C" w:rsidP="008B620C">
      <w:pPr>
        <w:spacing w:after="160" w:line="360" w:lineRule="auto"/>
        <w:rPr>
          <w:rFonts w:ascii="Arial" w:eastAsia="SimSun" w:hAnsi="Arial" w:cs="Arial"/>
          <w:szCs w:val="24"/>
        </w:rPr>
      </w:pPr>
      <w:r w:rsidRPr="00E24DEB">
        <w:rPr>
          <w:rFonts w:ascii="Arial" w:eastAsia="SimSun" w:hAnsi="Arial" w:cs="Arial"/>
          <w:szCs w:val="24"/>
        </w:rPr>
        <w:br w:type="page"/>
      </w:r>
    </w:p>
    <w:p w14:paraId="19891D4B" w14:textId="77777777" w:rsidR="008B620C" w:rsidRDefault="008B620C" w:rsidP="008B620C">
      <w:pPr>
        <w:spacing w:after="160" w:line="360" w:lineRule="auto"/>
        <w:rPr>
          <w:rFonts w:ascii="Arial" w:eastAsia="SimSun" w:hAnsi="Arial" w:cs="Arial"/>
          <w:b/>
          <w:bCs/>
          <w:color w:val="000000"/>
          <w:szCs w:val="24"/>
        </w:rPr>
      </w:pPr>
      <w:r>
        <w:rPr>
          <w:rFonts w:ascii="Arial" w:eastAsia="SimSun" w:hAnsi="Arial" w:cs="Arial"/>
          <w:b/>
          <w:bCs/>
          <w:color w:val="000000"/>
          <w:szCs w:val="24"/>
        </w:rPr>
        <w:lastRenderedPageBreak/>
        <w:t>Supplementary Table 3</w:t>
      </w:r>
      <w:r w:rsidRPr="00E24DEB">
        <w:rPr>
          <w:rFonts w:ascii="Arial" w:eastAsia="SimSun" w:hAnsi="Arial" w:cs="Arial"/>
          <w:b/>
          <w:bCs/>
          <w:color w:val="000000"/>
          <w:szCs w:val="24"/>
        </w:rPr>
        <w:t xml:space="preserve">. Subgroup </w:t>
      </w:r>
      <w:r>
        <w:rPr>
          <w:rFonts w:ascii="Arial" w:eastAsia="SimSun" w:hAnsi="Arial" w:cs="Arial"/>
          <w:b/>
          <w:bCs/>
          <w:color w:val="000000"/>
          <w:szCs w:val="24"/>
        </w:rPr>
        <w:t>a</w:t>
      </w:r>
      <w:r w:rsidRPr="00E24DEB">
        <w:rPr>
          <w:rFonts w:ascii="Arial" w:eastAsia="SimSun" w:hAnsi="Arial" w:cs="Arial"/>
          <w:b/>
          <w:bCs/>
          <w:color w:val="000000"/>
          <w:szCs w:val="24"/>
        </w:rPr>
        <w:t xml:space="preserve">nalysis of </w:t>
      </w:r>
      <w:r>
        <w:rPr>
          <w:rFonts w:ascii="Arial" w:eastAsia="SimSun" w:hAnsi="Arial" w:cs="Arial"/>
          <w:b/>
          <w:bCs/>
          <w:color w:val="000000"/>
          <w:szCs w:val="24"/>
        </w:rPr>
        <w:t>median OS (N=501)</w:t>
      </w:r>
    </w:p>
    <w:tbl>
      <w:tblPr>
        <w:tblStyle w:val="TableGrid2"/>
        <w:tblW w:w="5002" w:type="pct"/>
        <w:tblLook w:val="0000" w:firstRow="0" w:lastRow="0" w:firstColumn="0" w:lastColumn="0" w:noHBand="0" w:noVBand="0"/>
      </w:tblPr>
      <w:tblGrid>
        <w:gridCol w:w="3223"/>
        <w:gridCol w:w="2433"/>
        <w:gridCol w:w="2433"/>
        <w:gridCol w:w="2433"/>
        <w:gridCol w:w="2433"/>
      </w:tblGrid>
      <w:tr w:rsidR="008B620C" w:rsidRPr="00125F4E" w14:paraId="573E3D94" w14:textId="77777777" w:rsidTr="00CE1201">
        <w:trPr>
          <w:trHeight w:val="208"/>
        </w:trPr>
        <w:tc>
          <w:tcPr>
            <w:tcW w:w="1244" w:type="pct"/>
          </w:tcPr>
          <w:p w14:paraId="3C3589AF" w14:textId="77777777" w:rsidR="008B620C" w:rsidRPr="00125F4E" w:rsidRDefault="008B620C" w:rsidP="00CE1201">
            <w:pPr>
              <w:adjustRightInd w:val="0"/>
              <w:spacing w:line="240" w:lineRule="auto"/>
              <w:rPr>
                <w:rFonts w:ascii="Arial" w:eastAsia="SimSun" w:hAnsi="Arial" w:cs="Arial"/>
                <w:b/>
                <w:sz w:val="20"/>
              </w:rPr>
            </w:pPr>
            <w:r w:rsidRPr="00125F4E">
              <w:rPr>
                <w:rFonts w:ascii="Arial" w:eastAsia="SimSun" w:hAnsi="Arial" w:cs="Arial"/>
                <w:b/>
                <w:sz w:val="20"/>
              </w:rPr>
              <w:t>Subgroup</w:t>
            </w:r>
            <w:r>
              <w:rPr>
                <w:rFonts w:ascii="Arial" w:eastAsia="SimSun" w:hAnsi="Arial" w:cs="Arial"/>
                <w:b/>
                <w:sz w:val="20"/>
              </w:rPr>
              <w:t xml:space="preserve"> (95% CI)</w:t>
            </w:r>
          </w:p>
        </w:tc>
        <w:tc>
          <w:tcPr>
            <w:tcW w:w="939" w:type="pct"/>
          </w:tcPr>
          <w:p w14:paraId="6CEFC454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sz w:val="20"/>
              </w:rPr>
            </w:pPr>
            <w:r w:rsidRPr="00125F4E">
              <w:rPr>
                <w:rFonts w:ascii="Arial" w:eastAsia="SimSun" w:hAnsi="Arial" w:cs="Arial"/>
                <w:b/>
                <w:sz w:val="20"/>
              </w:rPr>
              <w:t xml:space="preserve">Overall </w:t>
            </w:r>
          </w:p>
          <w:p w14:paraId="454BCED7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sz w:val="20"/>
              </w:rPr>
            </w:pPr>
            <w:r>
              <w:rPr>
                <w:rFonts w:ascii="Arial" w:eastAsia="SimSun" w:hAnsi="Arial" w:cs="Arial"/>
                <w:b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b/>
                <w:sz w:val="20"/>
              </w:rPr>
              <w:t>N=501</w:t>
            </w:r>
            <w:r>
              <w:rPr>
                <w:rFonts w:ascii="Arial" w:eastAsia="SimSun" w:hAnsi="Arial" w:cs="Arial"/>
                <w:b/>
                <w:sz w:val="20"/>
              </w:rPr>
              <w:t>)</w:t>
            </w:r>
          </w:p>
        </w:tc>
        <w:tc>
          <w:tcPr>
            <w:tcW w:w="939" w:type="pct"/>
          </w:tcPr>
          <w:p w14:paraId="084ADF8E" w14:textId="77777777" w:rsidR="008B620C" w:rsidRPr="00125F4E" w:rsidRDefault="008B620C" w:rsidP="00CE1201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F4E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Chemotherapy</w:t>
            </w:r>
          </w:p>
          <w:p w14:paraId="3B6F0F12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kern w:val="24"/>
                <w:sz w:val="20"/>
              </w:rPr>
              <w:t>(n</w:t>
            </w:r>
            <w:r w:rsidRPr="00125F4E">
              <w:rPr>
                <w:rFonts w:ascii="Arial" w:hAnsi="Arial" w:cs="Arial"/>
                <w:b/>
                <w:bCs/>
                <w:kern w:val="24"/>
                <w:sz w:val="20"/>
              </w:rPr>
              <w:t>=128</w:t>
            </w:r>
            <w:r>
              <w:rPr>
                <w:rFonts w:ascii="Arial" w:hAnsi="Arial" w:cs="Arial"/>
                <w:b/>
                <w:bCs/>
                <w:kern w:val="24"/>
                <w:sz w:val="20"/>
              </w:rPr>
              <w:t>)</w:t>
            </w:r>
          </w:p>
        </w:tc>
        <w:tc>
          <w:tcPr>
            <w:tcW w:w="939" w:type="pct"/>
          </w:tcPr>
          <w:p w14:paraId="2EA20021" w14:textId="77777777" w:rsidR="008B620C" w:rsidRPr="00125F4E" w:rsidRDefault="008B620C" w:rsidP="00CE1201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F4E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IO </w:t>
            </w:r>
            <w:r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m</w:t>
            </w:r>
            <w:r w:rsidRPr="00125F4E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onotherapy</w:t>
            </w:r>
          </w:p>
          <w:p w14:paraId="17EBBC9F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kern w:val="24"/>
                <w:sz w:val="20"/>
              </w:rPr>
              <w:t>(n</w:t>
            </w:r>
            <w:r w:rsidRPr="00125F4E">
              <w:rPr>
                <w:rFonts w:ascii="Arial" w:hAnsi="Arial" w:cs="Arial"/>
                <w:b/>
                <w:bCs/>
                <w:kern w:val="24"/>
                <w:sz w:val="20"/>
              </w:rPr>
              <w:t>=237</w:t>
            </w:r>
            <w:r>
              <w:rPr>
                <w:rFonts w:ascii="Arial" w:hAnsi="Arial" w:cs="Arial"/>
                <w:b/>
                <w:bCs/>
                <w:kern w:val="24"/>
                <w:sz w:val="20"/>
              </w:rPr>
              <w:t>)</w:t>
            </w:r>
          </w:p>
        </w:tc>
        <w:tc>
          <w:tcPr>
            <w:tcW w:w="939" w:type="pct"/>
          </w:tcPr>
          <w:p w14:paraId="49AFCFF1" w14:textId="77777777" w:rsidR="008B620C" w:rsidRPr="00125F4E" w:rsidRDefault="008B620C" w:rsidP="00CE1201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F4E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 xml:space="preserve">IO </w:t>
            </w:r>
            <w:r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c</w:t>
            </w:r>
            <w:r w:rsidRPr="00125F4E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ombination</w:t>
            </w:r>
          </w:p>
          <w:p w14:paraId="78C92285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kern w:val="24"/>
                <w:sz w:val="20"/>
              </w:rPr>
              <w:t>(n</w:t>
            </w:r>
            <w:r w:rsidRPr="00125F4E">
              <w:rPr>
                <w:rFonts w:ascii="Arial" w:hAnsi="Arial" w:cs="Arial"/>
                <w:b/>
                <w:bCs/>
                <w:kern w:val="24"/>
                <w:sz w:val="20"/>
              </w:rPr>
              <w:t>=136</w:t>
            </w:r>
            <w:r>
              <w:rPr>
                <w:rFonts w:ascii="Arial" w:hAnsi="Arial" w:cs="Arial"/>
                <w:b/>
                <w:bCs/>
                <w:kern w:val="24"/>
                <w:sz w:val="20"/>
              </w:rPr>
              <w:t>)</w:t>
            </w:r>
          </w:p>
        </w:tc>
      </w:tr>
      <w:tr w:rsidR="008B620C" w:rsidRPr="00125F4E" w14:paraId="0B7DD9AB" w14:textId="77777777" w:rsidTr="00CE1201">
        <w:trPr>
          <w:trHeight w:val="208"/>
        </w:trPr>
        <w:tc>
          <w:tcPr>
            <w:tcW w:w="1244" w:type="pct"/>
          </w:tcPr>
          <w:p w14:paraId="09CD3AF3" w14:textId="77777777" w:rsidR="008B620C" w:rsidRPr="00125F4E" w:rsidRDefault="008B620C" w:rsidP="00CE1201">
            <w:pPr>
              <w:adjustRightInd w:val="0"/>
              <w:spacing w:line="240" w:lineRule="auto"/>
              <w:rPr>
                <w:rFonts w:ascii="Arial" w:eastAsia="SimSun" w:hAnsi="Arial" w:cs="Arial"/>
                <w:b/>
                <w:sz w:val="20"/>
              </w:rPr>
            </w:pPr>
            <w:r w:rsidRPr="00125F4E">
              <w:rPr>
                <w:rFonts w:ascii="Arial" w:eastAsia="SimSun" w:hAnsi="Arial" w:cs="Arial"/>
                <w:b/>
                <w:sz w:val="20"/>
              </w:rPr>
              <w:t>Age</w:t>
            </w:r>
          </w:p>
        </w:tc>
        <w:tc>
          <w:tcPr>
            <w:tcW w:w="939" w:type="pct"/>
          </w:tcPr>
          <w:p w14:paraId="215B2A23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sz w:val="20"/>
              </w:rPr>
            </w:pPr>
          </w:p>
        </w:tc>
        <w:tc>
          <w:tcPr>
            <w:tcW w:w="939" w:type="pct"/>
          </w:tcPr>
          <w:p w14:paraId="416C3A7C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sz w:val="20"/>
              </w:rPr>
            </w:pPr>
            <w:r w:rsidRPr="00125F4E">
              <w:rPr>
                <w:rFonts w:ascii="Arial" w:hAnsi="Arial" w:cs="Arial"/>
                <w:b/>
                <w:bCs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700C829B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sz w:val="20"/>
              </w:rPr>
            </w:pPr>
            <w:r w:rsidRPr="00125F4E">
              <w:rPr>
                <w:rFonts w:ascii="Arial" w:hAnsi="Arial" w:cs="Arial"/>
                <w:b/>
                <w:bCs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2AFB732A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b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 </w:t>
            </w:r>
          </w:p>
        </w:tc>
      </w:tr>
      <w:tr w:rsidR="008B620C" w:rsidRPr="00125F4E" w14:paraId="5B927AC8" w14:textId="77777777" w:rsidTr="00CE1201">
        <w:trPr>
          <w:trHeight w:val="208"/>
        </w:trPr>
        <w:tc>
          <w:tcPr>
            <w:tcW w:w="1244" w:type="pct"/>
          </w:tcPr>
          <w:p w14:paraId="76142C91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&lt;65 years at m</w:t>
            </w:r>
            <w:r>
              <w:rPr>
                <w:rFonts w:ascii="Arial" w:eastAsia="SimSun" w:hAnsi="Arial" w:cs="Arial"/>
                <w:sz w:val="20"/>
              </w:rPr>
              <w:t xml:space="preserve">etastatic </w:t>
            </w:r>
            <w:r w:rsidRPr="00125F4E">
              <w:rPr>
                <w:rFonts w:ascii="Arial" w:eastAsia="SimSun" w:hAnsi="Arial" w:cs="Arial"/>
                <w:sz w:val="20"/>
              </w:rPr>
              <w:t xml:space="preserve">NSCLC </w:t>
            </w:r>
            <w:r>
              <w:rPr>
                <w:rFonts w:ascii="Arial" w:eastAsia="SimSun" w:hAnsi="Arial" w:cs="Arial"/>
                <w:sz w:val="20"/>
              </w:rPr>
              <w:t>d</w:t>
            </w:r>
            <w:r w:rsidRPr="00125F4E">
              <w:rPr>
                <w:rFonts w:ascii="Arial" w:eastAsia="SimSun" w:hAnsi="Arial" w:cs="Arial"/>
                <w:sz w:val="20"/>
              </w:rPr>
              <w:t>iagnosis</w:t>
            </w:r>
          </w:p>
        </w:tc>
        <w:tc>
          <w:tcPr>
            <w:tcW w:w="939" w:type="pct"/>
          </w:tcPr>
          <w:p w14:paraId="7EFEA065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15.7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10.5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22.4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095C4E49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9.</w:t>
            </w:r>
            <w:r>
              <w:rPr>
                <w:rFonts w:ascii="Arial" w:hAnsi="Arial" w:cs="Arial"/>
                <w:kern w:val="24"/>
                <w:sz w:val="20"/>
              </w:rPr>
              <w:t>8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(6.6-17.9)</w:t>
            </w:r>
          </w:p>
        </w:tc>
        <w:tc>
          <w:tcPr>
            <w:tcW w:w="939" w:type="pct"/>
          </w:tcPr>
          <w:p w14:paraId="35340948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22.</w:t>
            </w:r>
            <w:r>
              <w:rPr>
                <w:rFonts w:ascii="Arial" w:hAnsi="Arial" w:cs="Arial"/>
                <w:kern w:val="24"/>
                <w:sz w:val="20"/>
              </w:rPr>
              <w:t>1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(10.3-34.3)</w:t>
            </w:r>
          </w:p>
        </w:tc>
        <w:tc>
          <w:tcPr>
            <w:tcW w:w="939" w:type="pct"/>
          </w:tcPr>
          <w:p w14:paraId="2854E2EE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16.</w:t>
            </w:r>
            <w:r>
              <w:rPr>
                <w:rFonts w:ascii="Arial" w:hAnsi="Arial" w:cs="Arial"/>
                <w:kern w:val="24"/>
                <w:sz w:val="20"/>
              </w:rPr>
              <w:t>2</w:t>
            </w:r>
            <w:r w:rsidRPr="00125F4E">
              <w:rPr>
                <w:rFonts w:ascii="Arial" w:hAnsi="Arial" w:cs="Arial"/>
                <w:kern w:val="24"/>
                <w:sz w:val="20"/>
              </w:rPr>
              <w:t xml:space="preserve"> (11.9-NA)</w:t>
            </w:r>
          </w:p>
        </w:tc>
      </w:tr>
      <w:tr w:rsidR="008B620C" w:rsidRPr="00125F4E" w14:paraId="7358448D" w14:textId="77777777" w:rsidTr="00CE1201">
        <w:trPr>
          <w:trHeight w:val="208"/>
        </w:trPr>
        <w:tc>
          <w:tcPr>
            <w:tcW w:w="1244" w:type="pct"/>
          </w:tcPr>
          <w:p w14:paraId="1D7D3EF3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≥65 years at m</w:t>
            </w:r>
            <w:r>
              <w:rPr>
                <w:rFonts w:ascii="Arial" w:eastAsia="SimSun" w:hAnsi="Arial" w:cs="Arial"/>
                <w:sz w:val="20"/>
              </w:rPr>
              <w:t xml:space="preserve">etastatic </w:t>
            </w:r>
            <w:r w:rsidRPr="00125F4E">
              <w:rPr>
                <w:rFonts w:ascii="Arial" w:eastAsia="SimSun" w:hAnsi="Arial" w:cs="Arial"/>
                <w:sz w:val="20"/>
              </w:rPr>
              <w:t xml:space="preserve">NSCLC </w:t>
            </w:r>
            <w:r>
              <w:rPr>
                <w:rFonts w:ascii="Arial" w:eastAsia="SimSun" w:hAnsi="Arial" w:cs="Arial"/>
                <w:sz w:val="20"/>
              </w:rPr>
              <w:t>d</w:t>
            </w:r>
            <w:r w:rsidRPr="00125F4E">
              <w:rPr>
                <w:rFonts w:ascii="Arial" w:eastAsia="SimSun" w:hAnsi="Arial" w:cs="Arial"/>
                <w:sz w:val="20"/>
              </w:rPr>
              <w:t>iagnosis</w:t>
            </w:r>
          </w:p>
        </w:tc>
        <w:tc>
          <w:tcPr>
            <w:tcW w:w="939" w:type="pct"/>
          </w:tcPr>
          <w:p w14:paraId="68E4A028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16.9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14.3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19.6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25E0FAFF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13.1 (9.5-19.4)</w:t>
            </w:r>
          </w:p>
        </w:tc>
        <w:tc>
          <w:tcPr>
            <w:tcW w:w="939" w:type="pct"/>
          </w:tcPr>
          <w:p w14:paraId="4309C1A8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16.</w:t>
            </w:r>
            <w:r>
              <w:rPr>
                <w:rFonts w:ascii="Arial" w:hAnsi="Arial" w:cs="Arial"/>
                <w:kern w:val="24"/>
                <w:sz w:val="20"/>
              </w:rPr>
              <w:t>7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(13.0-19.6)</w:t>
            </w:r>
          </w:p>
        </w:tc>
        <w:tc>
          <w:tcPr>
            <w:tcW w:w="939" w:type="pct"/>
          </w:tcPr>
          <w:p w14:paraId="68572CA2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22.</w:t>
            </w:r>
            <w:r>
              <w:rPr>
                <w:rFonts w:ascii="Arial" w:hAnsi="Arial" w:cs="Arial"/>
                <w:kern w:val="24"/>
                <w:sz w:val="20"/>
              </w:rPr>
              <w:t>4</w:t>
            </w:r>
            <w:r w:rsidRPr="00125F4E">
              <w:rPr>
                <w:rFonts w:ascii="Arial" w:hAnsi="Arial" w:cs="Arial"/>
                <w:kern w:val="24"/>
                <w:sz w:val="20"/>
              </w:rPr>
              <w:t xml:space="preserve"> (14.2-NA)</w:t>
            </w:r>
          </w:p>
        </w:tc>
      </w:tr>
      <w:tr w:rsidR="008B620C" w:rsidRPr="00125F4E" w14:paraId="2BA07A39" w14:textId="77777777" w:rsidTr="00CE1201">
        <w:trPr>
          <w:trHeight w:val="208"/>
        </w:trPr>
        <w:tc>
          <w:tcPr>
            <w:tcW w:w="1244" w:type="pct"/>
          </w:tcPr>
          <w:p w14:paraId="1C4ABF2C" w14:textId="77777777" w:rsidR="008B620C" w:rsidRPr="00125F4E" w:rsidRDefault="008B620C" w:rsidP="00CE1201">
            <w:pPr>
              <w:adjustRightInd w:val="0"/>
              <w:spacing w:line="240" w:lineRule="auto"/>
              <w:ind w:left="3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b/>
                <w:sz w:val="20"/>
              </w:rPr>
              <w:t>Sex</w:t>
            </w:r>
          </w:p>
        </w:tc>
        <w:tc>
          <w:tcPr>
            <w:tcW w:w="939" w:type="pct"/>
          </w:tcPr>
          <w:p w14:paraId="7A94CED3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939" w:type="pct"/>
          </w:tcPr>
          <w:p w14:paraId="39CF7EAC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683B5670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476FEB3E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 </w:t>
            </w:r>
          </w:p>
        </w:tc>
      </w:tr>
      <w:tr w:rsidR="008B620C" w:rsidRPr="00125F4E" w14:paraId="0CA8D97D" w14:textId="77777777" w:rsidTr="00CE1201">
        <w:trPr>
          <w:trHeight w:val="208"/>
        </w:trPr>
        <w:tc>
          <w:tcPr>
            <w:tcW w:w="1244" w:type="pct"/>
          </w:tcPr>
          <w:p w14:paraId="467DA83C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Female</w:t>
            </w:r>
          </w:p>
        </w:tc>
        <w:tc>
          <w:tcPr>
            <w:tcW w:w="939" w:type="pct"/>
          </w:tcPr>
          <w:p w14:paraId="5DABE33B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20.6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15.7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24.6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26393BAE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13.1 (7.9-20.6)</w:t>
            </w:r>
          </w:p>
        </w:tc>
        <w:tc>
          <w:tcPr>
            <w:tcW w:w="939" w:type="pct"/>
          </w:tcPr>
          <w:p w14:paraId="7CB3559A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22.</w:t>
            </w:r>
            <w:r>
              <w:rPr>
                <w:rFonts w:ascii="Arial" w:hAnsi="Arial" w:cs="Arial"/>
                <w:kern w:val="24"/>
                <w:sz w:val="20"/>
              </w:rPr>
              <w:t>4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(14.9-32.8)</w:t>
            </w:r>
          </w:p>
        </w:tc>
        <w:tc>
          <w:tcPr>
            <w:tcW w:w="939" w:type="pct"/>
          </w:tcPr>
          <w:p w14:paraId="06E7FB85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NA (16.2-NA)</w:t>
            </w:r>
          </w:p>
        </w:tc>
      </w:tr>
      <w:tr w:rsidR="008B620C" w:rsidRPr="00125F4E" w14:paraId="14D26DFD" w14:textId="77777777" w:rsidTr="00CE1201">
        <w:trPr>
          <w:trHeight w:val="208"/>
        </w:trPr>
        <w:tc>
          <w:tcPr>
            <w:tcW w:w="1244" w:type="pct"/>
          </w:tcPr>
          <w:p w14:paraId="44AC3E6B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Male</w:t>
            </w:r>
          </w:p>
        </w:tc>
        <w:tc>
          <w:tcPr>
            <w:tcW w:w="939" w:type="pct"/>
          </w:tcPr>
          <w:p w14:paraId="1EE35694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14.2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10.5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17.9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127D3F17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9.7 (6.5-16.9)</w:t>
            </w:r>
          </w:p>
        </w:tc>
        <w:tc>
          <w:tcPr>
            <w:tcW w:w="939" w:type="pct"/>
          </w:tcPr>
          <w:p w14:paraId="69EA083B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14.8 (10.5-18.3)</w:t>
            </w:r>
          </w:p>
        </w:tc>
        <w:tc>
          <w:tcPr>
            <w:tcW w:w="939" w:type="pct"/>
          </w:tcPr>
          <w:p w14:paraId="524AA616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18.</w:t>
            </w:r>
            <w:r>
              <w:rPr>
                <w:rFonts w:ascii="Arial" w:hAnsi="Arial" w:cs="Arial"/>
                <w:kern w:val="24"/>
                <w:sz w:val="20"/>
              </w:rPr>
              <w:t>7</w:t>
            </w:r>
            <w:r w:rsidRPr="00125F4E">
              <w:rPr>
                <w:rFonts w:ascii="Arial" w:hAnsi="Arial" w:cs="Arial"/>
                <w:kern w:val="24"/>
                <w:sz w:val="20"/>
              </w:rPr>
              <w:t xml:space="preserve"> (11.0-29.8)</w:t>
            </w:r>
          </w:p>
        </w:tc>
      </w:tr>
      <w:tr w:rsidR="008B620C" w:rsidRPr="00125F4E" w14:paraId="1BD3DC00" w14:textId="77777777" w:rsidTr="00CE1201">
        <w:trPr>
          <w:trHeight w:val="208"/>
        </w:trPr>
        <w:tc>
          <w:tcPr>
            <w:tcW w:w="1244" w:type="pct"/>
          </w:tcPr>
          <w:p w14:paraId="67D24E23" w14:textId="77777777" w:rsidR="008B620C" w:rsidRPr="00125F4E" w:rsidRDefault="008B620C" w:rsidP="00CE1201">
            <w:pPr>
              <w:adjustRightInd w:val="0"/>
              <w:spacing w:line="240" w:lineRule="auto"/>
              <w:ind w:left="300" w:hanging="27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b/>
                <w:sz w:val="20"/>
              </w:rPr>
              <w:t>Histology</w:t>
            </w:r>
            <w:r w:rsidRPr="00125F4E">
              <w:rPr>
                <w:rFonts w:ascii="Arial" w:eastAsia="SimSun" w:hAnsi="Arial" w:cs="Arial"/>
                <w:sz w:val="20"/>
              </w:rPr>
              <w:t>*</w:t>
            </w:r>
          </w:p>
        </w:tc>
        <w:tc>
          <w:tcPr>
            <w:tcW w:w="939" w:type="pct"/>
          </w:tcPr>
          <w:p w14:paraId="0A0C7CA5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939" w:type="pct"/>
          </w:tcPr>
          <w:p w14:paraId="1C1676F2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24DDF3D0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71DF3A7E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 </w:t>
            </w:r>
          </w:p>
        </w:tc>
      </w:tr>
      <w:tr w:rsidR="008B620C" w:rsidRPr="00125F4E" w14:paraId="01190D25" w14:textId="77777777" w:rsidTr="00CE1201">
        <w:trPr>
          <w:trHeight w:val="208"/>
        </w:trPr>
        <w:tc>
          <w:tcPr>
            <w:tcW w:w="1244" w:type="pct"/>
          </w:tcPr>
          <w:p w14:paraId="29ABB8F4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proofErr w:type="spellStart"/>
            <w:r w:rsidRPr="00125F4E">
              <w:rPr>
                <w:rFonts w:ascii="Arial" w:eastAsia="SimSun" w:hAnsi="Arial" w:cs="Arial"/>
                <w:sz w:val="20"/>
              </w:rPr>
              <w:t>Nonsquamous</w:t>
            </w:r>
            <w:proofErr w:type="spellEnd"/>
          </w:p>
        </w:tc>
        <w:tc>
          <w:tcPr>
            <w:tcW w:w="939" w:type="pct"/>
          </w:tcPr>
          <w:p w14:paraId="3BE33106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18.5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15.7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21.0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15DC787E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12.</w:t>
            </w:r>
            <w:r>
              <w:rPr>
                <w:rFonts w:ascii="Arial" w:hAnsi="Arial" w:cs="Arial"/>
                <w:kern w:val="24"/>
                <w:sz w:val="20"/>
              </w:rPr>
              <w:t>8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(8.9-17.9)</w:t>
            </w:r>
          </w:p>
        </w:tc>
        <w:tc>
          <w:tcPr>
            <w:tcW w:w="939" w:type="pct"/>
          </w:tcPr>
          <w:p w14:paraId="46072DEC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20.6 (15.7-32.8)</w:t>
            </w:r>
          </w:p>
        </w:tc>
        <w:tc>
          <w:tcPr>
            <w:tcW w:w="939" w:type="pct"/>
          </w:tcPr>
          <w:p w14:paraId="1C79A0C3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19.</w:t>
            </w:r>
            <w:r>
              <w:rPr>
                <w:rFonts w:ascii="Arial" w:hAnsi="Arial" w:cs="Arial"/>
                <w:kern w:val="24"/>
                <w:sz w:val="20"/>
              </w:rPr>
              <w:t>8</w:t>
            </w:r>
            <w:r w:rsidRPr="00125F4E">
              <w:rPr>
                <w:rFonts w:ascii="Arial" w:hAnsi="Arial" w:cs="Arial"/>
                <w:kern w:val="24"/>
                <w:sz w:val="20"/>
              </w:rPr>
              <w:t xml:space="preserve"> (14.3-NA)</w:t>
            </w:r>
          </w:p>
        </w:tc>
      </w:tr>
      <w:tr w:rsidR="008B620C" w:rsidRPr="00125F4E" w14:paraId="55DC3CE1" w14:textId="77777777" w:rsidTr="00CE1201">
        <w:trPr>
          <w:trHeight w:val="208"/>
        </w:trPr>
        <w:tc>
          <w:tcPr>
            <w:tcW w:w="1244" w:type="pct"/>
          </w:tcPr>
          <w:p w14:paraId="3919EFAD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Squamous</w:t>
            </w:r>
          </w:p>
        </w:tc>
        <w:tc>
          <w:tcPr>
            <w:tcW w:w="939" w:type="pct"/>
          </w:tcPr>
          <w:p w14:paraId="330C9245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11.2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7.9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16.4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04543EE1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9.7 (5.4-19.5)</w:t>
            </w:r>
          </w:p>
        </w:tc>
        <w:tc>
          <w:tcPr>
            <w:tcW w:w="939" w:type="pct"/>
          </w:tcPr>
          <w:p w14:paraId="2EFD011A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</w:t>
            </w:r>
            <w:r>
              <w:rPr>
                <w:rFonts w:ascii="Arial" w:hAnsi="Arial" w:cs="Arial"/>
                <w:kern w:val="24"/>
                <w:sz w:val="20"/>
              </w:rPr>
              <w:t>2</w:t>
            </w:r>
            <w:r w:rsidRPr="004B7743">
              <w:rPr>
                <w:rFonts w:ascii="Arial" w:hAnsi="Arial" w:cs="Arial"/>
                <w:kern w:val="24"/>
                <w:sz w:val="20"/>
              </w:rPr>
              <w:t>.</w:t>
            </w:r>
            <w:r>
              <w:rPr>
                <w:rFonts w:ascii="Arial" w:hAnsi="Arial" w:cs="Arial"/>
                <w:kern w:val="24"/>
                <w:sz w:val="20"/>
              </w:rPr>
              <w:t>0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(7.3-16.7)</w:t>
            </w:r>
          </w:p>
        </w:tc>
        <w:tc>
          <w:tcPr>
            <w:tcW w:w="939" w:type="pct"/>
          </w:tcPr>
          <w:p w14:paraId="3B20013C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NA (6.4-NA)</w:t>
            </w:r>
          </w:p>
        </w:tc>
      </w:tr>
      <w:tr w:rsidR="008B620C" w:rsidRPr="00125F4E" w14:paraId="1C043D1A" w14:textId="77777777" w:rsidTr="00CE1201">
        <w:trPr>
          <w:trHeight w:val="208"/>
        </w:trPr>
        <w:tc>
          <w:tcPr>
            <w:tcW w:w="1244" w:type="pct"/>
          </w:tcPr>
          <w:p w14:paraId="7D1854A8" w14:textId="77777777" w:rsidR="008B620C" w:rsidRPr="00125F4E" w:rsidRDefault="008B620C" w:rsidP="00CE1201">
            <w:pPr>
              <w:adjustRightInd w:val="0"/>
              <w:spacing w:line="240" w:lineRule="auto"/>
              <w:ind w:left="33" w:hanging="3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b/>
                <w:sz w:val="20"/>
              </w:rPr>
              <w:t xml:space="preserve">ECOG PS at 1L </w:t>
            </w:r>
            <w:r>
              <w:rPr>
                <w:rFonts w:ascii="Arial" w:eastAsia="SimSun" w:hAnsi="Arial" w:cs="Arial"/>
                <w:b/>
                <w:sz w:val="20"/>
              </w:rPr>
              <w:t>i</w:t>
            </w:r>
            <w:r w:rsidRPr="00125F4E">
              <w:rPr>
                <w:rFonts w:ascii="Arial" w:eastAsia="SimSun" w:hAnsi="Arial" w:cs="Arial"/>
                <w:b/>
                <w:sz w:val="20"/>
              </w:rPr>
              <w:t xml:space="preserve">nitiation </w:t>
            </w:r>
          </w:p>
        </w:tc>
        <w:tc>
          <w:tcPr>
            <w:tcW w:w="939" w:type="pct"/>
          </w:tcPr>
          <w:p w14:paraId="2974B7D4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939" w:type="pct"/>
          </w:tcPr>
          <w:p w14:paraId="7DBD1129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5948473B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44E18DA8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 </w:t>
            </w:r>
          </w:p>
        </w:tc>
      </w:tr>
      <w:tr w:rsidR="008B620C" w:rsidRPr="00125F4E" w14:paraId="74FDAF4E" w14:textId="77777777" w:rsidTr="00CE1201">
        <w:trPr>
          <w:trHeight w:val="208"/>
        </w:trPr>
        <w:tc>
          <w:tcPr>
            <w:tcW w:w="1244" w:type="pct"/>
          </w:tcPr>
          <w:p w14:paraId="69A8C477" w14:textId="77777777" w:rsidR="008B620C" w:rsidRPr="00125F4E" w:rsidRDefault="008B620C" w:rsidP="00CE1201">
            <w:pPr>
              <w:adjustRightInd w:val="0"/>
              <w:spacing w:line="240" w:lineRule="auto"/>
              <w:ind w:firstLine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0</w:t>
            </w:r>
          </w:p>
        </w:tc>
        <w:tc>
          <w:tcPr>
            <w:tcW w:w="939" w:type="pct"/>
          </w:tcPr>
          <w:p w14:paraId="0A860803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22.4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17.0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25.8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52EE1B74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19.9 (6.0-24.8)</w:t>
            </w:r>
          </w:p>
        </w:tc>
        <w:tc>
          <w:tcPr>
            <w:tcW w:w="939" w:type="pct"/>
          </w:tcPr>
          <w:p w14:paraId="13A00C1B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24.6 (17.0-NA)</w:t>
            </w:r>
          </w:p>
        </w:tc>
        <w:tc>
          <w:tcPr>
            <w:tcW w:w="939" w:type="pct"/>
          </w:tcPr>
          <w:p w14:paraId="7DFD2EE9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18.</w:t>
            </w:r>
            <w:r>
              <w:rPr>
                <w:rFonts w:ascii="Arial" w:hAnsi="Arial" w:cs="Arial"/>
                <w:kern w:val="24"/>
                <w:sz w:val="20"/>
              </w:rPr>
              <w:t>7</w:t>
            </w:r>
            <w:r w:rsidRPr="00125F4E">
              <w:rPr>
                <w:rFonts w:ascii="Arial" w:hAnsi="Arial" w:cs="Arial"/>
                <w:kern w:val="24"/>
                <w:sz w:val="20"/>
              </w:rPr>
              <w:t xml:space="preserve"> (9.0-NA)</w:t>
            </w:r>
          </w:p>
        </w:tc>
      </w:tr>
      <w:tr w:rsidR="008B620C" w:rsidRPr="00125F4E" w14:paraId="794AD100" w14:textId="77777777" w:rsidTr="00CE1201">
        <w:trPr>
          <w:trHeight w:val="208"/>
        </w:trPr>
        <w:tc>
          <w:tcPr>
            <w:tcW w:w="1244" w:type="pct"/>
          </w:tcPr>
          <w:p w14:paraId="433B3D8B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1</w:t>
            </w:r>
          </w:p>
        </w:tc>
        <w:tc>
          <w:tcPr>
            <w:tcW w:w="939" w:type="pct"/>
          </w:tcPr>
          <w:p w14:paraId="52B4E13A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15.7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11.8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19.0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00313ED9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9.5 (6.5-12.7)</w:t>
            </w:r>
          </w:p>
        </w:tc>
        <w:tc>
          <w:tcPr>
            <w:tcW w:w="939" w:type="pct"/>
          </w:tcPr>
          <w:p w14:paraId="7C44B6F6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18.2 (10.3-23.4)</w:t>
            </w:r>
          </w:p>
        </w:tc>
        <w:tc>
          <w:tcPr>
            <w:tcW w:w="939" w:type="pct"/>
          </w:tcPr>
          <w:p w14:paraId="732BFB0B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19.</w:t>
            </w:r>
            <w:r>
              <w:rPr>
                <w:rFonts w:ascii="Arial" w:hAnsi="Arial" w:cs="Arial"/>
                <w:kern w:val="24"/>
                <w:sz w:val="20"/>
              </w:rPr>
              <w:t>8</w:t>
            </w:r>
            <w:r w:rsidRPr="00125F4E">
              <w:rPr>
                <w:rFonts w:ascii="Arial" w:hAnsi="Arial" w:cs="Arial"/>
                <w:kern w:val="24"/>
                <w:sz w:val="20"/>
              </w:rPr>
              <w:t xml:space="preserve"> (14.2-NA)</w:t>
            </w:r>
          </w:p>
        </w:tc>
      </w:tr>
      <w:tr w:rsidR="008B620C" w:rsidRPr="00125F4E" w14:paraId="1B5A3BBA" w14:textId="77777777" w:rsidTr="00CE1201">
        <w:trPr>
          <w:trHeight w:val="208"/>
        </w:trPr>
        <w:tc>
          <w:tcPr>
            <w:tcW w:w="1244" w:type="pct"/>
          </w:tcPr>
          <w:p w14:paraId="4640DE84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≥2</w:t>
            </w:r>
          </w:p>
        </w:tc>
        <w:tc>
          <w:tcPr>
            <w:tcW w:w="939" w:type="pct"/>
          </w:tcPr>
          <w:p w14:paraId="41A54EFC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9.4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5.8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14.3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7DD3FC00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10.</w:t>
            </w:r>
            <w:r>
              <w:rPr>
                <w:rFonts w:ascii="Arial" w:hAnsi="Arial" w:cs="Arial"/>
                <w:kern w:val="24"/>
                <w:sz w:val="20"/>
              </w:rPr>
              <w:t>4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(5.2-19.4)</w:t>
            </w:r>
          </w:p>
        </w:tc>
        <w:tc>
          <w:tcPr>
            <w:tcW w:w="939" w:type="pct"/>
          </w:tcPr>
          <w:p w14:paraId="48777FC4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7.4 (4.4-16.7)</w:t>
            </w:r>
          </w:p>
        </w:tc>
        <w:tc>
          <w:tcPr>
            <w:tcW w:w="939" w:type="pct"/>
          </w:tcPr>
          <w:p w14:paraId="2B6D4E1B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11.0 (2.6-NA)</w:t>
            </w:r>
          </w:p>
        </w:tc>
      </w:tr>
      <w:tr w:rsidR="008B620C" w:rsidRPr="00125F4E" w14:paraId="6F051C04" w14:textId="77777777" w:rsidTr="00CE1201">
        <w:trPr>
          <w:trHeight w:val="208"/>
        </w:trPr>
        <w:tc>
          <w:tcPr>
            <w:tcW w:w="1244" w:type="pct"/>
          </w:tcPr>
          <w:p w14:paraId="6FB200D8" w14:textId="77777777" w:rsidR="008B620C" w:rsidRPr="00125F4E" w:rsidRDefault="008B620C" w:rsidP="00CE1201">
            <w:pPr>
              <w:adjustRightInd w:val="0"/>
              <w:spacing w:line="240" w:lineRule="auto"/>
              <w:ind w:left="300" w:hanging="27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b/>
                <w:sz w:val="20"/>
              </w:rPr>
              <w:t xml:space="preserve">Smoking </w:t>
            </w:r>
            <w:r>
              <w:rPr>
                <w:rFonts w:ascii="Arial" w:eastAsia="SimSun" w:hAnsi="Arial" w:cs="Arial"/>
                <w:b/>
                <w:sz w:val="20"/>
              </w:rPr>
              <w:t>s</w:t>
            </w:r>
            <w:r w:rsidRPr="00125F4E">
              <w:rPr>
                <w:rFonts w:ascii="Arial" w:eastAsia="SimSun" w:hAnsi="Arial" w:cs="Arial"/>
                <w:b/>
                <w:sz w:val="20"/>
              </w:rPr>
              <w:t>tatus</w:t>
            </w:r>
          </w:p>
        </w:tc>
        <w:tc>
          <w:tcPr>
            <w:tcW w:w="939" w:type="pct"/>
          </w:tcPr>
          <w:p w14:paraId="1AD75A1A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939" w:type="pct"/>
          </w:tcPr>
          <w:p w14:paraId="52A86632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21656255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497A2C5F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 </w:t>
            </w:r>
          </w:p>
        </w:tc>
      </w:tr>
      <w:tr w:rsidR="008B620C" w:rsidRPr="00125F4E" w14:paraId="6F157E46" w14:textId="77777777" w:rsidTr="00CE1201">
        <w:trPr>
          <w:trHeight w:val="208"/>
        </w:trPr>
        <w:tc>
          <w:tcPr>
            <w:tcW w:w="1244" w:type="pct"/>
          </w:tcPr>
          <w:p w14:paraId="3210A7AF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Current</w:t>
            </w:r>
          </w:p>
        </w:tc>
        <w:tc>
          <w:tcPr>
            <w:tcW w:w="939" w:type="pct"/>
          </w:tcPr>
          <w:p w14:paraId="43FDC382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17.1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11.9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22.0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79423162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</w:rPr>
              <w:t>9.1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(6.1-19.5)</w:t>
            </w:r>
          </w:p>
        </w:tc>
        <w:tc>
          <w:tcPr>
            <w:tcW w:w="939" w:type="pct"/>
          </w:tcPr>
          <w:p w14:paraId="7B6D70AA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</w:rPr>
              <w:t>17.1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(13.0-NA)</w:t>
            </w:r>
          </w:p>
        </w:tc>
        <w:tc>
          <w:tcPr>
            <w:tcW w:w="939" w:type="pct"/>
          </w:tcPr>
          <w:p w14:paraId="30881189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</w:rPr>
              <w:t>19.8</w:t>
            </w:r>
            <w:r w:rsidRPr="00125F4E">
              <w:rPr>
                <w:rFonts w:ascii="Arial" w:hAnsi="Arial" w:cs="Arial"/>
                <w:kern w:val="24"/>
                <w:sz w:val="20"/>
              </w:rPr>
              <w:t xml:space="preserve"> (18.7-NA)</w:t>
            </w:r>
          </w:p>
        </w:tc>
      </w:tr>
      <w:tr w:rsidR="008B620C" w:rsidRPr="00125F4E" w14:paraId="239F8C1B" w14:textId="77777777" w:rsidTr="00CE1201">
        <w:trPr>
          <w:trHeight w:val="208"/>
        </w:trPr>
        <w:tc>
          <w:tcPr>
            <w:tcW w:w="1244" w:type="pct"/>
          </w:tcPr>
          <w:p w14:paraId="269A248A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Never</w:t>
            </w:r>
          </w:p>
        </w:tc>
        <w:tc>
          <w:tcPr>
            <w:tcW w:w="939" w:type="pct"/>
          </w:tcPr>
          <w:p w14:paraId="02788533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28.9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4.4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NA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649A9871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</w:rPr>
              <w:t>20.0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(0.3-NA)</w:t>
            </w:r>
          </w:p>
        </w:tc>
        <w:tc>
          <w:tcPr>
            <w:tcW w:w="939" w:type="pct"/>
          </w:tcPr>
          <w:p w14:paraId="19D7199F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NA (0.2-NA)</w:t>
            </w:r>
          </w:p>
        </w:tc>
        <w:tc>
          <w:tcPr>
            <w:tcW w:w="939" w:type="pct"/>
          </w:tcPr>
          <w:p w14:paraId="6BFEA8D3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NA (8.1-NA)</w:t>
            </w:r>
          </w:p>
        </w:tc>
      </w:tr>
      <w:tr w:rsidR="008B620C" w:rsidRPr="00125F4E" w14:paraId="7E9FD24D" w14:textId="77777777" w:rsidTr="00CE1201">
        <w:trPr>
          <w:trHeight w:val="208"/>
        </w:trPr>
        <w:tc>
          <w:tcPr>
            <w:tcW w:w="1244" w:type="pct"/>
          </w:tcPr>
          <w:p w14:paraId="3ACEBF8D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Past (Not current)</w:t>
            </w:r>
          </w:p>
        </w:tc>
        <w:tc>
          <w:tcPr>
            <w:tcW w:w="939" w:type="pct"/>
          </w:tcPr>
          <w:p w14:paraId="28975299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15.7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12.8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18.5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50489145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12.</w:t>
            </w:r>
            <w:r>
              <w:rPr>
                <w:rFonts w:ascii="Arial" w:hAnsi="Arial" w:cs="Arial"/>
                <w:kern w:val="24"/>
                <w:sz w:val="20"/>
              </w:rPr>
              <w:t>8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(7.9-17.9)</w:t>
            </w:r>
          </w:p>
        </w:tc>
        <w:tc>
          <w:tcPr>
            <w:tcW w:w="939" w:type="pct"/>
          </w:tcPr>
          <w:p w14:paraId="0AF9EE2B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18.2 (12.8-20.6)</w:t>
            </w:r>
          </w:p>
        </w:tc>
        <w:tc>
          <w:tcPr>
            <w:tcW w:w="939" w:type="pct"/>
          </w:tcPr>
          <w:p w14:paraId="3132A2E4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16.</w:t>
            </w:r>
            <w:r>
              <w:rPr>
                <w:rFonts w:ascii="Arial" w:hAnsi="Arial" w:cs="Arial"/>
                <w:kern w:val="24"/>
                <w:sz w:val="20"/>
              </w:rPr>
              <w:t>2</w:t>
            </w:r>
            <w:r w:rsidRPr="00125F4E">
              <w:rPr>
                <w:rFonts w:ascii="Arial" w:hAnsi="Arial" w:cs="Arial"/>
                <w:kern w:val="24"/>
                <w:sz w:val="20"/>
              </w:rPr>
              <w:t xml:space="preserve"> (11.9-NA)</w:t>
            </w:r>
          </w:p>
        </w:tc>
      </w:tr>
      <w:tr w:rsidR="008B620C" w:rsidRPr="00125F4E" w14:paraId="1372B4D5" w14:textId="77777777" w:rsidTr="00CE1201">
        <w:trPr>
          <w:trHeight w:val="208"/>
        </w:trPr>
        <w:tc>
          <w:tcPr>
            <w:tcW w:w="1244" w:type="pct"/>
          </w:tcPr>
          <w:p w14:paraId="5453CD21" w14:textId="77777777" w:rsidR="008B620C" w:rsidRPr="00125F4E" w:rsidRDefault="008B620C" w:rsidP="00CE1201">
            <w:pPr>
              <w:adjustRightInd w:val="0"/>
              <w:spacing w:line="240" w:lineRule="auto"/>
              <w:ind w:left="300" w:hanging="18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b/>
                <w:sz w:val="20"/>
              </w:rPr>
              <w:t xml:space="preserve">Liver </w:t>
            </w:r>
            <w:r>
              <w:rPr>
                <w:rFonts w:ascii="Arial" w:eastAsia="SimSun" w:hAnsi="Arial" w:cs="Arial"/>
                <w:b/>
                <w:sz w:val="20"/>
              </w:rPr>
              <w:t>m</w:t>
            </w:r>
            <w:r w:rsidRPr="00125F4E">
              <w:rPr>
                <w:rFonts w:ascii="Arial" w:eastAsia="SimSun" w:hAnsi="Arial" w:cs="Arial"/>
                <w:b/>
                <w:sz w:val="20"/>
              </w:rPr>
              <w:t>etastases</w:t>
            </w:r>
          </w:p>
        </w:tc>
        <w:tc>
          <w:tcPr>
            <w:tcW w:w="939" w:type="pct"/>
          </w:tcPr>
          <w:p w14:paraId="2DF16041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939" w:type="pct"/>
          </w:tcPr>
          <w:p w14:paraId="20065B5B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2EEB7F50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1B7FDDF5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 </w:t>
            </w:r>
          </w:p>
        </w:tc>
      </w:tr>
      <w:tr w:rsidR="008B620C" w:rsidRPr="00125F4E" w14:paraId="2E37020A" w14:textId="77777777" w:rsidTr="00CE1201">
        <w:trPr>
          <w:trHeight w:val="208"/>
        </w:trPr>
        <w:tc>
          <w:tcPr>
            <w:tcW w:w="1244" w:type="pct"/>
          </w:tcPr>
          <w:p w14:paraId="32900507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No</w:t>
            </w:r>
          </w:p>
        </w:tc>
        <w:tc>
          <w:tcPr>
            <w:tcW w:w="939" w:type="pct"/>
          </w:tcPr>
          <w:p w14:paraId="5A1DB97B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18.3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14.9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19.9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416178A7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12.1 (9.5-19.5)</w:t>
            </w:r>
          </w:p>
        </w:tc>
        <w:tc>
          <w:tcPr>
            <w:tcW w:w="939" w:type="pct"/>
          </w:tcPr>
          <w:p w14:paraId="535E77C2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18.2 (13.4-21.0)</w:t>
            </w:r>
          </w:p>
        </w:tc>
        <w:tc>
          <w:tcPr>
            <w:tcW w:w="939" w:type="pct"/>
          </w:tcPr>
          <w:p w14:paraId="6A252630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29.8 (16.2-NA)</w:t>
            </w:r>
          </w:p>
        </w:tc>
      </w:tr>
      <w:tr w:rsidR="008B620C" w:rsidRPr="00125F4E" w14:paraId="41B35B48" w14:textId="77777777" w:rsidTr="00CE1201">
        <w:trPr>
          <w:trHeight w:val="208"/>
        </w:trPr>
        <w:tc>
          <w:tcPr>
            <w:tcW w:w="1244" w:type="pct"/>
          </w:tcPr>
          <w:p w14:paraId="0F56041D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Yes</w:t>
            </w:r>
          </w:p>
        </w:tc>
        <w:tc>
          <w:tcPr>
            <w:tcW w:w="939" w:type="pct"/>
          </w:tcPr>
          <w:p w14:paraId="71E89523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11.0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5.5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15.7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02AE604C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6.2 (3.7-14.2)</w:t>
            </w:r>
          </w:p>
        </w:tc>
        <w:tc>
          <w:tcPr>
            <w:tcW w:w="939" w:type="pct"/>
          </w:tcPr>
          <w:p w14:paraId="76B0EB65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16.4 (4.3-NA)</w:t>
            </w:r>
          </w:p>
        </w:tc>
        <w:tc>
          <w:tcPr>
            <w:tcW w:w="939" w:type="pct"/>
          </w:tcPr>
          <w:p w14:paraId="7C436CD6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8.7 (4.1-22.4)</w:t>
            </w:r>
          </w:p>
        </w:tc>
      </w:tr>
      <w:tr w:rsidR="008B620C" w:rsidRPr="00125F4E" w14:paraId="7938235A" w14:textId="77777777" w:rsidTr="00CE1201">
        <w:trPr>
          <w:trHeight w:val="208"/>
        </w:trPr>
        <w:tc>
          <w:tcPr>
            <w:tcW w:w="1244" w:type="pct"/>
          </w:tcPr>
          <w:p w14:paraId="18C1B7A5" w14:textId="77777777" w:rsidR="008B620C" w:rsidRPr="00125F4E" w:rsidRDefault="008B620C" w:rsidP="00CE1201">
            <w:pPr>
              <w:adjustRightInd w:val="0"/>
              <w:spacing w:line="240" w:lineRule="auto"/>
              <w:ind w:left="300" w:hanging="27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b/>
                <w:sz w:val="20"/>
              </w:rPr>
              <w:t xml:space="preserve">Bone </w:t>
            </w:r>
            <w:r>
              <w:rPr>
                <w:rFonts w:ascii="Arial" w:eastAsia="SimSun" w:hAnsi="Arial" w:cs="Arial"/>
                <w:b/>
                <w:sz w:val="20"/>
              </w:rPr>
              <w:t>m</w:t>
            </w:r>
            <w:r w:rsidRPr="00125F4E">
              <w:rPr>
                <w:rFonts w:ascii="Arial" w:eastAsia="SimSun" w:hAnsi="Arial" w:cs="Arial"/>
                <w:b/>
                <w:sz w:val="20"/>
              </w:rPr>
              <w:t>etastases</w:t>
            </w:r>
          </w:p>
        </w:tc>
        <w:tc>
          <w:tcPr>
            <w:tcW w:w="939" w:type="pct"/>
          </w:tcPr>
          <w:p w14:paraId="5AAEEA4A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939" w:type="pct"/>
          </w:tcPr>
          <w:p w14:paraId="035EFF50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6E755F26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27D032C3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 </w:t>
            </w:r>
          </w:p>
        </w:tc>
      </w:tr>
      <w:tr w:rsidR="008B620C" w:rsidRPr="00125F4E" w14:paraId="63F0B0F9" w14:textId="77777777" w:rsidTr="00CE1201">
        <w:trPr>
          <w:trHeight w:val="208"/>
        </w:trPr>
        <w:tc>
          <w:tcPr>
            <w:tcW w:w="1244" w:type="pct"/>
          </w:tcPr>
          <w:p w14:paraId="79B11C97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No</w:t>
            </w:r>
          </w:p>
        </w:tc>
        <w:tc>
          <w:tcPr>
            <w:tcW w:w="939" w:type="pct"/>
          </w:tcPr>
          <w:p w14:paraId="1AA2D873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20.6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16.2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23.1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74567689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15.2 (8.8-21.9)</w:t>
            </w:r>
          </w:p>
        </w:tc>
        <w:tc>
          <w:tcPr>
            <w:tcW w:w="939" w:type="pct"/>
          </w:tcPr>
          <w:p w14:paraId="340E5FE7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19.</w:t>
            </w:r>
            <w:r>
              <w:rPr>
                <w:rFonts w:ascii="Arial" w:hAnsi="Arial" w:cs="Arial"/>
                <w:kern w:val="24"/>
                <w:sz w:val="20"/>
              </w:rPr>
              <w:t>4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(14.8-25.2)</w:t>
            </w:r>
          </w:p>
        </w:tc>
        <w:tc>
          <w:tcPr>
            <w:tcW w:w="939" w:type="pct"/>
          </w:tcPr>
          <w:p w14:paraId="2681FDC2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NA (16.2-NA)</w:t>
            </w:r>
          </w:p>
        </w:tc>
      </w:tr>
      <w:tr w:rsidR="008B620C" w:rsidRPr="00125F4E" w14:paraId="3AB50C49" w14:textId="77777777" w:rsidTr="00CE1201">
        <w:trPr>
          <w:trHeight w:val="208"/>
        </w:trPr>
        <w:tc>
          <w:tcPr>
            <w:tcW w:w="1244" w:type="pct"/>
          </w:tcPr>
          <w:p w14:paraId="23C234D3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Yes</w:t>
            </w:r>
          </w:p>
        </w:tc>
        <w:tc>
          <w:tcPr>
            <w:tcW w:w="939" w:type="pct"/>
          </w:tcPr>
          <w:p w14:paraId="6C71397F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11.2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8.7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15.7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4EB7BBD7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9.5 (5.9-14.2)</w:t>
            </w:r>
          </w:p>
        </w:tc>
        <w:tc>
          <w:tcPr>
            <w:tcW w:w="939" w:type="pct"/>
          </w:tcPr>
          <w:p w14:paraId="79AE06F0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14.</w:t>
            </w:r>
            <w:r>
              <w:rPr>
                <w:rFonts w:ascii="Arial" w:hAnsi="Arial" w:cs="Arial"/>
                <w:kern w:val="24"/>
                <w:sz w:val="20"/>
              </w:rPr>
              <w:t>4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(7.4-18.3)</w:t>
            </w:r>
          </w:p>
        </w:tc>
        <w:tc>
          <w:tcPr>
            <w:tcW w:w="939" w:type="pct"/>
          </w:tcPr>
          <w:p w14:paraId="244D0B3E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1</w:t>
            </w:r>
            <w:r>
              <w:rPr>
                <w:rFonts w:ascii="Arial" w:hAnsi="Arial" w:cs="Arial"/>
                <w:kern w:val="24"/>
                <w:sz w:val="20"/>
              </w:rPr>
              <w:t>2</w:t>
            </w:r>
            <w:r w:rsidRPr="00125F4E">
              <w:rPr>
                <w:rFonts w:ascii="Arial" w:hAnsi="Arial" w:cs="Arial"/>
                <w:kern w:val="24"/>
                <w:sz w:val="20"/>
              </w:rPr>
              <w:t>.</w:t>
            </w:r>
            <w:r>
              <w:rPr>
                <w:rFonts w:ascii="Arial" w:hAnsi="Arial" w:cs="Arial"/>
                <w:kern w:val="24"/>
                <w:sz w:val="20"/>
              </w:rPr>
              <w:t>0</w:t>
            </w:r>
            <w:r w:rsidRPr="00125F4E">
              <w:rPr>
                <w:rFonts w:ascii="Arial" w:hAnsi="Arial" w:cs="Arial"/>
                <w:kern w:val="24"/>
                <w:sz w:val="20"/>
              </w:rPr>
              <w:t xml:space="preserve"> (7.9-22.4)</w:t>
            </w:r>
          </w:p>
        </w:tc>
      </w:tr>
      <w:tr w:rsidR="008B620C" w:rsidRPr="00125F4E" w14:paraId="7A98DCC0" w14:textId="77777777" w:rsidTr="00CE1201">
        <w:trPr>
          <w:trHeight w:val="208"/>
        </w:trPr>
        <w:tc>
          <w:tcPr>
            <w:tcW w:w="1244" w:type="pct"/>
          </w:tcPr>
          <w:p w14:paraId="4EA5204A" w14:textId="77777777" w:rsidR="008B620C" w:rsidRPr="00125F4E" w:rsidRDefault="008B620C" w:rsidP="00CE1201">
            <w:pPr>
              <w:adjustRightInd w:val="0"/>
              <w:spacing w:line="240" w:lineRule="auto"/>
              <w:ind w:left="300" w:hanging="27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b/>
                <w:sz w:val="20"/>
              </w:rPr>
              <w:t xml:space="preserve">Brain </w:t>
            </w:r>
            <w:r>
              <w:rPr>
                <w:rFonts w:ascii="Arial" w:eastAsia="SimSun" w:hAnsi="Arial" w:cs="Arial"/>
                <w:b/>
                <w:sz w:val="20"/>
              </w:rPr>
              <w:t>m</w:t>
            </w:r>
            <w:r w:rsidRPr="00125F4E">
              <w:rPr>
                <w:rFonts w:ascii="Arial" w:eastAsia="SimSun" w:hAnsi="Arial" w:cs="Arial"/>
                <w:b/>
                <w:sz w:val="20"/>
              </w:rPr>
              <w:t>etastases</w:t>
            </w:r>
          </w:p>
        </w:tc>
        <w:tc>
          <w:tcPr>
            <w:tcW w:w="939" w:type="pct"/>
          </w:tcPr>
          <w:p w14:paraId="2FD49392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939" w:type="pct"/>
          </w:tcPr>
          <w:p w14:paraId="092E15F8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480D7AF9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48337EEB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 </w:t>
            </w:r>
          </w:p>
        </w:tc>
      </w:tr>
      <w:tr w:rsidR="008B620C" w:rsidRPr="00125F4E" w14:paraId="1B36573C" w14:textId="77777777" w:rsidTr="00CE1201">
        <w:trPr>
          <w:trHeight w:val="208"/>
        </w:trPr>
        <w:tc>
          <w:tcPr>
            <w:tcW w:w="1244" w:type="pct"/>
          </w:tcPr>
          <w:p w14:paraId="5559BAB8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No</w:t>
            </w:r>
          </w:p>
        </w:tc>
        <w:tc>
          <w:tcPr>
            <w:tcW w:w="939" w:type="pct"/>
          </w:tcPr>
          <w:p w14:paraId="6E5D002E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16.4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13.2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18.5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00DCCEAA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10.</w:t>
            </w:r>
            <w:r>
              <w:rPr>
                <w:rFonts w:ascii="Arial" w:hAnsi="Arial" w:cs="Arial"/>
                <w:kern w:val="24"/>
                <w:sz w:val="20"/>
              </w:rPr>
              <w:t>5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(7.4-15.7)</w:t>
            </w:r>
          </w:p>
        </w:tc>
        <w:tc>
          <w:tcPr>
            <w:tcW w:w="939" w:type="pct"/>
          </w:tcPr>
          <w:p w14:paraId="31F0FD3E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18.2 (14.4-23.4)</w:t>
            </w:r>
          </w:p>
        </w:tc>
        <w:tc>
          <w:tcPr>
            <w:tcW w:w="939" w:type="pct"/>
          </w:tcPr>
          <w:p w14:paraId="052FF0D2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22.</w:t>
            </w:r>
            <w:r>
              <w:rPr>
                <w:rFonts w:ascii="Arial" w:hAnsi="Arial" w:cs="Arial"/>
                <w:kern w:val="24"/>
                <w:sz w:val="20"/>
              </w:rPr>
              <w:t>4</w:t>
            </w:r>
            <w:r w:rsidRPr="00125F4E">
              <w:rPr>
                <w:rFonts w:ascii="Arial" w:hAnsi="Arial" w:cs="Arial"/>
                <w:kern w:val="24"/>
                <w:sz w:val="20"/>
              </w:rPr>
              <w:t xml:space="preserve"> (12.0-NA)</w:t>
            </w:r>
          </w:p>
        </w:tc>
      </w:tr>
      <w:tr w:rsidR="008B620C" w:rsidRPr="00125F4E" w14:paraId="451DD501" w14:textId="77777777" w:rsidTr="00CE1201">
        <w:trPr>
          <w:trHeight w:val="208"/>
        </w:trPr>
        <w:tc>
          <w:tcPr>
            <w:tcW w:w="1244" w:type="pct"/>
          </w:tcPr>
          <w:p w14:paraId="0EBD57B4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Yes</w:t>
            </w:r>
          </w:p>
        </w:tc>
        <w:tc>
          <w:tcPr>
            <w:tcW w:w="939" w:type="pct"/>
          </w:tcPr>
          <w:p w14:paraId="10DA4762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19.0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10.5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21.6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20F1322A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14.</w:t>
            </w:r>
            <w:r>
              <w:rPr>
                <w:rFonts w:ascii="Arial" w:hAnsi="Arial" w:cs="Arial"/>
                <w:kern w:val="24"/>
                <w:sz w:val="20"/>
              </w:rPr>
              <w:t>2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(6.3-24.8)</w:t>
            </w:r>
          </w:p>
        </w:tc>
        <w:tc>
          <w:tcPr>
            <w:tcW w:w="939" w:type="pct"/>
          </w:tcPr>
          <w:p w14:paraId="601E2FE3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14.</w:t>
            </w:r>
            <w:r>
              <w:rPr>
                <w:rFonts w:ascii="Arial" w:hAnsi="Arial" w:cs="Arial"/>
                <w:kern w:val="24"/>
                <w:sz w:val="20"/>
              </w:rPr>
              <w:t>5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(6.4-22.4)</w:t>
            </w:r>
          </w:p>
        </w:tc>
        <w:tc>
          <w:tcPr>
            <w:tcW w:w="939" w:type="pct"/>
          </w:tcPr>
          <w:p w14:paraId="0120099F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19.</w:t>
            </w:r>
            <w:r>
              <w:rPr>
                <w:rFonts w:ascii="Arial" w:hAnsi="Arial" w:cs="Arial"/>
                <w:kern w:val="24"/>
                <w:sz w:val="20"/>
              </w:rPr>
              <w:t>8</w:t>
            </w:r>
            <w:r w:rsidRPr="00125F4E">
              <w:rPr>
                <w:rFonts w:ascii="Arial" w:hAnsi="Arial" w:cs="Arial"/>
                <w:kern w:val="24"/>
                <w:sz w:val="20"/>
              </w:rPr>
              <w:t xml:space="preserve"> (14.2-NA)</w:t>
            </w:r>
          </w:p>
        </w:tc>
      </w:tr>
      <w:tr w:rsidR="008B620C" w:rsidRPr="00125F4E" w14:paraId="0FFB13BC" w14:textId="77777777" w:rsidTr="00CE1201">
        <w:trPr>
          <w:trHeight w:val="208"/>
        </w:trPr>
        <w:tc>
          <w:tcPr>
            <w:tcW w:w="1244" w:type="pct"/>
          </w:tcPr>
          <w:p w14:paraId="248162B4" w14:textId="77777777" w:rsidR="008B620C" w:rsidRPr="00125F4E" w:rsidRDefault="008B620C" w:rsidP="00CE1201">
            <w:pPr>
              <w:adjustRightInd w:val="0"/>
              <w:spacing w:line="240" w:lineRule="auto"/>
              <w:ind w:left="300" w:hanging="27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b/>
                <w:sz w:val="20"/>
              </w:rPr>
              <w:t xml:space="preserve">Adrenal </w:t>
            </w:r>
            <w:r>
              <w:rPr>
                <w:rFonts w:ascii="Arial" w:eastAsia="SimSun" w:hAnsi="Arial" w:cs="Arial"/>
                <w:b/>
                <w:sz w:val="20"/>
              </w:rPr>
              <w:t>m</w:t>
            </w:r>
            <w:r w:rsidRPr="00125F4E">
              <w:rPr>
                <w:rFonts w:ascii="Arial" w:eastAsia="SimSun" w:hAnsi="Arial" w:cs="Arial"/>
                <w:b/>
                <w:sz w:val="20"/>
              </w:rPr>
              <w:t>etastases</w:t>
            </w:r>
          </w:p>
        </w:tc>
        <w:tc>
          <w:tcPr>
            <w:tcW w:w="939" w:type="pct"/>
          </w:tcPr>
          <w:p w14:paraId="12B46271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939" w:type="pct"/>
          </w:tcPr>
          <w:p w14:paraId="2D3154BB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588C4EF1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19BD588F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 </w:t>
            </w:r>
          </w:p>
        </w:tc>
      </w:tr>
      <w:tr w:rsidR="008B620C" w:rsidRPr="00125F4E" w14:paraId="47790827" w14:textId="77777777" w:rsidTr="00CE1201">
        <w:trPr>
          <w:trHeight w:val="208"/>
        </w:trPr>
        <w:tc>
          <w:tcPr>
            <w:tcW w:w="1244" w:type="pct"/>
          </w:tcPr>
          <w:p w14:paraId="2E30C61A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No</w:t>
            </w:r>
          </w:p>
        </w:tc>
        <w:tc>
          <w:tcPr>
            <w:tcW w:w="939" w:type="pct"/>
          </w:tcPr>
          <w:p w14:paraId="202C8CC5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16.7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13.4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19.0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68211351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11.</w:t>
            </w:r>
            <w:r>
              <w:rPr>
                <w:rFonts w:ascii="Arial" w:hAnsi="Arial" w:cs="Arial"/>
                <w:kern w:val="24"/>
                <w:sz w:val="20"/>
              </w:rPr>
              <w:t>1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(8.8-16.9)</w:t>
            </w:r>
          </w:p>
        </w:tc>
        <w:tc>
          <w:tcPr>
            <w:tcW w:w="939" w:type="pct"/>
          </w:tcPr>
          <w:p w14:paraId="57EEFBA4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16.</w:t>
            </w:r>
            <w:r>
              <w:rPr>
                <w:rFonts w:ascii="Arial" w:hAnsi="Arial" w:cs="Arial"/>
                <w:kern w:val="24"/>
                <w:sz w:val="20"/>
              </w:rPr>
              <w:t>7</w:t>
            </w:r>
            <w:r w:rsidRPr="004B7743">
              <w:rPr>
                <w:rFonts w:ascii="Arial" w:hAnsi="Arial" w:cs="Arial"/>
                <w:kern w:val="24"/>
                <w:sz w:val="20"/>
              </w:rPr>
              <w:t xml:space="preserve"> (13.0-20.9)</w:t>
            </w:r>
          </w:p>
        </w:tc>
        <w:tc>
          <w:tcPr>
            <w:tcW w:w="939" w:type="pct"/>
          </w:tcPr>
          <w:p w14:paraId="0638AE07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22.</w:t>
            </w:r>
            <w:r>
              <w:rPr>
                <w:rFonts w:ascii="Arial" w:hAnsi="Arial" w:cs="Arial"/>
                <w:kern w:val="24"/>
                <w:sz w:val="20"/>
              </w:rPr>
              <w:t>4</w:t>
            </w:r>
            <w:r w:rsidRPr="00125F4E">
              <w:rPr>
                <w:rFonts w:ascii="Arial" w:hAnsi="Arial" w:cs="Arial"/>
                <w:kern w:val="24"/>
                <w:sz w:val="20"/>
              </w:rPr>
              <w:t xml:space="preserve"> (15.7-NA)</w:t>
            </w:r>
          </w:p>
        </w:tc>
      </w:tr>
      <w:tr w:rsidR="008B620C" w:rsidRPr="00125F4E" w14:paraId="14BDC41E" w14:textId="77777777" w:rsidTr="00CE1201">
        <w:trPr>
          <w:trHeight w:val="208"/>
        </w:trPr>
        <w:tc>
          <w:tcPr>
            <w:tcW w:w="1244" w:type="pct"/>
          </w:tcPr>
          <w:p w14:paraId="093A9032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Yes</w:t>
            </w:r>
          </w:p>
        </w:tc>
        <w:tc>
          <w:tcPr>
            <w:tcW w:w="939" w:type="pct"/>
          </w:tcPr>
          <w:p w14:paraId="26BA8158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18.5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8.1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22.4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5C00C2C4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13.1 (3.1-22.8)</w:t>
            </w:r>
          </w:p>
        </w:tc>
        <w:tc>
          <w:tcPr>
            <w:tcW w:w="939" w:type="pct"/>
          </w:tcPr>
          <w:p w14:paraId="243CC314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18.4 (9.4-NA)</w:t>
            </w:r>
          </w:p>
        </w:tc>
        <w:tc>
          <w:tcPr>
            <w:tcW w:w="939" w:type="pct"/>
          </w:tcPr>
          <w:p w14:paraId="4A14A2FE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7.9 (2.5-NA)</w:t>
            </w:r>
          </w:p>
        </w:tc>
      </w:tr>
      <w:tr w:rsidR="008B620C" w:rsidRPr="00125F4E" w14:paraId="60C69EF2" w14:textId="77777777" w:rsidTr="00CE1201">
        <w:trPr>
          <w:trHeight w:val="208"/>
        </w:trPr>
        <w:tc>
          <w:tcPr>
            <w:tcW w:w="1244" w:type="pct"/>
          </w:tcPr>
          <w:p w14:paraId="4F195E35" w14:textId="77777777" w:rsidR="008B620C" w:rsidRPr="00125F4E" w:rsidRDefault="008B620C" w:rsidP="00CE1201">
            <w:pPr>
              <w:adjustRightInd w:val="0"/>
              <w:spacing w:line="240" w:lineRule="auto"/>
              <w:ind w:left="300" w:hanging="27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b/>
                <w:sz w:val="20"/>
              </w:rPr>
              <w:t xml:space="preserve">Pleural </w:t>
            </w:r>
            <w:r>
              <w:rPr>
                <w:rFonts w:ascii="Arial" w:eastAsia="SimSun" w:hAnsi="Arial" w:cs="Arial"/>
                <w:b/>
                <w:sz w:val="20"/>
              </w:rPr>
              <w:t>m</w:t>
            </w:r>
            <w:r w:rsidRPr="00125F4E">
              <w:rPr>
                <w:rFonts w:ascii="Arial" w:eastAsia="SimSun" w:hAnsi="Arial" w:cs="Arial"/>
                <w:b/>
                <w:sz w:val="20"/>
              </w:rPr>
              <w:t>etastases</w:t>
            </w:r>
          </w:p>
        </w:tc>
        <w:tc>
          <w:tcPr>
            <w:tcW w:w="939" w:type="pct"/>
          </w:tcPr>
          <w:p w14:paraId="1B3FF0A5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939" w:type="pct"/>
          </w:tcPr>
          <w:p w14:paraId="7EFFB82A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33491560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 </w:t>
            </w:r>
          </w:p>
        </w:tc>
        <w:tc>
          <w:tcPr>
            <w:tcW w:w="939" w:type="pct"/>
          </w:tcPr>
          <w:p w14:paraId="15C5CFEE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 </w:t>
            </w:r>
          </w:p>
        </w:tc>
      </w:tr>
      <w:tr w:rsidR="008B620C" w:rsidRPr="00125F4E" w14:paraId="69D84C61" w14:textId="77777777" w:rsidTr="00CE1201">
        <w:trPr>
          <w:trHeight w:val="208"/>
        </w:trPr>
        <w:tc>
          <w:tcPr>
            <w:tcW w:w="1244" w:type="pct"/>
          </w:tcPr>
          <w:p w14:paraId="3ECCA0AD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No</w:t>
            </w:r>
          </w:p>
        </w:tc>
        <w:tc>
          <w:tcPr>
            <w:tcW w:w="939" w:type="pct"/>
          </w:tcPr>
          <w:p w14:paraId="4B3CE2DD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16.7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13.4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19.0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79D82634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12.1 (9.1-17.9)</w:t>
            </w:r>
          </w:p>
        </w:tc>
        <w:tc>
          <w:tcPr>
            <w:tcW w:w="939" w:type="pct"/>
          </w:tcPr>
          <w:p w14:paraId="743E84A2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18.2 (13.4-22.4)</w:t>
            </w:r>
          </w:p>
        </w:tc>
        <w:tc>
          <w:tcPr>
            <w:tcW w:w="939" w:type="pct"/>
          </w:tcPr>
          <w:p w14:paraId="1D7342D9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1</w:t>
            </w:r>
            <w:r>
              <w:rPr>
                <w:rFonts w:ascii="Arial" w:hAnsi="Arial" w:cs="Arial"/>
                <w:kern w:val="24"/>
                <w:sz w:val="20"/>
              </w:rPr>
              <w:t>9</w:t>
            </w:r>
            <w:r w:rsidRPr="00125F4E">
              <w:rPr>
                <w:rFonts w:ascii="Arial" w:hAnsi="Arial" w:cs="Arial"/>
                <w:kern w:val="24"/>
                <w:sz w:val="20"/>
              </w:rPr>
              <w:t>.</w:t>
            </w:r>
            <w:r>
              <w:rPr>
                <w:rFonts w:ascii="Arial" w:hAnsi="Arial" w:cs="Arial"/>
                <w:kern w:val="24"/>
                <w:sz w:val="20"/>
              </w:rPr>
              <w:t>0</w:t>
            </w:r>
            <w:r w:rsidRPr="00125F4E">
              <w:rPr>
                <w:rFonts w:ascii="Arial" w:hAnsi="Arial" w:cs="Arial"/>
                <w:kern w:val="24"/>
                <w:sz w:val="20"/>
              </w:rPr>
              <w:t xml:space="preserve"> (12.0-NA)</w:t>
            </w:r>
          </w:p>
        </w:tc>
      </w:tr>
      <w:tr w:rsidR="008B620C" w:rsidRPr="00125F4E" w14:paraId="12133796" w14:textId="77777777" w:rsidTr="00CE1201">
        <w:trPr>
          <w:trHeight w:val="208"/>
        </w:trPr>
        <w:tc>
          <w:tcPr>
            <w:tcW w:w="1244" w:type="pct"/>
          </w:tcPr>
          <w:p w14:paraId="29F7255E" w14:textId="77777777" w:rsidR="008B620C" w:rsidRPr="00125F4E" w:rsidRDefault="008B620C" w:rsidP="00CE1201">
            <w:pPr>
              <w:adjustRightInd w:val="0"/>
              <w:spacing w:line="240" w:lineRule="auto"/>
              <w:ind w:left="300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>Yes</w:t>
            </w:r>
          </w:p>
        </w:tc>
        <w:tc>
          <w:tcPr>
            <w:tcW w:w="939" w:type="pct"/>
          </w:tcPr>
          <w:p w14:paraId="096151DB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eastAsia="SimSun" w:hAnsi="Arial" w:cs="Arial"/>
                <w:sz w:val="20"/>
              </w:rPr>
              <w:t xml:space="preserve">18.5 </w:t>
            </w:r>
            <w:r>
              <w:rPr>
                <w:rFonts w:ascii="Arial" w:eastAsia="SimSun" w:hAnsi="Arial" w:cs="Arial"/>
                <w:sz w:val="20"/>
              </w:rPr>
              <w:t>(</w:t>
            </w:r>
            <w:r w:rsidRPr="00125F4E">
              <w:rPr>
                <w:rFonts w:ascii="Arial" w:eastAsia="SimSun" w:hAnsi="Arial" w:cs="Arial"/>
                <w:sz w:val="20"/>
              </w:rPr>
              <w:t>8.1</w:t>
            </w:r>
            <w:r>
              <w:rPr>
                <w:rFonts w:ascii="Arial" w:eastAsia="SimSun" w:hAnsi="Arial" w:cs="Arial"/>
                <w:sz w:val="20"/>
              </w:rPr>
              <w:t>-</w:t>
            </w:r>
            <w:r w:rsidRPr="00125F4E">
              <w:rPr>
                <w:rFonts w:ascii="Arial" w:eastAsia="SimSun" w:hAnsi="Arial" w:cs="Arial"/>
                <w:sz w:val="20"/>
              </w:rPr>
              <w:t>22.4</w:t>
            </w:r>
            <w:r>
              <w:rPr>
                <w:rFonts w:ascii="Arial" w:eastAsia="SimSun" w:hAnsi="Arial" w:cs="Arial"/>
                <w:sz w:val="20"/>
              </w:rPr>
              <w:t>)</w:t>
            </w:r>
          </w:p>
        </w:tc>
        <w:tc>
          <w:tcPr>
            <w:tcW w:w="939" w:type="pct"/>
          </w:tcPr>
          <w:p w14:paraId="758DF5B4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5.5 (3.4-20.6)</w:t>
            </w:r>
          </w:p>
        </w:tc>
        <w:tc>
          <w:tcPr>
            <w:tcW w:w="939" w:type="pct"/>
          </w:tcPr>
          <w:p w14:paraId="6217EE9A" w14:textId="77777777" w:rsidR="008B620C" w:rsidRPr="004B7743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4B7743">
              <w:rPr>
                <w:rFonts w:ascii="Arial" w:hAnsi="Arial" w:cs="Arial"/>
                <w:kern w:val="24"/>
                <w:sz w:val="20"/>
              </w:rPr>
              <w:t>18.5 (6.2-25.2)</w:t>
            </w:r>
          </w:p>
        </w:tc>
        <w:tc>
          <w:tcPr>
            <w:tcW w:w="939" w:type="pct"/>
          </w:tcPr>
          <w:p w14:paraId="4B297FA8" w14:textId="77777777" w:rsidR="008B620C" w:rsidRPr="00125F4E" w:rsidRDefault="008B620C" w:rsidP="00CE1201">
            <w:pPr>
              <w:adjustRightInd w:val="0"/>
              <w:spacing w:line="240" w:lineRule="auto"/>
              <w:jc w:val="center"/>
              <w:rPr>
                <w:rFonts w:ascii="Arial" w:eastAsia="SimSun" w:hAnsi="Arial" w:cs="Arial"/>
                <w:sz w:val="20"/>
              </w:rPr>
            </w:pPr>
            <w:r w:rsidRPr="00125F4E">
              <w:rPr>
                <w:rFonts w:ascii="Arial" w:hAnsi="Arial" w:cs="Arial"/>
                <w:kern w:val="24"/>
                <w:sz w:val="20"/>
              </w:rPr>
              <w:t>22.</w:t>
            </w:r>
            <w:r>
              <w:rPr>
                <w:rFonts w:ascii="Arial" w:hAnsi="Arial" w:cs="Arial"/>
                <w:kern w:val="24"/>
                <w:sz w:val="20"/>
              </w:rPr>
              <w:t>4</w:t>
            </w:r>
            <w:r w:rsidRPr="00125F4E">
              <w:rPr>
                <w:rFonts w:ascii="Arial" w:hAnsi="Arial" w:cs="Arial"/>
                <w:kern w:val="24"/>
                <w:sz w:val="20"/>
              </w:rPr>
              <w:t xml:space="preserve"> (14.3-NA)</w:t>
            </w:r>
          </w:p>
        </w:tc>
      </w:tr>
    </w:tbl>
    <w:p w14:paraId="06482A05" w14:textId="77777777" w:rsidR="008B620C" w:rsidRDefault="008B620C" w:rsidP="008B620C">
      <w:pPr>
        <w:spacing w:after="160" w:line="360" w:lineRule="auto"/>
        <w:rPr>
          <w:rFonts w:ascii="Arial" w:eastAsia="SimSun" w:hAnsi="Arial" w:cs="Arial"/>
          <w:bCs/>
          <w:color w:val="000000"/>
          <w:sz w:val="20"/>
        </w:rPr>
      </w:pPr>
      <w:r>
        <w:rPr>
          <w:rFonts w:ascii="Arial" w:eastAsia="SimSun" w:hAnsi="Arial" w:cs="Arial"/>
          <w:bCs/>
          <w:color w:val="000000"/>
          <w:sz w:val="20"/>
        </w:rPr>
        <w:lastRenderedPageBreak/>
        <w:t>1L, first line; ECOG PS, Eastern Cooperative Oncology Group performance status; IO, immuno-oncology; NA, not applicable; NOS, not otherwise specified; NSCLC, non-small cell lunch cancer; OS, overall survival.</w:t>
      </w:r>
    </w:p>
    <w:p w14:paraId="1980C1F5" w14:textId="77777777" w:rsidR="008B620C" w:rsidRDefault="008B620C" w:rsidP="008B620C">
      <w:pPr>
        <w:spacing w:after="160" w:line="360" w:lineRule="auto"/>
        <w:rPr>
          <w:rFonts w:ascii="Arial" w:eastAsia="SimSun" w:hAnsi="Arial" w:cs="Arial"/>
          <w:bCs/>
          <w:color w:val="000000"/>
          <w:sz w:val="20"/>
        </w:rPr>
      </w:pPr>
      <w:r w:rsidRPr="0042516E">
        <w:rPr>
          <w:rFonts w:ascii="Arial" w:eastAsia="SimSun" w:hAnsi="Arial" w:cs="Arial"/>
          <w:bCs/>
          <w:color w:val="000000"/>
          <w:sz w:val="20"/>
        </w:rPr>
        <w:t xml:space="preserve">*These subgroups do not include patients </w:t>
      </w:r>
      <w:r>
        <w:rPr>
          <w:rFonts w:ascii="Arial" w:eastAsia="SimSun" w:hAnsi="Arial" w:cs="Arial"/>
          <w:bCs/>
          <w:color w:val="000000"/>
          <w:sz w:val="20"/>
        </w:rPr>
        <w:t>who</w:t>
      </w:r>
      <w:r w:rsidRPr="0042516E">
        <w:rPr>
          <w:rFonts w:ascii="Arial" w:eastAsia="SimSun" w:hAnsi="Arial" w:cs="Arial"/>
          <w:bCs/>
          <w:color w:val="000000"/>
          <w:sz w:val="20"/>
        </w:rPr>
        <w:t xml:space="preserve"> were not classified as squamous or </w:t>
      </w:r>
      <w:proofErr w:type="spellStart"/>
      <w:r w:rsidRPr="0042516E">
        <w:rPr>
          <w:rFonts w:ascii="Arial" w:eastAsia="SimSun" w:hAnsi="Arial" w:cs="Arial"/>
          <w:bCs/>
          <w:color w:val="000000"/>
          <w:sz w:val="20"/>
        </w:rPr>
        <w:t>nonsquamous</w:t>
      </w:r>
      <w:proofErr w:type="spellEnd"/>
      <w:r w:rsidRPr="0042516E">
        <w:rPr>
          <w:rFonts w:ascii="Arial" w:eastAsia="SimSun" w:hAnsi="Arial" w:cs="Arial"/>
          <w:bCs/>
          <w:color w:val="000000"/>
          <w:sz w:val="20"/>
        </w:rPr>
        <w:t xml:space="preserve">. Specifically, squamous includes only squamous cell carcinoma and </w:t>
      </w:r>
      <w:proofErr w:type="spellStart"/>
      <w:r w:rsidRPr="0042516E">
        <w:rPr>
          <w:rFonts w:ascii="Arial" w:eastAsia="SimSun" w:hAnsi="Arial" w:cs="Arial"/>
          <w:bCs/>
          <w:color w:val="000000"/>
          <w:sz w:val="20"/>
        </w:rPr>
        <w:t>nonsquamous</w:t>
      </w:r>
      <w:proofErr w:type="spellEnd"/>
      <w:r w:rsidRPr="0042516E">
        <w:rPr>
          <w:rFonts w:ascii="Arial" w:eastAsia="SimSun" w:hAnsi="Arial" w:cs="Arial"/>
          <w:bCs/>
          <w:color w:val="000000"/>
          <w:sz w:val="20"/>
        </w:rPr>
        <w:t xml:space="preserve"> includes only adenocarcinoma, large cell carcinoma, NSCLC NOS. Patients with histology “other” or “</w:t>
      </w:r>
      <w:proofErr w:type="spellStart"/>
      <w:r w:rsidRPr="0042516E">
        <w:rPr>
          <w:rFonts w:ascii="Arial" w:eastAsia="SimSun" w:hAnsi="Arial" w:cs="Arial"/>
          <w:bCs/>
          <w:color w:val="000000"/>
          <w:sz w:val="20"/>
        </w:rPr>
        <w:t>adenosquamous</w:t>
      </w:r>
      <w:proofErr w:type="spellEnd"/>
      <w:r w:rsidRPr="0042516E">
        <w:rPr>
          <w:rFonts w:ascii="Arial" w:eastAsia="SimSun" w:hAnsi="Arial" w:cs="Arial"/>
          <w:bCs/>
          <w:color w:val="000000"/>
          <w:sz w:val="20"/>
        </w:rPr>
        <w:t xml:space="preserve"> carcinoma” are not included.</w:t>
      </w:r>
    </w:p>
    <w:p w14:paraId="7B9D9A0F" w14:textId="77777777" w:rsidR="008B620C" w:rsidRPr="0042516E" w:rsidRDefault="008B620C" w:rsidP="008B620C">
      <w:pPr>
        <w:spacing w:after="160" w:line="360" w:lineRule="auto"/>
        <w:rPr>
          <w:rFonts w:ascii="Arial" w:eastAsia="SimSun" w:hAnsi="Arial" w:cs="Arial"/>
          <w:sz w:val="20"/>
        </w:rPr>
      </w:pPr>
    </w:p>
    <w:p w14:paraId="682C2B48" w14:textId="77777777" w:rsidR="008B620C" w:rsidRDefault="008B620C" w:rsidP="008B620C">
      <w:pPr>
        <w:spacing w:after="160" w:line="360" w:lineRule="auto"/>
        <w:rPr>
          <w:rFonts w:ascii="Arial" w:eastAsia="SimSun" w:hAnsi="Arial" w:cs="Arial"/>
          <w:szCs w:val="24"/>
        </w:rPr>
      </w:pPr>
      <w:r w:rsidRPr="00E24DEB">
        <w:rPr>
          <w:rFonts w:ascii="Arial" w:eastAsia="SimSun" w:hAnsi="Arial" w:cs="Arial"/>
          <w:szCs w:val="24"/>
        </w:rPr>
        <w:br w:type="page"/>
      </w:r>
    </w:p>
    <w:p w14:paraId="0185507D" w14:textId="77777777" w:rsidR="008B620C" w:rsidRDefault="008B620C" w:rsidP="008B620C">
      <w:r>
        <w:rPr>
          <w:rFonts w:ascii="Arial" w:eastAsia="Calibri" w:hAnsi="Arial" w:cs="Arial"/>
          <w:b/>
          <w:bCs/>
          <w:color w:val="000000"/>
          <w:szCs w:val="24"/>
        </w:rPr>
        <w:lastRenderedPageBreak/>
        <w:t>Supplementary T</w:t>
      </w:r>
      <w:r w:rsidRPr="00E24DEB">
        <w:rPr>
          <w:rFonts w:ascii="Arial" w:eastAsia="Calibri" w:hAnsi="Arial" w:cs="Arial"/>
          <w:b/>
          <w:bCs/>
          <w:color w:val="000000"/>
          <w:szCs w:val="24"/>
        </w:rPr>
        <w:t>able</w:t>
      </w:r>
      <w:r w:rsidRPr="00E24DEB">
        <w:rPr>
          <w:rFonts w:ascii="Arial" w:eastAsia="Calibri" w:hAnsi="Arial" w:cs="Arial"/>
          <w:b/>
          <w:bCs/>
          <w:noProof/>
          <w:color w:val="000000"/>
          <w:szCs w:val="24"/>
        </w:rPr>
        <w:t xml:space="preserve"> </w:t>
      </w:r>
      <w:r>
        <w:rPr>
          <w:rFonts w:ascii="Arial" w:eastAsia="Calibri" w:hAnsi="Arial" w:cs="Arial"/>
          <w:b/>
          <w:bCs/>
          <w:noProof/>
          <w:color w:val="000000"/>
          <w:szCs w:val="24"/>
        </w:rPr>
        <w:t>4</w:t>
      </w:r>
      <w:r w:rsidRPr="00E24DEB">
        <w:rPr>
          <w:rFonts w:ascii="Arial" w:eastAsia="Calibri" w:hAnsi="Arial" w:cs="Arial"/>
          <w:b/>
          <w:bCs/>
          <w:color w:val="000000"/>
          <w:szCs w:val="24"/>
        </w:rPr>
        <w:t xml:space="preserve">. </w:t>
      </w:r>
      <w:r w:rsidRPr="00E24DEB">
        <w:rPr>
          <w:rFonts w:ascii="Arial" w:eastAsia="Calibri" w:hAnsi="Arial" w:cs="Arial"/>
          <w:b/>
          <w:color w:val="000000"/>
          <w:szCs w:val="24"/>
        </w:rPr>
        <w:t xml:space="preserve">Adjusted </w:t>
      </w:r>
      <w:r>
        <w:rPr>
          <w:rFonts w:ascii="Arial" w:eastAsia="Calibri" w:hAnsi="Arial" w:cs="Arial"/>
          <w:b/>
          <w:color w:val="000000"/>
          <w:szCs w:val="24"/>
        </w:rPr>
        <w:t>c</w:t>
      </w:r>
      <w:r w:rsidRPr="00E24DEB">
        <w:rPr>
          <w:rFonts w:ascii="Arial" w:eastAsia="Calibri" w:hAnsi="Arial" w:cs="Arial"/>
          <w:b/>
          <w:color w:val="000000"/>
          <w:szCs w:val="24"/>
        </w:rPr>
        <w:t xml:space="preserve">ox </w:t>
      </w:r>
      <w:r>
        <w:rPr>
          <w:rFonts w:ascii="Arial" w:eastAsia="Calibri" w:hAnsi="Arial" w:cs="Arial"/>
          <w:b/>
          <w:color w:val="000000"/>
          <w:szCs w:val="24"/>
        </w:rPr>
        <w:t>r</w:t>
      </w:r>
      <w:r w:rsidRPr="00E24DEB">
        <w:rPr>
          <w:rFonts w:ascii="Arial" w:eastAsia="Calibri" w:hAnsi="Arial" w:cs="Arial"/>
          <w:b/>
          <w:color w:val="000000"/>
          <w:szCs w:val="24"/>
        </w:rPr>
        <w:t xml:space="preserve">egression </w:t>
      </w:r>
      <w:r>
        <w:rPr>
          <w:rFonts w:ascii="Arial" w:eastAsia="Calibri" w:hAnsi="Arial" w:cs="Arial"/>
          <w:b/>
          <w:color w:val="000000"/>
          <w:szCs w:val="24"/>
        </w:rPr>
        <w:t>a</w:t>
      </w:r>
      <w:r w:rsidRPr="00E24DEB">
        <w:rPr>
          <w:rFonts w:ascii="Arial" w:eastAsia="Calibri" w:hAnsi="Arial" w:cs="Arial"/>
          <w:b/>
          <w:color w:val="000000"/>
          <w:szCs w:val="24"/>
        </w:rPr>
        <w:t xml:space="preserve">nalysis of </w:t>
      </w:r>
      <w:r>
        <w:rPr>
          <w:rFonts w:ascii="Arial" w:eastAsia="Calibri" w:hAnsi="Arial" w:cs="Arial"/>
          <w:b/>
          <w:color w:val="000000"/>
          <w:szCs w:val="24"/>
        </w:rPr>
        <w:t>treatment</w:t>
      </w:r>
      <w:r w:rsidRPr="00E24DEB">
        <w:rPr>
          <w:rFonts w:ascii="Arial" w:eastAsia="Calibri" w:hAnsi="Arial" w:cs="Arial"/>
          <w:b/>
          <w:color w:val="000000"/>
          <w:szCs w:val="24"/>
        </w:rPr>
        <w:t xml:space="preserve"> </w:t>
      </w:r>
      <w:r>
        <w:rPr>
          <w:rFonts w:ascii="Arial" w:eastAsia="Calibri" w:hAnsi="Arial" w:cs="Arial"/>
          <w:b/>
          <w:color w:val="000000"/>
          <w:szCs w:val="24"/>
        </w:rPr>
        <w:t>o</w:t>
      </w:r>
      <w:r w:rsidRPr="00E24DEB">
        <w:rPr>
          <w:rFonts w:ascii="Arial" w:eastAsia="Calibri" w:hAnsi="Arial" w:cs="Arial"/>
          <w:b/>
          <w:color w:val="000000"/>
          <w:szCs w:val="24"/>
        </w:rPr>
        <w:t xml:space="preserve">utcomes for 1L </w:t>
      </w:r>
      <w:r>
        <w:rPr>
          <w:rFonts w:ascii="Arial" w:eastAsia="Calibri" w:hAnsi="Arial" w:cs="Arial"/>
          <w:b/>
          <w:color w:val="000000"/>
          <w:szCs w:val="24"/>
        </w:rPr>
        <w:t>t</w:t>
      </w:r>
      <w:r w:rsidRPr="00E24DEB">
        <w:rPr>
          <w:rFonts w:ascii="Arial" w:eastAsia="Calibri" w:hAnsi="Arial" w:cs="Arial"/>
          <w:b/>
          <w:color w:val="000000"/>
          <w:szCs w:val="24"/>
        </w:rPr>
        <w:t xml:space="preserve">reatment </w:t>
      </w:r>
      <w:r>
        <w:rPr>
          <w:rFonts w:ascii="Arial" w:eastAsia="Calibri" w:hAnsi="Arial" w:cs="Arial"/>
          <w:b/>
          <w:color w:val="000000"/>
          <w:szCs w:val="24"/>
        </w:rPr>
        <w:t>g</w:t>
      </w:r>
      <w:r w:rsidRPr="00E24DEB">
        <w:rPr>
          <w:rFonts w:ascii="Arial" w:eastAsia="Calibri" w:hAnsi="Arial" w:cs="Arial"/>
          <w:b/>
          <w:color w:val="000000"/>
          <w:szCs w:val="24"/>
        </w:rPr>
        <w:t>roups</w:t>
      </w:r>
      <w:r>
        <w:rPr>
          <w:rFonts w:ascii="Arial" w:eastAsia="Calibri" w:hAnsi="Arial" w:cs="Arial"/>
          <w:b/>
          <w:color w:val="000000"/>
          <w:szCs w:val="24"/>
        </w:rPr>
        <w:t xml:space="preserve"> </w:t>
      </w:r>
    </w:p>
    <w:tbl>
      <w:tblPr>
        <w:tblStyle w:val="TableGrid1"/>
        <w:tblW w:w="5460" w:type="pct"/>
        <w:tblLayout w:type="fixed"/>
        <w:tblLook w:val="0000" w:firstRow="0" w:lastRow="0" w:firstColumn="0" w:lastColumn="0" w:noHBand="0" w:noVBand="0"/>
      </w:tblPr>
      <w:tblGrid>
        <w:gridCol w:w="4127"/>
        <w:gridCol w:w="818"/>
        <w:gridCol w:w="1541"/>
        <w:gridCol w:w="981"/>
        <w:gridCol w:w="809"/>
        <w:gridCol w:w="1646"/>
        <w:gridCol w:w="882"/>
        <w:gridCol w:w="803"/>
        <w:gridCol w:w="1527"/>
        <w:gridCol w:w="1007"/>
      </w:tblGrid>
      <w:tr w:rsidR="008B620C" w:rsidRPr="00562037" w14:paraId="17C96772" w14:textId="77777777" w:rsidTr="00CE1201">
        <w:trPr>
          <w:trHeight w:val="213"/>
        </w:trPr>
        <w:tc>
          <w:tcPr>
            <w:tcW w:w="1459" w:type="pct"/>
            <w:vMerge w:val="restart"/>
          </w:tcPr>
          <w:p w14:paraId="726D6B07" w14:textId="77777777" w:rsidR="008B620C" w:rsidRPr="00562037" w:rsidRDefault="008B620C" w:rsidP="00CE1201">
            <w:pPr>
              <w:keepNext/>
              <w:adjustRightInd w:val="0"/>
              <w:spacing w:after="160" w:line="240" w:lineRule="auto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Adjusted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m</w:t>
            </w:r>
            <w:r w:rsidRPr="00562037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odel</w:t>
            </w:r>
          </w:p>
        </w:tc>
        <w:tc>
          <w:tcPr>
            <w:tcW w:w="1181" w:type="pct"/>
            <w:gridSpan w:val="3"/>
          </w:tcPr>
          <w:p w14:paraId="6AAFDE68" w14:textId="77777777" w:rsidR="008B620C" w:rsidRPr="00562037" w:rsidRDefault="008B620C" w:rsidP="00CE1201">
            <w:pPr>
              <w:keepNext/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Overall</w:t>
            </w:r>
          </w:p>
        </w:tc>
        <w:tc>
          <w:tcPr>
            <w:tcW w:w="1180" w:type="pct"/>
            <w:gridSpan w:val="3"/>
          </w:tcPr>
          <w:p w14:paraId="77F432B0" w14:textId="77777777" w:rsidR="008B620C" w:rsidRPr="00562037" w:rsidRDefault="008B620C" w:rsidP="00CE1201">
            <w:pPr>
              <w:keepNext/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Low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-to-moderate</w:t>
            </w:r>
            <w:r w:rsidRPr="00562037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 PD-L1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 subgroup </w:t>
            </w:r>
          </w:p>
        </w:tc>
        <w:tc>
          <w:tcPr>
            <w:tcW w:w="1180" w:type="pct"/>
            <w:gridSpan w:val="3"/>
          </w:tcPr>
          <w:p w14:paraId="6E499441" w14:textId="77777777" w:rsidR="008B620C" w:rsidRPr="00562037" w:rsidRDefault="008B620C" w:rsidP="00CE1201">
            <w:pPr>
              <w:keepNext/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High PD-L1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subgroup</w:t>
            </w:r>
          </w:p>
        </w:tc>
      </w:tr>
      <w:tr w:rsidR="008B620C" w:rsidRPr="00562037" w14:paraId="4BFD92E3" w14:textId="77777777" w:rsidTr="00CE1201">
        <w:trPr>
          <w:trHeight w:val="213"/>
        </w:trPr>
        <w:tc>
          <w:tcPr>
            <w:tcW w:w="1459" w:type="pct"/>
            <w:vMerge/>
          </w:tcPr>
          <w:p w14:paraId="24922E32" w14:textId="77777777" w:rsidR="008B620C" w:rsidRPr="00562037" w:rsidRDefault="008B620C" w:rsidP="00CE1201">
            <w:pPr>
              <w:keepNext/>
              <w:adjustRightInd w:val="0"/>
              <w:spacing w:after="160" w:line="240" w:lineRule="auto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9" w:type="pct"/>
          </w:tcPr>
          <w:p w14:paraId="17030D55" w14:textId="77777777" w:rsidR="008B620C" w:rsidRPr="00562037" w:rsidRDefault="008B620C" w:rsidP="00CE1201">
            <w:pPr>
              <w:keepNext/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HR</w:t>
            </w:r>
          </w:p>
        </w:tc>
        <w:tc>
          <w:tcPr>
            <w:tcW w:w="545" w:type="pct"/>
          </w:tcPr>
          <w:p w14:paraId="6B232F32" w14:textId="77777777" w:rsidR="008B620C" w:rsidRPr="00562037" w:rsidRDefault="008B620C" w:rsidP="00CE1201">
            <w:pPr>
              <w:keepNext/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95% CI</w:t>
            </w:r>
          </w:p>
        </w:tc>
        <w:tc>
          <w:tcPr>
            <w:tcW w:w="347" w:type="pct"/>
          </w:tcPr>
          <w:p w14:paraId="3FD68FA5" w14:textId="77777777" w:rsidR="008B620C" w:rsidRPr="00562037" w:rsidRDefault="008B620C" w:rsidP="00CE1201">
            <w:pPr>
              <w:keepNext/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  <w:r w:rsidRPr="0086154B"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20"/>
              </w:rPr>
              <w:t>P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 v</w:t>
            </w:r>
            <w:r w:rsidRPr="00562037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alue</w:t>
            </w:r>
          </w:p>
        </w:tc>
        <w:tc>
          <w:tcPr>
            <w:tcW w:w="286" w:type="pct"/>
          </w:tcPr>
          <w:p w14:paraId="255177CC" w14:textId="77777777" w:rsidR="008B620C" w:rsidRPr="00562037" w:rsidRDefault="008B620C" w:rsidP="00CE1201">
            <w:pPr>
              <w:keepNext/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HR</w:t>
            </w:r>
          </w:p>
        </w:tc>
        <w:tc>
          <w:tcPr>
            <w:tcW w:w="582" w:type="pct"/>
          </w:tcPr>
          <w:p w14:paraId="416D9232" w14:textId="77777777" w:rsidR="008B620C" w:rsidRPr="00562037" w:rsidRDefault="008B620C" w:rsidP="00CE1201">
            <w:pPr>
              <w:keepNext/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95% CI</w:t>
            </w:r>
          </w:p>
        </w:tc>
        <w:tc>
          <w:tcPr>
            <w:tcW w:w="312" w:type="pct"/>
          </w:tcPr>
          <w:p w14:paraId="238E4DC6" w14:textId="77777777" w:rsidR="008B620C" w:rsidRPr="00562037" w:rsidRDefault="008B620C" w:rsidP="00CE1201">
            <w:pPr>
              <w:keepNext/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  <w:r w:rsidRPr="0086154B"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20"/>
              </w:rPr>
              <w:t>P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 v</w:t>
            </w:r>
            <w:r w:rsidRPr="00562037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alue</w:t>
            </w:r>
          </w:p>
        </w:tc>
        <w:tc>
          <w:tcPr>
            <w:tcW w:w="284" w:type="pct"/>
          </w:tcPr>
          <w:p w14:paraId="254A74F4" w14:textId="77777777" w:rsidR="008B620C" w:rsidRPr="00562037" w:rsidRDefault="008B620C" w:rsidP="00CE1201">
            <w:pPr>
              <w:keepNext/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HR</w:t>
            </w:r>
          </w:p>
        </w:tc>
        <w:tc>
          <w:tcPr>
            <w:tcW w:w="540" w:type="pct"/>
          </w:tcPr>
          <w:p w14:paraId="34758E2E" w14:textId="77777777" w:rsidR="008B620C" w:rsidRPr="00562037" w:rsidRDefault="008B620C" w:rsidP="00CE1201">
            <w:pPr>
              <w:keepNext/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95% CI</w:t>
            </w:r>
          </w:p>
        </w:tc>
        <w:tc>
          <w:tcPr>
            <w:tcW w:w="356" w:type="pct"/>
          </w:tcPr>
          <w:p w14:paraId="1CDC56E0" w14:textId="77777777" w:rsidR="008B620C" w:rsidRPr="00562037" w:rsidRDefault="008B620C" w:rsidP="00CE1201">
            <w:pPr>
              <w:keepNext/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</w:rPr>
            </w:pPr>
            <w:r w:rsidRPr="0086154B">
              <w:rPr>
                <w:rFonts w:ascii="Arial" w:eastAsia="SimSun" w:hAnsi="Arial" w:cs="Arial"/>
                <w:b/>
                <w:bCs/>
                <w:i/>
                <w:iCs/>
                <w:color w:val="000000"/>
                <w:sz w:val="20"/>
              </w:rPr>
              <w:t>P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 v</w:t>
            </w:r>
            <w:r w:rsidRPr="00562037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>alue</w:t>
            </w:r>
          </w:p>
        </w:tc>
      </w:tr>
      <w:tr w:rsidR="008B620C" w:rsidRPr="00562037" w14:paraId="6C72C4C0" w14:textId="77777777" w:rsidTr="00CE1201">
        <w:trPr>
          <w:trHeight w:val="184"/>
        </w:trPr>
        <w:tc>
          <w:tcPr>
            <w:tcW w:w="1459" w:type="pct"/>
          </w:tcPr>
          <w:p w14:paraId="59F8DB31" w14:textId="77777777" w:rsidR="008B620C" w:rsidRPr="00562037" w:rsidRDefault="008B620C" w:rsidP="00CE1201">
            <w:pPr>
              <w:adjustRightInd w:val="0"/>
              <w:spacing w:after="160" w:line="240" w:lineRule="auto"/>
              <w:rPr>
                <w:rFonts w:ascii="Arial" w:eastAsia="SimSun" w:hAnsi="Arial" w:cs="Arial"/>
                <w:b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b/>
                <w:color w:val="000000"/>
                <w:sz w:val="20"/>
              </w:rPr>
              <w:t xml:space="preserve">Overall </w:t>
            </w:r>
            <w:r>
              <w:rPr>
                <w:rFonts w:ascii="Arial" w:eastAsia="SimSun" w:hAnsi="Arial" w:cs="Arial"/>
                <w:b/>
                <w:color w:val="000000"/>
                <w:sz w:val="20"/>
              </w:rPr>
              <w:t>s</w:t>
            </w:r>
            <w:r w:rsidRPr="00562037">
              <w:rPr>
                <w:rFonts w:ascii="Arial" w:eastAsia="SimSun" w:hAnsi="Arial" w:cs="Arial"/>
                <w:b/>
                <w:color w:val="000000"/>
                <w:sz w:val="20"/>
              </w:rPr>
              <w:t>urvival</w:t>
            </w:r>
          </w:p>
        </w:tc>
        <w:tc>
          <w:tcPr>
            <w:tcW w:w="289" w:type="pct"/>
          </w:tcPr>
          <w:p w14:paraId="3AFDC0A4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545" w:type="pct"/>
          </w:tcPr>
          <w:p w14:paraId="33D42540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347" w:type="pct"/>
          </w:tcPr>
          <w:p w14:paraId="6CA5E1A3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286" w:type="pct"/>
          </w:tcPr>
          <w:p w14:paraId="32CE1ECE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582" w:type="pct"/>
          </w:tcPr>
          <w:p w14:paraId="28809097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312" w:type="pct"/>
          </w:tcPr>
          <w:p w14:paraId="6737BCD5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284" w:type="pct"/>
          </w:tcPr>
          <w:p w14:paraId="60541842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540" w:type="pct"/>
          </w:tcPr>
          <w:p w14:paraId="153396DD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356" w:type="pct"/>
          </w:tcPr>
          <w:p w14:paraId="772F4B90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</w:tr>
      <w:tr w:rsidR="008B620C" w:rsidRPr="00562037" w14:paraId="3B2AD520" w14:textId="77777777" w:rsidTr="00CE1201">
        <w:trPr>
          <w:trHeight w:val="184"/>
        </w:trPr>
        <w:tc>
          <w:tcPr>
            <w:tcW w:w="1459" w:type="pct"/>
          </w:tcPr>
          <w:p w14:paraId="09F2FA41" w14:textId="77777777" w:rsidR="008B620C" w:rsidRPr="00562037" w:rsidRDefault="008B620C" w:rsidP="00CE1201">
            <w:pPr>
              <w:adjustRightInd w:val="0"/>
              <w:spacing w:after="160" w:line="240" w:lineRule="auto"/>
              <w:ind w:left="250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I</w:t>
            </w:r>
            <w:r>
              <w:rPr>
                <w:rFonts w:ascii="Arial" w:eastAsia="SimSun" w:hAnsi="Arial" w:cs="Arial"/>
                <w:color w:val="000000"/>
                <w:sz w:val="20"/>
              </w:rPr>
              <w:t>CI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</w:rPr>
              <w:t>c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ombination (</w:t>
            </w:r>
            <w:r>
              <w:rPr>
                <w:rFonts w:ascii="Arial" w:eastAsia="SimSun" w:hAnsi="Arial" w:cs="Arial"/>
                <w:color w:val="000000"/>
                <w:sz w:val="20"/>
              </w:rPr>
              <w:t>vs c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hemotherapy)</w:t>
            </w:r>
          </w:p>
        </w:tc>
        <w:tc>
          <w:tcPr>
            <w:tcW w:w="289" w:type="pct"/>
          </w:tcPr>
          <w:p w14:paraId="497756DF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0.740</w:t>
            </w:r>
          </w:p>
        </w:tc>
        <w:tc>
          <w:tcPr>
            <w:tcW w:w="545" w:type="pct"/>
          </w:tcPr>
          <w:p w14:paraId="024C78E4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(0.513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1.069)</w:t>
            </w:r>
          </w:p>
        </w:tc>
        <w:tc>
          <w:tcPr>
            <w:tcW w:w="347" w:type="pct"/>
          </w:tcPr>
          <w:p w14:paraId="4AC66811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0.1083</w:t>
            </w:r>
          </w:p>
        </w:tc>
        <w:tc>
          <w:tcPr>
            <w:tcW w:w="286" w:type="pct"/>
          </w:tcPr>
          <w:p w14:paraId="38933895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0.747</w:t>
            </w:r>
          </w:p>
        </w:tc>
        <w:tc>
          <w:tcPr>
            <w:tcW w:w="582" w:type="pct"/>
          </w:tcPr>
          <w:p w14:paraId="02EE85E6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(0.466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1.200)</w:t>
            </w:r>
          </w:p>
        </w:tc>
        <w:tc>
          <w:tcPr>
            <w:tcW w:w="312" w:type="pct"/>
          </w:tcPr>
          <w:p w14:paraId="13936CE6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0.2277</w:t>
            </w:r>
          </w:p>
        </w:tc>
        <w:tc>
          <w:tcPr>
            <w:tcW w:w="284" w:type="pct"/>
          </w:tcPr>
          <w:p w14:paraId="19C56AB5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0.766</w:t>
            </w:r>
          </w:p>
        </w:tc>
        <w:tc>
          <w:tcPr>
            <w:tcW w:w="540" w:type="pct"/>
          </w:tcPr>
          <w:p w14:paraId="459B603E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(0.410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1.431)</w:t>
            </w:r>
          </w:p>
        </w:tc>
        <w:tc>
          <w:tcPr>
            <w:tcW w:w="356" w:type="pct"/>
          </w:tcPr>
          <w:p w14:paraId="74C81717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0.4028</w:t>
            </w:r>
          </w:p>
        </w:tc>
      </w:tr>
      <w:tr w:rsidR="008B620C" w:rsidRPr="00562037" w14:paraId="48A556A9" w14:textId="77777777" w:rsidTr="00CE1201">
        <w:trPr>
          <w:trHeight w:val="184"/>
        </w:trPr>
        <w:tc>
          <w:tcPr>
            <w:tcW w:w="1459" w:type="pct"/>
          </w:tcPr>
          <w:p w14:paraId="753F0B8E" w14:textId="77777777" w:rsidR="008B620C" w:rsidRPr="00562037" w:rsidRDefault="008B620C" w:rsidP="00CE1201">
            <w:pPr>
              <w:adjustRightInd w:val="0"/>
              <w:spacing w:after="160" w:line="240" w:lineRule="auto"/>
              <w:ind w:left="250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I</w:t>
            </w:r>
            <w:r>
              <w:rPr>
                <w:rFonts w:ascii="Arial" w:eastAsia="SimSun" w:hAnsi="Arial" w:cs="Arial"/>
                <w:color w:val="000000"/>
                <w:sz w:val="20"/>
              </w:rPr>
              <w:t>CI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</w:rPr>
              <w:t>m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onotherapy (</w:t>
            </w:r>
            <w:r>
              <w:rPr>
                <w:rFonts w:ascii="Arial" w:eastAsia="SimSun" w:hAnsi="Arial" w:cs="Arial"/>
                <w:color w:val="000000"/>
                <w:sz w:val="20"/>
              </w:rPr>
              <w:t>vs c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hemotherapy)</w:t>
            </w:r>
          </w:p>
        </w:tc>
        <w:tc>
          <w:tcPr>
            <w:tcW w:w="289" w:type="pct"/>
          </w:tcPr>
          <w:p w14:paraId="0EAB4C1D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1.055</w:t>
            </w:r>
          </w:p>
        </w:tc>
        <w:tc>
          <w:tcPr>
            <w:tcW w:w="545" w:type="pct"/>
          </w:tcPr>
          <w:p w14:paraId="5C939C05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(0.743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1.499)</w:t>
            </w:r>
          </w:p>
        </w:tc>
        <w:tc>
          <w:tcPr>
            <w:tcW w:w="347" w:type="pct"/>
          </w:tcPr>
          <w:p w14:paraId="25D56175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0.7640</w:t>
            </w:r>
          </w:p>
        </w:tc>
        <w:tc>
          <w:tcPr>
            <w:tcW w:w="286" w:type="pct"/>
          </w:tcPr>
          <w:p w14:paraId="06087FBA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1.108</w:t>
            </w:r>
          </w:p>
        </w:tc>
        <w:tc>
          <w:tcPr>
            <w:tcW w:w="582" w:type="pct"/>
          </w:tcPr>
          <w:p w14:paraId="0F18BB38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(0.634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1.938)</w:t>
            </w:r>
          </w:p>
        </w:tc>
        <w:tc>
          <w:tcPr>
            <w:tcW w:w="312" w:type="pct"/>
          </w:tcPr>
          <w:p w14:paraId="42D3131C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0.7179</w:t>
            </w:r>
          </w:p>
        </w:tc>
        <w:tc>
          <w:tcPr>
            <w:tcW w:w="284" w:type="pct"/>
          </w:tcPr>
          <w:p w14:paraId="3690E2C1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1.052</w:t>
            </w:r>
          </w:p>
        </w:tc>
        <w:tc>
          <w:tcPr>
            <w:tcW w:w="540" w:type="pct"/>
          </w:tcPr>
          <w:p w14:paraId="6F57C7D3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(0.638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1.736)</w:t>
            </w:r>
          </w:p>
        </w:tc>
        <w:tc>
          <w:tcPr>
            <w:tcW w:w="356" w:type="pct"/>
          </w:tcPr>
          <w:p w14:paraId="1599CEF5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0.8416</w:t>
            </w:r>
          </w:p>
        </w:tc>
      </w:tr>
      <w:tr w:rsidR="008B620C" w:rsidRPr="00562037" w14:paraId="37A121DA" w14:textId="77777777" w:rsidTr="00CE1201">
        <w:trPr>
          <w:trHeight w:val="184"/>
        </w:trPr>
        <w:tc>
          <w:tcPr>
            <w:tcW w:w="1459" w:type="pct"/>
          </w:tcPr>
          <w:p w14:paraId="09FA5A14" w14:textId="77777777" w:rsidR="008B620C" w:rsidRPr="00562037" w:rsidRDefault="008B620C" w:rsidP="00CE1201">
            <w:pPr>
              <w:adjustRightInd w:val="0"/>
              <w:spacing w:after="160" w:line="240" w:lineRule="auto"/>
              <w:ind w:left="250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I</w:t>
            </w:r>
            <w:r>
              <w:rPr>
                <w:rFonts w:ascii="Arial" w:eastAsia="SimSun" w:hAnsi="Arial" w:cs="Arial"/>
                <w:color w:val="000000"/>
                <w:sz w:val="20"/>
              </w:rPr>
              <w:t>CI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</w:rPr>
              <w:t>c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ombination (</w:t>
            </w:r>
            <w:r>
              <w:rPr>
                <w:rFonts w:ascii="Arial" w:eastAsia="SimSun" w:hAnsi="Arial" w:cs="Arial"/>
                <w:color w:val="000000"/>
                <w:sz w:val="20"/>
              </w:rPr>
              <w:t xml:space="preserve">vs 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I</w:t>
            </w:r>
            <w:r>
              <w:rPr>
                <w:rFonts w:ascii="Arial" w:eastAsia="SimSun" w:hAnsi="Arial" w:cs="Arial"/>
                <w:color w:val="000000"/>
                <w:sz w:val="20"/>
              </w:rPr>
              <w:t>CI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</w:rPr>
              <w:t>m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onotherapy)</w:t>
            </w:r>
          </w:p>
        </w:tc>
        <w:tc>
          <w:tcPr>
            <w:tcW w:w="289" w:type="pct"/>
          </w:tcPr>
          <w:p w14:paraId="645E6C15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0.702</w:t>
            </w:r>
          </w:p>
        </w:tc>
        <w:tc>
          <w:tcPr>
            <w:tcW w:w="545" w:type="pct"/>
          </w:tcPr>
          <w:p w14:paraId="15655206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(0.490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1.005)</w:t>
            </w:r>
          </w:p>
        </w:tc>
        <w:tc>
          <w:tcPr>
            <w:tcW w:w="347" w:type="pct"/>
          </w:tcPr>
          <w:p w14:paraId="6B087556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0.0534</w:t>
            </w:r>
          </w:p>
        </w:tc>
        <w:tc>
          <w:tcPr>
            <w:tcW w:w="286" w:type="pct"/>
          </w:tcPr>
          <w:p w14:paraId="3E8A572F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0.674</w:t>
            </w:r>
          </w:p>
        </w:tc>
        <w:tc>
          <w:tcPr>
            <w:tcW w:w="582" w:type="pct"/>
          </w:tcPr>
          <w:p w14:paraId="5C3F7220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(0.372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1.222)</w:t>
            </w:r>
          </w:p>
        </w:tc>
        <w:tc>
          <w:tcPr>
            <w:tcW w:w="312" w:type="pct"/>
          </w:tcPr>
          <w:p w14:paraId="090A1D7B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0.1939</w:t>
            </w:r>
          </w:p>
        </w:tc>
        <w:tc>
          <w:tcPr>
            <w:tcW w:w="284" w:type="pct"/>
          </w:tcPr>
          <w:p w14:paraId="6419A1B7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0.728</w:t>
            </w:r>
          </w:p>
        </w:tc>
        <w:tc>
          <w:tcPr>
            <w:tcW w:w="540" w:type="pct"/>
          </w:tcPr>
          <w:p w14:paraId="465DE5DD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(0.445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1.190)</w:t>
            </w:r>
          </w:p>
        </w:tc>
        <w:tc>
          <w:tcPr>
            <w:tcW w:w="356" w:type="pct"/>
          </w:tcPr>
          <w:p w14:paraId="1B4816D8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0.2051</w:t>
            </w:r>
          </w:p>
        </w:tc>
      </w:tr>
      <w:tr w:rsidR="008B620C" w:rsidRPr="00562037" w14:paraId="5B6998D6" w14:textId="77777777" w:rsidTr="00CE1201">
        <w:trPr>
          <w:trHeight w:val="184"/>
        </w:trPr>
        <w:tc>
          <w:tcPr>
            <w:tcW w:w="1459" w:type="pct"/>
          </w:tcPr>
          <w:p w14:paraId="3B9C89AD" w14:textId="77777777" w:rsidR="008B620C" w:rsidRPr="00562037" w:rsidRDefault="008B620C" w:rsidP="00CE1201">
            <w:pPr>
              <w:adjustRightInd w:val="0"/>
              <w:spacing w:after="160" w:line="240" w:lineRule="auto"/>
              <w:rPr>
                <w:rFonts w:ascii="Arial" w:eastAsia="SimSun" w:hAnsi="Arial" w:cs="Arial"/>
                <w:b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b/>
                <w:color w:val="000000"/>
                <w:sz w:val="20"/>
              </w:rPr>
              <w:t xml:space="preserve">Progression-free </w:t>
            </w:r>
            <w:r>
              <w:rPr>
                <w:rFonts w:ascii="Arial" w:eastAsia="SimSun" w:hAnsi="Arial" w:cs="Arial"/>
                <w:b/>
                <w:color w:val="000000"/>
                <w:sz w:val="20"/>
              </w:rPr>
              <w:t>s</w:t>
            </w:r>
            <w:r w:rsidRPr="00562037">
              <w:rPr>
                <w:rFonts w:ascii="Arial" w:eastAsia="SimSun" w:hAnsi="Arial" w:cs="Arial"/>
                <w:b/>
                <w:color w:val="000000"/>
                <w:sz w:val="20"/>
              </w:rPr>
              <w:t>urvival</w:t>
            </w:r>
          </w:p>
        </w:tc>
        <w:tc>
          <w:tcPr>
            <w:tcW w:w="289" w:type="pct"/>
          </w:tcPr>
          <w:p w14:paraId="7F5A97BF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545" w:type="pct"/>
          </w:tcPr>
          <w:p w14:paraId="517C7BCA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347" w:type="pct"/>
          </w:tcPr>
          <w:p w14:paraId="2FA5C289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286" w:type="pct"/>
          </w:tcPr>
          <w:p w14:paraId="0524C68F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582" w:type="pct"/>
          </w:tcPr>
          <w:p w14:paraId="6EE205AF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312" w:type="pct"/>
          </w:tcPr>
          <w:p w14:paraId="7000EB14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284" w:type="pct"/>
          </w:tcPr>
          <w:p w14:paraId="6E475CAB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540" w:type="pct"/>
          </w:tcPr>
          <w:p w14:paraId="42BAF672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356" w:type="pct"/>
          </w:tcPr>
          <w:p w14:paraId="198D43AA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</w:tr>
      <w:tr w:rsidR="008B620C" w:rsidRPr="00562037" w14:paraId="0E02BE46" w14:textId="77777777" w:rsidTr="00CE1201">
        <w:trPr>
          <w:trHeight w:val="184"/>
        </w:trPr>
        <w:tc>
          <w:tcPr>
            <w:tcW w:w="1459" w:type="pct"/>
          </w:tcPr>
          <w:p w14:paraId="7D193FE7" w14:textId="77777777" w:rsidR="008B620C" w:rsidRPr="00562037" w:rsidRDefault="008B620C" w:rsidP="00CE1201">
            <w:pPr>
              <w:adjustRightInd w:val="0"/>
              <w:spacing w:after="160" w:line="240" w:lineRule="auto"/>
              <w:ind w:left="250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I</w:t>
            </w:r>
            <w:r>
              <w:rPr>
                <w:rFonts w:ascii="Arial" w:eastAsia="SimSun" w:hAnsi="Arial" w:cs="Arial"/>
                <w:color w:val="000000"/>
                <w:sz w:val="20"/>
              </w:rPr>
              <w:t>CI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</w:rPr>
              <w:t>c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ombination (</w:t>
            </w:r>
            <w:r>
              <w:rPr>
                <w:rFonts w:ascii="Arial" w:eastAsia="SimSun" w:hAnsi="Arial" w:cs="Arial"/>
                <w:color w:val="000000"/>
                <w:sz w:val="20"/>
              </w:rPr>
              <w:t>vs c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hemotherapy)</w:t>
            </w:r>
          </w:p>
        </w:tc>
        <w:tc>
          <w:tcPr>
            <w:tcW w:w="289" w:type="pct"/>
          </w:tcPr>
          <w:p w14:paraId="4CB56BEA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0.522</w:t>
            </w:r>
          </w:p>
        </w:tc>
        <w:tc>
          <w:tcPr>
            <w:tcW w:w="545" w:type="pct"/>
          </w:tcPr>
          <w:p w14:paraId="66F9D888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(0.382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0.714)</w:t>
            </w:r>
          </w:p>
        </w:tc>
        <w:tc>
          <w:tcPr>
            <w:tcW w:w="347" w:type="pct"/>
          </w:tcPr>
          <w:p w14:paraId="19F4C229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&lt;0.0001</w:t>
            </w:r>
          </w:p>
        </w:tc>
        <w:tc>
          <w:tcPr>
            <w:tcW w:w="286" w:type="pct"/>
          </w:tcPr>
          <w:p w14:paraId="5DC94FD2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0.557</w:t>
            </w:r>
          </w:p>
        </w:tc>
        <w:tc>
          <w:tcPr>
            <w:tcW w:w="582" w:type="pct"/>
          </w:tcPr>
          <w:p w14:paraId="0F081C95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(0.370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0.839)</w:t>
            </w:r>
          </w:p>
        </w:tc>
        <w:tc>
          <w:tcPr>
            <w:tcW w:w="312" w:type="pct"/>
          </w:tcPr>
          <w:p w14:paraId="453D4C2E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0.0051</w:t>
            </w:r>
          </w:p>
        </w:tc>
        <w:tc>
          <w:tcPr>
            <w:tcW w:w="284" w:type="pct"/>
          </w:tcPr>
          <w:p w14:paraId="5BA0688F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0.427</w:t>
            </w:r>
          </w:p>
        </w:tc>
        <w:tc>
          <w:tcPr>
            <w:tcW w:w="540" w:type="pct"/>
          </w:tcPr>
          <w:p w14:paraId="33D82CB6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(0.252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0.721)</w:t>
            </w:r>
          </w:p>
        </w:tc>
        <w:tc>
          <w:tcPr>
            <w:tcW w:w="356" w:type="pct"/>
          </w:tcPr>
          <w:p w14:paraId="07381823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0.0015</w:t>
            </w:r>
          </w:p>
        </w:tc>
      </w:tr>
      <w:tr w:rsidR="008B620C" w:rsidRPr="00562037" w14:paraId="21E22077" w14:textId="77777777" w:rsidTr="00CE1201">
        <w:trPr>
          <w:trHeight w:val="184"/>
        </w:trPr>
        <w:tc>
          <w:tcPr>
            <w:tcW w:w="1459" w:type="pct"/>
          </w:tcPr>
          <w:p w14:paraId="1A4A48D1" w14:textId="77777777" w:rsidR="008B620C" w:rsidRPr="00562037" w:rsidRDefault="008B620C" w:rsidP="00CE1201">
            <w:pPr>
              <w:adjustRightInd w:val="0"/>
              <w:spacing w:after="160" w:line="240" w:lineRule="auto"/>
              <w:ind w:left="250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I</w:t>
            </w:r>
            <w:r>
              <w:rPr>
                <w:rFonts w:ascii="Arial" w:eastAsia="SimSun" w:hAnsi="Arial" w:cs="Arial"/>
                <w:color w:val="000000"/>
                <w:sz w:val="20"/>
              </w:rPr>
              <w:t>CI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</w:rPr>
              <w:t>m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onotherapy (</w:t>
            </w:r>
            <w:r>
              <w:rPr>
                <w:rFonts w:ascii="Arial" w:eastAsia="SimSun" w:hAnsi="Arial" w:cs="Arial"/>
                <w:color w:val="000000"/>
                <w:sz w:val="20"/>
              </w:rPr>
              <w:t>vs c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hemotherapy)</w:t>
            </w:r>
          </w:p>
        </w:tc>
        <w:tc>
          <w:tcPr>
            <w:tcW w:w="289" w:type="pct"/>
          </w:tcPr>
          <w:p w14:paraId="2ED8350C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0.745</w:t>
            </w:r>
          </w:p>
        </w:tc>
        <w:tc>
          <w:tcPr>
            <w:tcW w:w="545" w:type="pct"/>
          </w:tcPr>
          <w:p w14:paraId="3777CCE6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(0.537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1.034)</w:t>
            </w:r>
          </w:p>
        </w:tc>
        <w:tc>
          <w:tcPr>
            <w:tcW w:w="347" w:type="pct"/>
          </w:tcPr>
          <w:p w14:paraId="09FC6E99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0.0788</w:t>
            </w:r>
          </w:p>
        </w:tc>
        <w:tc>
          <w:tcPr>
            <w:tcW w:w="286" w:type="pct"/>
          </w:tcPr>
          <w:p w14:paraId="342B8B4C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1.188</w:t>
            </w:r>
          </w:p>
        </w:tc>
        <w:tc>
          <w:tcPr>
            <w:tcW w:w="582" w:type="pct"/>
          </w:tcPr>
          <w:p w14:paraId="058BA06E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(0.701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2.012)</w:t>
            </w:r>
          </w:p>
        </w:tc>
        <w:tc>
          <w:tcPr>
            <w:tcW w:w="312" w:type="pct"/>
          </w:tcPr>
          <w:p w14:paraId="589649D1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0.5225</w:t>
            </w:r>
          </w:p>
        </w:tc>
        <w:tc>
          <w:tcPr>
            <w:tcW w:w="284" w:type="pct"/>
          </w:tcPr>
          <w:p w14:paraId="189AB710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0.552</w:t>
            </w:r>
          </w:p>
        </w:tc>
        <w:tc>
          <w:tcPr>
            <w:tcW w:w="540" w:type="pct"/>
          </w:tcPr>
          <w:p w14:paraId="026D9604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(0.359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0.851)</w:t>
            </w:r>
          </w:p>
        </w:tc>
        <w:tc>
          <w:tcPr>
            <w:tcW w:w="356" w:type="pct"/>
          </w:tcPr>
          <w:p w14:paraId="4120C995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0.0071</w:t>
            </w:r>
          </w:p>
        </w:tc>
      </w:tr>
      <w:tr w:rsidR="008B620C" w:rsidRPr="00562037" w14:paraId="1F0F0ACF" w14:textId="77777777" w:rsidTr="00CE1201">
        <w:trPr>
          <w:trHeight w:val="184"/>
        </w:trPr>
        <w:tc>
          <w:tcPr>
            <w:tcW w:w="1459" w:type="pct"/>
          </w:tcPr>
          <w:p w14:paraId="7B043CB5" w14:textId="77777777" w:rsidR="008B620C" w:rsidRPr="00562037" w:rsidRDefault="008B620C" w:rsidP="00CE1201">
            <w:pPr>
              <w:adjustRightInd w:val="0"/>
              <w:spacing w:after="160" w:line="240" w:lineRule="auto"/>
              <w:ind w:left="250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I</w:t>
            </w:r>
            <w:r>
              <w:rPr>
                <w:rFonts w:ascii="Arial" w:eastAsia="SimSun" w:hAnsi="Arial" w:cs="Arial"/>
                <w:color w:val="000000"/>
                <w:sz w:val="20"/>
              </w:rPr>
              <w:t>CI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</w:rPr>
              <w:t>c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ombination (</w:t>
            </w:r>
            <w:r>
              <w:rPr>
                <w:rFonts w:ascii="Arial" w:eastAsia="SimSun" w:hAnsi="Arial" w:cs="Arial"/>
                <w:color w:val="000000"/>
                <w:sz w:val="20"/>
              </w:rPr>
              <w:t xml:space="preserve">vs 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I</w:t>
            </w:r>
            <w:r>
              <w:rPr>
                <w:rFonts w:ascii="Arial" w:eastAsia="SimSun" w:hAnsi="Arial" w:cs="Arial"/>
                <w:color w:val="000000"/>
                <w:sz w:val="20"/>
              </w:rPr>
              <w:t>CI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</w:rPr>
              <w:t>m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onotherapy)</w:t>
            </w:r>
          </w:p>
        </w:tc>
        <w:tc>
          <w:tcPr>
            <w:tcW w:w="289" w:type="pct"/>
          </w:tcPr>
          <w:p w14:paraId="6C99F6E5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0.701</w:t>
            </w:r>
          </w:p>
        </w:tc>
        <w:tc>
          <w:tcPr>
            <w:tcW w:w="545" w:type="pct"/>
          </w:tcPr>
          <w:p w14:paraId="69A194DE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(0.510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0.963)</w:t>
            </w:r>
          </w:p>
        </w:tc>
        <w:tc>
          <w:tcPr>
            <w:tcW w:w="347" w:type="pct"/>
          </w:tcPr>
          <w:p w14:paraId="76D8F537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0.0282</w:t>
            </w:r>
          </w:p>
        </w:tc>
        <w:tc>
          <w:tcPr>
            <w:tcW w:w="286" w:type="pct"/>
          </w:tcPr>
          <w:p w14:paraId="7C4446BF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0.469</w:t>
            </w:r>
          </w:p>
        </w:tc>
        <w:tc>
          <w:tcPr>
            <w:tcW w:w="582" w:type="pct"/>
          </w:tcPr>
          <w:p w14:paraId="625B12AF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(0.275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0.801)</w:t>
            </w:r>
          </w:p>
        </w:tc>
        <w:tc>
          <w:tcPr>
            <w:tcW w:w="312" w:type="pct"/>
          </w:tcPr>
          <w:p w14:paraId="5AE8A2CF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0.0055</w:t>
            </w:r>
          </w:p>
        </w:tc>
        <w:tc>
          <w:tcPr>
            <w:tcW w:w="284" w:type="pct"/>
          </w:tcPr>
          <w:p w14:paraId="29BAB3DF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0.772</w:t>
            </w:r>
          </w:p>
        </w:tc>
        <w:tc>
          <w:tcPr>
            <w:tcW w:w="540" w:type="pct"/>
          </w:tcPr>
          <w:p w14:paraId="7A932F3A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(0.506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1.179)</w:t>
            </w:r>
          </w:p>
        </w:tc>
        <w:tc>
          <w:tcPr>
            <w:tcW w:w="356" w:type="pct"/>
          </w:tcPr>
          <w:p w14:paraId="7B87AD44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0.2313</w:t>
            </w:r>
          </w:p>
        </w:tc>
      </w:tr>
      <w:tr w:rsidR="008B620C" w:rsidRPr="00562037" w14:paraId="01F772E7" w14:textId="77777777" w:rsidTr="00CE1201">
        <w:trPr>
          <w:trHeight w:val="184"/>
        </w:trPr>
        <w:tc>
          <w:tcPr>
            <w:tcW w:w="1459" w:type="pct"/>
          </w:tcPr>
          <w:p w14:paraId="1F1E597A" w14:textId="77777777" w:rsidR="008B620C" w:rsidRPr="00562037" w:rsidRDefault="008B620C" w:rsidP="00CE1201">
            <w:pPr>
              <w:adjustRightInd w:val="0"/>
              <w:spacing w:after="160" w:line="240" w:lineRule="auto"/>
              <w:rPr>
                <w:rFonts w:ascii="Arial" w:eastAsia="SimSun" w:hAnsi="Arial" w:cs="Arial"/>
                <w:b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b/>
                <w:color w:val="000000"/>
                <w:sz w:val="20"/>
              </w:rPr>
              <w:t xml:space="preserve">Time to </w:t>
            </w:r>
            <w:r>
              <w:rPr>
                <w:rFonts w:ascii="Arial" w:eastAsia="SimSun" w:hAnsi="Arial" w:cs="Arial"/>
                <w:b/>
                <w:color w:val="000000"/>
                <w:sz w:val="20"/>
              </w:rPr>
              <w:t>d</w:t>
            </w:r>
            <w:r w:rsidRPr="00562037">
              <w:rPr>
                <w:rFonts w:ascii="Arial" w:eastAsia="SimSun" w:hAnsi="Arial" w:cs="Arial"/>
                <w:b/>
                <w:color w:val="000000"/>
                <w:sz w:val="20"/>
              </w:rPr>
              <w:t xml:space="preserve">iscontinuation </w:t>
            </w:r>
          </w:p>
        </w:tc>
        <w:tc>
          <w:tcPr>
            <w:tcW w:w="289" w:type="pct"/>
          </w:tcPr>
          <w:p w14:paraId="6A5B7296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545" w:type="pct"/>
          </w:tcPr>
          <w:p w14:paraId="5147D974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347" w:type="pct"/>
          </w:tcPr>
          <w:p w14:paraId="4C6E25BC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286" w:type="pct"/>
          </w:tcPr>
          <w:p w14:paraId="38AA7B08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582" w:type="pct"/>
          </w:tcPr>
          <w:p w14:paraId="7F3EC4A9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312" w:type="pct"/>
          </w:tcPr>
          <w:p w14:paraId="260B70AC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284" w:type="pct"/>
          </w:tcPr>
          <w:p w14:paraId="1FEE31E8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540" w:type="pct"/>
          </w:tcPr>
          <w:p w14:paraId="0FFD4655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356" w:type="pct"/>
          </w:tcPr>
          <w:p w14:paraId="027FF570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</w:tr>
      <w:tr w:rsidR="008B620C" w:rsidRPr="00562037" w14:paraId="5EB51762" w14:textId="77777777" w:rsidTr="00CE1201">
        <w:trPr>
          <w:trHeight w:val="184"/>
        </w:trPr>
        <w:tc>
          <w:tcPr>
            <w:tcW w:w="1459" w:type="pct"/>
          </w:tcPr>
          <w:p w14:paraId="0CFFB7A7" w14:textId="77777777" w:rsidR="008B620C" w:rsidRPr="00562037" w:rsidRDefault="008B620C" w:rsidP="00CE1201">
            <w:pPr>
              <w:adjustRightInd w:val="0"/>
              <w:spacing w:after="160" w:line="240" w:lineRule="auto"/>
              <w:ind w:left="250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I</w:t>
            </w:r>
            <w:r>
              <w:rPr>
                <w:rFonts w:ascii="Arial" w:eastAsia="SimSun" w:hAnsi="Arial" w:cs="Arial"/>
                <w:color w:val="000000"/>
                <w:sz w:val="20"/>
              </w:rPr>
              <w:t>CI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</w:rPr>
              <w:t>c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ombination (</w:t>
            </w:r>
            <w:r>
              <w:rPr>
                <w:rFonts w:ascii="Arial" w:eastAsia="SimSun" w:hAnsi="Arial" w:cs="Arial"/>
                <w:color w:val="000000"/>
                <w:sz w:val="20"/>
              </w:rPr>
              <w:t>vs c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hemotherapy)</w:t>
            </w:r>
          </w:p>
        </w:tc>
        <w:tc>
          <w:tcPr>
            <w:tcW w:w="289" w:type="pct"/>
          </w:tcPr>
          <w:p w14:paraId="493540D4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0.554</w:t>
            </w:r>
          </w:p>
        </w:tc>
        <w:tc>
          <w:tcPr>
            <w:tcW w:w="545" w:type="pct"/>
          </w:tcPr>
          <w:p w14:paraId="1B04DBF4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(0.424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0.724)</w:t>
            </w:r>
          </w:p>
        </w:tc>
        <w:tc>
          <w:tcPr>
            <w:tcW w:w="347" w:type="pct"/>
          </w:tcPr>
          <w:p w14:paraId="2476E63A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&lt;0.0001</w:t>
            </w:r>
          </w:p>
        </w:tc>
        <w:tc>
          <w:tcPr>
            <w:tcW w:w="286" w:type="pct"/>
          </w:tcPr>
          <w:p w14:paraId="006AF699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0.589</w:t>
            </w:r>
          </w:p>
        </w:tc>
        <w:tc>
          <w:tcPr>
            <w:tcW w:w="582" w:type="pct"/>
          </w:tcPr>
          <w:p w14:paraId="2282EF8D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(0.412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0.843)</w:t>
            </w:r>
          </w:p>
        </w:tc>
        <w:tc>
          <w:tcPr>
            <w:tcW w:w="312" w:type="pct"/>
          </w:tcPr>
          <w:p w14:paraId="142CAEE5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0.0038</w:t>
            </w:r>
          </w:p>
        </w:tc>
        <w:tc>
          <w:tcPr>
            <w:tcW w:w="284" w:type="pct"/>
          </w:tcPr>
          <w:p w14:paraId="113E4ECA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0.469</w:t>
            </w:r>
          </w:p>
        </w:tc>
        <w:tc>
          <w:tcPr>
            <w:tcW w:w="540" w:type="pct"/>
          </w:tcPr>
          <w:p w14:paraId="1E615112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(0.297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0.739)</w:t>
            </w:r>
          </w:p>
        </w:tc>
        <w:tc>
          <w:tcPr>
            <w:tcW w:w="356" w:type="pct"/>
          </w:tcPr>
          <w:p w14:paraId="166FEBC8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0.0011</w:t>
            </w:r>
          </w:p>
        </w:tc>
      </w:tr>
      <w:tr w:rsidR="008B620C" w:rsidRPr="00562037" w14:paraId="1E6B410D" w14:textId="77777777" w:rsidTr="00CE1201">
        <w:trPr>
          <w:trHeight w:val="184"/>
        </w:trPr>
        <w:tc>
          <w:tcPr>
            <w:tcW w:w="1459" w:type="pct"/>
          </w:tcPr>
          <w:p w14:paraId="644EE3E0" w14:textId="77777777" w:rsidR="008B620C" w:rsidRPr="00562037" w:rsidRDefault="008B620C" w:rsidP="00CE1201">
            <w:pPr>
              <w:adjustRightInd w:val="0"/>
              <w:spacing w:after="160" w:line="240" w:lineRule="auto"/>
              <w:ind w:left="250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I</w:t>
            </w:r>
            <w:r>
              <w:rPr>
                <w:rFonts w:ascii="Arial" w:eastAsia="SimSun" w:hAnsi="Arial" w:cs="Arial"/>
                <w:color w:val="000000"/>
                <w:sz w:val="20"/>
              </w:rPr>
              <w:t>CI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</w:rPr>
              <w:t>m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onotherapy (</w:t>
            </w:r>
            <w:r>
              <w:rPr>
                <w:rFonts w:ascii="Arial" w:eastAsia="SimSun" w:hAnsi="Arial" w:cs="Arial"/>
                <w:color w:val="000000"/>
                <w:sz w:val="20"/>
              </w:rPr>
              <w:t>vs c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hemotherapy)</w:t>
            </w:r>
          </w:p>
        </w:tc>
        <w:tc>
          <w:tcPr>
            <w:tcW w:w="289" w:type="pct"/>
          </w:tcPr>
          <w:p w14:paraId="418905A8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0.604</w:t>
            </w:r>
          </w:p>
        </w:tc>
        <w:tc>
          <w:tcPr>
            <w:tcW w:w="545" w:type="pct"/>
          </w:tcPr>
          <w:p w14:paraId="40AACC7B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(0.450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0.810)</w:t>
            </w:r>
          </w:p>
        </w:tc>
        <w:tc>
          <w:tcPr>
            <w:tcW w:w="347" w:type="pct"/>
          </w:tcPr>
          <w:p w14:paraId="73736B57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0.0008</w:t>
            </w:r>
          </w:p>
        </w:tc>
        <w:tc>
          <w:tcPr>
            <w:tcW w:w="286" w:type="pct"/>
          </w:tcPr>
          <w:p w14:paraId="2DE9CE96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0.859</w:t>
            </w:r>
          </w:p>
        </w:tc>
        <w:tc>
          <w:tcPr>
            <w:tcW w:w="582" w:type="pct"/>
          </w:tcPr>
          <w:p w14:paraId="7DA70C35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(0.528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1.396)</w:t>
            </w:r>
          </w:p>
        </w:tc>
        <w:tc>
          <w:tcPr>
            <w:tcW w:w="312" w:type="pct"/>
          </w:tcPr>
          <w:p w14:paraId="0C8C448B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0.5386</w:t>
            </w:r>
          </w:p>
        </w:tc>
        <w:tc>
          <w:tcPr>
            <w:tcW w:w="284" w:type="pct"/>
          </w:tcPr>
          <w:p w14:paraId="7C2E4290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0.475</w:t>
            </w:r>
          </w:p>
        </w:tc>
        <w:tc>
          <w:tcPr>
            <w:tcW w:w="540" w:type="pct"/>
          </w:tcPr>
          <w:p w14:paraId="15BC85C0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(0.318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0.711)</w:t>
            </w:r>
          </w:p>
        </w:tc>
        <w:tc>
          <w:tcPr>
            <w:tcW w:w="356" w:type="pct"/>
          </w:tcPr>
          <w:p w14:paraId="7C63DEE7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0.0003</w:t>
            </w:r>
          </w:p>
        </w:tc>
      </w:tr>
      <w:tr w:rsidR="008B620C" w:rsidRPr="00562037" w14:paraId="5A822392" w14:textId="77777777" w:rsidTr="00CE1201">
        <w:trPr>
          <w:trHeight w:val="184"/>
        </w:trPr>
        <w:tc>
          <w:tcPr>
            <w:tcW w:w="1459" w:type="pct"/>
          </w:tcPr>
          <w:p w14:paraId="13AB5064" w14:textId="77777777" w:rsidR="008B620C" w:rsidRPr="00562037" w:rsidRDefault="008B620C" w:rsidP="00CE1201">
            <w:pPr>
              <w:adjustRightInd w:val="0"/>
              <w:spacing w:after="160" w:line="240" w:lineRule="auto"/>
              <w:ind w:left="250"/>
              <w:rPr>
                <w:rFonts w:ascii="Arial" w:eastAsia="SimSun" w:hAnsi="Arial" w:cs="Arial"/>
                <w:color w:val="000000"/>
                <w:sz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</w:rPr>
              <w:t>ICI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</w:rPr>
              <w:t>c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ombination (</w:t>
            </w:r>
            <w:r>
              <w:rPr>
                <w:rFonts w:ascii="Arial" w:eastAsia="SimSun" w:hAnsi="Arial" w:cs="Arial"/>
                <w:color w:val="000000"/>
                <w:sz w:val="20"/>
              </w:rPr>
              <w:t xml:space="preserve">vs 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I</w:t>
            </w:r>
            <w:r>
              <w:rPr>
                <w:rFonts w:ascii="Arial" w:eastAsia="SimSun" w:hAnsi="Arial" w:cs="Arial"/>
                <w:color w:val="000000"/>
                <w:sz w:val="20"/>
              </w:rPr>
              <w:t>CI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</w:rPr>
              <w:t>m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onotherapy)</w:t>
            </w:r>
          </w:p>
        </w:tc>
        <w:tc>
          <w:tcPr>
            <w:tcW w:w="289" w:type="pct"/>
          </w:tcPr>
          <w:p w14:paraId="2E37B670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0.918</w:t>
            </w:r>
          </w:p>
        </w:tc>
        <w:tc>
          <w:tcPr>
            <w:tcW w:w="545" w:type="pct"/>
          </w:tcPr>
          <w:p w14:paraId="2A5EC3AD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(0.709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1.188)</w:t>
            </w:r>
          </w:p>
        </w:tc>
        <w:tc>
          <w:tcPr>
            <w:tcW w:w="347" w:type="pct"/>
          </w:tcPr>
          <w:p w14:paraId="10858749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0.5144</w:t>
            </w:r>
          </w:p>
        </w:tc>
        <w:tc>
          <w:tcPr>
            <w:tcW w:w="286" w:type="pct"/>
          </w:tcPr>
          <w:p w14:paraId="6DA3C146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0.686</w:t>
            </w:r>
          </w:p>
        </w:tc>
        <w:tc>
          <w:tcPr>
            <w:tcW w:w="582" w:type="pct"/>
          </w:tcPr>
          <w:p w14:paraId="3E3A9EC1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(0.423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1.113)</w:t>
            </w:r>
          </w:p>
        </w:tc>
        <w:tc>
          <w:tcPr>
            <w:tcW w:w="312" w:type="pct"/>
          </w:tcPr>
          <w:p w14:paraId="69E9238F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0.1269</w:t>
            </w:r>
          </w:p>
        </w:tc>
        <w:tc>
          <w:tcPr>
            <w:tcW w:w="284" w:type="pct"/>
          </w:tcPr>
          <w:p w14:paraId="30060FCC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0.986</w:t>
            </w:r>
          </w:p>
        </w:tc>
        <w:tc>
          <w:tcPr>
            <w:tcW w:w="540" w:type="pct"/>
          </w:tcPr>
          <w:p w14:paraId="7398DFB2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(0.713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1.363)</w:t>
            </w:r>
          </w:p>
        </w:tc>
        <w:tc>
          <w:tcPr>
            <w:tcW w:w="356" w:type="pct"/>
          </w:tcPr>
          <w:p w14:paraId="4ACAA0A8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0.9311</w:t>
            </w:r>
          </w:p>
        </w:tc>
      </w:tr>
      <w:tr w:rsidR="008B620C" w:rsidRPr="00562037" w14:paraId="4B540584" w14:textId="77777777" w:rsidTr="00CE1201">
        <w:trPr>
          <w:trHeight w:val="184"/>
        </w:trPr>
        <w:tc>
          <w:tcPr>
            <w:tcW w:w="1459" w:type="pct"/>
          </w:tcPr>
          <w:p w14:paraId="4D9B9060" w14:textId="77777777" w:rsidR="008B620C" w:rsidRPr="00562037" w:rsidRDefault="008B620C" w:rsidP="00CE1201">
            <w:pPr>
              <w:adjustRightInd w:val="0"/>
              <w:spacing w:after="160" w:line="240" w:lineRule="auto"/>
              <w:rPr>
                <w:rFonts w:ascii="Arial" w:eastAsia="SimSun" w:hAnsi="Arial" w:cs="Arial"/>
                <w:b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b/>
                <w:color w:val="000000"/>
                <w:sz w:val="20"/>
              </w:rPr>
              <w:t xml:space="preserve">Duration of </w:t>
            </w:r>
            <w:r>
              <w:rPr>
                <w:rFonts w:ascii="Arial" w:eastAsia="SimSun" w:hAnsi="Arial" w:cs="Arial"/>
                <w:b/>
                <w:color w:val="000000"/>
                <w:sz w:val="20"/>
              </w:rPr>
              <w:t>r</w:t>
            </w:r>
            <w:r w:rsidRPr="00562037">
              <w:rPr>
                <w:rFonts w:ascii="Arial" w:eastAsia="SimSun" w:hAnsi="Arial" w:cs="Arial"/>
                <w:b/>
                <w:color w:val="000000"/>
                <w:sz w:val="20"/>
              </w:rPr>
              <w:t>esponse*</w:t>
            </w:r>
          </w:p>
        </w:tc>
        <w:tc>
          <w:tcPr>
            <w:tcW w:w="289" w:type="pct"/>
          </w:tcPr>
          <w:p w14:paraId="63FE81C6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545" w:type="pct"/>
          </w:tcPr>
          <w:p w14:paraId="35C56D09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347" w:type="pct"/>
          </w:tcPr>
          <w:p w14:paraId="71F4BF85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286" w:type="pct"/>
          </w:tcPr>
          <w:p w14:paraId="55643592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582" w:type="pct"/>
          </w:tcPr>
          <w:p w14:paraId="0067FD61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312" w:type="pct"/>
          </w:tcPr>
          <w:p w14:paraId="307035D3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284" w:type="pct"/>
          </w:tcPr>
          <w:p w14:paraId="5BCDB359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540" w:type="pct"/>
          </w:tcPr>
          <w:p w14:paraId="7D66416F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  <w:tc>
          <w:tcPr>
            <w:tcW w:w="356" w:type="pct"/>
          </w:tcPr>
          <w:p w14:paraId="56E932F0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</w:p>
        </w:tc>
      </w:tr>
      <w:tr w:rsidR="008B620C" w:rsidRPr="00562037" w14:paraId="14F58E95" w14:textId="77777777" w:rsidTr="00CE1201">
        <w:trPr>
          <w:trHeight w:val="184"/>
        </w:trPr>
        <w:tc>
          <w:tcPr>
            <w:tcW w:w="1459" w:type="pct"/>
          </w:tcPr>
          <w:p w14:paraId="71647B1B" w14:textId="77777777" w:rsidR="008B620C" w:rsidRPr="00562037" w:rsidRDefault="008B620C" w:rsidP="00CE1201">
            <w:pPr>
              <w:adjustRightInd w:val="0"/>
              <w:spacing w:after="160" w:line="240" w:lineRule="auto"/>
              <w:ind w:left="250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I</w:t>
            </w:r>
            <w:r>
              <w:rPr>
                <w:rFonts w:ascii="Arial" w:eastAsia="SimSun" w:hAnsi="Arial" w:cs="Arial"/>
                <w:color w:val="000000"/>
                <w:sz w:val="20"/>
              </w:rPr>
              <w:t>CI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</w:rPr>
              <w:t>c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ombination (</w:t>
            </w:r>
            <w:r>
              <w:rPr>
                <w:rFonts w:ascii="Arial" w:eastAsia="SimSun" w:hAnsi="Arial" w:cs="Arial"/>
                <w:color w:val="000000"/>
                <w:sz w:val="20"/>
              </w:rPr>
              <w:t>vs c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hemotherapy)</w:t>
            </w:r>
          </w:p>
        </w:tc>
        <w:tc>
          <w:tcPr>
            <w:tcW w:w="289" w:type="pct"/>
          </w:tcPr>
          <w:p w14:paraId="36D3B910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0.282</w:t>
            </w:r>
          </w:p>
        </w:tc>
        <w:tc>
          <w:tcPr>
            <w:tcW w:w="545" w:type="pct"/>
          </w:tcPr>
          <w:p w14:paraId="736F7732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(0.160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0.496)</w:t>
            </w:r>
          </w:p>
        </w:tc>
        <w:tc>
          <w:tcPr>
            <w:tcW w:w="347" w:type="pct"/>
          </w:tcPr>
          <w:p w14:paraId="163CB7F2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&lt;0.0001</w:t>
            </w:r>
          </w:p>
        </w:tc>
        <w:tc>
          <w:tcPr>
            <w:tcW w:w="286" w:type="pct"/>
          </w:tcPr>
          <w:p w14:paraId="32697F47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0.270</w:t>
            </w:r>
          </w:p>
        </w:tc>
        <w:tc>
          <w:tcPr>
            <w:tcW w:w="582" w:type="pct"/>
          </w:tcPr>
          <w:p w14:paraId="1444A1C2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(0.110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0.663)</w:t>
            </w:r>
          </w:p>
        </w:tc>
        <w:tc>
          <w:tcPr>
            <w:tcW w:w="312" w:type="pct"/>
          </w:tcPr>
          <w:p w14:paraId="27FE5696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0.0043</w:t>
            </w:r>
          </w:p>
        </w:tc>
        <w:tc>
          <w:tcPr>
            <w:tcW w:w="284" w:type="pct"/>
          </w:tcPr>
          <w:p w14:paraId="634C7A6D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0.224</w:t>
            </w:r>
          </w:p>
        </w:tc>
        <w:tc>
          <w:tcPr>
            <w:tcW w:w="540" w:type="pct"/>
          </w:tcPr>
          <w:p w14:paraId="0801A1CF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(0.094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0.533)</w:t>
            </w:r>
          </w:p>
        </w:tc>
        <w:tc>
          <w:tcPr>
            <w:tcW w:w="356" w:type="pct"/>
          </w:tcPr>
          <w:p w14:paraId="41A93F7E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0.0007</w:t>
            </w:r>
          </w:p>
        </w:tc>
      </w:tr>
      <w:tr w:rsidR="008B620C" w:rsidRPr="00562037" w14:paraId="1A971974" w14:textId="77777777" w:rsidTr="00CE1201">
        <w:trPr>
          <w:trHeight w:val="184"/>
        </w:trPr>
        <w:tc>
          <w:tcPr>
            <w:tcW w:w="1459" w:type="pct"/>
          </w:tcPr>
          <w:p w14:paraId="2B6B9A62" w14:textId="77777777" w:rsidR="008B620C" w:rsidRPr="00562037" w:rsidRDefault="008B620C" w:rsidP="00CE1201">
            <w:pPr>
              <w:adjustRightInd w:val="0"/>
              <w:spacing w:after="160" w:line="240" w:lineRule="auto"/>
              <w:ind w:left="250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I</w:t>
            </w:r>
            <w:r>
              <w:rPr>
                <w:rFonts w:ascii="Arial" w:eastAsia="SimSun" w:hAnsi="Arial" w:cs="Arial"/>
                <w:color w:val="000000"/>
                <w:sz w:val="20"/>
              </w:rPr>
              <w:t>CI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</w:rPr>
              <w:t>m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onotherapy (</w:t>
            </w:r>
            <w:r>
              <w:rPr>
                <w:rFonts w:ascii="Arial" w:eastAsia="SimSun" w:hAnsi="Arial" w:cs="Arial"/>
                <w:color w:val="000000"/>
                <w:sz w:val="20"/>
              </w:rPr>
              <w:t>vs c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hemotherapy)</w:t>
            </w:r>
          </w:p>
        </w:tc>
        <w:tc>
          <w:tcPr>
            <w:tcW w:w="289" w:type="pct"/>
          </w:tcPr>
          <w:p w14:paraId="5A0E7A8A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0.155</w:t>
            </w:r>
          </w:p>
        </w:tc>
        <w:tc>
          <w:tcPr>
            <w:tcW w:w="545" w:type="pct"/>
          </w:tcPr>
          <w:p w14:paraId="787FF145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(0.077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0.313)</w:t>
            </w:r>
          </w:p>
        </w:tc>
        <w:tc>
          <w:tcPr>
            <w:tcW w:w="347" w:type="pct"/>
          </w:tcPr>
          <w:p w14:paraId="5F57EEE8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&lt;0.0001</w:t>
            </w:r>
          </w:p>
        </w:tc>
        <w:tc>
          <w:tcPr>
            <w:tcW w:w="286" w:type="pct"/>
          </w:tcPr>
          <w:p w14:paraId="4B752A73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0.202</w:t>
            </w:r>
          </w:p>
        </w:tc>
        <w:tc>
          <w:tcPr>
            <w:tcW w:w="582" w:type="pct"/>
          </w:tcPr>
          <w:p w14:paraId="68EA5464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(0.033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1.215)</w:t>
            </w:r>
          </w:p>
        </w:tc>
        <w:tc>
          <w:tcPr>
            <w:tcW w:w="312" w:type="pct"/>
          </w:tcPr>
          <w:p w14:paraId="00B47FA3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0.0806</w:t>
            </w:r>
          </w:p>
        </w:tc>
        <w:tc>
          <w:tcPr>
            <w:tcW w:w="284" w:type="pct"/>
          </w:tcPr>
          <w:p w14:paraId="279134A2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0.110</w:t>
            </w:r>
          </w:p>
        </w:tc>
        <w:tc>
          <w:tcPr>
            <w:tcW w:w="540" w:type="pct"/>
          </w:tcPr>
          <w:p w14:paraId="089CE8F9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(0.045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0.272)</w:t>
            </w:r>
          </w:p>
        </w:tc>
        <w:tc>
          <w:tcPr>
            <w:tcW w:w="356" w:type="pct"/>
          </w:tcPr>
          <w:p w14:paraId="06A24754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&lt;0.0001</w:t>
            </w:r>
          </w:p>
        </w:tc>
      </w:tr>
      <w:tr w:rsidR="008B620C" w:rsidRPr="00562037" w14:paraId="1D80042A" w14:textId="77777777" w:rsidTr="00CE1201">
        <w:trPr>
          <w:trHeight w:val="184"/>
        </w:trPr>
        <w:tc>
          <w:tcPr>
            <w:tcW w:w="1459" w:type="pct"/>
          </w:tcPr>
          <w:p w14:paraId="31B82E40" w14:textId="77777777" w:rsidR="008B620C" w:rsidRPr="00562037" w:rsidRDefault="008B620C" w:rsidP="00CE1201">
            <w:pPr>
              <w:adjustRightInd w:val="0"/>
              <w:spacing w:after="160" w:line="240" w:lineRule="auto"/>
              <w:ind w:left="250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I</w:t>
            </w:r>
            <w:r>
              <w:rPr>
                <w:rFonts w:ascii="Arial" w:eastAsia="SimSun" w:hAnsi="Arial" w:cs="Arial"/>
                <w:color w:val="000000"/>
                <w:sz w:val="20"/>
              </w:rPr>
              <w:t>CI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</w:rPr>
              <w:t>c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ombination (</w:t>
            </w:r>
            <w:r>
              <w:rPr>
                <w:rFonts w:ascii="Arial" w:eastAsia="SimSun" w:hAnsi="Arial" w:cs="Arial"/>
                <w:color w:val="000000"/>
                <w:sz w:val="20"/>
              </w:rPr>
              <w:t xml:space="preserve">vs 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I</w:t>
            </w:r>
            <w:r>
              <w:rPr>
                <w:rFonts w:ascii="Arial" w:eastAsia="SimSun" w:hAnsi="Arial" w:cs="Arial"/>
                <w:color w:val="000000"/>
                <w:sz w:val="20"/>
              </w:rPr>
              <w:t>CI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</w:rPr>
              <w:t>m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onotherapy)</w:t>
            </w:r>
          </w:p>
        </w:tc>
        <w:tc>
          <w:tcPr>
            <w:tcW w:w="289" w:type="pct"/>
          </w:tcPr>
          <w:p w14:paraId="01D32ACD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1.819</w:t>
            </w:r>
          </w:p>
        </w:tc>
        <w:tc>
          <w:tcPr>
            <w:tcW w:w="545" w:type="pct"/>
          </w:tcPr>
          <w:p w14:paraId="1D1DB8A1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(0.979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3.379)</w:t>
            </w:r>
          </w:p>
        </w:tc>
        <w:tc>
          <w:tcPr>
            <w:tcW w:w="347" w:type="pct"/>
          </w:tcPr>
          <w:p w14:paraId="1840B286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0.0584</w:t>
            </w:r>
          </w:p>
        </w:tc>
        <w:tc>
          <w:tcPr>
            <w:tcW w:w="286" w:type="pct"/>
          </w:tcPr>
          <w:p w14:paraId="050D9018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1.340</w:t>
            </w:r>
          </w:p>
        </w:tc>
        <w:tc>
          <w:tcPr>
            <w:tcW w:w="582" w:type="pct"/>
          </w:tcPr>
          <w:p w14:paraId="745D9689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(0.252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7.116)</w:t>
            </w:r>
          </w:p>
        </w:tc>
        <w:tc>
          <w:tcPr>
            <w:tcW w:w="312" w:type="pct"/>
          </w:tcPr>
          <w:p w14:paraId="4564F59A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0.7314</w:t>
            </w:r>
          </w:p>
        </w:tc>
        <w:tc>
          <w:tcPr>
            <w:tcW w:w="284" w:type="pct"/>
          </w:tcPr>
          <w:p w14:paraId="4D2EDF80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2.034</w:t>
            </w:r>
          </w:p>
        </w:tc>
        <w:tc>
          <w:tcPr>
            <w:tcW w:w="540" w:type="pct"/>
          </w:tcPr>
          <w:p w14:paraId="1A410114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(0.977</w:t>
            </w:r>
            <w:r>
              <w:rPr>
                <w:rFonts w:ascii="Arial" w:eastAsia="SimSun" w:hAnsi="Arial" w:cs="Arial"/>
                <w:color w:val="000000"/>
                <w:sz w:val="20"/>
              </w:rPr>
              <w:t>-</w:t>
            </w:r>
            <w:r w:rsidRPr="00562037">
              <w:rPr>
                <w:rFonts w:ascii="Arial" w:eastAsia="SimSun" w:hAnsi="Arial" w:cs="Arial"/>
                <w:color w:val="000000"/>
                <w:sz w:val="20"/>
              </w:rPr>
              <w:t>4.238)</w:t>
            </w:r>
          </w:p>
        </w:tc>
        <w:tc>
          <w:tcPr>
            <w:tcW w:w="356" w:type="pct"/>
          </w:tcPr>
          <w:p w14:paraId="4AD30BFF" w14:textId="77777777" w:rsidR="008B620C" w:rsidRPr="00562037" w:rsidRDefault="008B620C" w:rsidP="00CE1201">
            <w:pPr>
              <w:adjustRightInd w:val="0"/>
              <w:spacing w:after="160" w:line="240" w:lineRule="auto"/>
              <w:jc w:val="center"/>
              <w:rPr>
                <w:rFonts w:ascii="Arial" w:eastAsia="SimSun" w:hAnsi="Arial" w:cs="Arial"/>
                <w:color w:val="000000"/>
                <w:sz w:val="20"/>
              </w:rPr>
            </w:pPr>
            <w:r w:rsidRPr="00562037">
              <w:rPr>
                <w:rFonts w:ascii="Arial" w:eastAsia="SimSun" w:hAnsi="Arial" w:cs="Arial"/>
                <w:color w:val="000000"/>
                <w:sz w:val="20"/>
              </w:rPr>
              <w:t>0.0578</w:t>
            </w:r>
          </w:p>
        </w:tc>
      </w:tr>
    </w:tbl>
    <w:p w14:paraId="532C8085" w14:textId="77777777" w:rsidR="008B620C" w:rsidRPr="00562037" w:rsidRDefault="008B620C" w:rsidP="008B620C">
      <w:pPr>
        <w:adjustRightInd w:val="0"/>
        <w:spacing w:after="160" w:line="360" w:lineRule="auto"/>
        <w:rPr>
          <w:rFonts w:ascii="Arial" w:eastAsia="SimSun" w:hAnsi="Arial" w:cs="Arial"/>
          <w:color w:val="000000"/>
          <w:sz w:val="20"/>
        </w:rPr>
      </w:pPr>
      <w:r w:rsidRPr="00562037">
        <w:rPr>
          <w:rFonts w:ascii="Arial" w:eastAsia="SimSun" w:hAnsi="Arial" w:cs="Arial"/>
          <w:color w:val="000000"/>
          <w:sz w:val="20"/>
        </w:rPr>
        <w:t>Notes: This table includes multiple adjusted Cox models</w:t>
      </w:r>
      <w:r>
        <w:rPr>
          <w:rFonts w:ascii="Arial" w:eastAsia="SimSun" w:hAnsi="Arial" w:cs="Arial"/>
          <w:color w:val="000000"/>
          <w:sz w:val="20"/>
        </w:rPr>
        <w:t>—1</w:t>
      </w:r>
      <w:r w:rsidRPr="00562037">
        <w:rPr>
          <w:rFonts w:ascii="Arial" w:eastAsia="SimSun" w:hAnsi="Arial" w:cs="Arial"/>
          <w:color w:val="000000"/>
          <w:sz w:val="20"/>
        </w:rPr>
        <w:t xml:space="preserve"> per outcome, with I</w:t>
      </w:r>
      <w:r>
        <w:rPr>
          <w:rFonts w:ascii="Arial" w:eastAsia="SimSun" w:hAnsi="Arial" w:cs="Arial"/>
          <w:color w:val="000000"/>
          <w:sz w:val="20"/>
        </w:rPr>
        <w:t>CI</w:t>
      </w:r>
      <w:r w:rsidRPr="00562037">
        <w:rPr>
          <w:rFonts w:ascii="Arial" w:eastAsia="SimSun" w:hAnsi="Arial" w:cs="Arial"/>
          <w:color w:val="000000"/>
          <w:sz w:val="20"/>
        </w:rPr>
        <w:t xml:space="preserve"> combination </w:t>
      </w:r>
      <w:r>
        <w:rPr>
          <w:rFonts w:ascii="Arial" w:eastAsia="SimSun" w:hAnsi="Arial" w:cs="Arial"/>
          <w:color w:val="000000"/>
          <w:sz w:val="20"/>
        </w:rPr>
        <w:t xml:space="preserve">vs </w:t>
      </w:r>
      <w:r w:rsidRPr="00562037">
        <w:rPr>
          <w:rFonts w:ascii="Arial" w:eastAsia="SimSun" w:hAnsi="Arial" w:cs="Arial"/>
          <w:color w:val="000000"/>
          <w:sz w:val="20"/>
        </w:rPr>
        <w:t>I</w:t>
      </w:r>
      <w:r>
        <w:rPr>
          <w:rFonts w:ascii="Arial" w:eastAsia="SimSun" w:hAnsi="Arial" w:cs="Arial"/>
          <w:color w:val="000000"/>
          <w:sz w:val="20"/>
        </w:rPr>
        <w:t>CI</w:t>
      </w:r>
      <w:r w:rsidRPr="00562037">
        <w:rPr>
          <w:rFonts w:ascii="Arial" w:eastAsia="SimSun" w:hAnsi="Arial" w:cs="Arial"/>
          <w:color w:val="000000"/>
          <w:sz w:val="20"/>
        </w:rPr>
        <w:t xml:space="preserve"> monotherapy comparisons added. Patients with an initial chemotherapy-based regimen followed by I</w:t>
      </w:r>
      <w:r>
        <w:rPr>
          <w:rFonts w:ascii="Arial" w:eastAsia="SimSun" w:hAnsi="Arial" w:cs="Arial"/>
          <w:color w:val="000000"/>
          <w:sz w:val="20"/>
        </w:rPr>
        <w:t>CI</w:t>
      </w:r>
      <w:r w:rsidRPr="00562037">
        <w:rPr>
          <w:rFonts w:ascii="Arial" w:eastAsia="SimSun" w:hAnsi="Arial" w:cs="Arial"/>
          <w:color w:val="000000"/>
          <w:sz w:val="20"/>
        </w:rPr>
        <w:t xml:space="preserve"> in the second regimen within 1L were excluded from adjusted models (n=17).</w:t>
      </w:r>
    </w:p>
    <w:p w14:paraId="6D4B502C" w14:textId="77777777" w:rsidR="008B620C" w:rsidRPr="00E24DEB" w:rsidRDefault="008B620C" w:rsidP="008B620C">
      <w:pPr>
        <w:spacing w:after="160" w:line="360" w:lineRule="auto"/>
        <w:rPr>
          <w:rFonts w:ascii="Arial" w:eastAsia="SimSun" w:hAnsi="Arial" w:cs="Arial"/>
          <w:szCs w:val="24"/>
        </w:rPr>
      </w:pPr>
      <w:r w:rsidRPr="00562037">
        <w:rPr>
          <w:rFonts w:ascii="Arial" w:eastAsia="SimSun" w:hAnsi="Arial" w:cs="Arial"/>
          <w:color w:val="000000"/>
          <w:sz w:val="20"/>
        </w:rPr>
        <w:lastRenderedPageBreak/>
        <w:t>Each model controlled for the following patient characteristics: age, sex, insurance type, histology, ECOG performance status, weighted comorbidity index, bone metastasis, liver metastasis, and brain metastasis. The overall models also controlled for PD-L1 expression group.</w:t>
      </w:r>
    </w:p>
    <w:p w14:paraId="7D4F8A5D" w14:textId="77777777" w:rsidR="008B620C" w:rsidRPr="00562037" w:rsidRDefault="008B620C" w:rsidP="008B620C">
      <w:pPr>
        <w:adjustRightInd w:val="0"/>
        <w:spacing w:after="160" w:line="360" w:lineRule="auto"/>
        <w:rPr>
          <w:rFonts w:ascii="Arial" w:eastAsia="SimSun" w:hAnsi="Arial" w:cs="Arial"/>
          <w:color w:val="000000"/>
          <w:sz w:val="20"/>
        </w:rPr>
      </w:pPr>
      <w:r>
        <w:rPr>
          <w:rFonts w:ascii="Arial" w:eastAsia="SimSun" w:hAnsi="Arial" w:cs="Arial"/>
          <w:sz w:val="20"/>
        </w:rPr>
        <w:t xml:space="preserve">1L, first line; CR, complete response; ECOG, Eastern Cooperative Oncology Group; HR, hazard ratio; </w:t>
      </w:r>
      <w:r w:rsidRPr="00562037">
        <w:rPr>
          <w:rFonts w:ascii="Arial" w:eastAsia="SimSun" w:hAnsi="Arial" w:cs="Arial"/>
          <w:sz w:val="20"/>
        </w:rPr>
        <w:t>I</w:t>
      </w:r>
      <w:r>
        <w:rPr>
          <w:rFonts w:ascii="Arial" w:eastAsia="SimSun" w:hAnsi="Arial" w:cs="Arial"/>
          <w:sz w:val="20"/>
        </w:rPr>
        <w:t>CI</w:t>
      </w:r>
      <w:r w:rsidRPr="00562037">
        <w:rPr>
          <w:rFonts w:ascii="Arial" w:eastAsia="SimSun" w:hAnsi="Arial" w:cs="Arial"/>
          <w:sz w:val="20"/>
        </w:rPr>
        <w:t xml:space="preserve">, </w:t>
      </w:r>
      <w:r>
        <w:rPr>
          <w:rFonts w:ascii="Arial" w:eastAsia="SimSun" w:hAnsi="Arial" w:cs="Arial"/>
          <w:sz w:val="20"/>
        </w:rPr>
        <w:t>immune checkpoint inhibitor; PD-L1, programmed death-ligand 1; PR, partial response</w:t>
      </w:r>
      <w:r w:rsidRPr="00562037">
        <w:rPr>
          <w:rFonts w:ascii="Arial" w:eastAsia="SimSun" w:hAnsi="Arial" w:cs="Arial"/>
          <w:sz w:val="20"/>
        </w:rPr>
        <w:t>.</w:t>
      </w:r>
    </w:p>
    <w:p w14:paraId="6F7BFEA7" w14:textId="77777777" w:rsidR="008B620C" w:rsidRPr="00562037" w:rsidRDefault="008B620C" w:rsidP="008B620C">
      <w:pPr>
        <w:adjustRightInd w:val="0"/>
        <w:spacing w:after="160" w:line="360" w:lineRule="auto"/>
        <w:rPr>
          <w:rFonts w:ascii="Arial" w:eastAsia="SimSun" w:hAnsi="Arial" w:cs="Arial"/>
          <w:sz w:val="20"/>
        </w:rPr>
      </w:pPr>
      <w:r w:rsidRPr="00562037">
        <w:rPr>
          <w:rFonts w:ascii="Arial" w:eastAsia="SimSun" w:hAnsi="Arial" w:cs="Arial"/>
          <w:sz w:val="20"/>
        </w:rPr>
        <w:t>*Analysis only includes patients who achieved CR or PR by the end of 1L.</w:t>
      </w:r>
    </w:p>
    <w:p w14:paraId="02E54A07" w14:textId="77777777" w:rsidR="008B620C" w:rsidRDefault="008B620C" w:rsidP="008B620C">
      <w:pPr>
        <w:spacing w:after="160" w:line="360" w:lineRule="auto"/>
        <w:rPr>
          <w:rFonts w:ascii="Arial" w:eastAsia="SimSun" w:hAnsi="Arial" w:cs="Arial"/>
          <w:szCs w:val="24"/>
        </w:rPr>
        <w:sectPr w:rsidR="008B620C" w:rsidSect="002B5841">
          <w:footnotePr>
            <w:numRestart w:val="eachPage"/>
          </w:footnotePr>
          <w:pgSz w:w="15840" w:h="12240" w:orient="landscape" w:code="1"/>
          <w:pgMar w:top="1440" w:right="1440" w:bottom="1440" w:left="1440" w:header="605" w:footer="720" w:gutter="0"/>
          <w:cols w:space="0"/>
          <w:docGrid w:linePitch="326"/>
        </w:sectPr>
      </w:pPr>
    </w:p>
    <w:p w14:paraId="236C662A" w14:textId="77777777" w:rsidR="008512C9" w:rsidRDefault="009071E3"/>
    <w:sectPr w:rsidR="008512C9" w:rsidSect="00D77F5F">
      <w:footnotePr>
        <w:numRestart w:val="eachPage"/>
      </w:footnotePr>
      <w:pgSz w:w="12240" w:h="15840" w:code="1"/>
      <w:pgMar w:top="1440" w:right="1440" w:bottom="1440" w:left="1440" w:header="605" w:footer="720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2000503000000000000"/>
    <w:charset w:val="00"/>
    <w:family w:val="auto"/>
    <w:pitch w:val="variable"/>
    <w:sig w:usb0="8000008B" w:usb1="000060E8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E11"/>
    <w:multiLevelType w:val="multilevel"/>
    <w:tmpl w:val="48264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325A1F"/>
    <w:multiLevelType w:val="hybridMultilevel"/>
    <w:tmpl w:val="FF0A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9BE"/>
    <w:multiLevelType w:val="multilevel"/>
    <w:tmpl w:val="32A07E2C"/>
    <w:styleLink w:val="Headings"/>
    <w:lvl w:ilvl="0">
      <w:start w:val="1"/>
      <w:numFmt w:val="decimal"/>
      <w:pStyle w:val="Heading11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Heading51"/>
      <w:lvlText w:val="%1.%2.%3.%4.%5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decimal"/>
      <w:pStyle w:val="Heading71"/>
      <w:lvlText w:val="%1.%2.%3.%4.%5.%6.%7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decimal"/>
      <w:pStyle w:val="Heading91"/>
      <w:lvlText w:val="%1.%2.%3.%4.%5.%6.%7.%8.%9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16782DAA"/>
    <w:multiLevelType w:val="hybridMultilevel"/>
    <w:tmpl w:val="9A06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1899"/>
    <w:multiLevelType w:val="hybridMultilevel"/>
    <w:tmpl w:val="DCB6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0F0"/>
    <w:multiLevelType w:val="multilevel"/>
    <w:tmpl w:val="48264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E14A93"/>
    <w:multiLevelType w:val="hybridMultilevel"/>
    <w:tmpl w:val="3E0CC780"/>
    <w:lvl w:ilvl="0" w:tplc="09E63B0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4C64"/>
    <w:multiLevelType w:val="multilevel"/>
    <w:tmpl w:val="B6568D58"/>
    <w:styleLink w:val="TableTitles"/>
    <w:lvl w:ilvl="0">
      <w:start w:val="1"/>
      <w:numFmt w:val="decimal"/>
      <w:pStyle w:val="TableTitle1"/>
      <w:suff w:val="space"/>
      <w:lvlText w:val="Table 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suff w:val="space"/>
      <w:lvlText w:val="Table Title %1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ED2078"/>
    <w:multiLevelType w:val="hybridMultilevel"/>
    <w:tmpl w:val="8CD430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B0DD4"/>
    <w:multiLevelType w:val="hybridMultilevel"/>
    <w:tmpl w:val="0DFE0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C7E26"/>
    <w:multiLevelType w:val="hybridMultilevel"/>
    <w:tmpl w:val="3A6C8E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87432"/>
    <w:multiLevelType w:val="hybridMultilevel"/>
    <w:tmpl w:val="2DBE3D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476AC"/>
    <w:multiLevelType w:val="multilevel"/>
    <w:tmpl w:val="8B12A416"/>
    <w:styleLink w:val="FigureTitles"/>
    <w:lvl w:ilvl="0">
      <w:start w:val="1"/>
      <w:numFmt w:val="decimal"/>
      <w:pStyle w:val="FigureTitle1"/>
      <w:suff w:val="space"/>
      <w:lvlText w:val="Figure %1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suff w:val="space"/>
      <w:lvlText w:val="Figure %1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256978F0"/>
    <w:multiLevelType w:val="hybridMultilevel"/>
    <w:tmpl w:val="DF66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21463"/>
    <w:multiLevelType w:val="singleLevel"/>
    <w:tmpl w:val="2C7009F4"/>
    <w:lvl w:ilvl="0">
      <w:start w:val="1"/>
      <w:numFmt w:val="bullet"/>
      <w:pStyle w:val="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1A7F2F"/>
    <w:multiLevelType w:val="hybridMultilevel"/>
    <w:tmpl w:val="108E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86429"/>
    <w:multiLevelType w:val="multilevel"/>
    <w:tmpl w:val="8B12A416"/>
    <w:numStyleLink w:val="FigureTitles"/>
  </w:abstractNum>
  <w:abstractNum w:abstractNumId="17" w15:restartNumberingAfterBreak="0">
    <w:nsid w:val="316A71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83285E"/>
    <w:multiLevelType w:val="hybridMultilevel"/>
    <w:tmpl w:val="9BAE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E622E"/>
    <w:multiLevelType w:val="hybridMultilevel"/>
    <w:tmpl w:val="BF047146"/>
    <w:lvl w:ilvl="0" w:tplc="BC86D7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87DCA"/>
    <w:multiLevelType w:val="hybridMultilevel"/>
    <w:tmpl w:val="2D8A5CD6"/>
    <w:lvl w:ilvl="0" w:tplc="04090011">
      <w:start w:val="1"/>
      <w:numFmt w:val="decimal"/>
      <w:pStyle w:val="ListNumb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00AD3"/>
    <w:multiLevelType w:val="hybridMultilevel"/>
    <w:tmpl w:val="01B2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318DA"/>
    <w:multiLevelType w:val="hybridMultilevel"/>
    <w:tmpl w:val="11A2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859AF"/>
    <w:multiLevelType w:val="hybridMultilevel"/>
    <w:tmpl w:val="4B6864CC"/>
    <w:lvl w:ilvl="0" w:tplc="645EC756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82FA2"/>
    <w:multiLevelType w:val="hybridMultilevel"/>
    <w:tmpl w:val="FCB4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742E6"/>
    <w:multiLevelType w:val="hybridMultilevel"/>
    <w:tmpl w:val="6BA63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C17947"/>
    <w:multiLevelType w:val="hybridMultilevel"/>
    <w:tmpl w:val="39AC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868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482273"/>
    <w:multiLevelType w:val="hybridMultilevel"/>
    <w:tmpl w:val="85D4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27C13"/>
    <w:multiLevelType w:val="hybridMultilevel"/>
    <w:tmpl w:val="2DBE3D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E6F"/>
    <w:multiLevelType w:val="hybridMultilevel"/>
    <w:tmpl w:val="4884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E18DD"/>
    <w:multiLevelType w:val="multilevel"/>
    <w:tmpl w:val="B6568D58"/>
    <w:numStyleLink w:val="TableTitles"/>
  </w:abstractNum>
  <w:abstractNum w:abstractNumId="32" w15:restartNumberingAfterBreak="0">
    <w:nsid w:val="721673C0"/>
    <w:multiLevelType w:val="hybridMultilevel"/>
    <w:tmpl w:val="C4069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B0748"/>
    <w:multiLevelType w:val="multilevel"/>
    <w:tmpl w:val="32A07E2C"/>
    <w:numStyleLink w:val="Headings"/>
  </w:abstractNum>
  <w:abstractNum w:abstractNumId="34" w15:restartNumberingAfterBreak="0">
    <w:nsid w:val="76130FB8"/>
    <w:multiLevelType w:val="hybridMultilevel"/>
    <w:tmpl w:val="A38489CE"/>
    <w:lvl w:ilvl="0" w:tplc="7B5A8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360A8"/>
    <w:multiLevelType w:val="hybridMultilevel"/>
    <w:tmpl w:val="D0BA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80819"/>
    <w:multiLevelType w:val="hybridMultilevel"/>
    <w:tmpl w:val="B7002D54"/>
    <w:lvl w:ilvl="0" w:tplc="5BAE7C6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E440F5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B981840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688C6EA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BEC288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698CB4C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56D52C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A6CA522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2522D90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6"/>
  </w:num>
  <w:num w:numId="2">
    <w:abstractNumId w:val="19"/>
  </w:num>
  <w:num w:numId="3">
    <w:abstractNumId w:val="27"/>
  </w:num>
  <w:num w:numId="4">
    <w:abstractNumId w:val="9"/>
  </w:num>
  <w:num w:numId="5">
    <w:abstractNumId w:val="14"/>
  </w:num>
  <w:num w:numId="6">
    <w:abstractNumId w:val="2"/>
  </w:num>
  <w:num w:numId="7">
    <w:abstractNumId w:val="33"/>
  </w:num>
  <w:num w:numId="8">
    <w:abstractNumId w:val="7"/>
  </w:num>
  <w:num w:numId="9">
    <w:abstractNumId w:val="31"/>
  </w:num>
  <w:num w:numId="10">
    <w:abstractNumId w:val="12"/>
  </w:num>
  <w:num w:numId="11">
    <w:abstractNumId w:val="16"/>
    <w:lvlOverride w:ilvl="0">
      <w:lvl w:ilvl="0">
        <w:start w:val="1"/>
        <w:numFmt w:val="decimal"/>
        <w:pStyle w:val="FigureTitle1"/>
        <w:suff w:val="space"/>
        <w:lvlText w:val="Figure %1"/>
        <w:lvlJc w:val="left"/>
        <w:pPr>
          <w:ind w:left="0" w:firstLine="720"/>
        </w:pPr>
        <w:rPr>
          <w:rFonts w:hint="default"/>
        </w:rPr>
      </w:lvl>
    </w:lvlOverride>
    <w:lvlOverride w:ilvl="1">
      <w:lvl w:ilvl="1">
        <w:start w:val="1"/>
        <w:numFmt w:val="upperLetter"/>
        <w:suff w:val="space"/>
        <w:lvlText w:val="Figure %1%2"/>
        <w:lvlJc w:val="left"/>
        <w:pPr>
          <w:ind w:left="1440" w:hanging="360"/>
        </w:pPr>
        <w:rPr>
          <w:rFonts w:hint="default"/>
        </w:rPr>
      </w:lvl>
    </w:lvlOverride>
  </w:num>
  <w:num w:numId="12">
    <w:abstractNumId w:val="23"/>
  </w:num>
  <w:num w:numId="13">
    <w:abstractNumId w:val="30"/>
  </w:num>
  <w:num w:numId="14">
    <w:abstractNumId w:val="20"/>
  </w:num>
  <w:num w:numId="15">
    <w:abstractNumId w:val="32"/>
  </w:num>
  <w:num w:numId="16">
    <w:abstractNumId w:val="22"/>
  </w:num>
  <w:num w:numId="17">
    <w:abstractNumId w:val="3"/>
  </w:num>
  <w:num w:numId="18">
    <w:abstractNumId w:val="15"/>
  </w:num>
  <w:num w:numId="19">
    <w:abstractNumId w:val="4"/>
  </w:num>
  <w:num w:numId="20">
    <w:abstractNumId w:val="8"/>
  </w:num>
  <w:num w:numId="21">
    <w:abstractNumId w:val="1"/>
  </w:num>
  <w:num w:numId="22">
    <w:abstractNumId w:val="35"/>
  </w:num>
  <w:num w:numId="23">
    <w:abstractNumId w:val="21"/>
  </w:num>
  <w:num w:numId="24">
    <w:abstractNumId w:val="11"/>
  </w:num>
  <w:num w:numId="25">
    <w:abstractNumId w:val="13"/>
  </w:num>
  <w:num w:numId="26">
    <w:abstractNumId w:val="24"/>
  </w:num>
  <w:num w:numId="27">
    <w:abstractNumId w:val="29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7"/>
  </w:num>
  <w:num w:numId="37">
    <w:abstractNumId w:val="5"/>
  </w:num>
  <w:num w:numId="38">
    <w:abstractNumId w:val="25"/>
  </w:num>
  <w:num w:numId="39">
    <w:abstractNumId w:val="18"/>
  </w:num>
  <w:num w:numId="40">
    <w:abstractNumId w:val="26"/>
  </w:num>
  <w:num w:numId="41">
    <w:abstractNumId w:val="6"/>
  </w:num>
  <w:num w:numId="42">
    <w:abstractNumId w:val="28"/>
  </w:num>
  <w:num w:numId="43">
    <w:abstractNumId w:val="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0C"/>
    <w:rsid w:val="002A1640"/>
    <w:rsid w:val="006A3BF1"/>
    <w:rsid w:val="008B620C"/>
    <w:rsid w:val="009071E3"/>
    <w:rsid w:val="00C3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3F20"/>
  <w15:chartTrackingRefBased/>
  <w15:docId w15:val="{20C100DB-7696-42C8-BD84-CAFC138E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20C"/>
    <w:pPr>
      <w:spacing w:after="0" w:line="48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8B6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B620C"/>
    <w:pPr>
      <w:numPr>
        <w:ilvl w:val="1"/>
        <w:numId w:val="7"/>
      </w:numPr>
      <w:tabs>
        <w:tab w:val="num" w:pos="360"/>
      </w:tabs>
      <w:spacing w:before="360" w:after="240" w:line="240" w:lineRule="auto"/>
      <w:ind w:left="0" w:firstLine="0"/>
      <w:outlineLvl w:val="1"/>
    </w:pPr>
    <w:rPr>
      <w:rFonts w:ascii="Times New Roman" w:hAnsi="Times New Roman"/>
      <w:b/>
      <w:color w:val="auto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B620C"/>
    <w:pPr>
      <w:numPr>
        <w:ilvl w:val="2"/>
      </w:numPr>
      <w:tabs>
        <w:tab w:val="num" w:pos="360"/>
      </w:tabs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B620C"/>
    <w:pPr>
      <w:numPr>
        <w:ilvl w:val="3"/>
      </w:numPr>
      <w:tabs>
        <w:tab w:val="num" w:pos="360"/>
      </w:tabs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1"/>
    <w:uiPriority w:val="9"/>
    <w:unhideWhenUsed/>
    <w:qFormat/>
    <w:rsid w:val="008B62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B620C"/>
    <w:pPr>
      <w:numPr>
        <w:ilvl w:val="5"/>
        <w:numId w:val="7"/>
      </w:numPr>
      <w:tabs>
        <w:tab w:val="num" w:pos="360"/>
      </w:tabs>
      <w:spacing w:before="360" w:after="240" w:line="240" w:lineRule="auto"/>
      <w:ind w:left="0" w:firstLine="0"/>
      <w:outlineLvl w:val="5"/>
    </w:pPr>
    <w:rPr>
      <w:rFonts w:ascii="Times New Roman" w:hAnsi="Times New Roman"/>
      <w:color w:val="1F4D78"/>
      <w:szCs w:val="26"/>
    </w:rPr>
  </w:style>
  <w:style w:type="paragraph" w:styleId="Heading7">
    <w:name w:val="heading 7"/>
    <w:basedOn w:val="Normal"/>
    <w:next w:val="Normal"/>
    <w:link w:val="Heading7Char1"/>
    <w:uiPriority w:val="9"/>
    <w:unhideWhenUsed/>
    <w:qFormat/>
    <w:rsid w:val="008B620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8B620C"/>
    <w:pPr>
      <w:numPr>
        <w:ilvl w:val="7"/>
        <w:numId w:val="7"/>
      </w:numPr>
      <w:tabs>
        <w:tab w:val="num" w:pos="360"/>
      </w:tabs>
      <w:spacing w:before="360" w:after="240" w:line="240" w:lineRule="auto"/>
      <w:ind w:left="0" w:firstLine="0"/>
      <w:outlineLvl w:val="7"/>
    </w:pPr>
    <w:rPr>
      <w:rFonts w:ascii="Times New Roman" w:hAnsi="Times New Roman"/>
      <w:b/>
      <w:i w:val="0"/>
      <w:color w:val="auto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620C"/>
    <w:pPr>
      <w:keepNext/>
      <w:keepLines/>
      <w:spacing w:before="40"/>
      <w:outlineLvl w:val="8"/>
    </w:pPr>
    <w:rPr>
      <w:b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"/>
    <w:rsid w:val="008B62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B620C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B620C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B620C"/>
    <w:rPr>
      <w:rFonts w:ascii="Times New Roman" w:eastAsiaTheme="majorEastAsia" w:hAnsi="Times New Roman" w:cstheme="majorBidi"/>
      <w:b/>
      <w:iCs/>
      <w:sz w:val="24"/>
      <w:szCs w:val="26"/>
      <w:lang w:val="en-US"/>
    </w:rPr>
  </w:style>
  <w:style w:type="character" w:customStyle="1" w:styleId="Heading5Char">
    <w:name w:val="Heading 5 Char"/>
    <w:basedOn w:val="DefaultParagraphFont"/>
    <w:link w:val="Heading51"/>
    <w:uiPriority w:val="9"/>
    <w:rsid w:val="008B620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B620C"/>
    <w:rPr>
      <w:rFonts w:ascii="Times New Roman" w:eastAsiaTheme="majorEastAsia" w:hAnsi="Times New Roman" w:cstheme="majorBidi"/>
      <w:color w:val="1F4D78"/>
      <w:sz w:val="24"/>
      <w:szCs w:val="26"/>
      <w:lang w:val="en-US"/>
    </w:rPr>
  </w:style>
  <w:style w:type="character" w:customStyle="1" w:styleId="Heading7Char">
    <w:name w:val="Heading 7 Char"/>
    <w:basedOn w:val="DefaultParagraphFont"/>
    <w:link w:val="Heading71"/>
    <w:uiPriority w:val="9"/>
    <w:rsid w:val="008B620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8B620C"/>
    <w:rPr>
      <w:rFonts w:ascii="Times New Roman" w:eastAsiaTheme="majorEastAsia" w:hAnsi="Times New Roman" w:cstheme="majorBidi"/>
      <w:b/>
      <w:iCs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8B620C"/>
    <w:rPr>
      <w:rFonts w:ascii="Times New Roman" w:eastAsia="Times New Roman" w:hAnsi="Times New Roman" w:cs="Times New Roman"/>
      <w:b/>
      <w:color w:val="40404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B6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20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8B620C"/>
    <w:pPr>
      <w:ind w:right="180"/>
      <w:jc w:val="right"/>
    </w:pPr>
  </w:style>
  <w:style w:type="character" w:customStyle="1" w:styleId="HeaderChar">
    <w:name w:val="Header Char"/>
    <w:basedOn w:val="DefaultParagraphFont"/>
    <w:link w:val="Header"/>
    <w:rsid w:val="008B620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itle">
    <w:name w:val="Table Title"/>
    <w:basedOn w:val="Normal"/>
    <w:next w:val="Normal"/>
    <w:rsid w:val="008B620C"/>
    <w:rPr>
      <w:i/>
    </w:rPr>
  </w:style>
  <w:style w:type="paragraph" w:customStyle="1" w:styleId="Indent">
    <w:name w:val="Indent"/>
    <w:basedOn w:val="Normal"/>
    <w:qFormat/>
    <w:rsid w:val="008B620C"/>
    <w:pPr>
      <w:ind w:firstLine="480"/>
    </w:pPr>
  </w:style>
  <w:style w:type="paragraph" w:customStyle="1" w:styleId="BlockQuote">
    <w:name w:val="Block Quote"/>
    <w:basedOn w:val="Normal"/>
    <w:next w:val="Indent"/>
    <w:rsid w:val="008B620C"/>
    <w:pPr>
      <w:ind w:left="480"/>
    </w:pPr>
  </w:style>
  <w:style w:type="paragraph" w:customStyle="1" w:styleId="CenterHead">
    <w:name w:val="Center Head"/>
    <w:basedOn w:val="Normal"/>
    <w:next w:val="Indent"/>
    <w:rsid w:val="008B620C"/>
    <w:pPr>
      <w:keepNext/>
      <w:jc w:val="center"/>
    </w:pPr>
  </w:style>
  <w:style w:type="paragraph" w:customStyle="1" w:styleId="SideHead">
    <w:name w:val="Side Head"/>
    <w:basedOn w:val="Normal"/>
    <w:next w:val="Indent"/>
    <w:rsid w:val="008B620C"/>
    <w:pPr>
      <w:keepNext/>
    </w:pPr>
    <w:rPr>
      <w:i/>
    </w:rPr>
  </w:style>
  <w:style w:type="paragraph" w:customStyle="1" w:styleId="Figure">
    <w:name w:val="Figure"/>
    <w:basedOn w:val="Normal"/>
    <w:rsid w:val="008B620C"/>
    <w:pPr>
      <w:spacing w:before="960" w:line="240" w:lineRule="auto"/>
      <w:jc w:val="center"/>
    </w:pPr>
    <w:rPr>
      <w:rFonts w:ascii="Times" w:hAnsi="Times"/>
    </w:rPr>
  </w:style>
  <w:style w:type="paragraph" w:customStyle="1" w:styleId="Abstract">
    <w:name w:val="Abstract"/>
    <w:basedOn w:val="Normal"/>
    <w:next w:val="Normal"/>
    <w:rsid w:val="008B620C"/>
    <w:pPr>
      <w:spacing w:before="240"/>
    </w:pPr>
  </w:style>
  <w:style w:type="paragraph" w:customStyle="1" w:styleId="CoverTitle">
    <w:name w:val="Cover Title"/>
    <w:basedOn w:val="Normal"/>
    <w:next w:val="Authors"/>
    <w:rsid w:val="008B620C"/>
    <w:pPr>
      <w:spacing w:before="1680" w:after="480"/>
      <w:jc w:val="center"/>
    </w:pPr>
  </w:style>
  <w:style w:type="paragraph" w:customStyle="1" w:styleId="Authors">
    <w:name w:val="Authors"/>
    <w:basedOn w:val="Normal"/>
    <w:rsid w:val="008B620C"/>
    <w:pPr>
      <w:spacing w:before="480"/>
      <w:jc w:val="center"/>
    </w:pPr>
  </w:style>
  <w:style w:type="paragraph" w:customStyle="1" w:styleId="CoverDate">
    <w:name w:val="Cover Date"/>
    <w:basedOn w:val="Normal"/>
    <w:next w:val="Normal"/>
    <w:rsid w:val="008B620C"/>
    <w:pPr>
      <w:spacing w:before="1440"/>
      <w:jc w:val="center"/>
    </w:pPr>
  </w:style>
  <w:style w:type="paragraph" w:customStyle="1" w:styleId="TextTitle24">
    <w:name w:val="Text Title 24"/>
    <w:basedOn w:val="Normal"/>
    <w:next w:val="Indent"/>
    <w:rsid w:val="008B620C"/>
    <w:pPr>
      <w:spacing w:after="480"/>
      <w:jc w:val="center"/>
    </w:pPr>
  </w:style>
  <w:style w:type="paragraph" w:customStyle="1" w:styleId="Table3stop">
    <w:name w:val="Table 3stop"/>
    <w:basedOn w:val="Normal"/>
    <w:rsid w:val="008B620C"/>
    <w:pPr>
      <w:tabs>
        <w:tab w:val="left" w:pos="4140"/>
        <w:tab w:val="left" w:pos="6840"/>
        <w:tab w:val="left" w:pos="9900"/>
      </w:tabs>
    </w:pPr>
  </w:style>
  <w:style w:type="paragraph" w:customStyle="1" w:styleId="Equation">
    <w:name w:val="Equation"/>
    <w:basedOn w:val="Normal"/>
    <w:next w:val="Normal"/>
    <w:rsid w:val="008B620C"/>
    <w:pPr>
      <w:keepLines/>
      <w:tabs>
        <w:tab w:val="center" w:pos="3960"/>
        <w:tab w:val="right" w:pos="8460"/>
      </w:tabs>
      <w:spacing w:before="480" w:after="480" w:line="240" w:lineRule="atLeast"/>
    </w:pPr>
  </w:style>
  <w:style w:type="paragraph" w:customStyle="1" w:styleId="Centered">
    <w:name w:val="Centered"/>
    <w:basedOn w:val="Normal"/>
    <w:rsid w:val="008B620C"/>
    <w:pPr>
      <w:jc w:val="center"/>
    </w:pPr>
  </w:style>
  <w:style w:type="paragraph" w:customStyle="1" w:styleId="TextTitle">
    <w:name w:val="Text Title"/>
    <w:basedOn w:val="Normal"/>
    <w:next w:val="TextSubtitle"/>
    <w:rsid w:val="008B620C"/>
    <w:pPr>
      <w:jc w:val="center"/>
    </w:pPr>
  </w:style>
  <w:style w:type="paragraph" w:customStyle="1" w:styleId="TextSubtitle">
    <w:name w:val="Text Subtitle"/>
    <w:basedOn w:val="Normal"/>
    <w:next w:val="Indent"/>
    <w:rsid w:val="008B620C"/>
    <w:pPr>
      <w:spacing w:before="240" w:after="240"/>
      <w:jc w:val="center"/>
    </w:pPr>
  </w:style>
  <w:style w:type="paragraph" w:customStyle="1" w:styleId="PreprintTag">
    <w:name w:val="Preprint Tag"/>
    <w:basedOn w:val="Normal"/>
    <w:rsid w:val="008B620C"/>
    <w:pPr>
      <w:spacing w:before="360" w:line="300" w:lineRule="exact"/>
    </w:pPr>
  </w:style>
  <w:style w:type="paragraph" w:customStyle="1" w:styleId="TDecimal">
    <w:name w:val="T Decimal"/>
    <w:basedOn w:val="Normal"/>
    <w:rsid w:val="008B620C"/>
    <w:pPr>
      <w:tabs>
        <w:tab w:val="decimal" w:pos="720"/>
      </w:tabs>
    </w:pPr>
  </w:style>
  <w:style w:type="paragraph" w:customStyle="1" w:styleId="TableLine">
    <w:name w:val="Table Line"/>
    <w:basedOn w:val="Normal"/>
    <w:next w:val="Normal"/>
    <w:rsid w:val="008B620C"/>
    <w:pPr>
      <w:pBdr>
        <w:bottom w:val="single" w:sz="2" w:space="0" w:color="auto"/>
      </w:pBdr>
      <w:spacing w:after="160" w:line="300" w:lineRule="exact"/>
    </w:pPr>
  </w:style>
  <w:style w:type="paragraph" w:customStyle="1" w:styleId="TableIndent">
    <w:name w:val="Table Indent"/>
    <w:basedOn w:val="Normal"/>
    <w:rsid w:val="008B620C"/>
    <w:pPr>
      <w:tabs>
        <w:tab w:val="left" w:pos="260"/>
      </w:tabs>
    </w:pPr>
  </w:style>
  <w:style w:type="paragraph" w:customStyle="1" w:styleId="Reference">
    <w:name w:val="Reference"/>
    <w:basedOn w:val="Normal"/>
    <w:rsid w:val="008B620C"/>
    <w:pPr>
      <w:keepLines/>
      <w:ind w:left="720" w:hanging="720"/>
    </w:pPr>
  </w:style>
  <w:style w:type="paragraph" w:customStyle="1" w:styleId="SideHeadIndent">
    <w:name w:val="Side Head Indent"/>
    <w:basedOn w:val="Indent"/>
    <w:autoRedefine/>
    <w:rsid w:val="008B620C"/>
    <w:rPr>
      <w:i/>
    </w:rPr>
  </w:style>
  <w:style w:type="character" w:styleId="Hyperlink">
    <w:name w:val="Hyperlink"/>
    <w:basedOn w:val="DefaultParagraphFont"/>
    <w:uiPriority w:val="99"/>
    <w:rsid w:val="008B620C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B620C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620C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B620C"/>
    <w:pPr>
      <w:spacing w:line="240" w:lineRule="exact"/>
    </w:pPr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8B620C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8B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20C"/>
    <w:pPr>
      <w:spacing w:line="240" w:lineRule="auto"/>
    </w:pPr>
    <w:rPr>
      <w:rFonts w:eastAsia="SimSu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20C"/>
    <w:rPr>
      <w:rFonts w:ascii="Times New Roman" w:eastAsia="SimSu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8B6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620C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B620C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aliases w:val="Table Legend"/>
    <w:basedOn w:val="Normal"/>
    <w:link w:val="ListParagraphChar"/>
    <w:uiPriority w:val="34"/>
    <w:qFormat/>
    <w:rsid w:val="008B620C"/>
    <w:pPr>
      <w:spacing w:line="240" w:lineRule="auto"/>
      <w:ind w:left="720"/>
      <w:contextualSpacing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0C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0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B62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8B620C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8B620C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8B620C"/>
    <w:pPr>
      <w:keepNext/>
      <w:keepLines/>
      <w:spacing w:after="200" w:line="240" w:lineRule="auto"/>
      <w:jc w:val="center"/>
    </w:pPr>
    <w:rPr>
      <w:rFonts w:eastAsia="SimSun"/>
      <w:b/>
      <w:iCs/>
      <w:color w:val="000000" w:themeColor="text1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20C"/>
    <w:rPr>
      <w:color w:val="605E5C"/>
      <w:shd w:val="clear" w:color="auto" w:fill="E1DFDD"/>
    </w:rPr>
  </w:style>
  <w:style w:type="paragraph" w:customStyle="1" w:styleId="Heading11">
    <w:name w:val="Heading 11"/>
    <w:next w:val="Normal"/>
    <w:link w:val="Heading1Char"/>
    <w:uiPriority w:val="9"/>
    <w:qFormat/>
    <w:rsid w:val="008B620C"/>
    <w:pPr>
      <w:keepNext/>
      <w:keepLines/>
      <w:numPr>
        <w:numId w:val="7"/>
      </w:numPr>
      <w:spacing w:before="480" w:after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Heading51">
    <w:name w:val="Heading 51"/>
    <w:basedOn w:val="Heading4"/>
    <w:next w:val="Normal"/>
    <w:link w:val="Heading5Char"/>
    <w:uiPriority w:val="9"/>
    <w:unhideWhenUsed/>
    <w:qFormat/>
    <w:rsid w:val="008B620C"/>
    <w:pPr>
      <w:numPr>
        <w:ilvl w:val="4"/>
      </w:numPr>
      <w:tabs>
        <w:tab w:val="num" w:pos="360"/>
      </w:tabs>
      <w:outlineLvl w:val="4"/>
    </w:pPr>
    <w:rPr>
      <w:rFonts w:asciiTheme="majorHAnsi" w:hAnsiTheme="majorHAnsi"/>
      <w:b w:val="0"/>
      <w:iCs w:val="0"/>
      <w:color w:val="2F5496" w:themeColor="accent1" w:themeShade="BF"/>
      <w:szCs w:val="20"/>
    </w:rPr>
  </w:style>
  <w:style w:type="paragraph" w:customStyle="1" w:styleId="Heading71">
    <w:name w:val="Heading 71"/>
    <w:basedOn w:val="Heading6"/>
    <w:next w:val="Normal"/>
    <w:link w:val="Heading7Char"/>
    <w:uiPriority w:val="9"/>
    <w:unhideWhenUsed/>
    <w:qFormat/>
    <w:rsid w:val="008B620C"/>
    <w:pPr>
      <w:numPr>
        <w:ilvl w:val="6"/>
      </w:numPr>
      <w:tabs>
        <w:tab w:val="num" w:pos="360"/>
      </w:tabs>
      <w:outlineLvl w:val="6"/>
    </w:pPr>
    <w:rPr>
      <w:rFonts w:asciiTheme="majorHAnsi" w:hAnsiTheme="majorHAnsi"/>
      <w:i/>
      <w:iCs/>
      <w:color w:val="1F3763" w:themeColor="accent1" w:themeShade="7F"/>
      <w:szCs w:val="20"/>
    </w:rPr>
  </w:style>
  <w:style w:type="paragraph" w:customStyle="1" w:styleId="Heading91">
    <w:name w:val="Heading 91"/>
    <w:basedOn w:val="Heading8"/>
    <w:next w:val="Normal"/>
    <w:uiPriority w:val="9"/>
    <w:unhideWhenUsed/>
    <w:qFormat/>
    <w:rsid w:val="008B620C"/>
    <w:pPr>
      <w:numPr>
        <w:ilvl w:val="8"/>
      </w:numPr>
      <w:tabs>
        <w:tab w:val="num" w:pos="360"/>
      </w:tabs>
      <w:ind w:left="360"/>
      <w:outlineLvl w:val="8"/>
    </w:pPr>
    <w:rPr>
      <w:iCs w:val="0"/>
      <w:color w:val="404040"/>
    </w:rPr>
  </w:style>
  <w:style w:type="numbering" w:customStyle="1" w:styleId="NoList1">
    <w:name w:val="No List1"/>
    <w:next w:val="NoList"/>
    <w:uiPriority w:val="99"/>
    <w:semiHidden/>
    <w:unhideWhenUsed/>
    <w:rsid w:val="008B620C"/>
  </w:style>
  <w:style w:type="character" w:customStyle="1" w:styleId="ListParagraphChar">
    <w:name w:val="List Paragraph Char"/>
    <w:aliases w:val="Table Legend Char"/>
    <w:basedOn w:val="DefaultParagraphFont"/>
    <w:link w:val="ListParagraph"/>
    <w:uiPriority w:val="34"/>
    <w:rsid w:val="008B6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ullet">
    <w:name w:val="TextBullet"/>
    <w:basedOn w:val="Normal"/>
    <w:link w:val="TextBulletChar"/>
    <w:rsid w:val="008B620C"/>
    <w:pPr>
      <w:numPr>
        <w:numId w:val="5"/>
      </w:numPr>
      <w:suppressAutoHyphens/>
      <w:spacing w:after="100" w:line="240" w:lineRule="auto"/>
    </w:pPr>
    <w:rPr>
      <w:rFonts w:ascii="Arial" w:hAnsi="Arial"/>
      <w:sz w:val="22"/>
    </w:rPr>
  </w:style>
  <w:style w:type="character" w:customStyle="1" w:styleId="TextBulletChar">
    <w:name w:val="TextBullet Char"/>
    <w:link w:val="TextBullet"/>
    <w:rsid w:val="008B620C"/>
    <w:rPr>
      <w:rFonts w:ascii="Arial" w:eastAsia="Times New Roman" w:hAnsi="Arial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B620C"/>
    <w:pPr>
      <w:tabs>
        <w:tab w:val="left" w:pos="2880"/>
      </w:tabs>
      <w:spacing w:line="240" w:lineRule="auto"/>
    </w:pPr>
    <w:rPr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8B620C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Heading1Char1">
    <w:name w:val="Heading 1 Char1"/>
    <w:basedOn w:val="DefaultParagraphFont"/>
    <w:link w:val="Heading1"/>
    <w:uiPriority w:val="9"/>
    <w:rsid w:val="008B62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B620C"/>
    <w:pPr>
      <w:tabs>
        <w:tab w:val="num" w:pos="360"/>
      </w:tabs>
      <w:spacing w:before="480" w:after="240" w:line="240" w:lineRule="auto"/>
      <w:ind w:left="360" w:hanging="360"/>
      <w:outlineLvl w:val="9"/>
    </w:pPr>
    <w:rPr>
      <w:rFonts w:ascii="Times New Roman" w:hAnsi="Times New Roman"/>
      <w:b/>
      <w:bCs/>
      <w:color w:val="auto"/>
      <w:sz w:val="24"/>
      <w:szCs w:val="28"/>
    </w:rPr>
  </w:style>
  <w:style w:type="numbering" w:customStyle="1" w:styleId="Headings">
    <w:name w:val="Headings"/>
    <w:uiPriority w:val="99"/>
    <w:rsid w:val="008B620C"/>
    <w:pPr>
      <w:numPr>
        <w:numId w:val="6"/>
      </w:numPr>
    </w:pPr>
  </w:style>
  <w:style w:type="paragraph" w:customStyle="1" w:styleId="TableTitle1">
    <w:name w:val="Table Title 1"/>
    <w:next w:val="Normal"/>
    <w:qFormat/>
    <w:rsid w:val="008B620C"/>
    <w:pPr>
      <w:keepNext/>
      <w:keepLines/>
      <w:numPr>
        <w:numId w:val="9"/>
      </w:numPr>
      <w:spacing w:after="0" w:line="276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US"/>
    </w:rPr>
  </w:style>
  <w:style w:type="paragraph" w:customStyle="1" w:styleId="ReportHeader">
    <w:name w:val="Report Header"/>
    <w:basedOn w:val="Normal"/>
    <w:qFormat/>
    <w:rsid w:val="008B620C"/>
    <w:pPr>
      <w:spacing w:line="240" w:lineRule="auto"/>
      <w:jc w:val="center"/>
    </w:pPr>
    <w:rPr>
      <w:rFonts w:ascii="Times New Roman Bold" w:eastAsia="SimSun" w:hAnsi="Times New Roman Bold"/>
      <w:b/>
      <w:caps/>
      <w:szCs w:val="24"/>
    </w:rPr>
  </w:style>
  <w:style w:type="numbering" w:customStyle="1" w:styleId="TableTitles">
    <w:name w:val="Table Titles"/>
    <w:uiPriority w:val="99"/>
    <w:rsid w:val="008B620C"/>
    <w:pPr>
      <w:numPr>
        <w:numId w:val="8"/>
      </w:numPr>
    </w:pPr>
  </w:style>
  <w:style w:type="paragraph" w:customStyle="1" w:styleId="FigureTitle1">
    <w:name w:val="Figure Title 1"/>
    <w:basedOn w:val="Normal"/>
    <w:next w:val="Normal"/>
    <w:uiPriority w:val="99"/>
    <w:qFormat/>
    <w:rsid w:val="008B620C"/>
    <w:pPr>
      <w:keepNext/>
      <w:keepLines/>
      <w:numPr>
        <w:numId w:val="11"/>
      </w:numPr>
      <w:spacing w:line="240" w:lineRule="auto"/>
      <w:ind w:firstLine="0"/>
      <w:outlineLvl w:val="0"/>
    </w:pPr>
    <w:rPr>
      <w:rFonts w:eastAsia="SimSun"/>
      <w:b/>
      <w:szCs w:val="24"/>
    </w:rPr>
  </w:style>
  <w:style w:type="numbering" w:customStyle="1" w:styleId="FigureTitles">
    <w:name w:val="Figure Titles"/>
    <w:uiPriority w:val="99"/>
    <w:rsid w:val="008B620C"/>
    <w:pPr>
      <w:numPr>
        <w:numId w:val="10"/>
      </w:numPr>
    </w:pPr>
  </w:style>
  <w:style w:type="paragraph" w:customStyle="1" w:styleId="Default">
    <w:name w:val="Default"/>
    <w:uiPriority w:val="99"/>
    <w:rsid w:val="008B6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ListBullet1">
    <w:name w:val="List Bullet1"/>
    <w:basedOn w:val="Normal"/>
    <w:rsid w:val="008B620C"/>
    <w:pPr>
      <w:numPr>
        <w:numId w:val="12"/>
      </w:numPr>
      <w:spacing w:before="80" w:line="240" w:lineRule="auto"/>
    </w:pPr>
    <w:rPr>
      <w:sz w:val="22"/>
    </w:rPr>
  </w:style>
  <w:style w:type="paragraph" w:customStyle="1" w:styleId="SynopsisText">
    <w:name w:val="Synopsis Text"/>
    <w:basedOn w:val="Normal"/>
    <w:rsid w:val="008B620C"/>
    <w:pPr>
      <w:spacing w:before="80" w:after="80" w:line="240" w:lineRule="exact"/>
    </w:pPr>
    <w:rPr>
      <w:rFonts w:ascii="Arial" w:hAnsi="Arial"/>
      <w:sz w:val="20"/>
    </w:rPr>
  </w:style>
  <w:style w:type="paragraph" w:styleId="List2">
    <w:name w:val="List 2"/>
    <w:basedOn w:val="Normal"/>
    <w:rsid w:val="008B620C"/>
    <w:pPr>
      <w:spacing w:after="240" w:line="480" w:lineRule="auto"/>
      <w:ind w:left="720" w:hanging="360"/>
    </w:pPr>
    <w:rPr>
      <w:szCs w:val="22"/>
      <w:lang w:bidi="en-US"/>
    </w:rPr>
  </w:style>
  <w:style w:type="character" w:customStyle="1" w:styleId="apple-style-span">
    <w:name w:val="apple-style-span"/>
    <w:basedOn w:val="DefaultParagraphFont"/>
    <w:uiPriority w:val="99"/>
    <w:rsid w:val="008B620C"/>
  </w:style>
  <w:style w:type="table" w:customStyle="1" w:styleId="TableGrid1">
    <w:name w:val="Table Grid1"/>
    <w:basedOn w:val="TableNormal"/>
    <w:next w:val="TableGrid"/>
    <w:uiPriority w:val="59"/>
    <w:rsid w:val="008B620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B620C"/>
    <w:pPr>
      <w:spacing w:after="100" w:line="240" w:lineRule="auto"/>
    </w:pPr>
    <w:rPr>
      <w:rFonts w:eastAsia="SimSu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B620C"/>
    <w:pPr>
      <w:spacing w:after="100" w:line="240" w:lineRule="auto"/>
      <w:ind w:left="240"/>
    </w:pPr>
    <w:rPr>
      <w:rFonts w:eastAsia="SimSu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B620C"/>
    <w:pPr>
      <w:spacing w:after="100" w:line="240" w:lineRule="auto"/>
      <w:ind w:left="480"/>
    </w:pPr>
    <w:rPr>
      <w:rFonts w:eastAsia="SimSun"/>
      <w:szCs w:val="24"/>
    </w:rPr>
  </w:style>
  <w:style w:type="paragraph" w:styleId="ListNumber">
    <w:name w:val="List Number"/>
    <w:basedOn w:val="Normal"/>
    <w:uiPriority w:val="99"/>
    <w:unhideWhenUsed/>
    <w:rsid w:val="008B620C"/>
    <w:pPr>
      <w:numPr>
        <w:numId w:val="14"/>
      </w:numPr>
      <w:suppressAutoHyphens/>
      <w:spacing w:line="240" w:lineRule="auto"/>
      <w:contextualSpacing/>
    </w:pPr>
    <w:rPr>
      <w:rFonts w:ascii="Arial" w:hAnsi="Arial"/>
      <w:sz w:val="22"/>
    </w:rPr>
  </w:style>
  <w:style w:type="paragraph" w:customStyle="1" w:styleId="Text">
    <w:name w:val="Text"/>
    <w:basedOn w:val="Normal"/>
    <w:link w:val="TextChar"/>
    <w:rsid w:val="008B620C"/>
    <w:pPr>
      <w:suppressAutoHyphens/>
      <w:spacing w:before="120" w:after="120" w:line="360" w:lineRule="auto"/>
    </w:pPr>
    <w:rPr>
      <w:rFonts w:ascii="Arial" w:hAnsi="Arial"/>
      <w:sz w:val="22"/>
    </w:rPr>
  </w:style>
  <w:style w:type="character" w:customStyle="1" w:styleId="TextChar">
    <w:name w:val="Text Char"/>
    <w:link w:val="Text"/>
    <w:locked/>
    <w:rsid w:val="008B620C"/>
    <w:rPr>
      <w:rFonts w:ascii="Arial" w:eastAsia="Times New Roman" w:hAnsi="Arial" w:cs="Times New Roman"/>
      <w:szCs w:val="20"/>
      <w:lang w:val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B620C"/>
    <w:rPr>
      <w:color w:val="954F72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B620C"/>
    <w:pPr>
      <w:spacing w:after="60" w:line="240" w:lineRule="auto"/>
      <w:ind w:left="720" w:hanging="720"/>
    </w:pPr>
    <w:rPr>
      <w:rFonts w:eastAsia="SimSun"/>
      <w:szCs w:val="24"/>
    </w:rPr>
  </w:style>
  <w:style w:type="character" w:customStyle="1" w:styleId="Heading5Char1">
    <w:name w:val="Heading 5 Char1"/>
    <w:basedOn w:val="DefaultParagraphFont"/>
    <w:link w:val="Heading5"/>
    <w:uiPriority w:val="9"/>
    <w:rsid w:val="008B620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/>
    </w:rPr>
  </w:style>
  <w:style w:type="character" w:customStyle="1" w:styleId="Heading7Char1">
    <w:name w:val="Heading 7 Char1"/>
    <w:basedOn w:val="DefaultParagraphFont"/>
    <w:link w:val="Heading7"/>
    <w:uiPriority w:val="9"/>
    <w:rsid w:val="008B620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n-US"/>
    </w:rPr>
  </w:style>
  <w:style w:type="character" w:customStyle="1" w:styleId="Heading9Char1">
    <w:name w:val="Heading 9 Char1"/>
    <w:basedOn w:val="DefaultParagraphFont"/>
    <w:semiHidden/>
    <w:rsid w:val="008B62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B620C"/>
    <w:rPr>
      <w:color w:val="954F72" w:themeColor="followed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8B620C"/>
  </w:style>
  <w:style w:type="numbering" w:customStyle="1" w:styleId="Headings1">
    <w:name w:val="Headings1"/>
    <w:uiPriority w:val="99"/>
    <w:rsid w:val="008B620C"/>
  </w:style>
  <w:style w:type="numbering" w:customStyle="1" w:styleId="TableTitles1">
    <w:name w:val="Table Titles1"/>
    <w:uiPriority w:val="99"/>
    <w:rsid w:val="008B620C"/>
  </w:style>
  <w:style w:type="numbering" w:customStyle="1" w:styleId="FigureTitles1">
    <w:name w:val="Figure Titles1"/>
    <w:rsid w:val="008B620C"/>
  </w:style>
  <w:style w:type="table" w:customStyle="1" w:styleId="TableGrid2">
    <w:name w:val="Table Grid2"/>
    <w:basedOn w:val="TableNormal"/>
    <w:next w:val="TableGrid"/>
    <w:uiPriority w:val="39"/>
    <w:rsid w:val="008B62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B620C"/>
    <w:pPr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name">
    <w:name w:val="Study name"/>
    <w:basedOn w:val="Title"/>
    <w:link w:val="StudynameChar"/>
    <w:uiPriority w:val="99"/>
    <w:qFormat/>
    <w:rsid w:val="008B620C"/>
    <w:pPr>
      <w:spacing w:before="240" w:after="240"/>
      <w:contextualSpacing w:val="0"/>
      <w:jc w:val="center"/>
    </w:pPr>
    <w:rPr>
      <w:rFonts w:cs="Arial"/>
      <w:b/>
      <w:bCs/>
      <w:sz w:val="32"/>
      <w:szCs w:val="32"/>
    </w:rPr>
  </w:style>
  <w:style w:type="character" w:customStyle="1" w:styleId="StudynameChar">
    <w:name w:val="Study name Char"/>
    <w:basedOn w:val="TitleChar"/>
    <w:link w:val="Studyname"/>
    <w:uiPriority w:val="99"/>
    <w:rsid w:val="008B620C"/>
    <w:rPr>
      <w:rFonts w:asciiTheme="majorHAnsi" w:eastAsiaTheme="majorEastAsia" w:hAnsiTheme="majorHAnsi" w:cs="Arial"/>
      <w:b/>
      <w:bCs/>
      <w:spacing w:val="-10"/>
      <w:kern w:val="28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8B620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620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link w:val="NoSpacingChar"/>
    <w:uiPriority w:val="1"/>
    <w:qFormat/>
    <w:rsid w:val="008B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620C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8B620C"/>
  </w:style>
  <w:style w:type="numbering" w:customStyle="1" w:styleId="Headings2">
    <w:name w:val="Headings2"/>
    <w:uiPriority w:val="99"/>
    <w:rsid w:val="008B620C"/>
  </w:style>
  <w:style w:type="numbering" w:customStyle="1" w:styleId="TableTitles2">
    <w:name w:val="Table Titles2"/>
    <w:uiPriority w:val="99"/>
    <w:rsid w:val="008B620C"/>
  </w:style>
  <w:style w:type="numbering" w:customStyle="1" w:styleId="FigureTitles2">
    <w:name w:val="Figure Titles2"/>
    <w:rsid w:val="008B620C"/>
  </w:style>
  <w:style w:type="table" w:customStyle="1" w:styleId="TableGrid3">
    <w:name w:val="Table Grid3"/>
    <w:basedOn w:val="TableNormal"/>
    <w:next w:val="TableGrid"/>
    <w:uiPriority w:val="59"/>
    <w:rsid w:val="008B620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B620C"/>
    <w:pPr>
      <w:spacing w:after="0" w:line="240" w:lineRule="auto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620C"/>
    <w:rPr>
      <w:color w:val="605E5C"/>
      <w:shd w:val="clear" w:color="auto" w:fill="E1DFDD"/>
    </w:rPr>
  </w:style>
  <w:style w:type="character" w:customStyle="1" w:styleId="titledefault">
    <w:name w:val="title_default"/>
    <w:basedOn w:val="DefaultParagraphFont"/>
    <w:rsid w:val="008B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Abhijith Thippeswamy (CT)</dc:creator>
  <cp:keywords/>
  <dc:description/>
  <cp:lastModifiedBy>Johanna Todd</cp:lastModifiedBy>
  <cp:revision>2</cp:revision>
  <dcterms:created xsi:type="dcterms:W3CDTF">2021-07-19T10:13:00Z</dcterms:created>
  <dcterms:modified xsi:type="dcterms:W3CDTF">2021-07-19T10:13:00Z</dcterms:modified>
</cp:coreProperties>
</file>