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85A9" w14:textId="77777777" w:rsidR="002D00BC" w:rsidRPr="002D00BC" w:rsidRDefault="002D00BC" w:rsidP="002D00BC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2D00BC">
        <w:rPr>
          <w:rFonts w:ascii="Calibri" w:eastAsia="Calibri" w:hAnsi="Calibri" w:cs="Times New Roman"/>
          <w:b/>
          <w:lang w:val="en-US"/>
        </w:rPr>
        <w:t>Table S2.</w:t>
      </w:r>
      <w:r w:rsidRPr="002D00BC">
        <w:rPr>
          <w:rFonts w:ascii="Calibri" w:eastAsia="Calibri" w:hAnsi="Calibri" w:cs="Times New Roman"/>
          <w:lang w:val="en-US"/>
        </w:rPr>
        <w:t xml:space="preserve"> Pockets predicted using </w:t>
      </w:r>
      <w:proofErr w:type="spellStart"/>
      <w:r w:rsidRPr="002D00BC">
        <w:rPr>
          <w:rFonts w:ascii="Calibri" w:eastAsia="Calibri" w:hAnsi="Calibri" w:cs="Times New Roman"/>
          <w:lang w:val="en-US"/>
        </w:rPr>
        <w:t>DoGSiteScore</w:t>
      </w:r>
      <w:proofErr w:type="spellEnd"/>
      <w:r w:rsidRPr="002D00BC">
        <w:rPr>
          <w:rFonts w:ascii="Calibri" w:eastAsia="Calibri" w:hAnsi="Calibri" w:cs="Times New Roman"/>
          <w:lang w:val="en-US"/>
        </w:rPr>
        <w:t xml:space="preserve"> for each SARS-CoV-2 </w:t>
      </w:r>
      <w:proofErr w:type="spellStart"/>
      <w:r w:rsidRPr="002D00BC">
        <w:rPr>
          <w:rFonts w:ascii="Calibri" w:eastAsia="Calibri" w:hAnsi="Calibri" w:cs="Times New Roman"/>
          <w:lang w:val="en-US"/>
        </w:rPr>
        <w:t>Mpro</w:t>
      </w:r>
      <w:proofErr w:type="spellEnd"/>
      <w:r w:rsidRPr="002D00BC">
        <w:rPr>
          <w:rFonts w:ascii="Calibri" w:eastAsia="Calibri" w:hAnsi="Calibri" w:cs="Times New Roman"/>
          <w:lang w:val="en-US"/>
        </w:rPr>
        <w:t xml:space="preserve"> PDB structure, corresponding size of clusters, values for chemical descriptors, and of score values (simple and </w:t>
      </w:r>
      <w:proofErr w:type="spellStart"/>
      <w:r w:rsidRPr="002D00BC">
        <w:rPr>
          <w:rFonts w:ascii="Calibri" w:eastAsia="Calibri" w:hAnsi="Calibri" w:cs="Times New Roman"/>
          <w:lang w:val="en-US"/>
        </w:rPr>
        <w:t>druggability</w:t>
      </w:r>
      <w:proofErr w:type="spellEnd"/>
      <w:r w:rsidRPr="002D00BC">
        <w:rPr>
          <w:rFonts w:ascii="Calibri" w:eastAsia="Calibri" w:hAnsi="Calibri" w:cs="Times New Roman"/>
          <w:lang w:val="en-US"/>
        </w:rPr>
        <w:t>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648"/>
        <w:gridCol w:w="738"/>
        <w:gridCol w:w="729"/>
        <w:gridCol w:w="1354"/>
        <w:gridCol w:w="1116"/>
        <w:gridCol w:w="960"/>
      </w:tblGrid>
      <w:tr w:rsidR="002D00BC" w:rsidRPr="002D00BC" w14:paraId="42F0B606" w14:textId="77777777" w:rsidTr="002D00BC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57D71D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Pocket/Cluster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864AC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 xml:space="preserve">4MDS </w:t>
            </w:r>
            <w:r w:rsidRPr="002D00BC"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pt-BR"/>
              </w:rPr>
              <w:t>1</w:t>
            </w:r>
          </w:p>
        </w:tc>
      </w:tr>
      <w:tr w:rsidR="002D00BC" w:rsidRPr="002D00BC" w14:paraId="6DBD1152" w14:textId="77777777" w:rsidTr="002D00BC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3E151" w14:textId="77777777" w:rsidR="002D00BC" w:rsidRPr="002D00BC" w:rsidRDefault="002D00BC" w:rsidP="002D00BC">
            <w:pPr>
              <w:spacing w:after="0" w:line="256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67B1C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A1CC2F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71429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surface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15980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hydrophobicity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75AB9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simpleScore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44AD6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drugScore</w:t>
            </w:r>
            <w:proofErr w:type="spellEnd"/>
          </w:p>
        </w:tc>
      </w:tr>
      <w:tr w:rsidR="002D00BC" w:rsidRPr="002D00BC" w14:paraId="6BD7017E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E6CE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color w:val="70AD47"/>
                <w:sz w:val="20"/>
                <w:szCs w:val="20"/>
                <w:lang w:eastAsia="pt-BR"/>
              </w:rPr>
              <w:t>P_1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B3B16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13051</w:t>
            </w:r>
          </w:p>
        </w:tc>
        <w:tc>
          <w:tcPr>
            <w:tcW w:w="0" w:type="auto"/>
            <w:noWrap/>
            <w:vAlign w:val="center"/>
            <w:hideMark/>
          </w:tcPr>
          <w:p w14:paraId="28A9A91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835,26</w:t>
            </w:r>
          </w:p>
        </w:tc>
        <w:tc>
          <w:tcPr>
            <w:tcW w:w="0" w:type="auto"/>
            <w:noWrap/>
            <w:vAlign w:val="center"/>
            <w:hideMark/>
          </w:tcPr>
          <w:p w14:paraId="0FC7B33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807,04</w:t>
            </w:r>
          </w:p>
        </w:tc>
        <w:tc>
          <w:tcPr>
            <w:tcW w:w="0" w:type="auto"/>
            <w:noWrap/>
            <w:vAlign w:val="center"/>
            <w:hideMark/>
          </w:tcPr>
          <w:p w14:paraId="7B32133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0" w:type="auto"/>
            <w:noWrap/>
            <w:vAlign w:val="center"/>
            <w:hideMark/>
          </w:tcPr>
          <w:p w14:paraId="4B195DC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0,506</w:t>
            </w:r>
          </w:p>
        </w:tc>
        <w:tc>
          <w:tcPr>
            <w:tcW w:w="0" w:type="auto"/>
            <w:noWrap/>
            <w:vAlign w:val="center"/>
            <w:hideMark/>
          </w:tcPr>
          <w:p w14:paraId="272FB24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0,327</w:t>
            </w:r>
          </w:p>
        </w:tc>
      </w:tr>
      <w:tr w:rsidR="002D00BC" w:rsidRPr="002D00BC" w14:paraId="160A0E27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61255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E2BAC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9517</w:t>
            </w:r>
          </w:p>
        </w:tc>
        <w:tc>
          <w:tcPr>
            <w:tcW w:w="0" w:type="auto"/>
            <w:noWrap/>
            <w:vAlign w:val="center"/>
            <w:hideMark/>
          </w:tcPr>
          <w:p w14:paraId="3C24FA6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609,09</w:t>
            </w:r>
          </w:p>
        </w:tc>
        <w:tc>
          <w:tcPr>
            <w:tcW w:w="0" w:type="auto"/>
            <w:noWrap/>
            <w:vAlign w:val="center"/>
            <w:hideMark/>
          </w:tcPr>
          <w:p w14:paraId="71A80B0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707,20</w:t>
            </w:r>
          </w:p>
        </w:tc>
        <w:tc>
          <w:tcPr>
            <w:tcW w:w="0" w:type="auto"/>
            <w:noWrap/>
            <w:vAlign w:val="center"/>
            <w:hideMark/>
          </w:tcPr>
          <w:p w14:paraId="56BBE6C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0,69</w:t>
            </w:r>
          </w:p>
        </w:tc>
        <w:tc>
          <w:tcPr>
            <w:tcW w:w="0" w:type="auto"/>
            <w:noWrap/>
            <w:vAlign w:val="center"/>
            <w:hideMark/>
          </w:tcPr>
          <w:p w14:paraId="01924FF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0,462</w:t>
            </w:r>
          </w:p>
        </w:tc>
        <w:tc>
          <w:tcPr>
            <w:tcW w:w="0" w:type="auto"/>
            <w:noWrap/>
            <w:vAlign w:val="center"/>
            <w:hideMark/>
          </w:tcPr>
          <w:p w14:paraId="65129C7B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0,233</w:t>
            </w:r>
          </w:p>
        </w:tc>
      </w:tr>
      <w:tr w:rsidR="002D00BC" w:rsidRPr="002D00BC" w14:paraId="55ADF4DD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CDA99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FBAE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4052</w:t>
            </w:r>
          </w:p>
        </w:tc>
        <w:tc>
          <w:tcPr>
            <w:tcW w:w="0" w:type="auto"/>
            <w:noWrap/>
            <w:vAlign w:val="center"/>
            <w:hideMark/>
          </w:tcPr>
          <w:p w14:paraId="2DE220D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259,33</w:t>
            </w:r>
          </w:p>
        </w:tc>
        <w:tc>
          <w:tcPr>
            <w:tcW w:w="0" w:type="auto"/>
            <w:noWrap/>
            <w:vAlign w:val="center"/>
            <w:hideMark/>
          </w:tcPr>
          <w:p w14:paraId="5712815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237,76</w:t>
            </w:r>
          </w:p>
        </w:tc>
        <w:tc>
          <w:tcPr>
            <w:tcW w:w="0" w:type="auto"/>
            <w:noWrap/>
            <w:vAlign w:val="center"/>
            <w:hideMark/>
          </w:tcPr>
          <w:p w14:paraId="7BF7D68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0,66</w:t>
            </w:r>
          </w:p>
        </w:tc>
        <w:tc>
          <w:tcPr>
            <w:tcW w:w="0" w:type="auto"/>
            <w:noWrap/>
            <w:vAlign w:val="center"/>
            <w:hideMark/>
          </w:tcPr>
          <w:p w14:paraId="6DED7AD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0,112</w:t>
            </w:r>
          </w:p>
        </w:tc>
        <w:tc>
          <w:tcPr>
            <w:tcW w:w="0" w:type="auto"/>
            <w:noWrap/>
            <w:vAlign w:val="center"/>
            <w:hideMark/>
          </w:tcPr>
          <w:p w14:paraId="4A8E71BB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0,173</w:t>
            </w:r>
          </w:p>
        </w:tc>
      </w:tr>
      <w:tr w:rsidR="002D00BC" w:rsidRPr="002D00BC" w14:paraId="223AAF1E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D97ABA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04E8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2818</w:t>
            </w:r>
          </w:p>
        </w:tc>
        <w:tc>
          <w:tcPr>
            <w:tcW w:w="0" w:type="auto"/>
            <w:noWrap/>
            <w:vAlign w:val="center"/>
            <w:hideMark/>
          </w:tcPr>
          <w:p w14:paraId="36F1615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180,35</w:t>
            </w:r>
          </w:p>
        </w:tc>
        <w:tc>
          <w:tcPr>
            <w:tcW w:w="0" w:type="auto"/>
            <w:noWrap/>
            <w:vAlign w:val="center"/>
            <w:hideMark/>
          </w:tcPr>
          <w:p w14:paraId="6531223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157,44</w:t>
            </w:r>
          </w:p>
        </w:tc>
        <w:tc>
          <w:tcPr>
            <w:tcW w:w="0" w:type="auto"/>
            <w:noWrap/>
            <w:vAlign w:val="center"/>
            <w:hideMark/>
          </w:tcPr>
          <w:p w14:paraId="28F9CA3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0,81</w:t>
            </w:r>
          </w:p>
        </w:tc>
        <w:tc>
          <w:tcPr>
            <w:tcW w:w="0" w:type="auto"/>
            <w:noWrap/>
            <w:vAlign w:val="center"/>
            <w:hideMark/>
          </w:tcPr>
          <w:p w14:paraId="11CF184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0,446</w:t>
            </w:r>
          </w:p>
        </w:tc>
        <w:tc>
          <w:tcPr>
            <w:tcW w:w="0" w:type="auto"/>
            <w:noWrap/>
            <w:vAlign w:val="center"/>
            <w:hideMark/>
          </w:tcPr>
          <w:p w14:paraId="50E2A75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0,217</w:t>
            </w:r>
          </w:p>
        </w:tc>
      </w:tr>
      <w:tr w:rsidR="002D00BC" w:rsidRPr="002D00BC" w14:paraId="2EE7E9F9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5CC4B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2E6B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2252</w:t>
            </w:r>
          </w:p>
        </w:tc>
        <w:tc>
          <w:tcPr>
            <w:tcW w:w="0" w:type="auto"/>
            <w:noWrap/>
            <w:vAlign w:val="center"/>
            <w:hideMark/>
          </w:tcPr>
          <w:p w14:paraId="1E89AC3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144,13</w:t>
            </w:r>
          </w:p>
        </w:tc>
        <w:tc>
          <w:tcPr>
            <w:tcW w:w="0" w:type="auto"/>
            <w:noWrap/>
            <w:vAlign w:val="center"/>
            <w:hideMark/>
          </w:tcPr>
          <w:p w14:paraId="22A144A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162,56</w:t>
            </w:r>
          </w:p>
        </w:tc>
        <w:tc>
          <w:tcPr>
            <w:tcW w:w="0" w:type="auto"/>
            <w:noWrap/>
            <w:vAlign w:val="center"/>
            <w:hideMark/>
          </w:tcPr>
          <w:p w14:paraId="1FD37FC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0,63</w:t>
            </w:r>
          </w:p>
        </w:tc>
        <w:tc>
          <w:tcPr>
            <w:tcW w:w="0" w:type="auto"/>
            <w:noWrap/>
            <w:vAlign w:val="center"/>
            <w:hideMark/>
          </w:tcPr>
          <w:p w14:paraId="0FD8D4B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0" w:type="auto"/>
            <w:noWrap/>
            <w:vAlign w:val="center"/>
            <w:hideMark/>
          </w:tcPr>
          <w:p w14:paraId="0C658D3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0,723</w:t>
            </w:r>
          </w:p>
        </w:tc>
      </w:tr>
      <w:tr w:rsidR="002D00BC" w:rsidRPr="002D00BC" w14:paraId="26757321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7D19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01844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3C3E2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139,46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295E5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16342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DCC87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034B8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0,220</w:t>
            </w:r>
          </w:p>
        </w:tc>
      </w:tr>
      <w:tr w:rsidR="002D00BC" w:rsidRPr="002D00BC" w14:paraId="5A951392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CE80D9" w14:textId="77777777" w:rsidR="002D00BC" w:rsidRPr="002D00BC" w:rsidRDefault="002D00BC" w:rsidP="002D00BC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31BFB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 xml:space="preserve">5R83 </w:t>
            </w:r>
            <w:r w:rsidRPr="002D00BC"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pt-BR"/>
              </w:rPr>
              <w:t>2</w:t>
            </w:r>
          </w:p>
        </w:tc>
      </w:tr>
      <w:tr w:rsidR="002D00BC" w:rsidRPr="002D00BC" w14:paraId="1CE68514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CA015" w14:textId="77777777" w:rsidR="002D00BC" w:rsidRPr="002D00BC" w:rsidRDefault="002D00BC" w:rsidP="002D00BC">
            <w:pPr>
              <w:spacing w:line="256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36098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17D62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27FA83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surface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64AD6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hydrophobicity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5D327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simpleScore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64F3B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drugScore</w:t>
            </w:r>
            <w:proofErr w:type="spellEnd"/>
          </w:p>
        </w:tc>
      </w:tr>
      <w:tr w:rsidR="002D00BC" w:rsidRPr="002D00BC" w14:paraId="3D2A6770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8C22B0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P_1</w:t>
            </w:r>
          </w:p>
        </w:tc>
        <w:tc>
          <w:tcPr>
            <w:tcW w:w="0" w:type="auto"/>
            <w:noWrap/>
            <w:vAlign w:val="center"/>
            <w:hideMark/>
          </w:tcPr>
          <w:p w14:paraId="651B8C4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14005</w:t>
            </w:r>
          </w:p>
        </w:tc>
        <w:tc>
          <w:tcPr>
            <w:tcW w:w="0" w:type="auto"/>
            <w:noWrap/>
            <w:vAlign w:val="center"/>
            <w:hideMark/>
          </w:tcPr>
          <w:p w14:paraId="6CE197E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896,32</w:t>
            </w:r>
          </w:p>
        </w:tc>
        <w:tc>
          <w:tcPr>
            <w:tcW w:w="0" w:type="auto"/>
            <w:noWrap/>
            <w:vAlign w:val="center"/>
            <w:hideMark/>
          </w:tcPr>
          <w:p w14:paraId="258D220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994,24</w:t>
            </w:r>
          </w:p>
        </w:tc>
        <w:tc>
          <w:tcPr>
            <w:tcW w:w="0" w:type="auto"/>
            <w:noWrap/>
            <w:vAlign w:val="center"/>
            <w:hideMark/>
          </w:tcPr>
          <w:p w14:paraId="3260424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0" w:type="auto"/>
            <w:noWrap/>
            <w:vAlign w:val="center"/>
            <w:hideMark/>
          </w:tcPr>
          <w:p w14:paraId="31DBC42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0,671</w:t>
            </w:r>
          </w:p>
        </w:tc>
        <w:tc>
          <w:tcPr>
            <w:tcW w:w="0" w:type="auto"/>
            <w:noWrap/>
            <w:vAlign w:val="center"/>
            <w:hideMark/>
          </w:tcPr>
          <w:p w14:paraId="57002F7B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0,524</w:t>
            </w:r>
          </w:p>
        </w:tc>
      </w:tr>
      <w:tr w:rsidR="002D00BC" w:rsidRPr="002D00BC" w14:paraId="3E768772" w14:textId="77777777" w:rsidTr="002D00BC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1ECF00CB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color w:val="70AD47"/>
                <w:sz w:val="20"/>
                <w:szCs w:val="20"/>
                <w:lang w:eastAsia="pt-BR"/>
              </w:rPr>
              <w:t>P_2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65E1BB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10134</w:t>
            </w:r>
          </w:p>
        </w:tc>
        <w:tc>
          <w:tcPr>
            <w:tcW w:w="0" w:type="auto"/>
            <w:noWrap/>
            <w:vAlign w:val="center"/>
            <w:hideMark/>
          </w:tcPr>
          <w:p w14:paraId="6359857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648,58</w:t>
            </w:r>
          </w:p>
        </w:tc>
        <w:tc>
          <w:tcPr>
            <w:tcW w:w="0" w:type="auto"/>
            <w:noWrap/>
            <w:vAlign w:val="center"/>
            <w:hideMark/>
          </w:tcPr>
          <w:p w14:paraId="7C61B4C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568,32</w:t>
            </w:r>
          </w:p>
        </w:tc>
        <w:tc>
          <w:tcPr>
            <w:tcW w:w="0" w:type="auto"/>
            <w:noWrap/>
            <w:vAlign w:val="center"/>
            <w:hideMark/>
          </w:tcPr>
          <w:p w14:paraId="4B60A62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0,67</w:t>
            </w:r>
          </w:p>
        </w:tc>
        <w:tc>
          <w:tcPr>
            <w:tcW w:w="0" w:type="auto"/>
            <w:noWrap/>
            <w:vAlign w:val="center"/>
            <w:hideMark/>
          </w:tcPr>
          <w:p w14:paraId="55D430F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0,438</w:t>
            </w:r>
          </w:p>
        </w:tc>
        <w:tc>
          <w:tcPr>
            <w:tcW w:w="0" w:type="auto"/>
            <w:noWrap/>
            <w:vAlign w:val="center"/>
            <w:hideMark/>
          </w:tcPr>
          <w:p w14:paraId="4867500B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0,431</w:t>
            </w:r>
          </w:p>
        </w:tc>
      </w:tr>
      <w:tr w:rsidR="002D00BC" w:rsidRPr="002D00BC" w14:paraId="02B940A8" w14:textId="77777777" w:rsidTr="002D00BC">
        <w:trPr>
          <w:trHeight w:val="300"/>
          <w:jc w:val="center"/>
        </w:trPr>
        <w:tc>
          <w:tcPr>
            <w:tcW w:w="0" w:type="auto"/>
            <w:vAlign w:val="center"/>
            <w:hideMark/>
          </w:tcPr>
          <w:p w14:paraId="6436E4E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8262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4273</w:t>
            </w:r>
          </w:p>
        </w:tc>
        <w:tc>
          <w:tcPr>
            <w:tcW w:w="0" w:type="auto"/>
            <w:noWrap/>
            <w:vAlign w:val="center"/>
            <w:hideMark/>
          </w:tcPr>
          <w:p w14:paraId="52DC241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273,47</w:t>
            </w:r>
          </w:p>
        </w:tc>
        <w:tc>
          <w:tcPr>
            <w:tcW w:w="0" w:type="auto"/>
            <w:noWrap/>
            <w:vAlign w:val="center"/>
            <w:hideMark/>
          </w:tcPr>
          <w:p w14:paraId="62609D1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252,64</w:t>
            </w:r>
          </w:p>
        </w:tc>
        <w:tc>
          <w:tcPr>
            <w:tcW w:w="0" w:type="auto"/>
            <w:noWrap/>
            <w:vAlign w:val="center"/>
            <w:hideMark/>
          </w:tcPr>
          <w:p w14:paraId="2F77009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0" w:type="auto"/>
            <w:noWrap/>
            <w:vAlign w:val="center"/>
            <w:hideMark/>
          </w:tcPr>
          <w:p w14:paraId="035EE2D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0,086</w:t>
            </w:r>
          </w:p>
        </w:tc>
        <w:tc>
          <w:tcPr>
            <w:tcW w:w="0" w:type="auto"/>
            <w:noWrap/>
            <w:vAlign w:val="center"/>
            <w:hideMark/>
          </w:tcPr>
          <w:p w14:paraId="6A315C9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0,242</w:t>
            </w:r>
          </w:p>
        </w:tc>
      </w:tr>
      <w:tr w:rsidR="002D00BC" w:rsidRPr="002D00BC" w14:paraId="2FFA16A9" w14:textId="77777777" w:rsidTr="002D00B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17F22AE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657AE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2827</w:t>
            </w:r>
          </w:p>
        </w:tc>
        <w:tc>
          <w:tcPr>
            <w:tcW w:w="0" w:type="auto"/>
            <w:noWrap/>
            <w:vAlign w:val="center"/>
            <w:hideMark/>
          </w:tcPr>
          <w:p w14:paraId="1029A2C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180,93</w:t>
            </w:r>
          </w:p>
        </w:tc>
        <w:tc>
          <w:tcPr>
            <w:tcW w:w="0" w:type="auto"/>
            <w:noWrap/>
            <w:vAlign w:val="center"/>
            <w:hideMark/>
          </w:tcPr>
          <w:p w14:paraId="2855729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114,88</w:t>
            </w:r>
          </w:p>
        </w:tc>
        <w:tc>
          <w:tcPr>
            <w:tcW w:w="0" w:type="auto"/>
            <w:noWrap/>
            <w:vAlign w:val="center"/>
            <w:hideMark/>
          </w:tcPr>
          <w:p w14:paraId="711B138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0,52</w:t>
            </w:r>
          </w:p>
        </w:tc>
        <w:tc>
          <w:tcPr>
            <w:tcW w:w="0" w:type="auto"/>
            <w:noWrap/>
            <w:vAlign w:val="center"/>
            <w:hideMark/>
          </w:tcPr>
          <w:p w14:paraId="36CA079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0" w:type="auto"/>
            <w:noWrap/>
            <w:vAlign w:val="center"/>
            <w:hideMark/>
          </w:tcPr>
          <w:p w14:paraId="7F9270B0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0,056</w:t>
            </w:r>
          </w:p>
        </w:tc>
      </w:tr>
      <w:tr w:rsidR="002D00BC" w:rsidRPr="002D00BC" w14:paraId="6E22BD65" w14:textId="77777777" w:rsidTr="002D00BC">
        <w:trPr>
          <w:trHeight w:val="300"/>
          <w:jc w:val="center"/>
        </w:trPr>
        <w:tc>
          <w:tcPr>
            <w:tcW w:w="0" w:type="auto"/>
            <w:noWrap/>
            <w:vAlign w:val="center"/>
            <w:hideMark/>
          </w:tcPr>
          <w:p w14:paraId="28441BA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7E5895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2446</w:t>
            </w:r>
          </w:p>
        </w:tc>
        <w:tc>
          <w:tcPr>
            <w:tcW w:w="0" w:type="auto"/>
            <w:noWrap/>
            <w:vAlign w:val="center"/>
            <w:hideMark/>
          </w:tcPr>
          <w:p w14:paraId="1BD3C1B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156,54</w:t>
            </w:r>
          </w:p>
        </w:tc>
        <w:tc>
          <w:tcPr>
            <w:tcW w:w="0" w:type="auto"/>
            <w:noWrap/>
            <w:vAlign w:val="center"/>
            <w:hideMark/>
          </w:tcPr>
          <w:p w14:paraId="25BBC99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143,84</w:t>
            </w:r>
          </w:p>
        </w:tc>
        <w:tc>
          <w:tcPr>
            <w:tcW w:w="0" w:type="auto"/>
            <w:noWrap/>
            <w:vAlign w:val="center"/>
            <w:hideMark/>
          </w:tcPr>
          <w:p w14:paraId="3031C1E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0" w:type="auto"/>
            <w:noWrap/>
            <w:vAlign w:val="center"/>
            <w:hideMark/>
          </w:tcPr>
          <w:p w14:paraId="7FE9AF0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0,144</w:t>
            </w:r>
          </w:p>
        </w:tc>
        <w:tc>
          <w:tcPr>
            <w:tcW w:w="0" w:type="auto"/>
            <w:noWrap/>
            <w:vAlign w:val="center"/>
            <w:hideMark/>
          </w:tcPr>
          <w:p w14:paraId="42EBE0F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0,106</w:t>
            </w:r>
          </w:p>
        </w:tc>
      </w:tr>
      <w:tr w:rsidR="002D00BC" w:rsidRPr="002D00BC" w14:paraId="065C1058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C8BF1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5757F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D6F95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149,89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298C6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FC0B8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54330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35A73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0,430</w:t>
            </w:r>
          </w:p>
        </w:tc>
      </w:tr>
      <w:tr w:rsidR="002D00BC" w:rsidRPr="002D00BC" w14:paraId="2934D6B7" w14:textId="77777777" w:rsidTr="002D00BC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14:paraId="14EBB805" w14:textId="77777777" w:rsidR="002D00BC" w:rsidRPr="002D00BC" w:rsidRDefault="002D00BC" w:rsidP="002D00BC">
            <w:pPr>
              <w:spacing w:line="256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FF463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 xml:space="preserve">6W63 </w:t>
            </w:r>
            <w:r w:rsidRPr="002D00BC">
              <w:rPr>
                <w:rFonts w:ascii="Calibri Light" w:eastAsia="Times New Roman" w:hAnsi="Calibri Light" w:cs="Calibri Light"/>
                <w:b/>
                <w:sz w:val="20"/>
                <w:szCs w:val="20"/>
                <w:vertAlign w:val="superscript"/>
                <w:lang w:eastAsia="pt-BR"/>
              </w:rPr>
              <w:t>3</w:t>
            </w:r>
          </w:p>
        </w:tc>
      </w:tr>
      <w:tr w:rsidR="002D00BC" w:rsidRPr="002D00BC" w14:paraId="177E778B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1DE931" w14:textId="77777777" w:rsidR="002D00BC" w:rsidRPr="002D00BC" w:rsidRDefault="002D00BC" w:rsidP="002D00BC">
            <w:pPr>
              <w:spacing w:line="256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87FE4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Size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32BED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CFF7E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surface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65280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hydrophobicity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BCDA8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simpleScore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191670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D00BC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pt-BR"/>
              </w:rPr>
              <w:t>drugScore</w:t>
            </w:r>
            <w:proofErr w:type="spellEnd"/>
          </w:p>
        </w:tc>
      </w:tr>
      <w:tr w:rsidR="002D00BC" w:rsidRPr="002D00BC" w14:paraId="3F720D55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9BCD37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0916A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9397</w:t>
            </w:r>
          </w:p>
        </w:tc>
        <w:tc>
          <w:tcPr>
            <w:tcW w:w="0" w:type="auto"/>
            <w:noWrap/>
            <w:vAlign w:val="center"/>
            <w:hideMark/>
          </w:tcPr>
          <w:p w14:paraId="53B7EF9F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601,41</w:t>
            </w:r>
          </w:p>
        </w:tc>
        <w:tc>
          <w:tcPr>
            <w:tcW w:w="0" w:type="auto"/>
            <w:noWrap/>
            <w:vAlign w:val="center"/>
            <w:hideMark/>
          </w:tcPr>
          <w:p w14:paraId="52707B8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695,68</w:t>
            </w:r>
          </w:p>
        </w:tc>
        <w:tc>
          <w:tcPr>
            <w:tcW w:w="0" w:type="auto"/>
            <w:noWrap/>
            <w:vAlign w:val="center"/>
            <w:hideMark/>
          </w:tcPr>
          <w:p w14:paraId="403EEE6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0" w:type="auto"/>
            <w:noWrap/>
            <w:vAlign w:val="center"/>
            <w:hideMark/>
          </w:tcPr>
          <w:p w14:paraId="494D173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0,481</w:t>
            </w:r>
          </w:p>
        </w:tc>
        <w:tc>
          <w:tcPr>
            <w:tcW w:w="0" w:type="auto"/>
            <w:noWrap/>
            <w:vAlign w:val="center"/>
            <w:hideMark/>
          </w:tcPr>
          <w:p w14:paraId="2D80C0D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0,271</w:t>
            </w:r>
          </w:p>
        </w:tc>
      </w:tr>
      <w:tr w:rsidR="002D00BC" w:rsidRPr="002D00BC" w14:paraId="49567010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7655F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color w:val="70AD47"/>
                <w:sz w:val="20"/>
                <w:szCs w:val="20"/>
                <w:lang w:eastAsia="pt-BR"/>
              </w:rPr>
              <w:t>P_2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7CBACC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7083</w:t>
            </w:r>
          </w:p>
        </w:tc>
        <w:tc>
          <w:tcPr>
            <w:tcW w:w="0" w:type="auto"/>
            <w:noWrap/>
            <w:vAlign w:val="center"/>
            <w:hideMark/>
          </w:tcPr>
          <w:p w14:paraId="5BB0514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453,31</w:t>
            </w:r>
          </w:p>
        </w:tc>
        <w:tc>
          <w:tcPr>
            <w:tcW w:w="0" w:type="auto"/>
            <w:noWrap/>
            <w:vAlign w:val="center"/>
            <w:hideMark/>
          </w:tcPr>
          <w:p w14:paraId="162A8B0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394,08</w:t>
            </w:r>
          </w:p>
        </w:tc>
        <w:tc>
          <w:tcPr>
            <w:tcW w:w="0" w:type="auto"/>
            <w:noWrap/>
            <w:vAlign w:val="center"/>
            <w:hideMark/>
          </w:tcPr>
          <w:p w14:paraId="79243F8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0,68</w:t>
            </w:r>
          </w:p>
        </w:tc>
        <w:tc>
          <w:tcPr>
            <w:tcW w:w="0" w:type="auto"/>
            <w:noWrap/>
            <w:vAlign w:val="center"/>
            <w:hideMark/>
          </w:tcPr>
          <w:p w14:paraId="7EA6939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0,340</w:t>
            </w:r>
          </w:p>
        </w:tc>
        <w:tc>
          <w:tcPr>
            <w:tcW w:w="0" w:type="auto"/>
            <w:noWrap/>
            <w:vAlign w:val="center"/>
            <w:hideMark/>
          </w:tcPr>
          <w:p w14:paraId="57789E1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0,563</w:t>
            </w:r>
          </w:p>
        </w:tc>
      </w:tr>
      <w:tr w:rsidR="002D00BC" w:rsidRPr="002D00BC" w14:paraId="0436A992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15F221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8F6871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4177</w:t>
            </w:r>
          </w:p>
        </w:tc>
        <w:tc>
          <w:tcPr>
            <w:tcW w:w="0" w:type="auto"/>
            <w:noWrap/>
            <w:vAlign w:val="center"/>
            <w:hideMark/>
          </w:tcPr>
          <w:p w14:paraId="14A8A86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267,33</w:t>
            </w:r>
          </w:p>
        </w:tc>
        <w:tc>
          <w:tcPr>
            <w:tcW w:w="0" w:type="auto"/>
            <w:noWrap/>
            <w:vAlign w:val="center"/>
            <w:hideMark/>
          </w:tcPr>
          <w:p w14:paraId="2550B88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386,40</w:t>
            </w:r>
          </w:p>
        </w:tc>
        <w:tc>
          <w:tcPr>
            <w:tcW w:w="0" w:type="auto"/>
            <w:noWrap/>
            <w:vAlign w:val="center"/>
            <w:hideMark/>
          </w:tcPr>
          <w:p w14:paraId="24C4EA37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0,74</w:t>
            </w:r>
          </w:p>
        </w:tc>
        <w:tc>
          <w:tcPr>
            <w:tcW w:w="0" w:type="auto"/>
            <w:noWrap/>
            <w:vAlign w:val="center"/>
            <w:hideMark/>
          </w:tcPr>
          <w:p w14:paraId="315A168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0,367</w:t>
            </w:r>
          </w:p>
        </w:tc>
        <w:tc>
          <w:tcPr>
            <w:tcW w:w="0" w:type="auto"/>
            <w:noWrap/>
            <w:vAlign w:val="center"/>
            <w:hideMark/>
          </w:tcPr>
          <w:p w14:paraId="681EE4A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0,098</w:t>
            </w:r>
          </w:p>
        </w:tc>
      </w:tr>
      <w:tr w:rsidR="002D00BC" w:rsidRPr="002D00BC" w14:paraId="56F6EBB3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1403C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5AE1DCE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4152</w:t>
            </w:r>
          </w:p>
        </w:tc>
        <w:tc>
          <w:tcPr>
            <w:tcW w:w="0" w:type="auto"/>
            <w:noWrap/>
            <w:vAlign w:val="center"/>
            <w:hideMark/>
          </w:tcPr>
          <w:p w14:paraId="25E4948A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265,73</w:t>
            </w:r>
          </w:p>
        </w:tc>
        <w:tc>
          <w:tcPr>
            <w:tcW w:w="0" w:type="auto"/>
            <w:noWrap/>
            <w:vAlign w:val="center"/>
            <w:hideMark/>
          </w:tcPr>
          <w:p w14:paraId="4D2326F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233,44</w:t>
            </w:r>
          </w:p>
        </w:tc>
        <w:tc>
          <w:tcPr>
            <w:tcW w:w="0" w:type="auto"/>
            <w:noWrap/>
            <w:vAlign w:val="center"/>
            <w:hideMark/>
          </w:tcPr>
          <w:p w14:paraId="589A610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0,63</w:t>
            </w:r>
          </w:p>
        </w:tc>
        <w:tc>
          <w:tcPr>
            <w:tcW w:w="0" w:type="auto"/>
            <w:noWrap/>
            <w:vAlign w:val="center"/>
            <w:hideMark/>
          </w:tcPr>
          <w:p w14:paraId="3588B264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0,050</w:t>
            </w:r>
          </w:p>
        </w:tc>
        <w:tc>
          <w:tcPr>
            <w:tcW w:w="0" w:type="auto"/>
            <w:noWrap/>
            <w:vAlign w:val="center"/>
            <w:hideMark/>
          </w:tcPr>
          <w:p w14:paraId="58307B4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0,260</w:t>
            </w:r>
          </w:p>
        </w:tc>
      </w:tr>
      <w:tr w:rsidR="002D00BC" w:rsidRPr="002D00BC" w14:paraId="243086EC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BD0AB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P_5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451F743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2699</w:t>
            </w:r>
          </w:p>
        </w:tc>
        <w:tc>
          <w:tcPr>
            <w:tcW w:w="0" w:type="auto"/>
            <w:noWrap/>
            <w:vAlign w:val="center"/>
            <w:hideMark/>
          </w:tcPr>
          <w:p w14:paraId="17878FD2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172,74</w:t>
            </w:r>
          </w:p>
        </w:tc>
        <w:tc>
          <w:tcPr>
            <w:tcW w:w="0" w:type="auto"/>
            <w:noWrap/>
            <w:vAlign w:val="center"/>
            <w:hideMark/>
          </w:tcPr>
          <w:p w14:paraId="46A533E5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151,68</w:t>
            </w:r>
          </w:p>
        </w:tc>
        <w:tc>
          <w:tcPr>
            <w:tcW w:w="0" w:type="auto"/>
            <w:noWrap/>
            <w:vAlign w:val="center"/>
            <w:hideMark/>
          </w:tcPr>
          <w:p w14:paraId="4AC4B26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0,73</w:t>
            </w:r>
          </w:p>
        </w:tc>
        <w:tc>
          <w:tcPr>
            <w:tcW w:w="0" w:type="auto"/>
            <w:noWrap/>
            <w:vAlign w:val="center"/>
            <w:hideMark/>
          </w:tcPr>
          <w:p w14:paraId="76FD0DEE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0,207</w:t>
            </w:r>
          </w:p>
        </w:tc>
        <w:tc>
          <w:tcPr>
            <w:tcW w:w="0" w:type="auto"/>
            <w:noWrap/>
            <w:vAlign w:val="center"/>
            <w:hideMark/>
          </w:tcPr>
          <w:p w14:paraId="650C4E9B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pt-BR"/>
              </w:rPr>
              <w:t>0,031</w:t>
            </w:r>
          </w:p>
        </w:tc>
      </w:tr>
      <w:tr w:rsidR="002D00BC" w:rsidRPr="002D00BC" w14:paraId="4D48F57C" w14:textId="77777777" w:rsidTr="002D00BC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4D3D0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color w:val="70AD47"/>
                <w:sz w:val="20"/>
                <w:szCs w:val="20"/>
                <w:lang w:eastAsia="pt-BR"/>
              </w:rPr>
              <w:t>P_6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2EC8B9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D74C4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170,88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962F48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157,76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A0E826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F6D18C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D1B63D" w14:textId="77777777" w:rsidR="002D00BC" w:rsidRPr="002D00BC" w:rsidRDefault="002D00BC" w:rsidP="002D00B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</w:pPr>
            <w:r w:rsidRPr="002D00BC">
              <w:rPr>
                <w:rFonts w:ascii="Calibri Light" w:eastAsia="Times New Roman" w:hAnsi="Calibri Light" w:cs="Calibri Light"/>
                <w:b/>
                <w:bCs/>
                <w:color w:val="70AD47"/>
                <w:sz w:val="20"/>
                <w:szCs w:val="20"/>
                <w:lang w:eastAsia="pt-BR"/>
              </w:rPr>
              <w:t>0,044</w:t>
            </w:r>
          </w:p>
        </w:tc>
      </w:tr>
    </w:tbl>
    <w:p w14:paraId="02FE8026" w14:textId="77777777" w:rsidR="002D00BC" w:rsidRPr="002D00BC" w:rsidRDefault="002D00BC" w:rsidP="002D00BC">
      <w:pPr>
        <w:spacing w:line="256" w:lineRule="auto"/>
        <w:jc w:val="both"/>
        <w:rPr>
          <w:rFonts w:ascii="Calibri" w:eastAsia="Calibri" w:hAnsi="Calibri" w:cs="Times New Roman"/>
          <w:lang w:val="en-US"/>
        </w:rPr>
      </w:pPr>
      <w:r w:rsidRPr="002D00BC">
        <w:rPr>
          <w:rFonts w:ascii="Calibri" w:eastAsia="Calibri" w:hAnsi="Calibri" w:cs="Times New Roman"/>
          <w:vertAlign w:val="superscript"/>
          <w:lang w:val="en-US"/>
        </w:rPr>
        <w:t>1</w:t>
      </w:r>
      <w:r w:rsidRPr="002D00BC">
        <w:rPr>
          <w:rFonts w:ascii="Calibri" w:eastAsia="Calibri" w:hAnsi="Calibri" w:cs="Times New Roman"/>
          <w:lang w:val="en-US"/>
        </w:rPr>
        <w:t xml:space="preserve"> For PDB ID 4MDS the P_1 was predicted as the active site, </w:t>
      </w:r>
      <w:proofErr w:type="gramStart"/>
      <w:r w:rsidRPr="002D00BC">
        <w:rPr>
          <w:rFonts w:ascii="Calibri" w:eastAsia="Calibri" w:hAnsi="Calibri" w:cs="Times New Roman"/>
          <w:lang w:val="en-US"/>
        </w:rPr>
        <w:t>i.e.</w:t>
      </w:r>
      <w:proofErr w:type="gramEnd"/>
      <w:r w:rsidRPr="002D00BC">
        <w:rPr>
          <w:rFonts w:ascii="Calibri" w:eastAsia="Calibri" w:hAnsi="Calibri" w:cs="Times New Roman"/>
          <w:lang w:val="en-US"/>
        </w:rPr>
        <w:t xml:space="preserve"> where the crystallographic ligand was originally bound into (see Fig. S1); </w:t>
      </w:r>
      <w:r w:rsidRPr="002D00BC">
        <w:rPr>
          <w:rFonts w:ascii="Calibri" w:eastAsia="Calibri" w:hAnsi="Calibri" w:cs="Times New Roman"/>
          <w:vertAlign w:val="superscript"/>
          <w:lang w:val="en-US"/>
        </w:rPr>
        <w:t>2</w:t>
      </w:r>
      <w:r w:rsidRPr="002D00BC">
        <w:rPr>
          <w:rFonts w:ascii="Calibri" w:eastAsia="Calibri" w:hAnsi="Calibri" w:cs="Times New Roman"/>
          <w:lang w:val="en-US"/>
        </w:rPr>
        <w:t xml:space="preserve"> For PDB ID 5R83 the P_2 was predicted as the active site. Note that P_1 was predicted with higher scores due to inclusion/merge of additional </w:t>
      </w:r>
      <w:proofErr w:type="spellStart"/>
      <w:r w:rsidRPr="002D00BC">
        <w:rPr>
          <w:rFonts w:ascii="Calibri" w:eastAsia="Calibri" w:hAnsi="Calibri" w:cs="Times New Roman"/>
          <w:lang w:val="en-US"/>
        </w:rPr>
        <w:t>subpockets</w:t>
      </w:r>
      <w:proofErr w:type="spellEnd"/>
      <w:r w:rsidRPr="002D00BC">
        <w:rPr>
          <w:rFonts w:ascii="Calibri" w:eastAsia="Calibri" w:hAnsi="Calibri" w:cs="Times New Roman"/>
          <w:lang w:val="en-US"/>
        </w:rPr>
        <w:t xml:space="preserve">, forming an improbably large pocket (see Fig. S2); </w:t>
      </w:r>
      <w:r w:rsidRPr="002D00BC">
        <w:rPr>
          <w:rFonts w:ascii="Calibri" w:eastAsia="Calibri" w:hAnsi="Calibri" w:cs="Times New Roman"/>
          <w:vertAlign w:val="superscript"/>
          <w:lang w:val="en-US"/>
        </w:rPr>
        <w:t>3</w:t>
      </w:r>
      <w:r w:rsidRPr="002D00BC">
        <w:rPr>
          <w:rFonts w:ascii="Calibri" w:eastAsia="Calibri" w:hAnsi="Calibri" w:cs="Times New Roman"/>
          <w:lang w:val="en-US"/>
        </w:rPr>
        <w:t xml:space="preserve"> For PDB ID 6W63 the active site was split in two pockets </w:t>
      </w:r>
      <w:proofErr w:type="gramStart"/>
      <w:r w:rsidRPr="002D00BC">
        <w:rPr>
          <w:rFonts w:ascii="Calibri" w:eastAsia="Calibri" w:hAnsi="Calibri" w:cs="Times New Roman"/>
          <w:lang w:val="en-US"/>
        </w:rPr>
        <w:t>i.e.</w:t>
      </w:r>
      <w:proofErr w:type="gramEnd"/>
      <w:r w:rsidRPr="002D00BC">
        <w:rPr>
          <w:rFonts w:ascii="Calibri" w:eastAsia="Calibri" w:hAnsi="Calibri" w:cs="Times New Roman"/>
          <w:lang w:val="en-US"/>
        </w:rPr>
        <w:t xml:space="preserve"> pockets P_2 and P_6. Note that P_1 was also predicted with higher scores due to inclusion/merge of additional </w:t>
      </w:r>
      <w:proofErr w:type="spellStart"/>
      <w:r w:rsidRPr="002D00BC">
        <w:rPr>
          <w:rFonts w:ascii="Calibri" w:eastAsia="Calibri" w:hAnsi="Calibri" w:cs="Times New Roman"/>
          <w:lang w:val="en-US"/>
        </w:rPr>
        <w:t>subpockets</w:t>
      </w:r>
      <w:proofErr w:type="spellEnd"/>
      <w:r w:rsidRPr="002D00BC">
        <w:rPr>
          <w:rFonts w:ascii="Calibri" w:eastAsia="Calibri" w:hAnsi="Calibri" w:cs="Times New Roman"/>
          <w:lang w:val="en-US"/>
        </w:rPr>
        <w:t>, forming an improbably large pocket (see Fig. S3).</w:t>
      </w:r>
    </w:p>
    <w:p w14:paraId="5DB6A579" w14:textId="77777777" w:rsidR="00C07695" w:rsidRDefault="00C07695"/>
    <w:sectPr w:rsidR="00C07695" w:rsidSect="00385F0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C"/>
    <w:rsid w:val="002D00BC"/>
    <w:rsid w:val="00321965"/>
    <w:rsid w:val="00360B79"/>
    <w:rsid w:val="00385F00"/>
    <w:rsid w:val="00425CA0"/>
    <w:rsid w:val="004E60BE"/>
    <w:rsid w:val="00646703"/>
    <w:rsid w:val="006F00CF"/>
    <w:rsid w:val="00804CA0"/>
    <w:rsid w:val="00C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BF74"/>
  <w15:chartTrackingRefBased/>
  <w15:docId w15:val="{F016D997-F057-4F64-806D-549DD28F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NT">
    <w:name w:val="ABNT"/>
    <w:basedOn w:val="Normal"/>
    <w:qFormat/>
    <w:rsid w:val="00804CA0"/>
    <w:pPr>
      <w:tabs>
        <w:tab w:val="left" w:pos="161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Federico</dc:creator>
  <cp:keywords/>
  <dc:description/>
  <cp:lastModifiedBy>Leonardo Federico</cp:lastModifiedBy>
  <cp:revision>2</cp:revision>
  <dcterms:created xsi:type="dcterms:W3CDTF">2021-05-03T22:08:00Z</dcterms:created>
  <dcterms:modified xsi:type="dcterms:W3CDTF">2021-05-03T22:09:00Z</dcterms:modified>
</cp:coreProperties>
</file>