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E0BE" w14:textId="77777777" w:rsidR="00B9658A" w:rsidRDefault="0064379B" w:rsidP="0064379B">
      <w:pPr>
        <w:jc w:val="both"/>
      </w:pPr>
      <w:r>
        <w:t xml:space="preserve">Table 1. ICD10 codes </w:t>
      </w:r>
      <w:r w:rsidR="00B9658A">
        <w:t>used in PROGRAM</w:t>
      </w:r>
    </w:p>
    <w:p w14:paraId="5BC06709" w14:textId="77777777" w:rsidR="00B9658A" w:rsidRDefault="0064379B" w:rsidP="0064379B">
      <w:pPr>
        <w:jc w:val="both"/>
      </w:pPr>
      <w:r>
        <w:br w:type="page"/>
      </w:r>
    </w:p>
    <w:tbl>
      <w:tblPr>
        <w:tblW w:w="9527" w:type="dxa"/>
        <w:tblBorders>
          <w:top w:val="single" w:sz="8" w:space="0" w:color="366092"/>
          <w:left w:val="single" w:sz="8" w:space="0" w:color="366092"/>
          <w:bottom w:val="single" w:sz="8" w:space="0" w:color="366092"/>
          <w:right w:val="single" w:sz="8" w:space="0" w:color="366092"/>
          <w:insideH w:val="single" w:sz="8" w:space="0" w:color="366092"/>
          <w:insideV w:val="single" w:sz="8" w:space="0" w:color="366092"/>
        </w:tblBorders>
        <w:tblLook w:val="04A0" w:firstRow="1" w:lastRow="0" w:firstColumn="1" w:lastColumn="0" w:noHBand="0" w:noVBand="1"/>
      </w:tblPr>
      <w:tblGrid>
        <w:gridCol w:w="1753"/>
        <w:gridCol w:w="7774"/>
      </w:tblGrid>
      <w:tr w:rsidR="00B9658A" w:rsidRPr="0064379B" w14:paraId="537AD834" w14:textId="77777777" w:rsidTr="00781DDA">
        <w:trPr>
          <w:trHeight w:val="253"/>
        </w:trPr>
        <w:tc>
          <w:tcPr>
            <w:tcW w:w="1753" w:type="dxa"/>
            <w:shd w:val="clear" w:color="4F81BD" w:fill="4F81BD"/>
            <w:noWrap/>
            <w:vAlign w:val="bottom"/>
            <w:hideMark/>
          </w:tcPr>
          <w:p w14:paraId="7F3D9E8E" w14:textId="77777777" w:rsidR="00B9658A" w:rsidRPr="0064379B" w:rsidRDefault="00B9658A" w:rsidP="00781DDA">
            <w:pPr>
              <w:spacing w:after="0" w:line="240" w:lineRule="auto"/>
              <w:rPr>
                <w:rFonts w:ascii="Arial" w:eastAsia="Times New Roman" w:hAnsi="Arial" w:cs="Arial"/>
                <w:b/>
                <w:bCs/>
                <w:color w:val="FFFFFF"/>
                <w:sz w:val="20"/>
                <w:szCs w:val="20"/>
                <w:lang w:eastAsia="en-NZ"/>
              </w:rPr>
            </w:pPr>
            <w:r w:rsidRPr="0064379B">
              <w:rPr>
                <w:rFonts w:ascii="Arial" w:eastAsia="Times New Roman" w:hAnsi="Arial" w:cs="Arial"/>
                <w:b/>
                <w:bCs/>
                <w:color w:val="FFFFFF"/>
                <w:sz w:val="20"/>
                <w:szCs w:val="20"/>
                <w:lang w:eastAsia="en-NZ"/>
              </w:rPr>
              <w:lastRenderedPageBreak/>
              <w:t>ICD Code</w:t>
            </w:r>
          </w:p>
        </w:tc>
        <w:tc>
          <w:tcPr>
            <w:tcW w:w="7774" w:type="dxa"/>
            <w:shd w:val="clear" w:color="4F81BD" w:fill="4F81BD"/>
            <w:noWrap/>
            <w:vAlign w:val="bottom"/>
            <w:hideMark/>
          </w:tcPr>
          <w:p w14:paraId="79F8A911" w14:textId="77777777" w:rsidR="00B9658A" w:rsidRPr="0064379B" w:rsidRDefault="00B9658A" w:rsidP="00781DDA">
            <w:pPr>
              <w:spacing w:after="0" w:line="240" w:lineRule="auto"/>
              <w:rPr>
                <w:rFonts w:ascii="Arial" w:eastAsia="Times New Roman" w:hAnsi="Arial" w:cs="Arial"/>
                <w:b/>
                <w:bCs/>
                <w:color w:val="FFFFFF"/>
                <w:sz w:val="20"/>
                <w:szCs w:val="20"/>
                <w:lang w:eastAsia="en-NZ"/>
              </w:rPr>
            </w:pPr>
            <w:r w:rsidRPr="0064379B">
              <w:rPr>
                <w:rFonts w:ascii="Arial" w:eastAsia="Times New Roman" w:hAnsi="Arial" w:cs="Arial"/>
                <w:b/>
                <w:bCs/>
                <w:color w:val="FFFFFF"/>
                <w:sz w:val="20"/>
                <w:szCs w:val="20"/>
                <w:lang w:eastAsia="en-NZ"/>
              </w:rPr>
              <w:t xml:space="preserve">ICD full </w:t>
            </w:r>
            <w:proofErr w:type="spellStart"/>
            <w:r w:rsidRPr="0064379B">
              <w:rPr>
                <w:rFonts w:ascii="Arial" w:eastAsia="Times New Roman" w:hAnsi="Arial" w:cs="Arial"/>
                <w:b/>
                <w:bCs/>
                <w:color w:val="FFFFFF"/>
                <w:sz w:val="20"/>
                <w:szCs w:val="20"/>
                <w:lang w:eastAsia="en-NZ"/>
              </w:rPr>
              <w:t>desc</w:t>
            </w:r>
            <w:proofErr w:type="spellEnd"/>
          </w:p>
        </w:tc>
      </w:tr>
      <w:tr w:rsidR="00B9658A" w:rsidRPr="0064379B" w14:paraId="1D37E042" w14:textId="77777777" w:rsidTr="00781DDA">
        <w:trPr>
          <w:trHeight w:val="253"/>
        </w:trPr>
        <w:tc>
          <w:tcPr>
            <w:tcW w:w="1753" w:type="dxa"/>
            <w:shd w:val="clear" w:color="DCE6F1" w:fill="DCE6F1"/>
            <w:noWrap/>
            <w:vAlign w:val="bottom"/>
            <w:hideMark/>
          </w:tcPr>
          <w:p w14:paraId="2AC51371"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A390</w:t>
            </w:r>
          </w:p>
        </w:tc>
        <w:tc>
          <w:tcPr>
            <w:tcW w:w="7774" w:type="dxa"/>
            <w:shd w:val="clear" w:color="auto" w:fill="auto"/>
            <w:noWrap/>
            <w:vAlign w:val="bottom"/>
            <w:hideMark/>
          </w:tcPr>
          <w:p w14:paraId="658793A4"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Meningococcal meningitis</w:t>
            </w:r>
          </w:p>
        </w:tc>
      </w:tr>
      <w:tr w:rsidR="00B9658A" w:rsidRPr="0064379B" w14:paraId="278279BB" w14:textId="77777777" w:rsidTr="00781DDA">
        <w:trPr>
          <w:trHeight w:val="253"/>
        </w:trPr>
        <w:tc>
          <w:tcPr>
            <w:tcW w:w="1753" w:type="dxa"/>
            <w:shd w:val="clear" w:color="DCE6F1" w:fill="DCE6F1"/>
            <w:noWrap/>
            <w:vAlign w:val="bottom"/>
            <w:hideMark/>
          </w:tcPr>
          <w:p w14:paraId="03A30A1D"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A394</w:t>
            </w:r>
          </w:p>
        </w:tc>
        <w:tc>
          <w:tcPr>
            <w:tcW w:w="7774" w:type="dxa"/>
            <w:shd w:val="clear" w:color="auto" w:fill="auto"/>
            <w:noWrap/>
            <w:vAlign w:val="bottom"/>
            <w:hideMark/>
          </w:tcPr>
          <w:p w14:paraId="20C7AE9D"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Meningococcaemia, unspecified</w:t>
            </w:r>
          </w:p>
        </w:tc>
      </w:tr>
      <w:tr w:rsidR="00B9658A" w:rsidRPr="0064379B" w14:paraId="79434F19" w14:textId="77777777" w:rsidTr="00781DDA">
        <w:trPr>
          <w:trHeight w:val="253"/>
        </w:trPr>
        <w:tc>
          <w:tcPr>
            <w:tcW w:w="1753" w:type="dxa"/>
            <w:shd w:val="clear" w:color="DCE6F1" w:fill="DCE6F1"/>
            <w:noWrap/>
            <w:vAlign w:val="bottom"/>
            <w:hideMark/>
          </w:tcPr>
          <w:p w14:paraId="5384B35B"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A399</w:t>
            </w:r>
          </w:p>
        </w:tc>
        <w:tc>
          <w:tcPr>
            <w:tcW w:w="7774" w:type="dxa"/>
            <w:shd w:val="clear" w:color="auto" w:fill="auto"/>
            <w:noWrap/>
            <w:vAlign w:val="bottom"/>
            <w:hideMark/>
          </w:tcPr>
          <w:p w14:paraId="24E17B48"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Meningococcal infection, unspecified</w:t>
            </w:r>
          </w:p>
        </w:tc>
      </w:tr>
      <w:tr w:rsidR="00B9658A" w:rsidRPr="0064379B" w14:paraId="7E0787C6" w14:textId="77777777" w:rsidTr="00781DDA">
        <w:trPr>
          <w:trHeight w:val="253"/>
        </w:trPr>
        <w:tc>
          <w:tcPr>
            <w:tcW w:w="1753" w:type="dxa"/>
            <w:shd w:val="clear" w:color="DCE6F1" w:fill="DCE6F1"/>
            <w:noWrap/>
            <w:vAlign w:val="bottom"/>
          </w:tcPr>
          <w:p w14:paraId="263E5909"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A419</w:t>
            </w:r>
          </w:p>
        </w:tc>
        <w:tc>
          <w:tcPr>
            <w:tcW w:w="7774" w:type="dxa"/>
            <w:shd w:val="clear" w:color="auto" w:fill="auto"/>
            <w:noWrap/>
            <w:vAlign w:val="bottom"/>
          </w:tcPr>
          <w:p w14:paraId="40EA77ED"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Sepsis, unspecified</w:t>
            </w:r>
          </w:p>
        </w:tc>
      </w:tr>
      <w:tr w:rsidR="00B9658A" w:rsidRPr="0064379B" w14:paraId="165DD9BB" w14:textId="77777777" w:rsidTr="00781DDA">
        <w:trPr>
          <w:trHeight w:val="253"/>
        </w:trPr>
        <w:tc>
          <w:tcPr>
            <w:tcW w:w="1753" w:type="dxa"/>
            <w:shd w:val="clear" w:color="DCE6F1" w:fill="DCE6F1"/>
            <w:noWrap/>
            <w:vAlign w:val="bottom"/>
            <w:hideMark/>
          </w:tcPr>
          <w:p w14:paraId="01F0BE7B"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A870</w:t>
            </w:r>
          </w:p>
        </w:tc>
        <w:tc>
          <w:tcPr>
            <w:tcW w:w="7774" w:type="dxa"/>
            <w:shd w:val="clear" w:color="auto" w:fill="auto"/>
            <w:noWrap/>
            <w:vAlign w:val="bottom"/>
            <w:hideMark/>
          </w:tcPr>
          <w:p w14:paraId="0BC8186E"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Enteroviral meningitis</w:t>
            </w:r>
          </w:p>
        </w:tc>
      </w:tr>
      <w:tr w:rsidR="00B9658A" w:rsidRPr="0064379B" w14:paraId="793D76DC" w14:textId="77777777" w:rsidTr="00781DDA">
        <w:trPr>
          <w:trHeight w:val="253"/>
        </w:trPr>
        <w:tc>
          <w:tcPr>
            <w:tcW w:w="1753" w:type="dxa"/>
            <w:shd w:val="clear" w:color="DCE6F1" w:fill="DCE6F1"/>
            <w:noWrap/>
            <w:vAlign w:val="bottom"/>
            <w:hideMark/>
          </w:tcPr>
          <w:p w14:paraId="29769405"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A879</w:t>
            </w:r>
          </w:p>
        </w:tc>
        <w:tc>
          <w:tcPr>
            <w:tcW w:w="7774" w:type="dxa"/>
            <w:shd w:val="clear" w:color="auto" w:fill="auto"/>
            <w:noWrap/>
            <w:vAlign w:val="bottom"/>
            <w:hideMark/>
          </w:tcPr>
          <w:p w14:paraId="45195E24"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Viral meningitis, unspecified</w:t>
            </w:r>
          </w:p>
        </w:tc>
      </w:tr>
      <w:tr w:rsidR="00B9658A" w:rsidRPr="0064379B" w14:paraId="69F109B2" w14:textId="77777777" w:rsidTr="00781DDA">
        <w:trPr>
          <w:trHeight w:val="253"/>
        </w:trPr>
        <w:tc>
          <w:tcPr>
            <w:tcW w:w="1753" w:type="dxa"/>
            <w:shd w:val="clear" w:color="DCE6F1" w:fill="DCE6F1"/>
            <w:noWrap/>
            <w:vAlign w:val="bottom"/>
            <w:hideMark/>
          </w:tcPr>
          <w:p w14:paraId="4605CE1B"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B342</w:t>
            </w:r>
          </w:p>
        </w:tc>
        <w:tc>
          <w:tcPr>
            <w:tcW w:w="7774" w:type="dxa"/>
            <w:shd w:val="clear" w:color="auto" w:fill="auto"/>
            <w:noWrap/>
            <w:vAlign w:val="bottom"/>
            <w:hideMark/>
          </w:tcPr>
          <w:p w14:paraId="67C0C922"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Coronavirus infection, unspecified site</w:t>
            </w:r>
          </w:p>
        </w:tc>
      </w:tr>
      <w:tr w:rsidR="00B9658A" w:rsidRPr="0064379B" w14:paraId="6104B9A4" w14:textId="77777777" w:rsidTr="00781DDA">
        <w:trPr>
          <w:trHeight w:val="253"/>
        </w:trPr>
        <w:tc>
          <w:tcPr>
            <w:tcW w:w="1753" w:type="dxa"/>
            <w:shd w:val="clear" w:color="DCE6F1" w:fill="DCE6F1"/>
            <w:noWrap/>
            <w:vAlign w:val="bottom"/>
            <w:hideMark/>
          </w:tcPr>
          <w:p w14:paraId="5F0DE487"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B972</w:t>
            </w:r>
          </w:p>
        </w:tc>
        <w:tc>
          <w:tcPr>
            <w:tcW w:w="7774" w:type="dxa"/>
            <w:shd w:val="clear" w:color="auto" w:fill="auto"/>
            <w:noWrap/>
            <w:vAlign w:val="bottom"/>
            <w:hideMark/>
          </w:tcPr>
          <w:p w14:paraId="3304FA57"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Coronavirus as the cause of diseases classified to other chapters</w:t>
            </w:r>
          </w:p>
        </w:tc>
      </w:tr>
      <w:tr w:rsidR="00B9658A" w:rsidRPr="0064379B" w14:paraId="06AD622F" w14:textId="77777777" w:rsidTr="00781DDA">
        <w:trPr>
          <w:trHeight w:val="253"/>
        </w:trPr>
        <w:tc>
          <w:tcPr>
            <w:tcW w:w="1753" w:type="dxa"/>
            <w:shd w:val="clear" w:color="DCE6F1" w:fill="DCE6F1"/>
            <w:noWrap/>
            <w:vAlign w:val="bottom"/>
            <w:hideMark/>
          </w:tcPr>
          <w:p w14:paraId="0D52A0D9"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G001</w:t>
            </w:r>
          </w:p>
        </w:tc>
        <w:tc>
          <w:tcPr>
            <w:tcW w:w="7774" w:type="dxa"/>
            <w:shd w:val="clear" w:color="auto" w:fill="auto"/>
            <w:noWrap/>
            <w:vAlign w:val="bottom"/>
            <w:hideMark/>
          </w:tcPr>
          <w:p w14:paraId="35F15742"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Pneumococcal meningitis</w:t>
            </w:r>
          </w:p>
        </w:tc>
      </w:tr>
      <w:tr w:rsidR="00B9658A" w:rsidRPr="0064379B" w14:paraId="01796908" w14:textId="77777777" w:rsidTr="00781DDA">
        <w:trPr>
          <w:trHeight w:val="253"/>
        </w:trPr>
        <w:tc>
          <w:tcPr>
            <w:tcW w:w="1753" w:type="dxa"/>
            <w:shd w:val="clear" w:color="DCE6F1" w:fill="DCE6F1"/>
            <w:noWrap/>
            <w:vAlign w:val="bottom"/>
            <w:hideMark/>
          </w:tcPr>
          <w:p w14:paraId="449C6B6F"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G002</w:t>
            </w:r>
          </w:p>
        </w:tc>
        <w:tc>
          <w:tcPr>
            <w:tcW w:w="7774" w:type="dxa"/>
            <w:shd w:val="clear" w:color="auto" w:fill="auto"/>
            <w:noWrap/>
            <w:vAlign w:val="bottom"/>
            <w:hideMark/>
          </w:tcPr>
          <w:p w14:paraId="3FD24A4E"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Streptococcal meningitis</w:t>
            </w:r>
          </w:p>
        </w:tc>
      </w:tr>
      <w:tr w:rsidR="00B9658A" w:rsidRPr="0064379B" w14:paraId="74A16376" w14:textId="77777777" w:rsidTr="00781DDA">
        <w:trPr>
          <w:trHeight w:val="253"/>
        </w:trPr>
        <w:tc>
          <w:tcPr>
            <w:tcW w:w="1753" w:type="dxa"/>
            <w:shd w:val="clear" w:color="DCE6F1" w:fill="DCE6F1"/>
            <w:noWrap/>
            <w:vAlign w:val="bottom"/>
            <w:hideMark/>
          </w:tcPr>
          <w:p w14:paraId="29BF1174"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G008</w:t>
            </w:r>
          </w:p>
        </w:tc>
        <w:tc>
          <w:tcPr>
            <w:tcW w:w="7774" w:type="dxa"/>
            <w:shd w:val="clear" w:color="auto" w:fill="auto"/>
            <w:noWrap/>
            <w:vAlign w:val="bottom"/>
            <w:hideMark/>
          </w:tcPr>
          <w:p w14:paraId="220D55CD"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Other bacterial meningitis</w:t>
            </w:r>
          </w:p>
        </w:tc>
      </w:tr>
      <w:tr w:rsidR="00B9658A" w:rsidRPr="0064379B" w14:paraId="10D30929" w14:textId="77777777" w:rsidTr="00781DDA">
        <w:trPr>
          <w:trHeight w:val="253"/>
        </w:trPr>
        <w:tc>
          <w:tcPr>
            <w:tcW w:w="1753" w:type="dxa"/>
            <w:shd w:val="clear" w:color="DCE6F1" w:fill="DCE6F1"/>
            <w:noWrap/>
            <w:vAlign w:val="bottom"/>
            <w:hideMark/>
          </w:tcPr>
          <w:p w14:paraId="6E71A116"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G009</w:t>
            </w:r>
          </w:p>
        </w:tc>
        <w:tc>
          <w:tcPr>
            <w:tcW w:w="7774" w:type="dxa"/>
            <w:shd w:val="clear" w:color="auto" w:fill="auto"/>
            <w:noWrap/>
            <w:vAlign w:val="bottom"/>
            <w:hideMark/>
          </w:tcPr>
          <w:p w14:paraId="183DAAED"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Bacterial meningitis, unspecified</w:t>
            </w:r>
          </w:p>
        </w:tc>
      </w:tr>
      <w:tr w:rsidR="00B9658A" w:rsidRPr="0064379B" w14:paraId="43711DA6" w14:textId="77777777" w:rsidTr="00781DDA">
        <w:trPr>
          <w:trHeight w:val="253"/>
        </w:trPr>
        <w:tc>
          <w:tcPr>
            <w:tcW w:w="1753" w:type="dxa"/>
            <w:shd w:val="clear" w:color="DCE6F1" w:fill="DCE6F1"/>
            <w:noWrap/>
            <w:vAlign w:val="bottom"/>
            <w:hideMark/>
          </w:tcPr>
          <w:p w14:paraId="0B13332E"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J100</w:t>
            </w:r>
          </w:p>
        </w:tc>
        <w:tc>
          <w:tcPr>
            <w:tcW w:w="7774" w:type="dxa"/>
            <w:shd w:val="clear" w:color="auto" w:fill="auto"/>
            <w:noWrap/>
            <w:vAlign w:val="bottom"/>
            <w:hideMark/>
          </w:tcPr>
          <w:p w14:paraId="7A9F118C"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Influenza with pneumonia, other influenza virus identified</w:t>
            </w:r>
          </w:p>
        </w:tc>
      </w:tr>
      <w:tr w:rsidR="00B9658A" w:rsidRPr="0064379B" w14:paraId="096FF7BB" w14:textId="77777777" w:rsidTr="00781DDA">
        <w:trPr>
          <w:trHeight w:val="253"/>
        </w:trPr>
        <w:tc>
          <w:tcPr>
            <w:tcW w:w="1753" w:type="dxa"/>
            <w:shd w:val="clear" w:color="DCE6F1" w:fill="DCE6F1"/>
            <w:noWrap/>
            <w:vAlign w:val="bottom"/>
            <w:hideMark/>
          </w:tcPr>
          <w:p w14:paraId="658B3175"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J101</w:t>
            </w:r>
          </w:p>
        </w:tc>
        <w:tc>
          <w:tcPr>
            <w:tcW w:w="7774" w:type="dxa"/>
            <w:shd w:val="clear" w:color="auto" w:fill="auto"/>
            <w:noWrap/>
            <w:vAlign w:val="bottom"/>
            <w:hideMark/>
          </w:tcPr>
          <w:p w14:paraId="27F552A3"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Influenza with other respiratory manifestations, other influenza virus identified</w:t>
            </w:r>
          </w:p>
        </w:tc>
      </w:tr>
      <w:tr w:rsidR="00B9658A" w:rsidRPr="0064379B" w14:paraId="6E789C56" w14:textId="77777777" w:rsidTr="00781DDA">
        <w:trPr>
          <w:trHeight w:val="253"/>
        </w:trPr>
        <w:tc>
          <w:tcPr>
            <w:tcW w:w="1753" w:type="dxa"/>
            <w:shd w:val="clear" w:color="DCE6F1" w:fill="DCE6F1"/>
            <w:noWrap/>
            <w:vAlign w:val="bottom"/>
            <w:hideMark/>
          </w:tcPr>
          <w:p w14:paraId="277F8379"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J108</w:t>
            </w:r>
          </w:p>
        </w:tc>
        <w:tc>
          <w:tcPr>
            <w:tcW w:w="7774" w:type="dxa"/>
            <w:shd w:val="clear" w:color="auto" w:fill="auto"/>
            <w:noWrap/>
            <w:vAlign w:val="bottom"/>
            <w:hideMark/>
          </w:tcPr>
          <w:p w14:paraId="61E377D2"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Influenza with other manifestations, other influenza virus identified</w:t>
            </w:r>
          </w:p>
        </w:tc>
      </w:tr>
      <w:tr w:rsidR="00B9658A" w:rsidRPr="0064379B" w14:paraId="28833E47" w14:textId="77777777" w:rsidTr="00781DDA">
        <w:trPr>
          <w:trHeight w:val="253"/>
        </w:trPr>
        <w:tc>
          <w:tcPr>
            <w:tcW w:w="1753" w:type="dxa"/>
            <w:shd w:val="clear" w:color="DCE6F1" w:fill="DCE6F1"/>
            <w:noWrap/>
            <w:vAlign w:val="bottom"/>
            <w:hideMark/>
          </w:tcPr>
          <w:p w14:paraId="24128269"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J110</w:t>
            </w:r>
          </w:p>
        </w:tc>
        <w:tc>
          <w:tcPr>
            <w:tcW w:w="7774" w:type="dxa"/>
            <w:shd w:val="clear" w:color="auto" w:fill="auto"/>
            <w:noWrap/>
            <w:vAlign w:val="bottom"/>
            <w:hideMark/>
          </w:tcPr>
          <w:p w14:paraId="7521B0A9"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Influenza with pneumonia, virus not identified</w:t>
            </w:r>
          </w:p>
        </w:tc>
      </w:tr>
      <w:tr w:rsidR="00B9658A" w:rsidRPr="0064379B" w14:paraId="267DD732" w14:textId="77777777" w:rsidTr="00781DDA">
        <w:trPr>
          <w:trHeight w:val="253"/>
        </w:trPr>
        <w:tc>
          <w:tcPr>
            <w:tcW w:w="1753" w:type="dxa"/>
            <w:shd w:val="clear" w:color="DCE6F1" w:fill="DCE6F1"/>
            <w:noWrap/>
            <w:vAlign w:val="bottom"/>
            <w:hideMark/>
          </w:tcPr>
          <w:p w14:paraId="4DF8FF6F"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J111</w:t>
            </w:r>
          </w:p>
        </w:tc>
        <w:tc>
          <w:tcPr>
            <w:tcW w:w="7774" w:type="dxa"/>
            <w:shd w:val="clear" w:color="auto" w:fill="auto"/>
            <w:noWrap/>
            <w:vAlign w:val="bottom"/>
            <w:hideMark/>
          </w:tcPr>
          <w:p w14:paraId="646C36C4"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Influenza with other respiratory manifestations, virus not identified</w:t>
            </w:r>
          </w:p>
        </w:tc>
      </w:tr>
      <w:tr w:rsidR="00B9658A" w:rsidRPr="0064379B" w14:paraId="2F4CA739" w14:textId="77777777" w:rsidTr="00781DDA">
        <w:trPr>
          <w:trHeight w:val="253"/>
        </w:trPr>
        <w:tc>
          <w:tcPr>
            <w:tcW w:w="1753" w:type="dxa"/>
            <w:shd w:val="clear" w:color="DCE6F1" w:fill="DCE6F1"/>
            <w:noWrap/>
            <w:vAlign w:val="bottom"/>
            <w:hideMark/>
          </w:tcPr>
          <w:p w14:paraId="44B55269"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J118</w:t>
            </w:r>
          </w:p>
        </w:tc>
        <w:tc>
          <w:tcPr>
            <w:tcW w:w="7774" w:type="dxa"/>
            <w:shd w:val="clear" w:color="auto" w:fill="auto"/>
            <w:noWrap/>
            <w:vAlign w:val="bottom"/>
            <w:hideMark/>
          </w:tcPr>
          <w:p w14:paraId="7B27574A"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Influenza with other manifestations, virus not identified</w:t>
            </w:r>
          </w:p>
        </w:tc>
      </w:tr>
      <w:tr w:rsidR="00B9658A" w:rsidRPr="0064379B" w14:paraId="7C434C68" w14:textId="77777777" w:rsidTr="00781DDA">
        <w:trPr>
          <w:trHeight w:val="253"/>
        </w:trPr>
        <w:tc>
          <w:tcPr>
            <w:tcW w:w="1753" w:type="dxa"/>
            <w:shd w:val="clear" w:color="DCE6F1" w:fill="DCE6F1"/>
            <w:noWrap/>
            <w:vAlign w:val="bottom"/>
            <w:hideMark/>
          </w:tcPr>
          <w:p w14:paraId="2AB7FA91"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J120</w:t>
            </w:r>
          </w:p>
        </w:tc>
        <w:tc>
          <w:tcPr>
            <w:tcW w:w="7774" w:type="dxa"/>
            <w:shd w:val="clear" w:color="auto" w:fill="auto"/>
            <w:noWrap/>
            <w:vAlign w:val="bottom"/>
            <w:hideMark/>
          </w:tcPr>
          <w:p w14:paraId="6F1463BD"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Adenoviral pneumonia</w:t>
            </w:r>
          </w:p>
        </w:tc>
      </w:tr>
      <w:tr w:rsidR="00B9658A" w:rsidRPr="0064379B" w14:paraId="70C54592" w14:textId="77777777" w:rsidTr="00781DDA">
        <w:trPr>
          <w:trHeight w:val="253"/>
        </w:trPr>
        <w:tc>
          <w:tcPr>
            <w:tcW w:w="1753" w:type="dxa"/>
            <w:shd w:val="clear" w:color="DCE6F1" w:fill="DCE6F1"/>
            <w:noWrap/>
            <w:vAlign w:val="bottom"/>
            <w:hideMark/>
          </w:tcPr>
          <w:p w14:paraId="3CD730A3"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J121</w:t>
            </w:r>
          </w:p>
        </w:tc>
        <w:tc>
          <w:tcPr>
            <w:tcW w:w="7774" w:type="dxa"/>
            <w:shd w:val="clear" w:color="auto" w:fill="auto"/>
            <w:noWrap/>
            <w:vAlign w:val="bottom"/>
            <w:hideMark/>
          </w:tcPr>
          <w:p w14:paraId="2671A4A0"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Respiratory syncytial virus pneumonia</w:t>
            </w:r>
          </w:p>
        </w:tc>
      </w:tr>
      <w:tr w:rsidR="00B9658A" w:rsidRPr="0064379B" w14:paraId="1E054E3A" w14:textId="77777777" w:rsidTr="00781DDA">
        <w:trPr>
          <w:trHeight w:val="253"/>
        </w:trPr>
        <w:tc>
          <w:tcPr>
            <w:tcW w:w="1753" w:type="dxa"/>
            <w:shd w:val="clear" w:color="DCE6F1" w:fill="DCE6F1"/>
            <w:noWrap/>
            <w:vAlign w:val="bottom"/>
            <w:hideMark/>
          </w:tcPr>
          <w:p w14:paraId="5B0ADBC3"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J122</w:t>
            </w:r>
          </w:p>
        </w:tc>
        <w:tc>
          <w:tcPr>
            <w:tcW w:w="7774" w:type="dxa"/>
            <w:shd w:val="clear" w:color="auto" w:fill="auto"/>
            <w:noWrap/>
            <w:vAlign w:val="bottom"/>
            <w:hideMark/>
          </w:tcPr>
          <w:p w14:paraId="4A9DAD11"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Parainfluenza virus pneumonia</w:t>
            </w:r>
          </w:p>
        </w:tc>
      </w:tr>
      <w:tr w:rsidR="00B9658A" w:rsidRPr="0064379B" w14:paraId="43522FD7" w14:textId="77777777" w:rsidTr="00781DDA">
        <w:trPr>
          <w:trHeight w:val="253"/>
        </w:trPr>
        <w:tc>
          <w:tcPr>
            <w:tcW w:w="1753" w:type="dxa"/>
            <w:shd w:val="clear" w:color="DCE6F1" w:fill="DCE6F1"/>
            <w:noWrap/>
            <w:vAlign w:val="bottom"/>
            <w:hideMark/>
          </w:tcPr>
          <w:p w14:paraId="4C96D3DF"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J123</w:t>
            </w:r>
          </w:p>
        </w:tc>
        <w:tc>
          <w:tcPr>
            <w:tcW w:w="7774" w:type="dxa"/>
            <w:shd w:val="clear" w:color="auto" w:fill="auto"/>
            <w:noWrap/>
            <w:vAlign w:val="bottom"/>
            <w:hideMark/>
          </w:tcPr>
          <w:p w14:paraId="514AF2D1"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Human metapneumovirus pneumonia</w:t>
            </w:r>
          </w:p>
        </w:tc>
      </w:tr>
      <w:tr w:rsidR="00B9658A" w:rsidRPr="0064379B" w14:paraId="6411CEFD" w14:textId="77777777" w:rsidTr="00781DDA">
        <w:trPr>
          <w:trHeight w:val="253"/>
        </w:trPr>
        <w:tc>
          <w:tcPr>
            <w:tcW w:w="1753" w:type="dxa"/>
            <w:shd w:val="clear" w:color="DCE6F1" w:fill="DCE6F1"/>
            <w:noWrap/>
            <w:vAlign w:val="bottom"/>
            <w:hideMark/>
          </w:tcPr>
          <w:p w14:paraId="430224DF"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J128</w:t>
            </w:r>
          </w:p>
        </w:tc>
        <w:tc>
          <w:tcPr>
            <w:tcW w:w="7774" w:type="dxa"/>
            <w:shd w:val="clear" w:color="auto" w:fill="auto"/>
            <w:noWrap/>
            <w:vAlign w:val="bottom"/>
            <w:hideMark/>
          </w:tcPr>
          <w:p w14:paraId="444D49B7"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Other viral pneumonia</w:t>
            </w:r>
          </w:p>
        </w:tc>
      </w:tr>
      <w:tr w:rsidR="00B9658A" w:rsidRPr="0064379B" w14:paraId="3F8F9E23" w14:textId="77777777" w:rsidTr="00781DDA">
        <w:trPr>
          <w:trHeight w:val="253"/>
        </w:trPr>
        <w:tc>
          <w:tcPr>
            <w:tcW w:w="1753" w:type="dxa"/>
            <w:shd w:val="clear" w:color="DCE6F1" w:fill="DCE6F1"/>
            <w:noWrap/>
            <w:vAlign w:val="bottom"/>
            <w:hideMark/>
          </w:tcPr>
          <w:p w14:paraId="1A3EB420"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J129</w:t>
            </w:r>
          </w:p>
        </w:tc>
        <w:tc>
          <w:tcPr>
            <w:tcW w:w="7774" w:type="dxa"/>
            <w:shd w:val="clear" w:color="auto" w:fill="auto"/>
            <w:noWrap/>
            <w:vAlign w:val="bottom"/>
            <w:hideMark/>
          </w:tcPr>
          <w:p w14:paraId="7290FEE5"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Viral pneumonia, unspecified</w:t>
            </w:r>
          </w:p>
        </w:tc>
      </w:tr>
      <w:tr w:rsidR="00B9658A" w:rsidRPr="0064379B" w14:paraId="5D9BB4B6" w14:textId="77777777" w:rsidTr="00781DDA">
        <w:trPr>
          <w:trHeight w:val="253"/>
        </w:trPr>
        <w:tc>
          <w:tcPr>
            <w:tcW w:w="1753" w:type="dxa"/>
            <w:shd w:val="clear" w:color="DCE6F1" w:fill="DCE6F1"/>
            <w:noWrap/>
            <w:vAlign w:val="bottom"/>
            <w:hideMark/>
          </w:tcPr>
          <w:p w14:paraId="03B283CE"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J13</w:t>
            </w:r>
          </w:p>
        </w:tc>
        <w:tc>
          <w:tcPr>
            <w:tcW w:w="7774" w:type="dxa"/>
            <w:shd w:val="clear" w:color="auto" w:fill="auto"/>
            <w:noWrap/>
            <w:vAlign w:val="bottom"/>
            <w:hideMark/>
          </w:tcPr>
          <w:p w14:paraId="72771634"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Pneumonia due to Streptococcus pneumoniae</w:t>
            </w:r>
          </w:p>
        </w:tc>
      </w:tr>
      <w:tr w:rsidR="00B9658A" w:rsidRPr="0064379B" w14:paraId="2B4C1BCF" w14:textId="77777777" w:rsidTr="00781DDA">
        <w:trPr>
          <w:trHeight w:val="253"/>
        </w:trPr>
        <w:tc>
          <w:tcPr>
            <w:tcW w:w="1753" w:type="dxa"/>
            <w:shd w:val="clear" w:color="DCE6F1" w:fill="DCE6F1"/>
            <w:noWrap/>
            <w:vAlign w:val="bottom"/>
            <w:hideMark/>
          </w:tcPr>
          <w:p w14:paraId="397092A5"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J150</w:t>
            </w:r>
          </w:p>
        </w:tc>
        <w:tc>
          <w:tcPr>
            <w:tcW w:w="7774" w:type="dxa"/>
            <w:shd w:val="clear" w:color="auto" w:fill="auto"/>
            <w:noWrap/>
            <w:vAlign w:val="bottom"/>
            <w:hideMark/>
          </w:tcPr>
          <w:p w14:paraId="2EB68654"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Pneumonia due to Klebsiella pneumoniae</w:t>
            </w:r>
          </w:p>
        </w:tc>
      </w:tr>
      <w:tr w:rsidR="00B9658A" w:rsidRPr="0064379B" w14:paraId="7F3F447B" w14:textId="77777777" w:rsidTr="00781DDA">
        <w:trPr>
          <w:trHeight w:val="253"/>
        </w:trPr>
        <w:tc>
          <w:tcPr>
            <w:tcW w:w="1753" w:type="dxa"/>
            <w:shd w:val="clear" w:color="DCE6F1" w:fill="DCE6F1"/>
            <w:noWrap/>
            <w:vAlign w:val="bottom"/>
            <w:hideMark/>
          </w:tcPr>
          <w:p w14:paraId="21D39F21"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J151</w:t>
            </w:r>
          </w:p>
        </w:tc>
        <w:tc>
          <w:tcPr>
            <w:tcW w:w="7774" w:type="dxa"/>
            <w:shd w:val="clear" w:color="auto" w:fill="auto"/>
            <w:noWrap/>
            <w:vAlign w:val="bottom"/>
            <w:hideMark/>
          </w:tcPr>
          <w:p w14:paraId="4E8C810A"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Pneumonia due to Pseudomonas</w:t>
            </w:r>
          </w:p>
        </w:tc>
      </w:tr>
      <w:tr w:rsidR="00B9658A" w:rsidRPr="0064379B" w14:paraId="2F7449C1" w14:textId="77777777" w:rsidTr="00781DDA">
        <w:trPr>
          <w:trHeight w:val="253"/>
        </w:trPr>
        <w:tc>
          <w:tcPr>
            <w:tcW w:w="1753" w:type="dxa"/>
            <w:shd w:val="clear" w:color="DCE6F1" w:fill="DCE6F1"/>
            <w:noWrap/>
            <w:vAlign w:val="bottom"/>
            <w:hideMark/>
          </w:tcPr>
          <w:p w14:paraId="39331972"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J152</w:t>
            </w:r>
          </w:p>
        </w:tc>
        <w:tc>
          <w:tcPr>
            <w:tcW w:w="7774" w:type="dxa"/>
            <w:shd w:val="clear" w:color="auto" w:fill="auto"/>
            <w:noWrap/>
            <w:vAlign w:val="bottom"/>
            <w:hideMark/>
          </w:tcPr>
          <w:p w14:paraId="78640081"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Pneumonia due to staphylococcus</w:t>
            </w:r>
          </w:p>
        </w:tc>
      </w:tr>
      <w:tr w:rsidR="00B9658A" w:rsidRPr="0064379B" w14:paraId="1CE7DE51" w14:textId="77777777" w:rsidTr="00781DDA">
        <w:trPr>
          <w:trHeight w:val="253"/>
        </w:trPr>
        <w:tc>
          <w:tcPr>
            <w:tcW w:w="1753" w:type="dxa"/>
            <w:shd w:val="clear" w:color="DCE6F1" w:fill="DCE6F1"/>
            <w:noWrap/>
            <w:vAlign w:val="bottom"/>
            <w:hideMark/>
          </w:tcPr>
          <w:p w14:paraId="1B3E3261"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J154</w:t>
            </w:r>
          </w:p>
        </w:tc>
        <w:tc>
          <w:tcPr>
            <w:tcW w:w="7774" w:type="dxa"/>
            <w:shd w:val="clear" w:color="auto" w:fill="auto"/>
            <w:noWrap/>
            <w:vAlign w:val="bottom"/>
            <w:hideMark/>
          </w:tcPr>
          <w:p w14:paraId="3C1F6EBB"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Pneumonia due to other streptococci</w:t>
            </w:r>
          </w:p>
        </w:tc>
      </w:tr>
      <w:tr w:rsidR="00B9658A" w:rsidRPr="0064379B" w14:paraId="77E4CF94" w14:textId="77777777" w:rsidTr="00781DDA">
        <w:trPr>
          <w:trHeight w:val="253"/>
        </w:trPr>
        <w:tc>
          <w:tcPr>
            <w:tcW w:w="1753" w:type="dxa"/>
            <w:shd w:val="clear" w:color="DCE6F1" w:fill="DCE6F1"/>
            <w:noWrap/>
            <w:vAlign w:val="bottom"/>
            <w:hideMark/>
          </w:tcPr>
          <w:p w14:paraId="06488FDD"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J155</w:t>
            </w:r>
          </w:p>
        </w:tc>
        <w:tc>
          <w:tcPr>
            <w:tcW w:w="7774" w:type="dxa"/>
            <w:shd w:val="clear" w:color="auto" w:fill="auto"/>
            <w:noWrap/>
            <w:vAlign w:val="bottom"/>
            <w:hideMark/>
          </w:tcPr>
          <w:p w14:paraId="28C3BADF"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Pneumonia due to Escherichia coli</w:t>
            </w:r>
          </w:p>
        </w:tc>
      </w:tr>
      <w:tr w:rsidR="00B9658A" w:rsidRPr="0064379B" w14:paraId="03463A10" w14:textId="77777777" w:rsidTr="00781DDA">
        <w:trPr>
          <w:trHeight w:val="253"/>
        </w:trPr>
        <w:tc>
          <w:tcPr>
            <w:tcW w:w="1753" w:type="dxa"/>
            <w:shd w:val="clear" w:color="DCE6F1" w:fill="DCE6F1"/>
            <w:noWrap/>
            <w:vAlign w:val="bottom"/>
            <w:hideMark/>
          </w:tcPr>
          <w:p w14:paraId="1FFC676A"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J156</w:t>
            </w:r>
          </w:p>
        </w:tc>
        <w:tc>
          <w:tcPr>
            <w:tcW w:w="7774" w:type="dxa"/>
            <w:shd w:val="clear" w:color="auto" w:fill="auto"/>
            <w:noWrap/>
            <w:vAlign w:val="bottom"/>
            <w:hideMark/>
          </w:tcPr>
          <w:p w14:paraId="311810B8"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Pneumonia due to other (aerobic) Gram-negative bacteria</w:t>
            </w:r>
          </w:p>
        </w:tc>
      </w:tr>
      <w:tr w:rsidR="00B9658A" w:rsidRPr="0064379B" w14:paraId="0AC342EE" w14:textId="77777777" w:rsidTr="00781DDA">
        <w:trPr>
          <w:trHeight w:val="253"/>
        </w:trPr>
        <w:tc>
          <w:tcPr>
            <w:tcW w:w="1753" w:type="dxa"/>
            <w:shd w:val="clear" w:color="DCE6F1" w:fill="DCE6F1"/>
            <w:noWrap/>
            <w:vAlign w:val="bottom"/>
            <w:hideMark/>
          </w:tcPr>
          <w:p w14:paraId="382E3BC6"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J157</w:t>
            </w:r>
          </w:p>
        </w:tc>
        <w:tc>
          <w:tcPr>
            <w:tcW w:w="7774" w:type="dxa"/>
            <w:shd w:val="clear" w:color="auto" w:fill="auto"/>
            <w:noWrap/>
            <w:vAlign w:val="bottom"/>
            <w:hideMark/>
          </w:tcPr>
          <w:p w14:paraId="60B7EB1B"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Pneumonia due to Mycoplasma pneumoniae</w:t>
            </w:r>
          </w:p>
        </w:tc>
      </w:tr>
      <w:tr w:rsidR="00B9658A" w:rsidRPr="0064379B" w14:paraId="2A960E55" w14:textId="77777777" w:rsidTr="00781DDA">
        <w:trPr>
          <w:trHeight w:val="253"/>
        </w:trPr>
        <w:tc>
          <w:tcPr>
            <w:tcW w:w="1753" w:type="dxa"/>
            <w:shd w:val="clear" w:color="DCE6F1" w:fill="DCE6F1"/>
            <w:noWrap/>
            <w:vAlign w:val="bottom"/>
            <w:hideMark/>
          </w:tcPr>
          <w:p w14:paraId="7FEB48F3"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J158</w:t>
            </w:r>
          </w:p>
        </w:tc>
        <w:tc>
          <w:tcPr>
            <w:tcW w:w="7774" w:type="dxa"/>
            <w:shd w:val="clear" w:color="auto" w:fill="auto"/>
            <w:noWrap/>
            <w:vAlign w:val="bottom"/>
            <w:hideMark/>
          </w:tcPr>
          <w:p w14:paraId="005A7DBB"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Other bacterial pneumonia</w:t>
            </w:r>
          </w:p>
        </w:tc>
      </w:tr>
      <w:tr w:rsidR="00B9658A" w:rsidRPr="0064379B" w14:paraId="4CCCE07A" w14:textId="77777777" w:rsidTr="00781DDA">
        <w:trPr>
          <w:trHeight w:val="253"/>
        </w:trPr>
        <w:tc>
          <w:tcPr>
            <w:tcW w:w="1753" w:type="dxa"/>
            <w:shd w:val="clear" w:color="DCE6F1" w:fill="DCE6F1"/>
            <w:noWrap/>
            <w:vAlign w:val="bottom"/>
            <w:hideMark/>
          </w:tcPr>
          <w:p w14:paraId="59B08A7A"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J159</w:t>
            </w:r>
          </w:p>
        </w:tc>
        <w:tc>
          <w:tcPr>
            <w:tcW w:w="7774" w:type="dxa"/>
            <w:shd w:val="clear" w:color="auto" w:fill="auto"/>
            <w:noWrap/>
            <w:vAlign w:val="bottom"/>
            <w:hideMark/>
          </w:tcPr>
          <w:p w14:paraId="64BD4A00"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Bacterial pneumonia, unspecified</w:t>
            </w:r>
          </w:p>
        </w:tc>
      </w:tr>
      <w:tr w:rsidR="00B9658A" w:rsidRPr="0064379B" w14:paraId="7BE71219" w14:textId="77777777" w:rsidTr="00781DDA">
        <w:trPr>
          <w:trHeight w:val="253"/>
        </w:trPr>
        <w:tc>
          <w:tcPr>
            <w:tcW w:w="1753" w:type="dxa"/>
            <w:shd w:val="clear" w:color="DCE6F1" w:fill="DCE6F1"/>
            <w:noWrap/>
            <w:vAlign w:val="bottom"/>
            <w:hideMark/>
          </w:tcPr>
          <w:p w14:paraId="6ACC9989"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J180</w:t>
            </w:r>
          </w:p>
        </w:tc>
        <w:tc>
          <w:tcPr>
            <w:tcW w:w="7774" w:type="dxa"/>
            <w:shd w:val="clear" w:color="auto" w:fill="auto"/>
            <w:noWrap/>
            <w:vAlign w:val="bottom"/>
            <w:hideMark/>
          </w:tcPr>
          <w:p w14:paraId="462B0837"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Bronchopneumonia, unspecified</w:t>
            </w:r>
          </w:p>
        </w:tc>
      </w:tr>
      <w:tr w:rsidR="00B9658A" w:rsidRPr="0064379B" w14:paraId="10647BEC" w14:textId="77777777" w:rsidTr="00781DDA">
        <w:trPr>
          <w:trHeight w:val="253"/>
        </w:trPr>
        <w:tc>
          <w:tcPr>
            <w:tcW w:w="1753" w:type="dxa"/>
            <w:shd w:val="clear" w:color="DCE6F1" w:fill="DCE6F1"/>
            <w:noWrap/>
            <w:vAlign w:val="bottom"/>
            <w:hideMark/>
          </w:tcPr>
          <w:p w14:paraId="6AAE4D67"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J181</w:t>
            </w:r>
          </w:p>
        </w:tc>
        <w:tc>
          <w:tcPr>
            <w:tcW w:w="7774" w:type="dxa"/>
            <w:shd w:val="clear" w:color="auto" w:fill="auto"/>
            <w:noWrap/>
            <w:vAlign w:val="bottom"/>
            <w:hideMark/>
          </w:tcPr>
          <w:p w14:paraId="3BDC603B"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Lobar pneumonia, unspecified</w:t>
            </w:r>
          </w:p>
        </w:tc>
      </w:tr>
      <w:tr w:rsidR="00B9658A" w:rsidRPr="0064379B" w14:paraId="125F782F" w14:textId="77777777" w:rsidTr="00781DDA">
        <w:trPr>
          <w:trHeight w:val="253"/>
        </w:trPr>
        <w:tc>
          <w:tcPr>
            <w:tcW w:w="1753" w:type="dxa"/>
            <w:shd w:val="clear" w:color="DCE6F1" w:fill="DCE6F1"/>
            <w:noWrap/>
            <w:vAlign w:val="bottom"/>
            <w:hideMark/>
          </w:tcPr>
          <w:p w14:paraId="79F2C0F5"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J182</w:t>
            </w:r>
          </w:p>
        </w:tc>
        <w:tc>
          <w:tcPr>
            <w:tcW w:w="7774" w:type="dxa"/>
            <w:shd w:val="clear" w:color="auto" w:fill="auto"/>
            <w:noWrap/>
            <w:vAlign w:val="bottom"/>
            <w:hideMark/>
          </w:tcPr>
          <w:p w14:paraId="70E167FE"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Hypostatic pneumonia, unspecified</w:t>
            </w:r>
          </w:p>
        </w:tc>
      </w:tr>
      <w:tr w:rsidR="00B9658A" w:rsidRPr="0064379B" w14:paraId="2538961B" w14:textId="77777777" w:rsidTr="00781DDA">
        <w:trPr>
          <w:trHeight w:val="253"/>
        </w:trPr>
        <w:tc>
          <w:tcPr>
            <w:tcW w:w="1753" w:type="dxa"/>
            <w:shd w:val="clear" w:color="DCE6F1" w:fill="DCE6F1"/>
            <w:noWrap/>
            <w:vAlign w:val="bottom"/>
            <w:hideMark/>
          </w:tcPr>
          <w:p w14:paraId="73924EC1"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J188</w:t>
            </w:r>
          </w:p>
        </w:tc>
        <w:tc>
          <w:tcPr>
            <w:tcW w:w="7774" w:type="dxa"/>
            <w:shd w:val="clear" w:color="auto" w:fill="auto"/>
            <w:noWrap/>
            <w:vAlign w:val="bottom"/>
            <w:hideMark/>
          </w:tcPr>
          <w:p w14:paraId="4EE43E58"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Other pneumonia, organism unspecified</w:t>
            </w:r>
          </w:p>
        </w:tc>
      </w:tr>
      <w:tr w:rsidR="00B9658A" w:rsidRPr="0064379B" w14:paraId="114913AE" w14:textId="77777777" w:rsidTr="00781DDA">
        <w:trPr>
          <w:trHeight w:val="253"/>
        </w:trPr>
        <w:tc>
          <w:tcPr>
            <w:tcW w:w="1753" w:type="dxa"/>
            <w:shd w:val="clear" w:color="DCE6F1" w:fill="DCE6F1"/>
            <w:noWrap/>
            <w:vAlign w:val="bottom"/>
            <w:hideMark/>
          </w:tcPr>
          <w:p w14:paraId="06E33F03"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J189</w:t>
            </w:r>
          </w:p>
        </w:tc>
        <w:tc>
          <w:tcPr>
            <w:tcW w:w="7774" w:type="dxa"/>
            <w:shd w:val="clear" w:color="auto" w:fill="auto"/>
            <w:noWrap/>
            <w:vAlign w:val="bottom"/>
            <w:hideMark/>
          </w:tcPr>
          <w:p w14:paraId="56F50837"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Pneumonia, unspecified</w:t>
            </w:r>
          </w:p>
        </w:tc>
      </w:tr>
      <w:tr w:rsidR="00B9658A" w:rsidRPr="0064379B" w14:paraId="508B506F" w14:textId="77777777" w:rsidTr="00781DDA">
        <w:trPr>
          <w:trHeight w:val="253"/>
        </w:trPr>
        <w:tc>
          <w:tcPr>
            <w:tcW w:w="1753" w:type="dxa"/>
            <w:shd w:val="clear" w:color="DCE6F1" w:fill="DCE6F1"/>
            <w:noWrap/>
            <w:vAlign w:val="bottom"/>
            <w:hideMark/>
          </w:tcPr>
          <w:p w14:paraId="3B84AAB1"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J81</w:t>
            </w:r>
          </w:p>
        </w:tc>
        <w:tc>
          <w:tcPr>
            <w:tcW w:w="7774" w:type="dxa"/>
            <w:shd w:val="clear" w:color="auto" w:fill="auto"/>
            <w:noWrap/>
            <w:vAlign w:val="bottom"/>
            <w:hideMark/>
          </w:tcPr>
          <w:p w14:paraId="6B950FC8"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Pulmonary oedema</w:t>
            </w:r>
          </w:p>
        </w:tc>
      </w:tr>
      <w:tr w:rsidR="00B9658A" w:rsidRPr="0064379B" w14:paraId="42A9F693" w14:textId="77777777" w:rsidTr="00781DDA">
        <w:trPr>
          <w:trHeight w:val="253"/>
        </w:trPr>
        <w:tc>
          <w:tcPr>
            <w:tcW w:w="1753" w:type="dxa"/>
            <w:shd w:val="clear" w:color="DCE6F1" w:fill="DCE6F1"/>
            <w:noWrap/>
            <w:vAlign w:val="bottom"/>
            <w:hideMark/>
          </w:tcPr>
          <w:p w14:paraId="0B999801"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N390</w:t>
            </w:r>
          </w:p>
        </w:tc>
        <w:tc>
          <w:tcPr>
            <w:tcW w:w="7774" w:type="dxa"/>
            <w:shd w:val="clear" w:color="auto" w:fill="auto"/>
            <w:noWrap/>
            <w:vAlign w:val="bottom"/>
            <w:hideMark/>
          </w:tcPr>
          <w:p w14:paraId="1E692480"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Urinary tract infection, site not specified</w:t>
            </w:r>
          </w:p>
        </w:tc>
      </w:tr>
      <w:tr w:rsidR="00B9658A" w:rsidRPr="0064379B" w14:paraId="7B1ADB1A" w14:textId="77777777" w:rsidTr="00781DDA">
        <w:trPr>
          <w:trHeight w:val="253"/>
        </w:trPr>
        <w:tc>
          <w:tcPr>
            <w:tcW w:w="1753" w:type="dxa"/>
            <w:shd w:val="clear" w:color="DCE6F1" w:fill="DCE6F1"/>
            <w:noWrap/>
            <w:vAlign w:val="bottom"/>
            <w:hideMark/>
          </w:tcPr>
          <w:p w14:paraId="0D654876"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U072</w:t>
            </w:r>
          </w:p>
        </w:tc>
        <w:tc>
          <w:tcPr>
            <w:tcW w:w="7774" w:type="dxa"/>
            <w:shd w:val="clear" w:color="auto" w:fill="auto"/>
            <w:noWrap/>
            <w:vAlign w:val="bottom"/>
            <w:hideMark/>
          </w:tcPr>
          <w:p w14:paraId="01998F4B"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Emergency use of U072</w:t>
            </w:r>
          </w:p>
        </w:tc>
      </w:tr>
      <w:tr w:rsidR="00B9658A" w:rsidRPr="0064379B" w14:paraId="238CBADA" w14:textId="77777777" w:rsidTr="00781DDA">
        <w:trPr>
          <w:trHeight w:val="253"/>
        </w:trPr>
        <w:tc>
          <w:tcPr>
            <w:tcW w:w="1753" w:type="dxa"/>
            <w:shd w:val="clear" w:color="DCE6F1" w:fill="DCE6F1"/>
            <w:noWrap/>
            <w:vAlign w:val="bottom"/>
          </w:tcPr>
          <w:p w14:paraId="505470C0"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 xml:space="preserve">I500 </w:t>
            </w:r>
          </w:p>
        </w:tc>
        <w:tc>
          <w:tcPr>
            <w:tcW w:w="7774" w:type="dxa"/>
            <w:shd w:val="clear" w:color="auto" w:fill="auto"/>
            <w:noWrap/>
            <w:vAlign w:val="bottom"/>
          </w:tcPr>
          <w:p w14:paraId="52766851"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Congestive heart failure</w:t>
            </w:r>
          </w:p>
        </w:tc>
      </w:tr>
      <w:tr w:rsidR="00B9658A" w:rsidRPr="0064379B" w14:paraId="7EA6A9BD" w14:textId="77777777" w:rsidTr="00781DDA">
        <w:trPr>
          <w:trHeight w:val="253"/>
        </w:trPr>
        <w:tc>
          <w:tcPr>
            <w:tcW w:w="1753" w:type="dxa"/>
            <w:shd w:val="clear" w:color="DCE6F1" w:fill="DCE6F1"/>
            <w:noWrap/>
            <w:vAlign w:val="bottom"/>
          </w:tcPr>
          <w:p w14:paraId="68E90559"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I509</w:t>
            </w:r>
          </w:p>
        </w:tc>
        <w:tc>
          <w:tcPr>
            <w:tcW w:w="7774" w:type="dxa"/>
            <w:shd w:val="clear" w:color="auto" w:fill="auto"/>
            <w:noWrap/>
            <w:vAlign w:val="bottom"/>
          </w:tcPr>
          <w:p w14:paraId="4E7F2476"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Heart failure, unspecified</w:t>
            </w:r>
          </w:p>
        </w:tc>
      </w:tr>
      <w:tr w:rsidR="00B9658A" w:rsidRPr="0064379B" w14:paraId="5CE9366A" w14:textId="77777777" w:rsidTr="00781DDA">
        <w:trPr>
          <w:trHeight w:val="253"/>
        </w:trPr>
        <w:tc>
          <w:tcPr>
            <w:tcW w:w="1753" w:type="dxa"/>
            <w:shd w:val="clear" w:color="DCE6F1" w:fill="DCE6F1"/>
            <w:noWrap/>
            <w:vAlign w:val="bottom"/>
          </w:tcPr>
          <w:p w14:paraId="5ACAC6EC"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I130</w:t>
            </w:r>
          </w:p>
        </w:tc>
        <w:tc>
          <w:tcPr>
            <w:tcW w:w="7774" w:type="dxa"/>
            <w:shd w:val="clear" w:color="auto" w:fill="auto"/>
            <w:noWrap/>
            <w:vAlign w:val="bottom"/>
          </w:tcPr>
          <w:p w14:paraId="303E30F7"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Hypertensive heart and kidney disease with (congestive) heart failure</w:t>
            </w:r>
          </w:p>
        </w:tc>
      </w:tr>
      <w:tr w:rsidR="00B9658A" w:rsidRPr="0064379B" w14:paraId="378F00CC" w14:textId="77777777" w:rsidTr="00781DDA">
        <w:trPr>
          <w:trHeight w:val="253"/>
        </w:trPr>
        <w:tc>
          <w:tcPr>
            <w:tcW w:w="1753" w:type="dxa"/>
            <w:shd w:val="clear" w:color="DCE6F1" w:fill="DCE6F1"/>
            <w:noWrap/>
            <w:vAlign w:val="bottom"/>
          </w:tcPr>
          <w:p w14:paraId="79D973AB"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I110</w:t>
            </w:r>
          </w:p>
        </w:tc>
        <w:tc>
          <w:tcPr>
            <w:tcW w:w="7774" w:type="dxa"/>
            <w:shd w:val="clear" w:color="auto" w:fill="auto"/>
            <w:noWrap/>
            <w:vAlign w:val="bottom"/>
          </w:tcPr>
          <w:p w14:paraId="26376E4B"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Hypertensive heart disease with (congestive) heart failure</w:t>
            </w:r>
          </w:p>
        </w:tc>
      </w:tr>
      <w:tr w:rsidR="00B9658A" w:rsidRPr="0064379B" w14:paraId="62704BC6" w14:textId="77777777" w:rsidTr="00781DDA">
        <w:trPr>
          <w:trHeight w:val="327"/>
        </w:trPr>
        <w:tc>
          <w:tcPr>
            <w:tcW w:w="1753" w:type="dxa"/>
            <w:shd w:val="clear" w:color="DCE6F1" w:fill="DCE6F1"/>
            <w:noWrap/>
            <w:vAlign w:val="bottom"/>
          </w:tcPr>
          <w:p w14:paraId="041E6BE1" w14:textId="77777777" w:rsidR="00B9658A" w:rsidRPr="0064379B" w:rsidRDefault="00B9658A" w:rsidP="00781DDA">
            <w:pPr>
              <w:spacing w:after="0" w:line="240" w:lineRule="auto"/>
              <w:rPr>
                <w:rFonts w:ascii="Arial" w:eastAsia="Times New Roman" w:hAnsi="Arial" w:cs="Arial"/>
                <w:b/>
                <w:bCs/>
                <w:color w:val="000000"/>
                <w:sz w:val="20"/>
                <w:szCs w:val="20"/>
                <w:lang w:eastAsia="en-NZ"/>
              </w:rPr>
            </w:pPr>
            <w:r w:rsidRPr="0064379B">
              <w:rPr>
                <w:rFonts w:ascii="Arial" w:eastAsia="Times New Roman" w:hAnsi="Arial" w:cs="Arial"/>
                <w:b/>
                <w:bCs/>
                <w:color w:val="000000"/>
                <w:sz w:val="20"/>
                <w:szCs w:val="20"/>
                <w:lang w:eastAsia="en-NZ"/>
              </w:rPr>
              <w:t>I132</w:t>
            </w:r>
          </w:p>
        </w:tc>
        <w:tc>
          <w:tcPr>
            <w:tcW w:w="7774" w:type="dxa"/>
            <w:shd w:val="clear" w:color="auto" w:fill="auto"/>
            <w:noWrap/>
            <w:vAlign w:val="bottom"/>
          </w:tcPr>
          <w:p w14:paraId="1E1D3B15" w14:textId="77777777" w:rsidR="00B9658A" w:rsidRPr="0064379B" w:rsidRDefault="00B9658A" w:rsidP="00781DDA">
            <w:pPr>
              <w:spacing w:after="0" w:line="240" w:lineRule="auto"/>
              <w:rPr>
                <w:rFonts w:ascii="Arial" w:eastAsia="Times New Roman" w:hAnsi="Arial" w:cs="Arial"/>
                <w:color w:val="000000"/>
                <w:sz w:val="20"/>
                <w:szCs w:val="20"/>
                <w:lang w:eastAsia="en-NZ"/>
              </w:rPr>
            </w:pPr>
            <w:r w:rsidRPr="0064379B">
              <w:rPr>
                <w:rFonts w:ascii="Arial" w:eastAsia="Times New Roman" w:hAnsi="Arial" w:cs="Arial"/>
                <w:color w:val="000000"/>
                <w:sz w:val="20"/>
                <w:szCs w:val="20"/>
                <w:lang w:eastAsia="en-NZ"/>
              </w:rPr>
              <w:t>Hypertensive heart and kidney disease with both (congestive) heart failure and kidney failure</w:t>
            </w:r>
          </w:p>
        </w:tc>
      </w:tr>
    </w:tbl>
    <w:p w14:paraId="29B5525D" w14:textId="07838635" w:rsidR="0064379B" w:rsidRDefault="0064379B" w:rsidP="0064379B">
      <w:pPr>
        <w:jc w:val="both"/>
      </w:pPr>
    </w:p>
    <w:p w14:paraId="20F7EB39" w14:textId="275C6EA9" w:rsidR="0084764F" w:rsidRPr="0064379B" w:rsidRDefault="00B9658A">
      <w:pPr>
        <w:rPr>
          <w:rFonts w:ascii="Arial" w:hAnsi="Arial" w:cs="Arial"/>
          <w:sz w:val="20"/>
          <w:szCs w:val="20"/>
        </w:rPr>
      </w:pPr>
      <w:r>
        <w:rPr>
          <w:rFonts w:ascii="Arial" w:hAnsi="Arial" w:cs="Arial"/>
          <w:sz w:val="20"/>
          <w:szCs w:val="20"/>
        </w:rPr>
        <w:t>Table 2. Sysmex haematology parameters</w:t>
      </w:r>
    </w:p>
    <w:tbl>
      <w:tblPr>
        <w:tblW w:w="10120" w:type="dxa"/>
        <w:tblLook w:val="04A0" w:firstRow="1" w:lastRow="0" w:firstColumn="1" w:lastColumn="0" w:noHBand="0" w:noVBand="1"/>
      </w:tblPr>
      <w:tblGrid>
        <w:gridCol w:w="2417"/>
        <w:gridCol w:w="2681"/>
        <w:gridCol w:w="5208"/>
      </w:tblGrid>
      <w:tr w:rsidR="00544FD7" w:rsidRPr="00544FD7" w14:paraId="4F58D323" w14:textId="77777777" w:rsidTr="00544FD7">
        <w:trPr>
          <w:trHeight w:val="756"/>
        </w:trPr>
        <w:tc>
          <w:tcPr>
            <w:tcW w:w="2417"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72C9632" w14:textId="77777777" w:rsidR="00544FD7" w:rsidRPr="00544FD7" w:rsidRDefault="00544FD7" w:rsidP="00544FD7">
            <w:pPr>
              <w:spacing w:after="0" w:line="240" w:lineRule="auto"/>
              <w:jc w:val="center"/>
              <w:rPr>
                <w:rFonts w:ascii="Arial" w:eastAsia="Times New Roman" w:hAnsi="Arial" w:cs="Arial"/>
                <w:b/>
                <w:bCs/>
                <w:sz w:val="20"/>
                <w:szCs w:val="20"/>
                <w:lang w:eastAsia="en-NZ"/>
              </w:rPr>
            </w:pPr>
            <w:r w:rsidRPr="00544FD7">
              <w:rPr>
                <w:rFonts w:ascii="Arial" w:eastAsia="Times New Roman" w:hAnsi="Arial" w:cs="Arial"/>
                <w:b/>
                <w:bCs/>
                <w:sz w:val="20"/>
                <w:szCs w:val="20"/>
                <w:lang w:eastAsia="en-NZ"/>
              </w:rPr>
              <w:t>Parameter</w:t>
            </w:r>
          </w:p>
        </w:tc>
        <w:tc>
          <w:tcPr>
            <w:tcW w:w="2681" w:type="dxa"/>
            <w:tcBorders>
              <w:top w:val="single" w:sz="4" w:space="0" w:color="auto"/>
              <w:left w:val="nil"/>
              <w:bottom w:val="single" w:sz="4" w:space="0" w:color="auto"/>
              <w:right w:val="single" w:sz="4" w:space="0" w:color="auto"/>
            </w:tcBorders>
            <w:shd w:val="clear" w:color="000000" w:fill="E2EFDA"/>
            <w:vAlign w:val="center"/>
            <w:hideMark/>
          </w:tcPr>
          <w:p w14:paraId="248AA873" w14:textId="77777777" w:rsidR="00544FD7" w:rsidRPr="00544FD7" w:rsidRDefault="00544FD7" w:rsidP="00544FD7">
            <w:pPr>
              <w:spacing w:after="0" w:line="240" w:lineRule="auto"/>
              <w:jc w:val="center"/>
              <w:rPr>
                <w:rFonts w:ascii="Arial" w:eastAsia="Times New Roman" w:hAnsi="Arial" w:cs="Arial"/>
                <w:b/>
                <w:bCs/>
                <w:sz w:val="20"/>
                <w:szCs w:val="20"/>
                <w:lang w:eastAsia="en-NZ"/>
              </w:rPr>
            </w:pPr>
            <w:r w:rsidRPr="00544FD7">
              <w:rPr>
                <w:rFonts w:ascii="Arial" w:eastAsia="Times New Roman" w:hAnsi="Arial" w:cs="Arial"/>
                <w:b/>
                <w:bCs/>
                <w:sz w:val="20"/>
                <w:szCs w:val="20"/>
                <w:lang w:eastAsia="en-NZ"/>
              </w:rPr>
              <w:t> </w:t>
            </w:r>
          </w:p>
        </w:tc>
        <w:tc>
          <w:tcPr>
            <w:tcW w:w="5022" w:type="dxa"/>
            <w:tcBorders>
              <w:top w:val="single" w:sz="4" w:space="0" w:color="auto"/>
              <w:left w:val="nil"/>
              <w:bottom w:val="single" w:sz="4" w:space="0" w:color="auto"/>
              <w:right w:val="single" w:sz="4" w:space="0" w:color="auto"/>
            </w:tcBorders>
            <w:shd w:val="clear" w:color="000000" w:fill="E2EFDA"/>
            <w:vAlign w:val="center"/>
            <w:hideMark/>
          </w:tcPr>
          <w:p w14:paraId="766D04AA" w14:textId="77777777" w:rsidR="00544FD7" w:rsidRPr="00544FD7" w:rsidRDefault="00544FD7" w:rsidP="00544FD7">
            <w:pPr>
              <w:spacing w:after="0" w:line="240" w:lineRule="auto"/>
              <w:jc w:val="center"/>
              <w:rPr>
                <w:rFonts w:ascii="Arial" w:eastAsia="Times New Roman" w:hAnsi="Arial" w:cs="Arial"/>
                <w:b/>
                <w:bCs/>
                <w:sz w:val="20"/>
                <w:szCs w:val="20"/>
                <w:lang w:eastAsia="en-NZ"/>
              </w:rPr>
            </w:pPr>
            <w:r w:rsidRPr="00544FD7">
              <w:rPr>
                <w:rFonts w:ascii="Arial" w:eastAsia="Times New Roman" w:hAnsi="Arial" w:cs="Arial"/>
                <w:b/>
                <w:bCs/>
                <w:sz w:val="20"/>
                <w:szCs w:val="20"/>
                <w:lang w:eastAsia="en-NZ"/>
              </w:rPr>
              <w:t>Technical definition</w:t>
            </w:r>
          </w:p>
        </w:tc>
      </w:tr>
      <w:tr w:rsidR="00544FD7" w:rsidRPr="00544FD7" w14:paraId="37CBB0B6"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1DA8B66A"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BA-D#(10^9/L)</w:t>
            </w:r>
          </w:p>
        </w:tc>
        <w:tc>
          <w:tcPr>
            <w:tcW w:w="2681" w:type="dxa"/>
            <w:tcBorders>
              <w:top w:val="nil"/>
              <w:left w:val="nil"/>
              <w:bottom w:val="single" w:sz="4" w:space="0" w:color="auto"/>
              <w:right w:val="single" w:sz="4" w:space="0" w:color="auto"/>
            </w:tcBorders>
            <w:shd w:val="clear" w:color="auto" w:fill="auto"/>
            <w:vAlign w:val="center"/>
            <w:hideMark/>
          </w:tcPr>
          <w:p w14:paraId="6C6ACC08"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Basophil counts from WDF channel</w:t>
            </w:r>
          </w:p>
        </w:tc>
        <w:tc>
          <w:tcPr>
            <w:tcW w:w="5022" w:type="dxa"/>
            <w:tcBorders>
              <w:top w:val="nil"/>
              <w:left w:val="nil"/>
              <w:bottom w:val="single" w:sz="4" w:space="0" w:color="auto"/>
              <w:right w:val="single" w:sz="4" w:space="0" w:color="auto"/>
            </w:tcBorders>
            <w:shd w:val="clear" w:color="auto" w:fill="auto"/>
            <w:vAlign w:val="center"/>
            <w:hideMark/>
          </w:tcPr>
          <w:p w14:paraId="582252B4"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The basophil counts calculated from the WDF channel</w:t>
            </w:r>
          </w:p>
        </w:tc>
      </w:tr>
      <w:tr w:rsidR="00544FD7" w:rsidRPr="00544FD7" w14:paraId="220D24CF"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1C47107C"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[BA-N%(%)]</w:t>
            </w:r>
          </w:p>
        </w:tc>
        <w:tc>
          <w:tcPr>
            <w:tcW w:w="2681" w:type="dxa"/>
            <w:tcBorders>
              <w:top w:val="nil"/>
              <w:left w:val="nil"/>
              <w:bottom w:val="single" w:sz="4" w:space="0" w:color="auto"/>
              <w:right w:val="single" w:sz="4" w:space="0" w:color="auto"/>
            </w:tcBorders>
            <w:shd w:val="clear" w:color="auto" w:fill="auto"/>
            <w:vAlign w:val="center"/>
            <w:hideMark/>
          </w:tcPr>
          <w:p w14:paraId="6D501AC5"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Basophil count in %</w:t>
            </w:r>
          </w:p>
        </w:tc>
        <w:tc>
          <w:tcPr>
            <w:tcW w:w="5022" w:type="dxa"/>
            <w:tcBorders>
              <w:top w:val="nil"/>
              <w:left w:val="nil"/>
              <w:bottom w:val="single" w:sz="4" w:space="0" w:color="auto"/>
              <w:right w:val="single" w:sz="4" w:space="0" w:color="auto"/>
            </w:tcBorders>
            <w:shd w:val="clear" w:color="auto" w:fill="auto"/>
            <w:vAlign w:val="center"/>
            <w:hideMark/>
          </w:tcPr>
          <w:p w14:paraId="351FDA79"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Basophil count from the WNR scatter</w:t>
            </w:r>
          </w:p>
        </w:tc>
      </w:tr>
      <w:tr w:rsidR="00544FD7" w:rsidRPr="00544FD7" w14:paraId="5EA1B1D6"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6D49CC4C"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BASO#(10^9/L)</w:t>
            </w:r>
          </w:p>
        </w:tc>
        <w:tc>
          <w:tcPr>
            <w:tcW w:w="2681" w:type="dxa"/>
            <w:tcBorders>
              <w:top w:val="nil"/>
              <w:left w:val="nil"/>
              <w:bottom w:val="single" w:sz="4" w:space="0" w:color="auto"/>
              <w:right w:val="single" w:sz="4" w:space="0" w:color="auto"/>
            </w:tcBorders>
            <w:shd w:val="clear" w:color="auto" w:fill="auto"/>
            <w:vAlign w:val="center"/>
            <w:hideMark/>
          </w:tcPr>
          <w:p w14:paraId="432F7B2B"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Basophil count (absolute)</w:t>
            </w:r>
          </w:p>
        </w:tc>
        <w:tc>
          <w:tcPr>
            <w:tcW w:w="5022" w:type="dxa"/>
            <w:tcBorders>
              <w:top w:val="nil"/>
              <w:left w:val="nil"/>
              <w:bottom w:val="single" w:sz="4" w:space="0" w:color="auto"/>
              <w:right w:val="single" w:sz="4" w:space="0" w:color="auto"/>
            </w:tcBorders>
            <w:shd w:val="clear" w:color="auto" w:fill="auto"/>
            <w:vAlign w:val="center"/>
            <w:hideMark/>
          </w:tcPr>
          <w:p w14:paraId="0F94E855"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 </w:t>
            </w:r>
          </w:p>
        </w:tc>
      </w:tr>
      <w:tr w:rsidR="00544FD7" w:rsidRPr="00544FD7" w14:paraId="73C4FCA0"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7C3037FA"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BASO%(%)</w:t>
            </w:r>
          </w:p>
        </w:tc>
        <w:tc>
          <w:tcPr>
            <w:tcW w:w="2681" w:type="dxa"/>
            <w:tcBorders>
              <w:top w:val="nil"/>
              <w:left w:val="nil"/>
              <w:bottom w:val="single" w:sz="4" w:space="0" w:color="auto"/>
              <w:right w:val="single" w:sz="4" w:space="0" w:color="auto"/>
            </w:tcBorders>
            <w:shd w:val="clear" w:color="auto" w:fill="auto"/>
            <w:vAlign w:val="center"/>
            <w:hideMark/>
          </w:tcPr>
          <w:p w14:paraId="60E07ED5"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Basophil count (in %)</w:t>
            </w:r>
          </w:p>
        </w:tc>
        <w:tc>
          <w:tcPr>
            <w:tcW w:w="5022" w:type="dxa"/>
            <w:tcBorders>
              <w:top w:val="nil"/>
              <w:left w:val="nil"/>
              <w:bottom w:val="single" w:sz="4" w:space="0" w:color="auto"/>
              <w:right w:val="single" w:sz="4" w:space="0" w:color="auto"/>
            </w:tcBorders>
            <w:shd w:val="clear" w:color="auto" w:fill="auto"/>
            <w:vAlign w:val="center"/>
            <w:hideMark/>
          </w:tcPr>
          <w:p w14:paraId="1F6EABE4"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 </w:t>
            </w:r>
          </w:p>
        </w:tc>
      </w:tr>
      <w:tr w:rsidR="00544FD7" w:rsidRPr="00544FD7" w14:paraId="397054F3"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671C8C2B"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[HFLC#(10^9/L)]</w:t>
            </w:r>
          </w:p>
        </w:tc>
        <w:tc>
          <w:tcPr>
            <w:tcW w:w="2681" w:type="dxa"/>
            <w:tcBorders>
              <w:top w:val="nil"/>
              <w:left w:val="nil"/>
              <w:bottom w:val="single" w:sz="4" w:space="0" w:color="auto"/>
              <w:right w:val="single" w:sz="4" w:space="0" w:color="auto"/>
            </w:tcBorders>
            <w:shd w:val="clear" w:color="auto" w:fill="auto"/>
            <w:vAlign w:val="center"/>
            <w:hideMark/>
          </w:tcPr>
          <w:p w14:paraId="4D3A4C2D"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 xml:space="preserve">High Fluorescence lymphocytes count in absolute </w:t>
            </w:r>
          </w:p>
        </w:tc>
        <w:tc>
          <w:tcPr>
            <w:tcW w:w="5022" w:type="dxa"/>
            <w:tcBorders>
              <w:top w:val="nil"/>
              <w:left w:val="nil"/>
              <w:bottom w:val="single" w:sz="4" w:space="0" w:color="auto"/>
              <w:right w:val="single" w:sz="4" w:space="0" w:color="auto"/>
            </w:tcBorders>
            <w:shd w:val="clear" w:color="auto" w:fill="auto"/>
            <w:vAlign w:val="center"/>
            <w:hideMark/>
          </w:tcPr>
          <w:p w14:paraId="50892C2B"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The count of the upper LYMPH area of the WDF scattergram</w:t>
            </w:r>
          </w:p>
        </w:tc>
      </w:tr>
      <w:tr w:rsidR="00544FD7" w:rsidRPr="00544FD7" w14:paraId="14968E75"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2577B443"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[HFLC%(%)]</w:t>
            </w:r>
          </w:p>
        </w:tc>
        <w:tc>
          <w:tcPr>
            <w:tcW w:w="2681" w:type="dxa"/>
            <w:tcBorders>
              <w:top w:val="nil"/>
              <w:left w:val="nil"/>
              <w:bottom w:val="single" w:sz="4" w:space="0" w:color="auto"/>
              <w:right w:val="single" w:sz="4" w:space="0" w:color="auto"/>
            </w:tcBorders>
            <w:shd w:val="clear" w:color="auto" w:fill="auto"/>
            <w:vAlign w:val="center"/>
            <w:hideMark/>
          </w:tcPr>
          <w:p w14:paraId="7C4B3AD7"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High Fluorescence lymphocytes count</w:t>
            </w:r>
          </w:p>
        </w:tc>
        <w:tc>
          <w:tcPr>
            <w:tcW w:w="5022" w:type="dxa"/>
            <w:tcBorders>
              <w:top w:val="nil"/>
              <w:left w:val="nil"/>
              <w:bottom w:val="single" w:sz="4" w:space="0" w:color="auto"/>
              <w:right w:val="single" w:sz="4" w:space="0" w:color="auto"/>
            </w:tcBorders>
            <w:shd w:val="clear" w:color="auto" w:fill="auto"/>
            <w:vAlign w:val="center"/>
            <w:hideMark/>
          </w:tcPr>
          <w:p w14:paraId="6D1D3566"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The ratio of the count of the upper LYMPH area of the WDF scattergram to the WBC count</w:t>
            </w:r>
          </w:p>
        </w:tc>
      </w:tr>
      <w:tr w:rsidR="00544FD7" w:rsidRPr="00544FD7" w14:paraId="109CE931"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6EE3D07B"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EO#(10^9/L)</w:t>
            </w:r>
          </w:p>
        </w:tc>
        <w:tc>
          <w:tcPr>
            <w:tcW w:w="2681" w:type="dxa"/>
            <w:tcBorders>
              <w:top w:val="nil"/>
              <w:left w:val="nil"/>
              <w:bottom w:val="single" w:sz="4" w:space="0" w:color="auto"/>
              <w:right w:val="single" w:sz="4" w:space="0" w:color="auto"/>
            </w:tcBorders>
            <w:shd w:val="clear" w:color="auto" w:fill="auto"/>
            <w:vAlign w:val="center"/>
            <w:hideMark/>
          </w:tcPr>
          <w:p w14:paraId="34C1DE71"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Eosinophil count (Absolute)</w:t>
            </w:r>
          </w:p>
        </w:tc>
        <w:tc>
          <w:tcPr>
            <w:tcW w:w="5022" w:type="dxa"/>
            <w:tcBorders>
              <w:top w:val="nil"/>
              <w:left w:val="nil"/>
              <w:bottom w:val="single" w:sz="4" w:space="0" w:color="auto"/>
              <w:right w:val="single" w:sz="4" w:space="0" w:color="auto"/>
            </w:tcBorders>
            <w:shd w:val="clear" w:color="auto" w:fill="auto"/>
            <w:vAlign w:val="center"/>
            <w:hideMark/>
          </w:tcPr>
          <w:p w14:paraId="0C7F744A"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 </w:t>
            </w:r>
          </w:p>
        </w:tc>
      </w:tr>
      <w:tr w:rsidR="00544FD7" w:rsidRPr="00544FD7" w14:paraId="247FDF59"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6EAABA04"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EO%(%)</w:t>
            </w:r>
          </w:p>
        </w:tc>
        <w:tc>
          <w:tcPr>
            <w:tcW w:w="2681" w:type="dxa"/>
            <w:tcBorders>
              <w:top w:val="nil"/>
              <w:left w:val="nil"/>
              <w:bottom w:val="single" w:sz="4" w:space="0" w:color="auto"/>
              <w:right w:val="single" w:sz="4" w:space="0" w:color="auto"/>
            </w:tcBorders>
            <w:shd w:val="clear" w:color="auto" w:fill="auto"/>
            <w:vAlign w:val="center"/>
            <w:hideMark/>
          </w:tcPr>
          <w:p w14:paraId="26AF14A8"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Eosinophil count (%)</w:t>
            </w:r>
          </w:p>
        </w:tc>
        <w:tc>
          <w:tcPr>
            <w:tcW w:w="5022" w:type="dxa"/>
            <w:tcBorders>
              <w:top w:val="nil"/>
              <w:left w:val="nil"/>
              <w:bottom w:val="single" w:sz="4" w:space="0" w:color="auto"/>
              <w:right w:val="single" w:sz="4" w:space="0" w:color="auto"/>
            </w:tcBorders>
            <w:shd w:val="clear" w:color="auto" w:fill="auto"/>
            <w:vAlign w:val="center"/>
            <w:hideMark/>
          </w:tcPr>
          <w:p w14:paraId="25B82568"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 </w:t>
            </w:r>
          </w:p>
        </w:tc>
      </w:tr>
      <w:tr w:rsidR="00544FD7" w:rsidRPr="00544FD7" w14:paraId="3ACC5C3C"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58A827A2"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LY-X(</w:t>
            </w:r>
            <w:proofErr w:type="spellStart"/>
            <w:r w:rsidRPr="00544FD7">
              <w:rPr>
                <w:rFonts w:ascii="Arial" w:eastAsia="Times New Roman" w:hAnsi="Arial" w:cs="Arial"/>
                <w:sz w:val="24"/>
                <w:szCs w:val="24"/>
                <w:lang w:eastAsia="en-NZ"/>
              </w:rPr>
              <w:t>ch</w:t>
            </w:r>
            <w:proofErr w:type="spellEnd"/>
            <w:r w:rsidRPr="00544FD7">
              <w:rPr>
                <w:rFonts w:ascii="Arial" w:eastAsia="Times New Roman" w:hAnsi="Arial" w:cs="Arial"/>
                <w:sz w:val="24"/>
                <w:szCs w:val="24"/>
                <w:lang w:eastAsia="en-NZ"/>
              </w:rPr>
              <w:t>)</w:t>
            </w:r>
          </w:p>
        </w:tc>
        <w:tc>
          <w:tcPr>
            <w:tcW w:w="2681" w:type="dxa"/>
            <w:tcBorders>
              <w:top w:val="nil"/>
              <w:left w:val="nil"/>
              <w:bottom w:val="single" w:sz="4" w:space="0" w:color="auto"/>
              <w:right w:val="single" w:sz="4" w:space="0" w:color="auto"/>
            </w:tcBorders>
            <w:shd w:val="clear" w:color="auto" w:fill="auto"/>
            <w:vAlign w:val="center"/>
            <w:hideMark/>
          </w:tcPr>
          <w:p w14:paraId="46054493"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Lymphocyte scatter</w:t>
            </w:r>
          </w:p>
        </w:tc>
        <w:tc>
          <w:tcPr>
            <w:tcW w:w="5022" w:type="dxa"/>
            <w:tcBorders>
              <w:top w:val="nil"/>
              <w:left w:val="nil"/>
              <w:bottom w:val="single" w:sz="4" w:space="0" w:color="auto"/>
              <w:right w:val="single" w:sz="4" w:space="0" w:color="auto"/>
            </w:tcBorders>
            <w:shd w:val="clear" w:color="auto" w:fill="auto"/>
            <w:vAlign w:val="center"/>
            <w:hideMark/>
          </w:tcPr>
          <w:p w14:paraId="53248342"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The lateral  scattered light intensity of the LYMPH area of the WDF scattergram</w:t>
            </w:r>
          </w:p>
        </w:tc>
      </w:tr>
      <w:tr w:rsidR="00544FD7" w:rsidRPr="00544FD7" w14:paraId="0218EDDD"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4CFB3ACB"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[LY-Z(</w:t>
            </w:r>
            <w:proofErr w:type="spellStart"/>
            <w:r w:rsidRPr="00544FD7">
              <w:rPr>
                <w:rFonts w:ascii="Arial" w:eastAsia="Times New Roman" w:hAnsi="Arial" w:cs="Arial"/>
                <w:sz w:val="24"/>
                <w:szCs w:val="24"/>
                <w:lang w:eastAsia="en-NZ"/>
              </w:rPr>
              <w:t>ch</w:t>
            </w:r>
            <w:proofErr w:type="spellEnd"/>
            <w:r w:rsidRPr="00544FD7">
              <w:rPr>
                <w:rFonts w:ascii="Arial" w:eastAsia="Times New Roman" w:hAnsi="Arial" w:cs="Arial"/>
                <w:sz w:val="24"/>
                <w:szCs w:val="24"/>
                <w:lang w:eastAsia="en-NZ"/>
              </w:rPr>
              <w:t>)]</w:t>
            </w:r>
          </w:p>
        </w:tc>
        <w:tc>
          <w:tcPr>
            <w:tcW w:w="2681" w:type="dxa"/>
            <w:tcBorders>
              <w:top w:val="nil"/>
              <w:left w:val="nil"/>
              <w:bottom w:val="single" w:sz="4" w:space="0" w:color="auto"/>
              <w:right w:val="single" w:sz="4" w:space="0" w:color="auto"/>
            </w:tcBorders>
            <w:shd w:val="clear" w:color="auto" w:fill="auto"/>
            <w:vAlign w:val="center"/>
            <w:hideMark/>
          </w:tcPr>
          <w:p w14:paraId="5D0B6525"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Lymphocyte scatter</w:t>
            </w:r>
          </w:p>
        </w:tc>
        <w:tc>
          <w:tcPr>
            <w:tcW w:w="5022" w:type="dxa"/>
            <w:tcBorders>
              <w:top w:val="nil"/>
              <w:left w:val="nil"/>
              <w:bottom w:val="nil"/>
              <w:right w:val="single" w:sz="4" w:space="0" w:color="auto"/>
            </w:tcBorders>
            <w:shd w:val="clear" w:color="auto" w:fill="auto"/>
            <w:vAlign w:val="center"/>
            <w:hideMark/>
          </w:tcPr>
          <w:p w14:paraId="19342FC2"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The forward scattered light intensity of the LYMPH area on the WDF scattergram</w:t>
            </w:r>
          </w:p>
        </w:tc>
      </w:tr>
      <w:tr w:rsidR="00544FD7" w:rsidRPr="00544FD7" w14:paraId="0B24CA27"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1169D63C"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[LY-WX]</w:t>
            </w:r>
          </w:p>
        </w:tc>
        <w:tc>
          <w:tcPr>
            <w:tcW w:w="2681" w:type="dxa"/>
            <w:tcBorders>
              <w:top w:val="nil"/>
              <w:left w:val="nil"/>
              <w:bottom w:val="single" w:sz="4" w:space="0" w:color="auto"/>
              <w:right w:val="nil"/>
            </w:tcBorders>
            <w:shd w:val="clear" w:color="auto" w:fill="auto"/>
            <w:vAlign w:val="center"/>
            <w:hideMark/>
          </w:tcPr>
          <w:p w14:paraId="244C6FF4"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Lymphocyte scatter</w:t>
            </w:r>
          </w:p>
        </w:tc>
        <w:tc>
          <w:tcPr>
            <w:tcW w:w="5022" w:type="dxa"/>
            <w:tcBorders>
              <w:top w:val="single" w:sz="4" w:space="0" w:color="auto"/>
              <w:left w:val="single" w:sz="4" w:space="0" w:color="auto"/>
              <w:bottom w:val="nil"/>
              <w:right w:val="single" w:sz="4" w:space="0" w:color="auto"/>
            </w:tcBorders>
            <w:shd w:val="clear" w:color="auto" w:fill="auto"/>
            <w:vAlign w:val="center"/>
            <w:hideMark/>
          </w:tcPr>
          <w:p w14:paraId="236F97F1"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The lateral scattered light distribution width of the LYMPH area on the WDF scattergram</w:t>
            </w:r>
          </w:p>
        </w:tc>
      </w:tr>
      <w:tr w:rsidR="00544FD7" w:rsidRPr="00544FD7" w14:paraId="0F6DC3C1"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1D6BE63A"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LY-WY</w:t>
            </w:r>
          </w:p>
        </w:tc>
        <w:tc>
          <w:tcPr>
            <w:tcW w:w="2681" w:type="dxa"/>
            <w:tcBorders>
              <w:top w:val="nil"/>
              <w:left w:val="nil"/>
              <w:bottom w:val="single" w:sz="4" w:space="0" w:color="auto"/>
              <w:right w:val="single" w:sz="4" w:space="0" w:color="auto"/>
            </w:tcBorders>
            <w:shd w:val="clear" w:color="auto" w:fill="auto"/>
            <w:vAlign w:val="center"/>
            <w:hideMark/>
          </w:tcPr>
          <w:p w14:paraId="4F6C116A"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Lymphocyte scatter</w:t>
            </w:r>
          </w:p>
        </w:tc>
        <w:tc>
          <w:tcPr>
            <w:tcW w:w="5022" w:type="dxa"/>
            <w:tcBorders>
              <w:top w:val="single" w:sz="4" w:space="0" w:color="auto"/>
              <w:left w:val="nil"/>
              <w:bottom w:val="single" w:sz="4" w:space="0" w:color="auto"/>
              <w:right w:val="single" w:sz="4" w:space="0" w:color="auto"/>
            </w:tcBorders>
            <w:shd w:val="clear" w:color="auto" w:fill="auto"/>
            <w:vAlign w:val="center"/>
            <w:hideMark/>
          </w:tcPr>
          <w:p w14:paraId="7FE5013F"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The Fluorescence light distribution width of the LYMPH area on the WDF scattergram</w:t>
            </w:r>
          </w:p>
        </w:tc>
      </w:tr>
      <w:tr w:rsidR="00544FD7" w:rsidRPr="00544FD7" w14:paraId="4DDD1338"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00FB6BF4"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MONO%</w:t>
            </w:r>
          </w:p>
        </w:tc>
        <w:tc>
          <w:tcPr>
            <w:tcW w:w="2681" w:type="dxa"/>
            <w:tcBorders>
              <w:top w:val="nil"/>
              <w:left w:val="nil"/>
              <w:bottom w:val="single" w:sz="4" w:space="0" w:color="auto"/>
              <w:right w:val="single" w:sz="4" w:space="0" w:color="auto"/>
            </w:tcBorders>
            <w:shd w:val="clear" w:color="auto" w:fill="auto"/>
            <w:vAlign w:val="center"/>
            <w:hideMark/>
          </w:tcPr>
          <w:p w14:paraId="486922E4"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Proportion of monocyte in sample</w:t>
            </w:r>
          </w:p>
        </w:tc>
        <w:tc>
          <w:tcPr>
            <w:tcW w:w="5022" w:type="dxa"/>
            <w:tcBorders>
              <w:top w:val="nil"/>
              <w:left w:val="nil"/>
              <w:bottom w:val="single" w:sz="4" w:space="0" w:color="auto"/>
              <w:right w:val="single" w:sz="4" w:space="0" w:color="auto"/>
            </w:tcBorders>
            <w:shd w:val="clear" w:color="auto" w:fill="auto"/>
            <w:vAlign w:val="center"/>
            <w:hideMark/>
          </w:tcPr>
          <w:p w14:paraId="046C67F7"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Monocyte percent</w:t>
            </w:r>
          </w:p>
        </w:tc>
      </w:tr>
      <w:tr w:rsidR="00544FD7" w:rsidRPr="00544FD7" w14:paraId="56184D2B"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353736CB"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[MO-X(</w:t>
            </w:r>
            <w:proofErr w:type="spellStart"/>
            <w:r w:rsidRPr="00544FD7">
              <w:rPr>
                <w:rFonts w:ascii="Arial" w:eastAsia="Times New Roman" w:hAnsi="Arial" w:cs="Arial"/>
                <w:sz w:val="24"/>
                <w:szCs w:val="24"/>
                <w:lang w:eastAsia="en-NZ"/>
              </w:rPr>
              <w:t>ch</w:t>
            </w:r>
            <w:proofErr w:type="spellEnd"/>
            <w:r w:rsidRPr="00544FD7">
              <w:rPr>
                <w:rFonts w:ascii="Arial" w:eastAsia="Times New Roman" w:hAnsi="Arial" w:cs="Arial"/>
                <w:sz w:val="24"/>
                <w:szCs w:val="24"/>
                <w:lang w:eastAsia="en-NZ"/>
              </w:rPr>
              <w:t>)]</w:t>
            </w:r>
          </w:p>
        </w:tc>
        <w:tc>
          <w:tcPr>
            <w:tcW w:w="2681" w:type="dxa"/>
            <w:tcBorders>
              <w:top w:val="nil"/>
              <w:left w:val="nil"/>
              <w:bottom w:val="single" w:sz="4" w:space="0" w:color="auto"/>
              <w:right w:val="single" w:sz="4" w:space="0" w:color="auto"/>
            </w:tcBorders>
            <w:shd w:val="clear" w:color="auto" w:fill="auto"/>
            <w:vAlign w:val="center"/>
            <w:hideMark/>
          </w:tcPr>
          <w:p w14:paraId="223DCF5B"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 xml:space="preserve">Monocyte scatter </w:t>
            </w:r>
          </w:p>
        </w:tc>
        <w:tc>
          <w:tcPr>
            <w:tcW w:w="5022" w:type="dxa"/>
            <w:tcBorders>
              <w:top w:val="nil"/>
              <w:left w:val="nil"/>
              <w:bottom w:val="single" w:sz="4" w:space="0" w:color="auto"/>
              <w:right w:val="single" w:sz="4" w:space="0" w:color="auto"/>
            </w:tcBorders>
            <w:shd w:val="clear" w:color="auto" w:fill="auto"/>
            <w:vAlign w:val="center"/>
            <w:hideMark/>
          </w:tcPr>
          <w:p w14:paraId="3848A615"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The lateral scattered light intensity of the MONO area on the WDF scattergram.</w:t>
            </w:r>
          </w:p>
        </w:tc>
      </w:tr>
      <w:tr w:rsidR="00544FD7" w:rsidRPr="00544FD7" w14:paraId="41D65810"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7D5546C8"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[MO-WX]</w:t>
            </w:r>
          </w:p>
        </w:tc>
        <w:tc>
          <w:tcPr>
            <w:tcW w:w="2681" w:type="dxa"/>
            <w:tcBorders>
              <w:top w:val="nil"/>
              <w:left w:val="nil"/>
              <w:bottom w:val="single" w:sz="4" w:space="0" w:color="auto"/>
              <w:right w:val="single" w:sz="4" w:space="0" w:color="auto"/>
            </w:tcBorders>
            <w:shd w:val="clear" w:color="auto" w:fill="auto"/>
            <w:vAlign w:val="center"/>
            <w:hideMark/>
          </w:tcPr>
          <w:p w14:paraId="4B895088"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 xml:space="preserve">Monocyte scatter </w:t>
            </w:r>
          </w:p>
        </w:tc>
        <w:tc>
          <w:tcPr>
            <w:tcW w:w="5022" w:type="dxa"/>
            <w:tcBorders>
              <w:top w:val="nil"/>
              <w:left w:val="nil"/>
              <w:bottom w:val="single" w:sz="4" w:space="0" w:color="auto"/>
              <w:right w:val="single" w:sz="4" w:space="0" w:color="auto"/>
            </w:tcBorders>
            <w:shd w:val="clear" w:color="auto" w:fill="auto"/>
            <w:vAlign w:val="center"/>
            <w:hideMark/>
          </w:tcPr>
          <w:p w14:paraId="6DE33E35"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The lateral scattered light distribution width of the MONO area on the WDF scattergram</w:t>
            </w:r>
          </w:p>
        </w:tc>
      </w:tr>
      <w:tr w:rsidR="00544FD7" w:rsidRPr="00544FD7" w14:paraId="725B689B"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56FD2B5D"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[MO-WY]</w:t>
            </w:r>
          </w:p>
        </w:tc>
        <w:tc>
          <w:tcPr>
            <w:tcW w:w="2681" w:type="dxa"/>
            <w:tcBorders>
              <w:top w:val="nil"/>
              <w:left w:val="nil"/>
              <w:bottom w:val="single" w:sz="4" w:space="0" w:color="auto"/>
              <w:right w:val="single" w:sz="4" w:space="0" w:color="auto"/>
            </w:tcBorders>
            <w:shd w:val="clear" w:color="auto" w:fill="auto"/>
            <w:vAlign w:val="center"/>
            <w:hideMark/>
          </w:tcPr>
          <w:p w14:paraId="4975688D"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Monocyte scatter</w:t>
            </w:r>
          </w:p>
        </w:tc>
        <w:tc>
          <w:tcPr>
            <w:tcW w:w="5022" w:type="dxa"/>
            <w:tcBorders>
              <w:top w:val="nil"/>
              <w:left w:val="nil"/>
              <w:bottom w:val="single" w:sz="4" w:space="0" w:color="auto"/>
              <w:right w:val="single" w:sz="4" w:space="0" w:color="auto"/>
            </w:tcBorders>
            <w:shd w:val="clear" w:color="auto" w:fill="auto"/>
            <w:vAlign w:val="center"/>
            <w:hideMark/>
          </w:tcPr>
          <w:p w14:paraId="3838B3ED"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The fluorescent light distribution width of the MONO area on the WDF scattergram.</w:t>
            </w:r>
          </w:p>
        </w:tc>
      </w:tr>
      <w:tr w:rsidR="00544FD7" w:rsidRPr="00544FD7" w14:paraId="0B9DE99C"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37C8F686"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MO-WZ</w:t>
            </w:r>
          </w:p>
        </w:tc>
        <w:tc>
          <w:tcPr>
            <w:tcW w:w="2681" w:type="dxa"/>
            <w:tcBorders>
              <w:top w:val="nil"/>
              <w:left w:val="nil"/>
              <w:bottom w:val="single" w:sz="4" w:space="0" w:color="auto"/>
              <w:right w:val="single" w:sz="4" w:space="0" w:color="auto"/>
            </w:tcBorders>
            <w:shd w:val="clear" w:color="auto" w:fill="auto"/>
            <w:noWrap/>
            <w:vAlign w:val="center"/>
            <w:hideMark/>
          </w:tcPr>
          <w:p w14:paraId="33A64208"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Monocyte scatter</w:t>
            </w:r>
          </w:p>
        </w:tc>
        <w:tc>
          <w:tcPr>
            <w:tcW w:w="5022" w:type="dxa"/>
            <w:tcBorders>
              <w:top w:val="nil"/>
              <w:left w:val="nil"/>
              <w:bottom w:val="single" w:sz="4" w:space="0" w:color="auto"/>
              <w:right w:val="single" w:sz="4" w:space="0" w:color="auto"/>
            </w:tcBorders>
            <w:shd w:val="clear" w:color="auto" w:fill="auto"/>
            <w:vAlign w:val="center"/>
            <w:hideMark/>
          </w:tcPr>
          <w:p w14:paraId="0C3FEE19"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The forward scattered light distribution width of the MONO area on the WDF scattergram</w:t>
            </w:r>
          </w:p>
        </w:tc>
      </w:tr>
      <w:tr w:rsidR="00544FD7" w:rsidRPr="00544FD7" w14:paraId="42FC7B9C"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4417C5D0" w14:textId="77777777" w:rsidR="00544FD7" w:rsidRPr="00544FD7" w:rsidRDefault="00544FD7" w:rsidP="00544FD7">
            <w:pPr>
              <w:spacing w:after="0" w:line="240" w:lineRule="auto"/>
              <w:jc w:val="center"/>
              <w:rPr>
                <w:rFonts w:ascii="Arial" w:eastAsia="Times New Roman" w:hAnsi="Arial" w:cs="Arial"/>
                <w:sz w:val="24"/>
                <w:szCs w:val="24"/>
                <w:lang w:eastAsia="en-NZ"/>
              </w:rPr>
            </w:pPr>
            <w:proofErr w:type="spellStart"/>
            <w:r w:rsidRPr="00544FD7">
              <w:rPr>
                <w:rFonts w:ascii="Arial" w:eastAsia="Times New Roman" w:hAnsi="Arial" w:cs="Arial"/>
                <w:sz w:val="24"/>
                <w:szCs w:val="24"/>
                <w:lang w:eastAsia="en-NZ"/>
              </w:rPr>
              <w:t>MicroR</w:t>
            </w:r>
            <w:proofErr w:type="spellEnd"/>
            <w:r w:rsidRPr="00544FD7">
              <w:rPr>
                <w:rFonts w:ascii="Arial" w:eastAsia="Times New Roman" w:hAnsi="Arial" w:cs="Arial"/>
                <w:sz w:val="24"/>
                <w:szCs w:val="24"/>
                <w:lang w:eastAsia="en-NZ"/>
              </w:rPr>
              <w:t>%</w:t>
            </w:r>
          </w:p>
        </w:tc>
        <w:tc>
          <w:tcPr>
            <w:tcW w:w="2681" w:type="dxa"/>
            <w:tcBorders>
              <w:top w:val="nil"/>
              <w:left w:val="nil"/>
              <w:bottom w:val="single" w:sz="4" w:space="0" w:color="auto"/>
              <w:right w:val="single" w:sz="4" w:space="0" w:color="auto"/>
            </w:tcBorders>
            <w:shd w:val="clear" w:color="auto" w:fill="auto"/>
            <w:vAlign w:val="center"/>
            <w:hideMark/>
          </w:tcPr>
          <w:p w14:paraId="5F0C829E"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Proportion of microcytic red</w:t>
            </w:r>
          </w:p>
        </w:tc>
        <w:tc>
          <w:tcPr>
            <w:tcW w:w="5022" w:type="dxa"/>
            <w:tcBorders>
              <w:top w:val="nil"/>
              <w:left w:val="nil"/>
              <w:bottom w:val="single" w:sz="4" w:space="0" w:color="auto"/>
              <w:right w:val="single" w:sz="4" w:space="0" w:color="auto"/>
            </w:tcBorders>
            <w:shd w:val="clear" w:color="auto" w:fill="auto"/>
            <w:vAlign w:val="center"/>
            <w:hideMark/>
          </w:tcPr>
          <w:p w14:paraId="7DFBE13A"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Micro RBC ratio</w:t>
            </w:r>
          </w:p>
        </w:tc>
      </w:tr>
      <w:tr w:rsidR="00544FD7" w:rsidRPr="00544FD7" w14:paraId="7BAA8FBA"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6B1EEE27"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NE-FSC(</w:t>
            </w:r>
            <w:proofErr w:type="spellStart"/>
            <w:r w:rsidRPr="00544FD7">
              <w:rPr>
                <w:rFonts w:ascii="Arial" w:eastAsia="Times New Roman" w:hAnsi="Arial" w:cs="Arial"/>
                <w:sz w:val="24"/>
                <w:szCs w:val="24"/>
                <w:lang w:eastAsia="en-NZ"/>
              </w:rPr>
              <w:t>ch</w:t>
            </w:r>
            <w:proofErr w:type="spellEnd"/>
            <w:r w:rsidRPr="00544FD7">
              <w:rPr>
                <w:rFonts w:ascii="Arial" w:eastAsia="Times New Roman" w:hAnsi="Arial" w:cs="Arial"/>
                <w:sz w:val="24"/>
                <w:szCs w:val="24"/>
                <w:lang w:eastAsia="en-NZ"/>
              </w:rPr>
              <w:t>)</w:t>
            </w:r>
          </w:p>
        </w:tc>
        <w:tc>
          <w:tcPr>
            <w:tcW w:w="2681" w:type="dxa"/>
            <w:tcBorders>
              <w:top w:val="nil"/>
              <w:left w:val="nil"/>
              <w:bottom w:val="single" w:sz="4" w:space="0" w:color="auto"/>
              <w:right w:val="single" w:sz="4" w:space="0" w:color="auto"/>
            </w:tcBorders>
            <w:shd w:val="clear" w:color="auto" w:fill="auto"/>
            <w:vAlign w:val="center"/>
            <w:hideMark/>
          </w:tcPr>
          <w:p w14:paraId="1CA3503F"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Neutrophil- Forward Scatter</w:t>
            </w:r>
          </w:p>
        </w:tc>
        <w:tc>
          <w:tcPr>
            <w:tcW w:w="5022" w:type="dxa"/>
            <w:tcBorders>
              <w:top w:val="nil"/>
              <w:left w:val="nil"/>
              <w:bottom w:val="single" w:sz="4" w:space="0" w:color="auto"/>
              <w:right w:val="single" w:sz="4" w:space="0" w:color="auto"/>
            </w:tcBorders>
            <w:shd w:val="clear" w:color="auto" w:fill="auto"/>
            <w:vAlign w:val="center"/>
            <w:hideMark/>
          </w:tcPr>
          <w:p w14:paraId="404A40F3"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The forward scattered light intensity of the NEUT area on the WDF scattergram</w:t>
            </w:r>
          </w:p>
        </w:tc>
      </w:tr>
      <w:tr w:rsidR="00544FD7" w:rsidRPr="00544FD7" w14:paraId="061B0D47"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5958D086"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NE-SSC(</w:t>
            </w:r>
            <w:proofErr w:type="spellStart"/>
            <w:r w:rsidRPr="00544FD7">
              <w:rPr>
                <w:rFonts w:ascii="Arial" w:eastAsia="Times New Roman" w:hAnsi="Arial" w:cs="Arial"/>
                <w:sz w:val="24"/>
                <w:szCs w:val="24"/>
                <w:lang w:eastAsia="en-NZ"/>
              </w:rPr>
              <w:t>ch</w:t>
            </w:r>
            <w:proofErr w:type="spellEnd"/>
            <w:r w:rsidRPr="00544FD7">
              <w:rPr>
                <w:rFonts w:ascii="Arial" w:eastAsia="Times New Roman" w:hAnsi="Arial" w:cs="Arial"/>
                <w:sz w:val="24"/>
                <w:szCs w:val="24"/>
                <w:lang w:eastAsia="en-NZ"/>
              </w:rPr>
              <w:t>)</w:t>
            </w:r>
          </w:p>
        </w:tc>
        <w:tc>
          <w:tcPr>
            <w:tcW w:w="2681" w:type="dxa"/>
            <w:tcBorders>
              <w:top w:val="nil"/>
              <w:left w:val="nil"/>
              <w:bottom w:val="single" w:sz="4" w:space="0" w:color="auto"/>
              <w:right w:val="single" w:sz="4" w:space="0" w:color="auto"/>
            </w:tcBorders>
            <w:shd w:val="clear" w:color="auto" w:fill="auto"/>
            <w:vAlign w:val="center"/>
            <w:hideMark/>
          </w:tcPr>
          <w:p w14:paraId="3F448B8E"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Neutrophil- Side Scatter</w:t>
            </w:r>
          </w:p>
        </w:tc>
        <w:tc>
          <w:tcPr>
            <w:tcW w:w="5022" w:type="dxa"/>
            <w:tcBorders>
              <w:top w:val="nil"/>
              <w:left w:val="nil"/>
              <w:bottom w:val="single" w:sz="4" w:space="0" w:color="auto"/>
              <w:right w:val="single" w:sz="4" w:space="0" w:color="auto"/>
            </w:tcBorders>
            <w:shd w:val="clear" w:color="auto" w:fill="auto"/>
            <w:vAlign w:val="center"/>
            <w:hideMark/>
          </w:tcPr>
          <w:p w14:paraId="43AAAF7C"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The lateral scattered light intensity of the NEUT area on the WDF scattergram</w:t>
            </w:r>
          </w:p>
        </w:tc>
      </w:tr>
      <w:tr w:rsidR="00544FD7" w:rsidRPr="00544FD7" w14:paraId="5F830E1C"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56D91F7A"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[NE-SFL(</w:t>
            </w:r>
            <w:proofErr w:type="spellStart"/>
            <w:r w:rsidRPr="00544FD7">
              <w:rPr>
                <w:rFonts w:ascii="Arial" w:eastAsia="Times New Roman" w:hAnsi="Arial" w:cs="Arial"/>
                <w:sz w:val="24"/>
                <w:szCs w:val="24"/>
                <w:lang w:eastAsia="en-NZ"/>
              </w:rPr>
              <w:t>ch</w:t>
            </w:r>
            <w:proofErr w:type="spellEnd"/>
            <w:r w:rsidRPr="00544FD7">
              <w:rPr>
                <w:rFonts w:ascii="Arial" w:eastAsia="Times New Roman" w:hAnsi="Arial" w:cs="Arial"/>
                <w:sz w:val="24"/>
                <w:szCs w:val="24"/>
                <w:lang w:eastAsia="en-NZ"/>
              </w:rPr>
              <w:t>)]</w:t>
            </w:r>
          </w:p>
        </w:tc>
        <w:tc>
          <w:tcPr>
            <w:tcW w:w="2681" w:type="dxa"/>
            <w:tcBorders>
              <w:top w:val="nil"/>
              <w:left w:val="nil"/>
              <w:bottom w:val="single" w:sz="4" w:space="0" w:color="auto"/>
              <w:right w:val="single" w:sz="4" w:space="0" w:color="auto"/>
            </w:tcBorders>
            <w:shd w:val="clear" w:color="auto" w:fill="auto"/>
            <w:vAlign w:val="center"/>
            <w:hideMark/>
          </w:tcPr>
          <w:p w14:paraId="62997E7C"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Neutrophil- Side Fluorescence</w:t>
            </w:r>
          </w:p>
        </w:tc>
        <w:tc>
          <w:tcPr>
            <w:tcW w:w="5022" w:type="dxa"/>
            <w:tcBorders>
              <w:top w:val="nil"/>
              <w:left w:val="nil"/>
              <w:bottom w:val="single" w:sz="4" w:space="0" w:color="auto"/>
              <w:right w:val="single" w:sz="4" w:space="0" w:color="auto"/>
            </w:tcBorders>
            <w:shd w:val="clear" w:color="auto" w:fill="auto"/>
            <w:vAlign w:val="center"/>
            <w:hideMark/>
          </w:tcPr>
          <w:p w14:paraId="35963BDB"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The fluorescent light intensity of the NEUT area on the WDF scattergram.</w:t>
            </w:r>
          </w:p>
        </w:tc>
      </w:tr>
      <w:tr w:rsidR="00544FD7" w:rsidRPr="00544FD7" w14:paraId="2AB1ED75"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41C121F0"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PCT(%)</w:t>
            </w:r>
          </w:p>
        </w:tc>
        <w:tc>
          <w:tcPr>
            <w:tcW w:w="2681" w:type="dxa"/>
            <w:tcBorders>
              <w:top w:val="nil"/>
              <w:left w:val="nil"/>
              <w:bottom w:val="single" w:sz="4" w:space="0" w:color="auto"/>
              <w:right w:val="single" w:sz="4" w:space="0" w:color="auto"/>
            </w:tcBorders>
            <w:shd w:val="clear" w:color="auto" w:fill="auto"/>
            <w:vAlign w:val="center"/>
            <w:hideMark/>
          </w:tcPr>
          <w:p w14:paraId="293FBEE5"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Platelet Crit in %</w:t>
            </w:r>
          </w:p>
        </w:tc>
        <w:tc>
          <w:tcPr>
            <w:tcW w:w="5022" w:type="dxa"/>
            <w:tcBorders>
              <w:top w:val="nil"/>
              <w:left w:val="nil"/>
              <w:bottom w:val="single" w:sz="4" w:space="0" w:color="auto"/>
              <w:right w:val="single" w:sz="4" w:space="0" w:color="auto"/>
            </w:tcBorders>
            <w:shd w:val="clear" w:color="auto" w:fill="auto"/>
            <w:vAlign w:val="center"/>
            <w:hideMark/>
          </w:tcPr>
          <w:p w14:paraId="0D8B0E58"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Volume occupied by platelets in the blood</w:t>
            </w:r>
            <w:r w:rsidRPr="00544FD7">
              <w:rPr>
                <w:rFonts w:ascii="Arial" w:eastAsia="Times New Roman" w:hAnsi="Arial" w:cs="Arial"/>
                <w:sz w:val="20"/>
                <w:szCs w:val="20"/>
                <w:lang w:eastAsia="en-NZ"/>
              </w:rPr>
              <w:br/>
              <w:t>https://www.ncbi.nlm.nih.gov/pmc/articles/PMC4910273/</w:t>
            </w:r>
          </w:p>
        </w:tc>
      </w:tr>
      <w:tr w:rsidR="00544FD7" w:rsidRPr="00544FD7" w14:paraId="09B737BC"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06EF70C8"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Q-Flag (Blasts/</w:t>
            </w:r>
            <w:proofErr w:type="spellStart"/>
            <w:r w:rsidRPr="00544FD7">
              <w:rPr>
                <w:rFonts w:ascii="Arial" w:eastAsia="Times New Roman" w:hAnsi="Arial" w:cs="Arial"/>
                <w:sz w:val="24"/>
                <w:szCs w:val="24"/>
                <w:lang w:eastAsia="en-NZ"/>
              </w:rPr>
              <w:t>Abn</w:t>
            </w:r>
            <w:proofErr w:type="spellEnd"/>
            <w:r w:rsidRPr="00544FD7">
              <w:rPr>
                <w:rFonts w:ascii="Arial" w:eastAsia="Times New Roman" w:hAnsi="Arial" w:cs="Arial"/>
                <w:sz w:val="24"/>
                <w:szCs w:val="24"/>
                <w:lang w:eastAsia="en-NZ"/>
              </w:rPr>
              <w:t xml:space="preserve"> </w:t>
            </w:r>
            <w:proofErr w:type="spellStart"/>
            <w:r w:rsidRPr="00544FD7">
              <w:rPr>
                <w:rFonts w:ascii="Arial" w:eastAsia="Times New Roman" w:hAnsi="Arial" w:cs="Arial"/>
                <w:sz w:val="24"/>
                <w:szCs w:val="24"/>
                <w:lang w:eastAsia="en-NZ"/>
              </w:rPr>
              <w:t>Lympho</w:t>
            </w:r>
            <w:proofErr w:type="spellEnd"/>
            <w:r w:rsidRPr="00544FD7">
              <w:rPr>
                <w:rFonts w:ascii="Arial" w:eastAsia="Times New Roman" w:hAnsi="Arial" w:cs="Arial"/>
                <w:sz w:val="24"/>
                <w:szCs w:val="24"/>
                <w:lang w:eastAsia="en-NZ"/>
              </w:rPr>
              <w:t>?)</w:t>
            </w:r>
          </w:p>
        </w:tc>
        <w:tc>
          <w:tcPr>
            <w:tcW w:w="2681" w:type="dxa"/>
            <w:tcBorders>
              <w:top w:val="nil"/>
              <w:left w:val="nil"/>
              <w:bottom w:val="single" w:sz="4" w:space="0" w:color="auto"/>
              <w:right w:val="single" w:sz="4" w:space="0" w:color="auto"/>
            </w:tcBorders>
            <w:shd w:val="clear" w:color="auto" w:fill="auto"/>
            <w:vAlign w:val="center"/>
            <w:hideMark/>
          </w:tcPr>
          <w:p w14:paraId="2AC662E1"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See explanation below*</w:t>
            </w:r>
          </w:p>
        </w:tc>
        <w:tc>
          <w:tcPr>
            <w:tcW w:w="5022" w:type="dxa"/>
            <w:tcBorders>
              <w:top w:val="nil"/>
              <w:left w:val="nil"/>
              <w:bottom w:val="single" w:sz="4" w:space="0" w:color="auto"/>
              <w:right w:val="single" w:sz="4" w:space="0" w:color="auto"/>
            </w:tcBorders>
            <w:shd w:val="clear" w:color="auto" w:fill="auto"/>
            <w:vAlign w:val="center"/>
            <w:hideMark/>
          </w:tcPr>
          <w:p w14:paraId="17CC0A63"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 </w:t>
            </w:r>
          </w:p>
        </w:tc>
      </w:tr>
      <w:tr w:rsidR="00544FD7" w:rsidRPr="00544FD7" w14:paraId="3F033578"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54E1CA83"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PLT(10^9/L)</w:t>
            </w:r>
          </w:p>
        </w:tc>
        <w:tc>
          <w:tcPr>
            <w:tcW w:w="2681" w:type="dxa"/>
            <w:tcBorders>
              <w:top w:val="nil"/>
              <w:left w:val="nil"/>
              <w:bottom w:val="single" w:sz="4" w:space="0" w:color="auto"/>
              <w:right w:val="single" w:sz="4" w:space="0" w:color="auto"/>
            </w:tcBorders>
            <w:shd w:val="clear" w:color="auto" w:fill="auto"/>
            <w:vAlign w:val="center"/>
            <w:hideMark/>
          </w:tcPr>
          <w:p w14:paraId="7522EBAA"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 xml:space="preserve">Platelet count </w:t>
            </w:r>
          </w:p>
        </w:tc>
        <w:tc>
          <w:tcPr>
            <w:tcW w:w="5022" w:type="dxa"/>
            <w:tcBorders>
              <w:top w:val="nil"/>
              <w:left w:val="nil"/>
              <w:bottom w:val="single" w:sz="4" w:space="0" w:color="auto"/>
              <w:right w:val="single" w:sz="4" w:space="0" w:color="auto"/>
            </w:tcBorders>
            <w:shd w:val="clear" w:color="auto" w:fill="auto"/>
            <w:vAlign w:val="center"/>
            <w:hideMark/>
          </w:tcPr>
          <w:p w14:paraId="57B7BE0F"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 </w:t>
            </w:r>
          </w:p>
        </w:tc>
      </w:tr>
      <w:tr w:rsidR="00544FD7" w:rsidRPr="00544FD7" w14:paraId="7BB38534"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79270545"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Q-Flag (Left Shift?)</w:t>
            </w:r>
          </w:p>
        </w:tc>
        <w:tc>
          <w:tcPr>
            <w:tcW w:w="2681" w:type="dxa"/>
            <w:tcBorders>
              <w:top w:val="nil"/>
              <w:left w:val="nil"/>
              <w:bottom w:val="single" w:sz="4" w:space="0" w:color="auto"/>
              <w:right w:val="single" w:sz="4" w:space="0" w:color="auto"/>
            </w:tcBorders>
            <w:shd w:val="clear" w:color="auto" w:fill="auto"/>
            <w:vAlign w:val="center"/>
            <w:hideMark/>
          </w:tcPr>
          <w:p w14:paraId="69022F9C"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See explanation below*</w:t>
            </w:r>
          </w:p>
        </w:tc>
        <w:tc>
          <w:tcPr>
            <w:tcW w:w="5022" w:type="dxa"/>
            <w:tcBorders>
              <w:top w:val="nil"/>
              <w:left w:val="nil"/>
              <w:bottom w:val="single" w:sz="4" w:space="0" w:color="auto"/>
              <w:right w:val="single" w:sz="4" w:space="0" w:color="auto"/>
            </w:tcBorders>
            <w:shd w:val="clear" w:color="auto" w:fill="auto"/>
            <w:vAlign w:val="center"/>
            <w:hideMark/>
          </w:tcPr>
          <w:p w14:paraId="13E96424"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 </w:t>
            </w:r>
          </w:p>
        </w:tc>
      </w:tr>
      <w:tr w:rsidR="00544FD7" w:rsidRPr="00544FD7" w14:paraId="6A3842EA"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310A0AB6"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[PLT-I(10^9/L)]</w:t>
            </w:r>
          </w:p>
        </w:tc>
        <w:tc>
          <w:tcPr>
            <w:tcW w:w="2681" w:type="dxa"/>
            <w:tcBorders>
              <w:top w:val="nil"/>
              <w:left w:val="nil"/>
              <w:bottom w:val="single" w:sz="4" w:space="0" w:color="auto"/>
              <w:right w:val="single" w:sz="4" w:space="0" w:color="auto"/>
            </w:tcBorders>
            <w:shd w:val="clear" w:color="auto" w:fill="auto"/>
            <w:vAlign w:val="center"/>
            <w:hideMark/>
          </w:tcPr>
          <w:p w14:paraId="6949B478"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Platelet Count_ Impedance</w:t>
            </w:r>
          </w:p>
        </w:tc>
        <w:tc>
          <w:tcPr>
            <w:tcW w:w="5022" w:type="dxa"/>
            <w:tcBorders>
              <w:top w:val="nil"/>
              <w:left w:val="nil"/>
              <w:bottom w:val="single" w:sz="4" w:space="0" w:color="auto"/>
              <w:right w:val="single" w:sz="4" w:space="0" w:color="auto"/>
            </w:tcBorders>
            <w:shd w:val="clear" w:color="auto" w:fill="auto"/>
            <w:vAlign w:val="center"/>
            <w:hideMark/>
          </w:tcPr>
          <w:p w14:paraId="4B9D3CF4"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 </w:t>
            </w:r>
          </w:p>
        </w:tc>
      </w:tr>
      <w:tr w:rsidR="00544FD7" w:rsidRPr="00544FD7" w14:paraId="574FED5E"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0B6C08E4"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 xml:space="preserve">Q-Flag(Atypical </w:t>
            </w:r>
            <w:proofErr w:type="spellStart"/>
            <w:r w:rsidRPr="00544FD7">
              <w:rPr>
                <w:rFonts w:ascii="Arial" w:eastAsia="Times New Roman" w:hAnsi="Arial" w:cs="Arial"/>
                <w:sz w:val="24"/>
                <w:szCs w:val="24"/>
                <w:lang w:eastAsia="en-NZ"/>
              </w:rPr>
              <w:t>Lympho</w:t>
            </w:r>
            <w:proofErr w:type="spellEnd"/>
            <w:r w:rsidRPr="00544FD7">
              <w:rPr>
                <w:rFonts w:ascii="Arial" w:eastAsia="Times New Roman" w:hAnsi="Arial" w:cs="Arial"/>
                <w:sz w:val="24"/>
                <w:szCs w:val="24"/>
                <w:lang w:eastAsia="en-NZ"/>
              </w:rPr>
              <w:t>?)</w:t>
            </w:r>
          </w:p>
        </w:tc>
        <w:tc>
          <w:tcPr>
            <w:tcW w:w="2681" w:type="dxa"/>
            <w:tcBorders>
              <w:top w:val="nil"/>
              <w:left w:val="nil"/>
              <w:bottom w:val="single" w:sz="4" w:space="0" w:color="auto"/>
              <w:right w:val="single" w:sz="4" w:space="0" w:color="auto"/>
            </w:tcBorders>
            <w:shd w:val="clear" w:color="auto" w:fill="auto"/>
            <w:vAlign w:val="center"/>
            <w:hideMark/>
          </w:tcPr>
          <w:p w14:paraId="4A9DCC4C"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See explanation below*</w:t>
            </w:r>
          </w:p>
        </w:tc>
        <w:tc>
          <w:tcPr>
            <w:tcW w:w="5022" w:type="dxa"/>
            <w:tcBorders>
              <w:top w:val="nil"/>
              <w:left w:val="nil"/>
              <w:bottom w:val="single" w:sz="4" w:space="0" w:color="auto"/>
              <w:right w:val="single" w:sz="4" w:space="0" w:color="auto"/>
            </w:tcBorders>
            <w:shd w:val="clear" w:color="auto" w:fill="auto"/>
            <w:vAlign w:val="center"/>
            <w:hideMark/>
          </w:tcPr>
          <w:p w14:paraId="22B365AA"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 </w:t>
            </w:r>
          </w:p>
        </w:tc>
      </w:tr>
      <w:tr w:rsidR="00544FD7" w:rsidRPr="00544FD7" w14:paraId="4B5CD238"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noWrap/>
            <w:vAlign w:val="center"/>
            <w:hideMark/>
          </w:tcPr>
          <w:p w14:paraId="30521B59"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RBC(10^12/L)</w:t>
            </w:r>
          </w:p>
        </w:tc>
        <w:tc>
          <w:tcPr>
            <w:tcW w:w="2681" w:type="dxa"/>
            <w:tcBorders>
              <w:top w:val="nil"/>
              <w:left w:val="nil"/>
              <w:bottom w:val="single" w:sz="4" w:space="0" w:color="auto"/>
              <w:right w:val="single" w:sz="4" w:space="0" w:color="auto"/>
            </w:tcBorders>
            <w:shd w:val="clear" w:color="auto" w:fill="auto"/>
            <w:vAlign w:val="center"/>
            <w:hideMark/>
          </w:tcPr>
          <w:p w14:paraId="58EFE3E5"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Absolute red blood cell count in sample</w:t>
            </w:r>
          </w:p>
        </w:tc>
        <w:tc>
          <w:tcPr>
            <w:tcW w:w="5022" w:type="dxa"/>
            <w:tcBorders>
              <w:top w:val="nil"/>
              <w:left w:val="nil"/>
              <w:bottom w:val="single" w:sz="4" w:space="0" w:color="auto"/>
              <w:right w:val="single" w:sz="4" w:space="0" w:color="auto"/>
            </w:tcBorders>
            <w:shd w:val="clear" w:color="auto" w:fill="auto"/>
            <w:vAlign w:val="center"/>
            <w:hideMark/>
          </w:tcPr>
          <w:p w14:paraId="0606BBBC"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 xml:space="preserve">Red blood cell (erythrocyte) count </w:t>
            </w:r>
          </w:p>
        </w:tc>
      </w:tr>
      <w:tr w:rsidR="00544FD7" w:rsidRPr="00544FD7" w14:paraId="7AF17B77"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42F98DA7"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RDW-CV(%)</w:t>
            </w:r>
          </w:p>
        </w:tc>
        <w:tc>
          <w:tcPr>
            <w:tcW w:w="2681" w:type="dxa"/>
            <w:tcBorders>
              <w:top w:val="nil"/>
              <w:left w:val="nil"/>
              <w:bottom w:val="single" w:sz="4" w:space="0" w:color="auto"/>
              <w:right w:val="single" w:sz="4" w:space="0" w:color="auto"/>
            </w:tcBorders>
            <w:shd w:val="clear" w:color="auto" w:fill="auto"/>
            <w:vAlign w:val="center"/>
            <w:hideMark/>
          </w:tcPr>
          <w:p w14:paraId="7ABC1B4D"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Red cell distribution width in CV</w:t>
            </w:r>
          </w:p>
        </w:tc>
        <w:tc>
          <w:tcPr>
            <w:tcW w:w="5022" w:type="dxa"/>
            <w:tcBorders>
              <w:top w:val="nil"/>
              <w:left w:val="nil"/>
              <w:bottom w:val="single" w:sz="4" w:space="0" w:color="auto"/>
              <w:right w:val="single" w:sz="4" w:space="0" w:color="auto"/>
            </w:tcBorders>
            <w:shd w:val="clear" w:color="auto" w:fill="auto"/>
            <w:vAlign w:val="center"/>
            <w:hideMark/>
          </w:tcPr>
          <w:p w14:paraId="1D705ECC"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Indicates RBC variation in size (volume)</w:t>
            </w:r>
          </w:p>
        </w:tc>
      </w:tr>
      <w:tr w:rsidR="00544FD7" w:rsidRPr="00544FD7" w14:paraId="4935AC2B" w14:textId="77777777" w:rsidTr="00544FD7">
        <w:trPr>
          <w:trHeight w:val="760"/>
        </w:trPr>
        <w:tc>
          <w:tcPr>
            <w:tcW w:w="2417" w:type="dxa"/>
            <w:tcBorders>
              <w:top w:val="nil"/>
              <w:left w:val="single" w:sz="4" w:space="0" w:color="auto"/>
              <w:bottom w:val="single" w:sz="4" w:space="0" w:color="auto"/>
              <w:right w:val="single" w:sz="4" w:space="0" w:color="auto"/>
            </w:tcBorders>
            <w:shd w:val="clear" w:color="auto" w:fill="auto"/>
            <w:vAlign w:val="center"/>
            <w:hideMark/>
          </w:tcPr>
          <w:p w14:paraId="1D1A8FC0"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RDW-SD (</w:t>
            </w:r>
            <w:proofErr w:type="spellStart"/>
            <w:r w:rsidRPr="00544FD7">
              <w:rPr>
                <w:rFonts w:ascii="Arial" w:eastAsia="Times New Roman" w:hAnsi="Arial" w:cs="Arial"/>
                <w:sz w:val="24"/>
                <w:szCs w:val="24"/>
                <w:lang w:eastAsia="en-NZ"/>
              </w:rPr>
              <w:t>fL</w:t>
            </w:r>
            <w:proofErr w:type="spellEnd"/>
            <w:r w:rsidRPr="00544FD7">
              <w:rPr>
                <w:rFonts w:ascii="Arial" w:eastAsia="Times New Roman" w:hAnsi="Arial" w:cs="Arial"/>
                <w:sz w:val="24"/>
                <w:szCs w:val="24"/>
                <w:lang w:eastAsia="en-NZ"/>
              </w:rPr>
              <w:t>)</w:t>
            </w:r>
          </w:p>
        </w:tc>
        <w:tc>
          <w:tcPr>
            <w:tcW w:w="2681" w:type="dxa"/>
            <w:tcBorders>
              <w:top w:val="nil"/>
              <w:left w:val="nil"/>
              <w:bottom w:val="single" w:sz="4" w:space="0" w:color="auto"/>
              <w:right w:val="single" w:sz="4" w:space="0" w:color="auto"/>
            </w:tcBorders>
            <w:shd w:val="clear" w:color="auto" w:fill="auto"/>
            <w:vAlign w:val="center"/>
            <w:hideMark/>
          </w:tcPr>
          <w:p w14:paraId="1F09749F" w14:textId="77777777" w:rsidR="00544FD7" w:rsidRPr="00544FD7" w:rsidRDefault="00544FD7" w:rsidP="00544FD7">
            <w:pPr>
              <w:spacing w:after="0" w:line="240" w:lineRule="auto"/>
              <w:jc w:val="center"/>
              <w:rPr>
                <w:rFonts w:ascii="Arial" w:eastAsia="Times New Roman" w:hAnsi="Arial" w:cs="Arial"/>
                <w:sz w:val="24"/>
                <w:szCs w:val="24"/>
                <w:lang w:eastAsia="en-NZ"/>
              </w:rPr>
            </w:pPr>
            <w:r w:rsidRPr="00544FD7">
              <w:rPr>
                <w:rFonts w:ascii="Arial" w:eastAsia="Times New Roman" w:hAnsi="Arial" w:cs="Arial"/>
                <w:sz w:val="24"/>
                <w:szCs w:val="24"/>
                <w:lang w:eastAsia="en-NZ"/>
              </w:rPr>
              <w:t>Red cell distribution width (SD)</w:t>
            </w:r>
          </w:p>
        </w:tc>
        <w:tc>
          <w:tcPr>
            <w:tcW w:w="5022" w:type="dxa"/>
            <w:tcBorders>
              <w:top w:val="nil"/>
              <w:left w:val="nil"/>
              <w:bottom w:val="single" w:sz="4" w:space="0" w:color="auto"/>
              <w:right w:val="single" w:sz="4" w:space="0" w:color="auto"/>
            </w:tcBorders>
            <w:shd w:val="clear" w:color="auto" w:fill="auto"/>
            <w:vAlign w:val="center"/>
            <w:hideMark/>
          </w:tcPr>
          <w:p w14:paraId="48CBB042" w14:textId="77777777" w:rsidR="00544FD7" w:rsidRPr="00544FD7" w:rsidRDefault="00544FD7" w:rsidP="00544FD7">
            <w:pPr>
              <w:spacing w:after="0" w:line="240" w:lineRule="auto"/>
              <w:rPr>
                <w:rFonts w:ascii="Arial" w:eastAsia="Times New Roman" w:hAnsi="Arial" w:cs="Arial"/>
                <w:sz w:val="20"/>
                <w:szCs w:val="20"/>
                <w:lang w:eastAsia="en-NZ"/>
              </w:rPr>
            </w:pPr>
            <w:r w:rsidRPr="00544FD7">
              <w:rPr>
                <w:rFonts w:ascii="Arial" w:eastAsia="Times New Roman" w:hAnsi="Arial" w:cs="Arial"/>
                <w:sz w:val="20"/>
                <w:szCs w:val="20"/>
                <w:lang w:eastAsia="en-NZ"/>
              </w:rPr>
              <w:t>Red Cell Distribution Width (Standard Deviation)</w:t>
            </w:r>
          </w:p>
        </w:tc>
      </w:tr>
    </w:tbl>
    <w:p w14:paraId="662A3550" w14:textId="77777777" w:rsidR="004F7A68" w:rsidRPr="0064379B" w:rsidRDefault="004F7A68" w:rsidP="004F7A68">
      <w:pPr>
        <w:rPr>
          <w:rFonts w:ascii="Arial" w:hAnsi="Arial" w:cs="Arial"/>
          <w:sz w:val="20"/>
          <w:szCs w:val="20"/>
        </w:rPr>
      </w:pPr>
    </w:p>
    <w:p w14:paraId="7C4C216A" w14:textId="77777777" w:rsidR="004F7A68" w:rsidRPr="0064379B" w:rsidRDefault="004F7A68" w:rsidP="004F7A68">
      <w:pPr>
        <w:rPr>
          <w:rFonts w:ascii="Arial" w:hAnsi="Arial" w:cs="Arial"/>
          <w:sz w:val="20"/>
          <w:szCs w:val="20"/>
        </w:rPr>
      </w:pPr>
      <w:r w:rsidRPr="0064379B">
        <w:rPr>
          <w:rFonts w:ascii="Arial" w:hAnsi="Arial" w:cs="Arial"/>
          <w:sz w:val="20"/>
          <w:szCs w:val="20"/>
        </w:rPr>
        <w:t xml:space="preserve">Parameter definition: </w:t>
      </w:r>
      <w:hyperlink r:id="rId4" w:history="1">
        <w:r w:rsidRPr="0064379B">
          <w:rPr>
            <w:rStyle w:val="Hyperlink"/>
            <w:rFonts w:ascii="Arial" w:hAnsi="Arial" w:cs="Arial"/>
            <w:sz w:val="20"/>
            <w:szCs w:val="20"/>
          </w:rPr>
          <w:t>http://www.annlabmed.org/journal/view.html?uid=2758&amp;vmd=Full</w:t>
        </w:r>
      </w:hyperlink>
      <w:r w:rsidRPr="0064379B">
        <w:rPr>
          <w:rFonts w:ascii="Arial" w:hAnsi="Arial" w:cs="Arial"/>
          <w:sz w:val="20"/>
          <w:szCs w:val="20"/>
        </w:rPr>
        <w:t xml:space="preserve"> </w:t>
      </w:r>
    </w:p>
    <w:p w14:paraId="0FAADA2B" w14:textId="77777777" w:rsidR="004F7A68" w:rsidRPr="0064379B" w:rsidRDefault="004F7A68" w:rsidP="004F7A68">
      <w:pPr>
        <w:rPr>
          <w:rFonts w:ascii="Arial" w:hAnsi="Arial" w:cs="Arial"/>
          <w:sz w:val="20"/>
          <w:szCs w:val="20"/>
        </w:rPr>
      </w:pPr>
    </w:p>
    <w:p w14:paraId="28806470" w14:textId="77777777" w:rsidR="004F7A68" w:rsidRPr="0064379B" w:rsidRDefault="004F7A68" w:rsidP="004F7A68">
      <w:pPr>
        <w:rPr>
          <w:rFonts w:ascii="Arial" w:hAnsi="Arial" w:cs="Arial"/>
          <w:sz w:val="20"/>
          <w:szCs w:val="20"/>
        </w:rPr>
      </w:pPr>
      <w:r w:rsidRPr="0064379B">
        <w:rPr>
          <w:rFonts w:ascii="Arial" w:hAnsi="Arial" w:cs="Arial"/>
          <w:sz w:val="20"/>
          <w:szCs w:val="20"/>
        </w:rPr>
        <w:t>*Q-flags is a built-in flagging algorithm of the XN series which indicates probability of an abnormal cells it is flagged for and according to the flag threshold value. Default is set at 100 (but adjustable). A Q-flag of ≥ 100 indicates a positive.</w:t>
      </w:r>
    </w:p>
    <w:p w14:paraId="36AB1CB8" w14:textId="7279CF50" w:rsidR="004F7A68" w:rsidRPr="0064379B" w:rsidRDefault="004F7A68">
      <w:pPr>
        <w:rPr>
          <w:rFonts w:ascii="Arial" w:hAnsi="Arial" w:cs="Arial"/>
          <w:sz w:val="20"/>
          <w:szCs w:val="20"/>
        </w:rPr>
      </w:pPr>
      <w:r w:rsidRPr="0064379B">
        <w:rPr>
          <w:rFonts w:ascii="Arial" w:hAnsi="Arial" w:cs="Arial"/>
          <w:sz w:val="20"/>
          <w:szCs w:val="20"/>
        </w:rPr>
        <w:br w:type="page"/>
      </w:r>
    </w:p>
    <w:p w14:paraId="7E4D740E" w14:textId="11E5C45F" w:rsidR="0029792E" w:rsidRPr="0064379B" w:rsidRDefault="0029792E">
      <w:pPr>
        <w:rPr>
          <w:rFonts w:ascii="Arial" w:hAnsi="Arial" w:cs="Arial"/>
          <w:sz w:val="20"/>
          <w:szCs w:val="20"/>
        </w:rPr>
      </w:pPr>
      <w:r w:rsidRPr="0064379B">
        <w:rPr>
          <w:rFonts w:ascii="Arial" w:hAnsi="Arial" w:cs="Arial"/>
          <w:sz w:val="20"/>
          <w:szCs w:val="20"/>
        </w:rPr>
        <w:t xml:space="preserve">Figure 1. AUROC </w:t>
      </w:r>
      <w:r w:rsidR="00F80663" w:rsidRPr="0064379B">
        <w:rPr>
          <w:rFonts w:ascii="Arial" w:hAnsi="Arial" w:cs="Arial"/>
          <w:sz w:val="20"/>
          <w:szCs w:val="20"/>
        </w:rPr>
        <w:t>for boosted decision tree model to predict pneumonia from FBC</w:t>
      </w:r>
    </w:p>
    <w:p w14:paraId="07EC7BED" w14:textId="3B0B8307" w:rsidR="0029792E" w:rsidRPr="0064379B" w:rsidRDefault="0029792E">
      <w:pPr>
        <w:rPr>
          <w:rFonts w:ascii="Arial" w:hAnsi="Arial" w:cs="Arial"/>
          <w:sz w:val="20"/>
          <w:szCs w:val="20"/>
        </w:rPr>
      </w:pPr>
      <w:r w:rsidRPr="0064379B">
        <w:rPr>
          <w:rFonts w:ascii="Arial" w:hAnsi="Arial" w:cs="Arial"/>
          <w:noProof/>
          <w:sz w:val="20"/>
          <w:szCs w:val="20"/>
        </w:rPr>
        <w:drawing>
          <wp:inline distT="0" distB="0" distL="0" distR="0" wp14:anchorId="3E5DB485" wp14:editId="3926CE2A">
            <wp:extent cx="6102351" cy="4576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6104718" cy="4578538"/>
                    </a:xfrm>
                    <a:prstGeom prst="rect">
                      <a:avLst/>
                    </a:prstGeom>
                  </pic:spPr>
                </pic:pic>
              </a:graphicData>
            </a:graphic>
          </wp:inline>
        </w:drawing>
      </w:r>
    </w:p>
    <w:p w14:paraId="52031E98" w14:textId="77777777" w:rsidR="00921970" w:rsidRPr="0064379B" w:rsidRDefault="00921970">
      <w:pPr>
        <w:rPr>
          <w:rFonts w:ascii="Arial" w:hAnsi="Arial" w:cs="Arial"/>
          <w:sz w:val="20"/>
          <w:szCs w:val="20"/>
        </w:rPr>
      </w:pPr>
      <w:r w:rsidRPr="0064379B">
        <w:rPr>
          <w:rFonts w:ascii="Arial" w:hAnsi="Arial" w:cs="Arial"/>
          <w:sz w:val="20"/>
          <w:szCs w:val="20"/>
        </w:rPr>
        <w:br w:type="page"/>
      </w:r>
    </w:p>
    <w:p w14:paraId="43AE737E" w14:textId="2C86FF76" w:rsidR="00C0493A" w:rsidRPr="0064379B" w:rsidRDefault="00C0493A">
      <w:pPr>
        <w:rPr>
          <w:rFonts w:ascii="Arial" w:hAnsi="Arial" w:cs="Arial"/>
          <w:sz w:val="20"/>
          <w:szCs w:val="20"/>
        </w:rPr>
      </w:pPr>
      <w:r w:rsidRPr="0064379B">
        <w:rPr>
          <w:rFonts w:ascii="Arial" w:hAnsi="Arial" w:cs="Arial"/>
          <w:sz w:val="20"/>
          <w:szCs w:val="20"/>
        </w:rPr>
        <w:t xml:space="preserve">Figure 2. AUROC for </w:t>
      </w:r>
      <w:r w:rsidR="00921970" w:rsidRPr="0064379B">
        <w:rPr>
          <w:rFonts w:ascii="Arial" w:hAnsi="Arial" w:cs="Arial"/>
          <w:sz w:val="20"/>
          <w:szCs w:val="20"/>
        </w:rPr>
        <w:t>logistic regression</w:t>
      </w:r>
      <w:r w:rsidRPr="0064379B">
        <w:rPr>
          <w:rFonts w:ascii="Arial" w:hAnsi="Arial" w:cs="Arial"/>
          <w:sz w:val="20"/>
          <w:szCs w:val="20"/>
        </w:rPr>
        <w:t xml:space="preserve"> model to predict </w:t>
      </w:r>
      <w:r w:rsidR="00921970" w:rsidRPr="0064379B">
        <w:rPr>
          <w:rFonts w:ascii="Arial" w:hAnsi="Arial" w:cs="Arial"/>
          <w:sz w:val="20"/>
          <w:szCs w:val="20"/>
        </w:rPr>
        <w:t>heart failure</w:t>
      </w:r>
      <w:r w:rsidRPr="0064379B">
        <w:rPr>
          <w:rFonts w:ascii="Arial" w:hAnsi="Arial" w:cs="Arial"/>
          <w:sz w:val="20"/>
          <w:szCs w:val="20"/>
        </w:rPr>
        <w:t xml:space="preserve"> from FBC</w:t>
      </w:r>
    </w:p>
    <w:p w14:paraId="303653C0" w14:textId="068BA5E8" w:rsidR="00921970" w:rsidRPr="0064379B" w:rsidRDefault="00921970">
      <w:pPr>
        <w:rPr>
          <w:rFonts w:ascii="Arial" w:hAnsi="Arial" w:cs="Arial"/>
          <w:sz w:val="20"/>
          <w:szCs w:val="20"/>
        </w:rPr>
      </w:pPr>
      <w:r w:rsidRPr="0064379B">
        <w:rPr>
          <w:rFonts w:ascii="Arial" w:hAnsi="Arial" w:cs="Arial"/>
          <w:noProof/>
          <w:sz w:val="20"/>
          <w:szCs w:val="20"/>
        </w:rPr>
        <w:drawing>
          <wp:inline distT="0" distB="0" distL="0" distR="0" wp14:anchorId="36686A08" wp14:editId="394F268F">
            <wp:extent cx="6186488" cy="4639866"/>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6192077" cy="4644058"/>
                    </a:xfrm>
                    <a:prstGeom prst="rect">
                      <a:avLst/>
                    </a:prstGeom>
                  </pic:spPr>
                </pic:pic>
              </a:graphicData>
            </a:graphic>
          </wp:inline>
        </w:drawing>
      </w:r>
    </w:p>
    <w:p w14:paraId="480C2AAF" w14:textId="15CE6800" w:rsidR="00921970" w:rsidRPr="0064379B" w:rsidRDefault="00921970">
      <w:pPr>
        <w:rPr>
          <w:rFonts w:ascii="Arial" w:hAnsi="Arial" w:cs="Arial"/>
          <w:sz w:val="20"/>
          <w:szCs w:val="20"/>
        </w:rPr>
      </w:pPr>
    </w:p>
    <w:p w14:paraId="2A78751C" w14:textId="77777777" w:rsidR="00921970" w:rsidRPr="0064379B" w:rsidRDefault="00921970">
      <w:pPr>
        <w:rPr>
          <w:rFonts w:ascii="Arial" w:hAnsi="Arial" w:cs="Arial"/>
          <w:sz w:val="20"/>
          <w:szCs w:val="20"/>
        </w:rPr>
      </w:pPr>
    </w:p>
    <w:sectPr w:rsidR="00921970" w:rsidRPr="00643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IwtzS2MLY0NTY1NTZW0lEKTi0uzszPAykwrQUA4bKpaywAAAA="/>
  </w:docVars>
  <w:rsids>
    <w:rsidRoot w:val="00B72563"/>
    <w:rsid w:val="0029792E"/>
    <w:rsid w:val="00341F64"/>
    <w:rsid w:val="004F7A68"/>
    <w:rsid w:val="00544FD7"/>
    <w:rsid w:val="0064379B"/>
    <w:rsid w:val="0084764F"/>
    <w:rsid w:val="00921970"/>
    <w:rsid w:val="00B72563"/>
    <w:rsid w:val="00B9658A"/>
    <w:rsid w:val="00C0493A"/>
    <w:rsid w:val="00F806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B2FE"/>
  <w15:chartTrackingRefBased/>
  <w15:docId w15:val="{519457FC-B354-4939-8AF2-21FC195B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A68"/>
    <w:rPr>
      <w:rFonts w:ascii="Segoe UI" w:hAnsi="Segoe UI" w:cs="Segoe UI"/>
      <w:sz w:val="18"/>
      <w:szCs w:val="18"/>
    </w:rPr>
  </w:style>
  <w:style w:type="character" w:styleId="Hyperlink">
    <w:name w:val="Hyperlink"/>
    <w:basedOn w:val="DefaultParagraphFont"/>
    <w:uiPriority w:val="99"/>
    <w:unhideWhenUsed/>
    <w:rsid w:val="004F7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347657">
      <w:bodyDiv w:val="1"/>
      <w:marLeft w:val="0"/>
      <w:marRight w:val="0"/>
      <w:marTop w:val="0"/>
      <w:marBottom w:val="0"/>
      <w:divBdr>
        <w:top w:val="none" w:sz="0" w:space="0" w:color="auto"/>
        <w:left w:val="none" w:sz="0" w:space="0" w:color="auto"/>
        <w:bottom w:val="none" w:sz="0" w:space="0" w:color="auto"/>
        <w:right w:val="none" w:sz="0" w:space="0" w:color="auto"/>
      </w:divBdr>
    </w:div>
    <w:div w:id="144330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if"/><Relationship Id="rId5" Type="http://schemas.openxmlformats.org/officeDocument/2006/relationships/image" Target="media/image1.tif"/><Relationship Id="rId4" Type="http://schemas.openxmlformats.org/officeDocument/2006/relationships/hyperlink" Target="http://www.annlabmed.org/journal/view.html?uid=2758&amp;vmd=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Gladding</dc:creator>
  <cp:keywords/>
  <dc:description/>
  <cp:lastModifiedBy>Patrick Gladding</cp:lastModifiedBy>
  <cp:revision>2</cp:revision>
  <dcterms:created xsi:type="dcterms:W3CDTF">2021-05-12T23:41:00Z</dcterms:created>
  <dcterms:modified xsi:type="dcterms:W3CDTF">2021-05-12T23:41:00Z</dcterms:modified>
</cp:coreProperties>
</file>