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7B4C4" w14:textId="6644FF25" w:rsidR="00B44192" w:rsidRPr="0047704D" w:rsidRDefault="00944E91" w:rsidP="00EE1A14">
      <w:pPr>
        <w:spacing w:before="0" w:after="80" w:line="240" w:lineRule="auto"/>
        <w:rPr>
          <w:rFonts w:ascii="Helvetica" w:hAnsi="Helvetica" w:cs="Helvetica"/>
          <w:b/>
          <w:bCs/>
          <w:sz w:val="16"/>
          <w:szCs w:val="16"/>
          <w:lang w:val="en-GB"/>
        </w:rPr>
      </w:pPr>
      <w:r>
        <w:rPr>
          <w:rFonts w:ascii="Helvetica" w:hAnsi="Helvetica" w:cs="Helvetica"/>
          <w:b/>
          <w:bCs/>
          <w:sz w:val="16"/>
          <w:szCs w:val="16"/>
          <w:lang w:val="en-GB"/>
        </w:rPr>
        <w:t>S</w:t>
      </w:r>
      <w:r w:rsidR="004C3F25">
        <w:rPr>
          <w:rFonts w:ascii="Helvetica" w:hAnsi="Helvetica" w:cs="Helvetica"/>
          <w:b/>
          <w:bCs/>
          <w:sz w:val="16"/>
          <w:szCs w:val="16"/>
          <w:lang w:val="en-GB"/>
        </w:rPr>
        <w:t>upplementary</w:t>
      </w:r>
      <w:r w:rsidR="00F55F47" w:rsidRPr="0047704D">
        <w:rPr>
          <w:rFonts w:ascii="Helvetica" w:hAnsi="Helvetica" w:cs="Helvetica"/>
          <w:b/>
          <w:bCs/>
          <w:sz w:val="16"/>
          <w:szCs w:val="16"/>
          <w:lang w:val="en-GB"/>
        </w:rPr>
        <w:t xml:space="preserve"> </w:t>
      </w:r>
      <w:r w:rsidR="00B44192" w:rsidRPr="0047704D">
        <w:rPr>
          <w:rFonts w:ascii="Helvetica" w:hAnsi="Helvetica" w:cs="Helvetica"/>
          <w:b/>
          <w:bCs/>
          <w:sz w:val="16"/>
          <w:szCs w:val="16"/>
          <w:lang w:val="en-GB"/>
        </w:rPr>
        <w:t>Table 1. Overview of Data Collection from Medical Records in the G</w:t>
      </w:r>
      <w:r w:rsidR="00EF1AF7" w:rsidRPr="0047704D">
        <w:rPr>
          <w:rFonts w:ascii="Helvetica" w:hAnsi="Helvetica" w:cs="Helvetica"/>
          <w:b/>
          <w:bCs/>
          <w:sz w:val="16"/>
          <w:szCs w:val="16"/>
          <w:lang w:val="en-GB"/>
        </w:rPr>
        <w:t>astric</w:t>
      </w:r>
      <w:r w:rsidR="00B44192" w:rsidRPr="0047704D">
        <w:rPr>
          <w:rFonts w:ascii="Helvetica" w:hAnsi="Helvetica" w:cs="Helvetica"/>
          <w:b/>
          <w:bCs/>
          <w:sz w:val="16"/>
          <w:szCs w:val="16"/>
          <w:lang w:val="en-GB"/>
        </w:rPr>
        <w:t>/GEJ</w:t>
      </w:r>
      <w:r w:rsidR="00EF1AF7" w:rsidRPr="0047704D">
        <w:rPr>
          <w:rFonts w:ascii="Helvetica" w:hAnsi="Helvetica" w:cs="Helvetica"/>
          <w:b/>
          <w:bCs/>
          <w:sz w:val="16"/>
          <w:szCs w:val="16"/>
          <w:lang w:val="en-GB"/>
        </w:rPr>
        <w:t xml:space="preserve"> </w:t>
      </w:r>
      <w:r w:rsidR="00B44192" w:rsidRPr="0047704D">
        <w:rPr>
          <w:rFonts w:ascii="Helvetica" w:hAnsi="Helvetica" w:cs="Helvetica"/>
          <w:b/>
          <w:bCs/>
          <w:sz w:val="16"/>
          <w:szCs w:val="16"/>
          <w:lang w:val="en-GB"/>
        </w:rPr>
        <w:t>C</w:t>
      </w:r>
      <w:r w:rsidR="00EF1AF7" w:rsidRPr="0047704D">
        <w:rPr>
          <w:rFonts w:ascii="Helvetica" w:hAnsi="Helvetica" w:cs="Helvetica"/>
          <w:b/>
          <w:bCs/>
          <w:sz w:val="16"/>
          <w:szCs w:val="16"/>
          <w:lang w:val="en-GB"/>
        </w:rPr>
        <w:t>ancer</w:t>
      </w:r>
      <w:r w:rsidR="00B44192" w:rsidRPr="0047704D">
        <w:rPr>
          <w:rFonts w:ascii="Helvetica" w:hAnsi="Helvetica" w:cs="Helvetica"/>
          <w:b/>
          <w:bCs/>
          <w:sz w:val="16"/>
          <w:szCs w:val="16"/>
          <w:lang w:val="en-GB"/>
        </w:rPr>
        <w:t xml:space="preserve"> EAMS</w:t>
      </w:r>
    </w:p>
    <w:tbl>
      <w:tblPr>
        <w:tblW w:w="5000" w:type="pct"/>
        <w:tblLook w:val="04A0" w:firstRow="1" w:lastRow="0" w:firstColumn="1" w:lastColumn="0" w:noHBand="0" w:noVBand="1"/>
      </w:tblPr>
      <w:tblGrid>
        <w:gridCol w:w="1702"/>
        <w:gridCol w:w="7658"/>
      </w:tblGrid>
      <w:tr w:rsidR="00B44192" w:rsidRPr="0047704D" w14:paraId="0A4F9A0F" w14:textId="77777777" w:rsidTr="00B81D68">
        <w:trPr>
          <w:tblHeader/>
        </w:trPr>
        <w:tc>
          <w:tcPr>
            <w:tcW w:w="909" w:type="pct"/>
            <w:tcBorders>
              <w:top w:val="single" w:sz="4" w:space="0" w:color="auto"/>
              <w:bottom w:val="single" w:sz="4" w:space="0" w:color="auto"/>
            </w:tcBorders>
            <w:shd w:val="clear" w:color="auto" w:fill="auto"/>
            <w:vAlign w:val="bottom"/>
            <w:hideMark/>
          </w:tcPr>
          <w:p w14:paraId="2F170A65" w14:textId="77777777" w:rsidR="00B44192" w:rsidRPr="0047704D" w:rsidRDefault="00B44192" w:rsidP="00274579">
            <w:pPr>
              <w:spacing w:before="40" w:after="40" w:line="240" w:lineRule="auto"/>
              <w:rPr>
                <w:rFonts w:ascii="Helvetica" w:eastAsia="Times New Roman" w:hAnsi="Helvetica" w:cs="Helvetica"/>
                <w:color w:val="000000"/>
                <w:sz w:val="16"/>
                <w:szCs w:val="16"/>
                <w:lang w:val="en-GB" w:eastAsia="en-GB"/>
              </w:rPr>
            </w:pPr>
            <w:r w:rsidRPr="0047704D">
              <w:rPr>
                <w:rFonts w:ascii="Helvetica" w:eastAsia="Times New Roman" w:hAnsi="Helvetica" w:cs="Helvetica"/>
                <w:color w:val="000000"/>
                <w:sz w:val="16"/>
                <w:szCs w:val="16"/>
                <w:lang w:val="en-GB" w:eastAsia="en-GB"/>
              </w:rPr>
              <w:t> </w:t>
            </w:r>
          </w:p>
        </w:tc>
        <w:tc>
          <w:tcPr>
            <w:tcW w:w="4091" w:type="pct"/>
            <w:tcBorders>
              <w:top w:val="single" w:sz="4" w:space="0" w:color="auto"/>
              <w:bottom w:val="single" w:sz="4" w:space="0" w:color="auto"/>
            </w:tcBorders>
            <w:shd w:val="clear" w:color="auto" w:fill="auto"/>
            <w:vAlign w:val="bottom"/>
            <w:hideMark/>
          </w:tcPr>
          <w:p w14:paraId="21F68B6D" w14:textId="77777777" w:rsidR="00B44192" w:rsidRPr="0047704D" w:rsidRDefault="00B44192" w:rsidP="00274579">
            <w:pPr>
              <w:spacing w:before="40" w:after="40" w:line="240" w:lineRule="auto"/>
              <w:rPr>
                <w:rFonts w:ascii="Helvetica" w:eastAsia="Times New Roman" w:hAnsi="Helvetica" w:cs="Helvetica"/>
                <w:b/>
                <w:bCs/>
                <w:color w:val="000000"/>
                <w:sz w:val="16"/>
                <w:szCs w:val="16"/>
                <w:lang w:val="en-GB" w:eastAsia="en-GB"/>
              </w:rPr>
            </w:pPr>
            <w:r w:rsidRPr="0047704D">
              <w:rPr>
                <w:rFonts w:ascii="Helvetica" w:eastAsia="Times New Roman" w:hAnsi="Helvetica" w:cs="Helvetica"/>
                <w:b/>
                <w:bCs/>
                <w:color w:val="000000"/>
                <w:sz w:val="16"/>
                <w:szCs w:val="16"/>
                <w:lang w:val="en-GB" w:eastAsia="en-GB"/>
              </w:rPr>
              <w:t>Data Collection in Chart Review</w:t>
            </w:r>
          </w:p>
        </w:tc>
      </w:tr>
      <w:tr w:rsidR="00B44192" w:rsidRPr="0047704D" w14:paraId="7791DB59" w14:textId="77777777" w:rsidTr="00B81D68">
        <w:tc>
          <w:tcPr>
            <w:tcW w:w="909" w:type="pct"/>
            <w:tcBorders>
              <w:top w:val="single" w:sz="4" w:space="0" w:color="auto"/>
            </w:tcBorders>
            <w:shd w:val="clear" w:color="auto" w:fill="auto"/>
            <w:vAlign w:val="center"/>
            <w:hideMark/>
          </w:tcPr>
          <w:p w14:paraId="2AD5F38A" w14:textId="77777777" w:rsidR="00B44192" w:rsidRPr="0047704D" w:rsidRDefault="00B44192" w:rsidP="00274579">
            <w:pPr>
              <w:spacing w:before="40" w:after="40" w:line="240" w:lineRule="auto"/>
              <w:rPr>
                <w:rFonts w:ascii="Helvetica" w:eastAsia="Times New Roman" w:hAnsi="Helvetica" w:cs="Helvetica"/>
                <w:color w:val="000000"/>
                <w:sz w:val="16"/>
                <w:szCs w:val="16"/>
                <w:lang w:val="en-GB" w:eastAsia="en-GB"/>
              </w:rPr>
            </w:pPr>
            <w:r w:rsidRPr="0047704D">
              <w:rPr>
                <w:rFonts w:ascii="Helvetica" w:eastAsia="Times New Roman" w:hAnsi="Helvetica" w:cs="Helvetica"/>
                <w:color w:val="000000"/>
                <w:sz w:val="16"/>
                <w:szCs w:val="16"/>
                <w:lang w:val="en-GB" w:eastAsia="en-GB"/>
              </w:rPr>
              <w:t>At enrolment (baseline)</w:t>
            </w:r>
          </w:p>
        </w:tc>
        <w:tc>
          <w:tcPr>
            <w:tcW w:w="4091" w:type="pct"/>
            <w:tcBorders>
              <w:top w:val="single" w:sz="4" w:space="0" w:color="auto"/>
            </w:tcBorders>
            <w:shd w:val="clear" w:color="auto" w:fill="auto"/>
            <w:vAlign w:val="center"/>
            <w:hideMark/>
          </w:tcPr>
          <w:p w14:paraId="6CECB08C" w14:textId="77777777" w:rsidR="00B44192" w:rsidRPr="0047704D" w:rsidRDefault="00B44192" w:rsidP="00274579">
            <w:pPr>
              <w:pStyle w:val="ListParagraph"/>
              <w:numPr>
                <w:ilvl w:val="0"/>
                <w:numId w:val="2"/>
              </w:numPr>
              <w:spacing w:before="40" w:after="40" w:line="240" w:lineRule="auto"/>
              <w:contextualSpacing w:val="0"/>
              <w:rPr>
                <w:rFonts w:ascii="Helvetica" w:eastAsia="Times New Roman" w:hAnsi="Helvetica" w:cs="Helvetica"/>
                <w:color w:val="000000"/>
                <w:sz w:val="16"/>
                <w:szCs w:val="16"/>
                <w:lang w:val="en-GB" w:eastAsia="en-GB"/>
              </w:rPr>
            </w:pPr>
            <w:r w:rsidRPr="0047704D">
              <w:rPr>
                <w:rFonts w:ascii="Helvetica" w:eastAsia="Times New Roman" w:hAnsi="Helvetica" w:cs="Helvetica"/>
                <w:color w:val="000000"/>
                <w:sz w:val="16"/>
                <w:szCs w:val="16"/>
                <w:u w:val="single"/>
                <w:lang w:val="en-GB" w:eastAsia="en-GB"/>
              </w:rPr>
              <w:t>Demographics</w:t>
            </w:r>
            <w:r w:rsidRPr="0047704D">
              <w:rPr>
                <w:rFonts w:ascii="Helvetica" w:eastAsia="Times New Roman" w:hAnsi="Helvetica" w:cs="Helvetica"/>
                <w:color w:val="000000"/>
                <w:sz w:val="16"/>
                <w:szCs w:val="16"/>
                <w:lang w:val="en-GB" w:eastAsia="en-GB"/>
              </w:rPr>
              <w:t xml:space="preserve"> </w:t>
            </w:r>
          </w:p>
          <w:p w14:paraId="4F3DECA2" w14:textId="77777777" w:rsidR="00B44192" w:rsidRPr="0047704D" w:rsidRDefault="00B44192" w:rsidP="00274579">
            <w:pPr>
              <w:pStyle w:val="ListParagraph"/>
              <w:spacing w:before="40" w:after="40" w:line="240" w:lineRule="auto"/>
              <w:ind w:left="360"/>
              <w:contextualSpacing w:val="0"/>
              <w:rPr>
                <w:rFonts w:ascii="Helvetica" w:eastAsia="Times New Roman" w:hAnsi="Helvetica" w:cs="Helvetica"/>
                <w:color w:val="000000"/>
                <w:sz w:val="16"/>
                <w:szCs w:val="16"/>
                <w:u w:val="single"/>
                <w:lang w:val="en-GB" w:eastAsia="en-GB"/>
              </w:rPr>
            </w:pPr>
            <w:r w:rsidRPr="0047704D">
              <w:rPr>
                <w:rFonts w:ascii="Helvetica" w:eastAsia="Times New Roman" w:hAnsi="Helvetica" w:cs="Helvetica"/>
                <w:color w:val="000000"/>
                <w:sz w:val="16"/>
                <w:szCs w:val="16"/>
                <w:lang w:val="en-GB" w:eastAsia="en-GB"/>
              </w:rPr>
              <w:t>Age (years), gender, race, prior and pre-existing comorbidities, concomitant medications</w:t>
            </w:r>
          </w:p>
          <w:p w14:paraId="15ABF3C5" w14:textId="77777777" w:rsidR="00B44192" w:rsidRPr="0047704D" w:rsidRDefault="00B44192" w:rsidP="00274579">
            <w:pPr>
              <w:pStyle w:val="ListParagraph"/>
              <w:numPr>
                <w:ilvl w:val="0"/>
                <w:numId w:val="2"/>
              </w:numPr>
              <w:spacing w:before="40" w:after="40" w:line="240" w:lineRule="auto"/>
              <w:contextualSpacing w:val="0"/>
              <w:rPr>
                <w:rFonts w:ascii="Helvetica" w:eastAsia="Times New Roman" w:hAnsi="Helvetica" w:cs="Helvetica"/>
                <w:color w:val="000000"/>
                <w:sz w:val="16"/>
                <w:szCs w:val="16"/>
                <w:u w:val="single"/>
                <w:lang w:val="en-GB" w:eastAsia="en-GB"/>
              </w:rPr>
            </w:pPr>
            <w:r w:rsidRPr="0047704D">
              <w:rPr>
                <w:rFonts w:ascii="Helvetica" w:eastAsia="Times New Roman" w:hAnsi="Helvetica" w:cs="Helvetica"/>
                <w:color w:val="000000"/>
                <w:sz w:val="16"/>
                <w:szCs w:val="16"/>
                <w:u w:val="single"/>
                <w:lang w:val="en-GB" w:eastAsia="en-GB"/>
              </w:rPr>
              <w:t>Disease characteristics</w:t>
            </w:r>
          </w:p>
          <w:p w14:paraId="00B39C25" w14:textId="77777777" w:rsidR="00B44192" w:rsidRPr="0047704D" w:rsidRDefault="00B44192" w:rsidP="00274579">
            <w:pPr>
              <w:pStyle w:val="ListParagraph"/>
              <w:spacing w:before="40" w:after="40" w:line="240" w:lineRule="auto"/>
              <w:ind w:left="360"/>
              <w:contextualSpacing w:val="0"/>
              <w:rPr>
                <w:rFonts w:ascii="Helvetica" w:eastAsia="Times New Roman" w:hAnsi="Helvetica" w:cs="Helvetica"/>
                <w:color w:val="000000"/>
                <w:sz w:val="16"/>
                <w:szCs w:val="16"/>
                <w:u w:val="single"/>
                <w:lang w:val="en-GB" w:eastAsia="en-GB"/>
              </w:rPr>
            </w:pPr>
            <w:r w:rsidRPr="0047704D">
              <w:rPr>
                <w:rFonts w:ascii="Helvetica" w:eastAsia="Times New Roman" w:hAnsi="Helvetica" w:cs="Helvetica"/>
                <w:color w:val="000000"/>
                <w:sz w:val="16"/>
                <w:szCs w:val="16"/>
                <w:lang w:val="en-GB" w:eastAsia="en-GB"/>
              </w:rPr>
              <w:t>Primary tumour location, tumour histology (adenocarcinoma), sites of metastases, ECOG performance status</w:t>
            </w:r>
          </w:p>
          <w:p w14:paraId="0579E72D" w14:textId="77777777" w:rsidR="00B44192" w:rsidRPr="0047704D" w:rsidRDefault="00B44192" w:rsidP="00274579">
            <w:pPr>
              <w:pStyle w:val="ListParagraph"/>
              <w:numPr>
                <w:ilvl w:val="0"/>
                <w:numId w:val="2"/>
              </w:numPr>
              <w:spacing w:before="40" w:after="40" w:line="240" w:lineRule="auto"/>
              <w:contextualSpacing w:val="0"/>
              <w:rPr>
                <w:rFonts w:ascii="Helvetica" w:eastAsia="Times New Roman" w:hAnsi="Helvetica" w:cs="Helvetica"/>
                <w:color w:val="000000"/>
                <w:sz w:val="16"/>
                <w:szCs w:val="16"/>
                <w:u w:val="single"/>
                <w:lang w:val="en-GB" w:eastAsia="en-GB"/>
              </w:rPr>
            </w:pPr>
            <w:r w:rsidRPr="0047704D">
              <w:rPr>
                <w:rFonts w:ascii="Helvetica" w:eastAsia="Times New Roman" w:hAnsi="Helvetica" w:cs="Helvetica"/>
                <w:color w:val="000000"/>
                <w:sz w:val="16"/>
                <w:szCs w:val="16"/>
                <w:u w:val="single"/>
                <w:lang w:val="en-GB" w:eastAsia="en-GB"/>
              </w:rPr>
              <w:t>Medical history</w:t>
            </w:r>
          </w:p>
          <w:p w14:paraId="30A65183" w14:textId="77777777" w:rsidR="00B44192" w:rsidRPr="0047704D" w:rsidRDefault="00B44192" w:rsidP="00274579">
            <w:pPr>
              <w:pStyle w:val="ListParagraph"/>
              <w:spacing w:before="40" w:after="40" w:line="240" w:lineRule="auto"/>
              <w:ind w:left="360"/>
              <w:contextualSpacing w:val="0"/>
              <w:rPr>
                <w:rFonts w:ascii="Helvetica" w:eastAsia="Times New Roman" w:hAnsi="Helvetica" w:cs="Helvetica"/>
                <w:color w:val="000000"/>
                <w:sz w:val="16"/>
                <w:szCs w:val="16"/>
                <w:u w:val="single"/>
                <w:lang w:val="en-GB" w:eastAsia="en-GB"/>
              </w:rPr>
            </w:pPr>
            <w:r w:rsidRPr="0047704D">
              <w:rPr>
                <w:rFonts w:ascii="Helvetica" w:eastAsia="Times New Roman" w:hAnsi="Helvetica" w:cs="Helvetica"/>
                <w:color w:val="000000"/>
                <w:sz w:val="16"/>
                <w:szCs w:val="16"/>
                <w:lang w:val="en-GB" w:eastAsia="en-GB"/>
              </w:rPr>
              <w:t>Number of prior systemic treatments for advanced gastric or GEJ cancer, prior surgery for gastric or GEJ cancer</w:t>
            </w:r>
          </w:p>
        </w:tc>
      </w:tr>
      <w:tr w:rsidR="00B44192" w:rsidRPr="0047704D" w14:paraId="67E1816F" w14:textId="77777777" w:rsidTr="00B81D68">
        <w:tc>
          <w:tcPr>
            <w:tcW w:w="909" w:type="pct"/>
            <w:shd w:val="clear" w:color="auto" w:fill="auto"/>
            <w:vAlign w:val="center"/>
            <w:hideMark/>
          </w:tcPr>
          <w:p w14:paraId="3198CE32" w14:textId="77777777" w:rsidR="00B44192" w:rsidRPr="0047704D" w:rsidRDefault="00B44192" w:rsidP="00274579">
            <w:pPr>
              <w:spacing w:before="40" w:after="40" w:line="240" w:lineRule="auto"/>
              <w:rPr>
                <w:rFonts w:ascii="Helvetica" w:eastAsia="Times New Roman" w:hAnsi="Helvetica" w:cs="Helvetica"/>
                <w:color w:val="000000"/>
                <w:sz w:val="16"/>
                <w:szCs w:val="16"/>
                <w:lang w:val="en-GB" w:eastAsia="en-GB"/>
              </w:rPr>
            </w:pPr>
            <w:r w:rsidRPr="0047704D">
              <w:rPr>
                <w:rFonts w:ascii="Helvetica" w:eastAsia="Times New Roman" w:hAnsi="Helvetica" w:cs="Helvetica"/>
                <w:color w:val="000000"/>
                <w:sz w:val="16"/>
                <w:szCs w:val="16"/>
                <w:lang w:val="en-GB" w:eastAsia="en-GB"/>
              </w:rPr>
              <w:t xml:space="preserve">At treatment discontinuation </w:t>
            </w:r>
          </w:p>
        </w:tc>
        <w:tc>
          <w:tcPr>
            <w:tcW w:w="4091" w:type="pct"/>
            <w:shd w:val="clear" w:color="auto" w:fill="auto"/>
            <w:vAlign w:val="center"/>
            <w:hideMark/>
          </w:tcPr>
          <w:p w14:paraId="4E2B22C3" w14:textId="77777777" w:rsidR="00B44192" w:rsidRPr="0047704D" w:rsidRDefault="00B44192" w:rsidP="00274579">
            <w:pPr>
              <w:spacing w:before="40" w:after="40" w:line="240" w:lineRule="auto"/>
              <w:rPr>
                <w:rFonts w:ascii="Helvetica" w:eastAsia="Times New Roman" w:hAnsi="Helvetica" w:cs="Helvetica"/>
                <w:color w:val="000000"/>
                <w:sz w:val="16"/>
                <w:szCs w:val="16"/>
                <w:lang w:val="en-GB" w:eastAsia="en-GB"/>
              </w:rPr>
            </w:pPr>
            <w:r w:rsidRPr="0047704D">
              <w:rPr>
                <w:rFonts w:ascii="Helvetica" w:eastAsia="Times New Roman" w:hAnsi="Helvetica" w:cs="Helvetica"/>
                <w:color w:val="000000"/>
                <w:sz w:val="16"/>
                <w:szCs w:val="16"/>
                <w:lang w:val="en-GB" w:eastAsia="en-GB"/>
              </w:rPr>
              <w:t>Date of first and last nivolumab treatment administration, clinical disease progression status and date of progression (for patients who progressed), patient survival status, as well as date and primary cause of death (in patients who died)</w:t>
            </w:r>
          </w:p>
        </w:tc>
      </w:tr>
      <w:tr w:rsidR="00B44192" w:rsidRPr="0047704D" w14:paraId="77C7BF2C" w14:textId="77777777" w:rsidTr="00B81D68">
        <w:tc>
          <w:tcPr>
            <w:tcW w:w="909" w:type="pct"/>
            <w:tcBorders>
              <w:bottom w:val="single" w:sz="4" w:space="0" w:color="auto"/>
            </w:tcBorders>
            <w:shd w:val="clear" w:color="auto" w:fill="auto"/>
            <w:vAlign w:val="center"/>
            <w:hideMark/>
          </w:tcPr>
          <w:p w14:paraId="512F5D0F" w14:textId="77777777" w:rsidR="00B44192" w:rsidRPr="0047704D" w:rsidRDefault="00B44192" w:rsidP="00274579">
            <w:pPr>
              <w:spacing w:before="40" w:after="40" w:line="240" w:lineRule="auto"/>
              <w:rPr>
                <w:rFonts w:ascii="Helvetica" w:eastAsia="Times New Roman" w:hAnsi="Helvetica" w:cs="Helvetica"/>
                <w:color w:val="000000"/>
                <w:sz w:val="16"/>
                <w:szCs w:val="16"/>
                <w:lang w:val="en-GB" w:eastAsia="en-GB"/>
              </w:rPr>
            </w:pPr>
            <w:r w:rsidRPr="0047704D">
              <w:rPr>
                <w:rFonts w:ascii="Helvetica" w:eastAsia="Times New Roman" w:hAnsi="Helvetica" w:cs="Helvetica"/>
                <w:color w:val="000000"/>
                <w:sz w:val="16"/>
                <w:szCs w:val="16"/>
                <w:lang w:val="en-GB" w:eastAsia="en-GB"/>
              </w:rPr>
              <w:t>Up to 12 months post-treatment discontinuation</w:t>
            </w:r>
          </w:p>
        </w:tc>
        <w:tc>
          <w:tcPr>
            <w:tcW w:w="4091" w:type="pct"/>
            <w:tcBorders>
              <w:bottom w:val="single" w:sz="4" w:space="0" w:color="auto"/>
            </w:tcBorders>
            <w:shd w:val="clear" w:color="auto" w:fill="auto"/>
            <w:vAlign w:val="center"/>
            <w:hideMark/>
          </w:tcPr>
          <w:p w14:paraId="2111EB35" w14:textId="77777777" w:rsidR="00B44192" w:rsidRPr="0047704D" w:rsidRDefault="00B44192" w:rsidP="00274579">
            <w:pPr>
              <w:spacing w:before="40" w:after="40" w:line="240" w:lineRule="auto"/>
              <w:rPr>
                <w:rFonts w:ascii="Helvetica" w:eastAsia="Times New Roman" w:hAnsi="Helvetica" w:cs="Helvetica"/>
                <w:color w:val="000000"/>
                <w:sz w:val="16"/>
                <w:szCs w:val="16"/>
                <w:lang w:val="en-GB" w:eastAsia="en-GB"/>
              </w:rPr>
            </w:pPr>
            <w:r w:rsidRPr="0047704D">
              <w:rPr>
                <w:rFonts w:ascii="Helvetica" w:eastAsia="Times New Roman" w:hAnsi="Helvetica" w:cs="Helvetica"/>
                <w:color w:val="000000"/>
                <w:sz w:val="16"/>
                <w:szCs w:val="16"/>
                <w:lang w:val="en-GB" w:eastAsia="en-GB"/>
              </w:rPr>
              <w:t xml:space="preserve">If at the time of discontinuation, progression had not been indicated or the patient had not died, the following outcomes were collected: </w:t>
            </w:r>
          </w:p>
          <w:p w14:paraId="4779132A" w14:textId="77777777" w:rsidR="00B44192" w:rsidRPr="0047704D" w:rsidRDefault="00B44192" w:rsidP="00274579">
            <w:pPr>
              <w:pStyle w:val="ListParagraph"/>
              <w:numPr>
                <w:ilvl w:val="0"/>
                <w:numId w:val="1"/>
              </w:numPr>
              <w:spacing w:before="40" w:after="40" w:line="240" w:lineRule="auto"/>
              <w:contextualSpacing w:val="0"/>
              <w:rPr>
                <w:rFonts w:ascii="Helvetica" w:eastAsia="Times New Roman" w:hAnsi="Helvetica" w:cs="Helvetica"/>
                <w:color w:val="000000"/>
                <w:sz w:val="16"/>
                <w:szCs w:val="16"/>
                <w:lang w:val="en-GB" w:eastAsia="en-GB"/>
              </w:rPr>
            </w:pPr>
            <w:r w:rsidRPr="0047704D">
              <w:rPr>
                <w:rFonts w:ascii="Helvetica" w:eastAsia="Times New Roman" w:hAnsi="Helvetica" w:cs="Helvetica"/>
                <w:color w:val="000000"/>
                <w:sz w:val="16"/>
                <w:szCs w:val="16"/>
                <w:lang w:val="en-GB" w:eastAsia="en-GB"/>
              </w:rPr>
              <w:t>Clinical disease progression status and date or progression (for patients who progressed). Only first occurrence of progression was collected. Further progression patterns after initial occurrence of progression (regardless of timing post-nivolumab discontinuation) were not collected.</w:t>
            </w:r>
          </w:p>
          <w:p w14:paraId="0AE113F8" w14:textId="77777777" w:rsidR="00B44192" w:rsidRPr="0047704D" w:rsidRDefault="00B44192" w:rsidP="00274579">
            <w:pPr>
              <w:pStyle w:val="ListParagraph"/>
              <w:numPr>
                <w:ilvl w:val="0"/>
                <w:numId w:val="1"/>
              </w:numPr>
              <w:spacing w:before="40" w:after="40" w:line="240" w:lineRule="auto"/>
              <w:contextualSpacing w:val="0"/>
              <w:rPr>
                <w:rFonts w:ascii="Helvetica" w:eastAsia="Times New Roman" w:hAnsi="Helvetica" w:cs="Helvetica"/>
                <w:color w:val="000000"/>
                <w:sz w:val="16"/>
                <w:szCs w:val="16"/>
                <w:lang w:val="en-GB" w:eastAsia="en-GB"/>
              </w:rPr>
            </w:pPr>
            <w:r w:rsidRPr="0047704D">
              <w:rPr>
                <w:rFonts w:ascii="Helvetica" w:eastAsia="Times New Roman" w:hAnsi="Helvetica" w:cs="Helvetica"/>
                <w:color w:val="000000"/>
                <w:sz w:val="16"/>
                <w:szCs w:val="16"/>
                <w:lang w:val="en-GB" w:eastAsia="en-GB"/>
              </w:rPr>
              <w:t>Patient survival status, as well as date and primary cause of death (in patients who died).</w:t>
            </w:r>
          </w:p>
        </w:tc>
      </w:tr>
    </w:tbl>
    <w:p w14:paraId="2B6A253E" w14:textId="5AADDA8D" w:rsidR="00B44192" w:rsidRPr="0047704D" w:rsidRDefault="00B44192" w:rsidP="00773002">
      <w:pPr>
        <w:spacing w:before="80" w:after="0" w:line="240" w:lineRule="auto"/>
        <w:rPr>
          <w:rFonts w:ascii="Helvetica" w:eastAsiaTheme="majorEastAsia" w:hAnsi="Helvetica" w:cs="Helvetica"/>
          <w:sz w:val="16"/>
          <w:szCs w:val="16"/>
        </w:rPr>
      </w:pPr>
      <w:r w:rsidRPr="0047704D">
        <w:rPr>
          <w:rFonts w:ascii="Helvetica" w:hAnsi="Helvetica" w:cs="Helvetica"/>
          <w:sz w:val="16"/>
          <w:szCs w:val="16"/>
          <w:lang w:val="en-GB"/>
        </w:rPr>
        <w:t>Abbreviations: ECOG = Eastern Cooperative Oncology Group; GEJ = gastroesophageal junction</w:t>
      </w:r>
    </w:p>
    <w:p w14:paraId="3599EAB9" w14:textId="77777777" w:rsidR="00B81D68" w:rsidRDefault="00B81D68" w:rsidP="009A49B3">
      <w:pPr>
        <w:keepNext/>
        <w:rPr>
          <w:rFonts w:ascii="Helvetica" w:hAnsi="Helvetica" w:cs="Helvetica"/>
          <w:b/>
          <w:bCs/>
          <w:sz w:val="16"/>
          <w:szCs w:val="16"/>
          <w:lang w:val="en-GB"/>
        </w:rPr>
      </w:pPr>
    </w:p>
    <w:p w14:paraId="388545B4" w14:textId="77777777" w:rsidR="000A15AE" w:rsidRDefault="000A15AE" w:rsidP="000A15AE">
      <w:pPr>
        <w:keepNext/>
        <w:spacing w:before="0" w:after="0"/>
        <w:rPr>
          <w:rFonts w:ascii="Helvetica" w:hAnsi="Helvetica" w:cs="Helvetica"/>
          <w:b/>
          <w:bCs/>
          <w:sz w:val="16"/>
          <w:szCs w:val="16"/>
          <w:lang w:val="en-GB"/>
        </w:rPr>
      </w:pPr>
    </w:p>
    <w:p w14:paraId="5F26C49D" w14:textId="77777777" w:rsidR="00276C5B" w:rsidRDefault="00276C5B" w:rsidP="000A15AE">
      <w:pPr>
        <w:keepNext/>
        <w:spacing w:before="0" w:after="0"/>
        <w:rPr>
          <w:rFonts w:ascii="Helvetica" w:hAnsi="Helvetica" w:cs="Helvetica"/>
          <w:b/>
          <w:bCs/>
          <w:sz w:val="16"/>
          <w:szCs w:val="16"/>
          <w:lang w:val="en-GB"/>
        </w:rPr>
        <w:sectPr w:rsidR="00276C5B" w:rsidSect="00B7699C">
          <w:footerReference w:type="default" r:id="rId10"/>
          <w:pgSz w:w="12240" w:h="15840" w:code="1"/>
          <w:pgMar w:top="1440" w:right="1440" w:bottom="1440" w:left="1440" w:header="720" w:footer="720" w:gutter="0"/>
          <w:cols w:space="708"/>
          <w:docGrid w:linePitch="360"/>
        </w:sectPr>
      </w:pPr>
    </w:p>
    <w:p w14:paraId="72851CD0" w14:textId="56ADA884" w:rsidR="00F0122A" w:rsidRPr="0047704D" w:rsidRDefault="00F55F47" w:rsidP="00EE1A14">
      <w:pPr>
        <w:keepNext/>
        <w:spacing w:before="0" w:after="80" w:line="240" w:lineRule="auto"/>
        <w:rPr>
          <w:rFonts w:ascii="Helvetica" w:hAnsi="Helvetica" w:cs="Helvetica"/>
          <w:b/>
          <w:bCs/>
          <w:sz w:val="16"/>
          <w:szCs w:val="16"/>
          <w:lang w:val="en-GB"/>
        </w:rPr>
      </w:pPr>
      <w:r w:rsidRPr="0047704D">
        <w:rPr>
          <w:rFonts w:ascii="Helvetica" w:hAnsi="Helvetica" w:cs="Helvetica"/>
          <w:b/>
          <w:bCs/>
          <w:sz w:val="16"/>
          <w:szCs w:val="16"/>
          <w:lang w:val="en-GB"/>
        </w:rPr>
        <w:lastRenderedPageBreak/>
        <w:t>S</w:t>
      </w:r>
      <w:r w:rsidR="00A53D66">
        <w:rPr>
          <w:rFonts w:ascii="Helvetica" w:hAnsi="Helvetica" w:cs="Helvetica"/>
          <w:b/>
          <w:bCs/>
          <w:sz w:val="16"/>
          <w:szCs w:val="16"/>
          <w:lang w:val="en-GB"/>
        </w:rPr>
        <w:t>upplementary</w:t>
      </w:r>
      <w:r w:rsidRPr="0047704D">
        <w:rPr>
          <w:rFonts w:ascii="Helvetica" w:hAnsi="Helvetica" w:cs="Helvetica"/>
          <w:b/>
          <w:bCs/>
          <w:sz w:val="16"/>
          <w:szCs w:val="16"/>
          <w:lang w:val="en-GB"/>
        </w:rPr>
        <w:t xml:space="preserve"> </w:t>
      </w:r>
      <w:r w:rsidR="00F0122A" w:rsidRPr="0047704D">
        <w:rPr>
          <w:rFonts w:ascii="Helvetica" w:hAnsi="Helvetica" w:cs="Helvetica"/>
          <w:b/>
          <w:bCs/>
          <w:sz w:val="16"/>
          <w:szCs w:val="16"/>
          <w:lang w:val="en-GB"/>
        </w:rPr>
        <w:t xml:space="preserve">Table </w:t>
      </w:r>
      <w:r w:rsidR="00B44192" w:rsidRPr="0047704D">
        <w:rPr>
          <w:rFonts w:ascii="Helvetica" w:hAnsi="Helvetica" w:cs="Helvetica"/>
          <w:b/>
          <w:bCs/>
          <w:sz w:val="16"/>
          <w:szCs w:val="16"/>
          <w:lang w:val="en-GB"/>
        </w:rPr>
        <w:t>2</w:t>
      </w:r>
      <w:r w:rsidR="00F0122A" w:rsidRPr="0047704D">
        <w:rPr>
          <w:rFonts w:ascii="Helvetica" w:hAnsi="Helvetica" w:cs="Helvetica"/>
          <w:b/>
          <w:bCs/>
          <w:sz w:val="16"/>
          <w:szCs w:val="16"/>
          <w:lang w:val="en-GB"/>
        </w:rPr>
        <w:t xml:space="preserve">. Disease Characteristics and Medical History at Baseline for Patients Enrolled in EAMS </w:t>
      </w:r>
      <w:r w:rsidR="00EF1AF7" w:rsidRPr="0047704D">
        <w:rPr>
          <w:rFonts w:ascii="Helvetica" w:hAnsi="Helvetica" w:cs="Helvetica"/>
          <w:b/>
          <w:bCs/>
          <w:sz w:val="16"/>
          <w:szCs w:val="16"/>
          <w:lang w:val="en-GB"/>
        </w:rPr>
        <w:t>W</w:t>
      </w:r>
      <w:r w:rsidR="00F0122A" w:rsidRPr="0047704D">
        <w:rPr>
          <w:rFonts w:ascii="Helvetica" w:hAnsi="Helvetica" w:cs="Helvetica"/>
          <w:b/>
          <w:bCs/>
          <w:sz w:val="16"/>
          <w:szCs w:val="16"/>
          <w:lang w:val="en-GB"/>
        </w:rPr>
        <w:t>ho Consented to Observational Research</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0"/>
        <w:gridCol w:w="2890"/>
      </w:tblGrid>
      <w:tr w:rsidR="00F0122A" w:rsidRPr="00B81D68" w14:paraId="66F8C1A9" w14:textId="77777777" w:rsidTr="00276C5B">
        <w:trPr>
          <w:tblHeader/>
        </w:trPr>
        <w:tc>
          <w:tcPr>
            <w:tcW w:w="3456" w:type="pct"/>
            <w:tcBorders>
              <w:top w:val="single" w:sz="4" w:space="0" w:color="auto"/>
              <w:bottom w:val="single" w:sz="4" w:space="0" w:color="auto"/>
            </w:tcBorders>
            <w:vAlign w:val="center"/>
            <w:hideMark/>
          </w:tcPr>
          <w:p w14:paraId="77AF39A4" w14:textId="77777777" w:rsidR="00F0122A" w:rsidRPr="00B81D68" w:rsidRDefault="00F0122A" w:rsidP="00B81D68">
            <w:pPr>
              <w:spacing w:before="40" w:after="40" w:line="240" w:lineRule="auto"/>
              <w:rPr>
                <w:rFonts w:ascii="Helvetica" w:hAnsi="Helvetica" w:cs="Helvetica"/>
                <w:b/>
                <w:bCs/>
                <w:sz w:val="16"/>
                <w:szCs w:val="16"/>
                <w:lang w:val="en-GB"/>
              </w:rPr>
            </w:pPr>
          </w:p>
        </w:tc>
        <w:tc>
          <w:tcPr>
            <w:tcW w:w="1544" w:type="pct"/>
            <w:tcBorders>
              <w:top w:val="single" w:sz="4" w:space="0" w:color="auto"/>
              <w:bottom w:val="single" w:sz="4" w:space="0" w:color="auto"/>
            </w:tcBorders>
            <w:vAlign w:val="center"/>
            <w:hideMark/>
          </w:tcPr>
          <w:p w14:paraId="42F4403F" w14:textId="77777777" w:rsidR="00434AD2" w:rsidRDefault="00F0122A" w:rsidP="00B81D68">
            <w:pPr>
              <w:spacing w:before="40" w:after="40" w:line="240" w:lineRule="auto"/>
              <w:jc w:val="center"/>
              <w:rPr>
                <w:rFonts w:ascii="Helvetica" w:hAnsi="Helvetica" w:cs="Helvetica"/>
                <w:b/>
                <w:sz w:val="16"/>
                <w:szCs w:val="16"/>
                <w:lang w:val="en-GB"/>
              </w:rPr>
            </w:pPr>
            <w:r w:rsidRPr="00B81D68">
              <w:rPr>
                <w:rFonts w:ascii="Helvetica" w:hAnsi="Helvetica" w:cs="Helvetica"/>
                <w:b/>
                <w:sz w:val="16"/>
                <w:szCs w:val="16"/>
                <w:lang w:val="en-GB"/>
              </w:rPr>
              <w:t xml:space="preserve">Patients Enrolled in EAMS </w:t>
            </w:r>
          </w:p>
          <w:p w14:paraId="634735A4" w14:textId="77777777" w:rsidR="00434AD2" w:rsidRDefault="00EF1AF7" w:rsidP="00B81D68">
            <w:pPr>
              <w:spacing w:before="40" w:after="40" w:line="240" w:lineRule="auto"/>
              <w:jc w:val="center"/>
              <w:rPr>
                <w:rFonts w:ascii="Helvetica" w:hAnsi="Helvetica" w:cs="Helvetica"/>
                <w:b/>
                <w:sz w:val="16"/>
                <w:szCs w:val="16"/>
                <w:lang w:val="en-GB"/>
              </w:rPr>
            </w:pPr>
            <w:r w:rsidRPr="00B81D68">
              <w:rPr>
                <w:rFonts w:ascii="Helvetica" w:hAnsi="Helvetica" w:cs="Helvetica"/>
                <w:b/>
                <w:sz w:val="16"/>
                <w:szCs w:val="16"/>
                <w:lang w:val="en-GB"/>
              </w:rPr>
              <w:t>W</w:t>
            </w:r>
            <w:r w:rsidR="00F0122A" w:rsidRPr="00B81D68">
              <w:rPr>
                <w:rFonts w:ascii="Helvetica" w:hAnsi="Helvetica" w:cs="Helvetica"/>
                <w:b/>
                <w:sz w:val="16"/>
                <w:szCs w:val="16"/>
                <w:lang w:val="en-GB"/>
              </w:rPr>
              <w:t xml:space="preserve">ho Consented </w:t>
            </w:r>
            <w:proofErr w:type="gramStart"/>
            <w:r w:rsidR="00F0122A" w:rsidRPr="00B81D68">
              <w:rPr>
                <w:rFonts w:ascii="Helvetica" w:hAnsi="Helvetica" w:cs="Helvetica"/>
                <w:b/>
                <w:sz w:val="16"/>
                <w:szCs w:val="16"/>
                <w:lang w:val="en-GB"/>
              </w:rPr>
              <w:t>to</w:t>
            </w:r>
            <w:proofErr w:type="gramEnd"/>
            <w:r w:rsidR="00F0122A" w:rsidRPr="00B81D68">
              <w:rPr>
                <w:rFonts w:ascii="Helvetica" w:hAnsi="Helvetica" w:cs="Helvetica"/>
                <w:b/>
                <w:sz w:val="16"/>
                <w:szCs w:val="16"/>
                <w:lang w:val="en-GB"/>
              </w:rPr>
              <w:t xml:space="preserve"> </w:t>
            </w:r>
          </w:p>
          <w:p w14:paraId="0CC6371D" w14:textId="77777777" w:rsidR="00600D62" w:rsidRDefault="00F0122A" w:rsidP="00B81D68">
            <w:pPr>
              <w:spacing w:before="40" w:after="40" w:line="240" w:lineRule="auto"/>
              <w:jc w:val="center"/>
              <w:rPr>
                <w:rFonts w:ascii="Helvetica" w:hAnsi="Helvetica" w:cs="Helvetica"/>
                <w:b/>
                <w:sz w:val="16"/>
                <w:szCs w:val="16"/>
                <w:lang w:val="en-GB"/>
              </w:rPr>
            </w:pPr>
            <w:r w:rsidRPr="00B81D68">
              <w:rPr>
                <w:rFonts w:ascii="Helvetica" w:hAnsi="Helvetica" w:cs="Helvetica"/>
                <w:b/>
                <w:sz w:val="16"/>
                <w:szCs w:val="16"/>
                <w:lang w:val="en-GB"/>
              </w:rPr>
              <w:t xml:space="preserve">Observational Research </w:t>
            </w:r>
          </w:p>
          <w:p w14:paraId="18433FF1" w14:textId="5B9C0DB1" w:rsidR="00F0122A" w:rsidRPr="00B81D68" w:rsidRDefault="00F0122A" w:rsidP="00B81D68">
            <w:pPr>
              <w:spacing w:before="40" w:after="40" w:line="240" w:lineRule="auto"/>
              <w:jc w:val="center"/>
              <w:rPr>
                <w:rFonts w:ascii="Helvetica" w:hAnsi="Helvetica" w:cs="Helvetica"/>
                <w:b/>
                <w:bCs/>
                <w:sz w:val="16"/>
                <w:szCs w:val="16"/>
                <w:lang w:val="en-GB"/>
              </w:rPr>
            </w:pPr>
            <w:r w:rsidRPr="00B81D68">
              <w:rPr>
                <w:rFonts w:ascii="Helvetica" w:hAnsi="Helvetica" w:cs="Helvetica"/>
                <w:b/>
                <w:sz w:val="16"/>
                <w:szCs w:val="16"/>
                <w:lang w:val="en-GB"/>
              </w:rPr>
              <w:t>(N=113)</w:t>
            </w:r>
          </w:p>
        </w:tc>
      </w:tr>
      <w:tr w:rsidR="00F0122A" w:rsidRPr="00B81D68" w14:paraId="33B43CB7" w14:textId="77777777" w:rsidTr="00276C5B">
        <w:tc>
          <w:tcPr>
            <w:tcW w:w="3456" w:type="pct"/>
            <w:tcBorders>
              <w:top w:val="single" w:sz="4" w:space="0" w:color="auto"/>
            </w:tcBorders>
            <w:vAlign w:val="center"/>
            <w:hideMark/>
          </w:tcPr>
          <w:p w14:paraId="702A6AAD" w14:textId="77777777" w:rsidR="00F0122A" w:rsidRPr="00B81D68" w:rsidRDefault="00F0122A" w:rsidP="00B81D68">
            <w:pPr>
              <w:spacing w:before="40" w:after="40" w:line="240" w:lineRule="auto"/>
              <w:rPr>
                <w:rFonts w:ascii="Helvetica" w:hAnsi="Helvetica" w:cs="Helvetica"/>
                <w:b/>
                <w:bCs/>
                <w:sz w:val="16"/>
                <w:szCs w:val="16"/>
                <w:lang w:val="en-GB"/>
              </w:rPr>
            </w:pPr>
            <w:r w:rsidRPr="00B81D68">
              <w:rPr>
                <w:rFonts w:ascii="Helvetica" w:hAnsi="Helvetica" w:cs="Helvetica"/>
                <w:b/>
                <w:bCs/>
                <w:sz w:val="16"/>
                <w:szCs w:val="16"/>
                <w:lang w:val="en-GB"/>
              </w:rPr>
              <w:t>Number of prior or pre-existing comorbidities at therapy initiation, n (%)</w:t>
            </w:r>
          </w:p>
        </w:tc>
        <w:tc>
          <w:tcPr>
            <w:tcW w:w="1544" w:type="pct"/>
            <w:tcBorders>
              <w:top w:val="single" w:sz="4" w:space="0" w:color="auto"/>
            </w:tcBorders>
            <w:vAlign w:val="center"/>
            <w:hideMark/>
          </w:tcPr>
          <w:p w14:paraId="264B5979" w14:textId="77777777" w:rsidR="00F0122A" w:rsidRPr="00B81D68" w:rsidRDefault="00F0122A" w:rsidP="00B81D68">
            <w:pPr>
              <w:spacing w:before="40" w:after="40" w:line="240" w:lineRule="auto"/>
              <w:jc w:val="center"/>
              <w:rPr>
                <w:rFonts w:ascii="Helvetica" w:hAnsi="Helvetica" w:cs="Helvetica"/>
                <w:b/>
                <w:sz w:val="16"/>
                <w:szCs w:val="16"/>
                <w:lang w:val="en-GB"/>
              </w:rPr>
            </w:pPr>
            <w:r w:rsidRPr="00B81D68">
              <w:rPr>
                <w:rFonts w:ascii="Helvetica" w:hAnsi="Helvetica" w:cs="Helvetica"/>
                <w:b/>
                <w:sz w:val="16"/>
                <w:szCs w:val="16"/>
                <w:lang w:val="en-GB"/>
              </w:rPr>
              <w:t>N=110</w:t>
            </w:r>
          </w:p>
        </w:tc>
      </w:tr>
      <w:tr w:rsidR="00F0122A" w:rsidRPr="00B81D68" w14:paraId="6C12393E" w14:textId="77777777" w:rsidTr="00276C5B">
        <w:tc>
          <w:tcPr>
            <w:tcW w:w="3456" w:type="pct"/>
            <w:vAlign w:val="center"/>
            <w:hideMark/>
          </w:tcPr>
          <w:p w14:paraId="248A1671" w14:textId="77777777" w:rsidR="00F0122A" w:rsidRPr="00B81D68" w:rsidRDefault="00F0122A" w:rsidP="00B81D68">
            <w:pPr>
              <w:spacing w:before="40" w:after="40" w:line="240" w:lineRule="auto"/>
              <w:ind w:left="227"/>
              <w:rPr>
                <w:rFonts w:ascii="Helvetica" w:hAnsi="Helvetica" w:cs="Helvetica"/>
                <w:sz w:val="16"/>
                <w:szCs w:val="16"/>
                <w:lang w:val="en-GB"/>
              </w:rPr>
            </w:pPr>
            <w:r w:rsidRPr="00B81D68">
              <w:rPr>
                <w:rFonts w:ascii="Helvetica" w:hAnsi="Helvetica" w:cs="Helvetica"/>
                <w:sz w:val="16"/>
                <w:szCs w:val="16"/>
                <w:lang w:val="en-GB"/>
              </w:rPr>
              <w:t>0</w:t>
            </w:r>
          </w:p>
        </w:tc>
        <w:tc>
          <w:tcPr>
            <w:tcW w:w="1544" w:type="pct"/>
            <w:vAlign w:val="center"/>
            <w:hideMark/>
          </w:tcPr>
          <w:p w14:paraId="608BBE59" w14:textId="77777777" w:rsidR="00F0122A" w:rsidRPr="00B81D68" w:rsidRDefault="00F0122A" w:rsidP="00B81D68">
            <w:pPr>
              <w:spacing w:before="40" w:after="40" w:line="240" w:lineRule="auto"/>
              <w:jc w:val="center"/>
              <w:rPr>
                <w:rFonts w:ascii="Helvetica" w:hAnsi="Helvetica" w:cs="Helvetica"/>
                <w:sz w:val="16"/>
                <w:szCs w:val="16"/>
                <w:lang w:val="en-GB"/>
              </w:rPr>
            </w:pPr>
            <w:r w:rsidRPr="00B81D68">
              <w:rPr>
                <w:rFonts w:ascii="Helvetica" w:hAnsi="Helvetica" w:cs="Helvetica"/>
                <w:sz w:val="16"/>
                <w:szCs w:val="16"/>
                <w:lang w:val="en-GB"/>
              </w:rPr>
              <w:t>48 (43.6)</w:t>
            </w:r>
          </w:p>
        </w:tc>
      </w:tr>
      <w:tr w:rsidR="00F0122A" w:rsidRPr="00B81D68" w14:paraId="6A5A62A4" w14:textId="77777777" w:rsidTr="00276C5B">
        <w:tc>
          <w:tcPr>
            <w:tcW w:w="3456" w:type="pct"/>
            <w:vAlign w:val="center"/>
            <w:hideMark/>
          </w:tcPr>
          <w:p w14:paraId="122AE25B" w14:textId="77777777" w:rsidR="00F0122A" w:rsidRPr="00B81D68" w:rsidRDefault="00F0122A" w:rsidP="00B81D68">
            <w:pPr>
              <w:spacing w:before="40" w:after="40" w:line="240" w:lineRule="auto"/>
              <w:ind w:left="227"/>
              <w:rPr>
                <w:rFonts w:ascii="Helvetica" w:hAnsi="Helvetica" w:cs="Helvetica"/>
                <w:sz w:val="16"/>
                <w:szCs w:val="16"/>
                <w:lang w:val="en-GB"/>
              </w:rPr>
            </w:pPr>
            <w:r w:rsidRPr="00B81D68">
              <w:rPr>
                <w:rFonts w:ascii="Helvetica" w:hAnsi="Helvetica" w:cs="Helvetica"/>
                <w:sz w:val="16"/>
                <w:szCs w:val="16"/>
                <w:lang w:val="en-GB"/>
              </w:rPr>
              <w:t>1</w:t>
            </w:r>
          </w:p>
        </w:tc>
        <w:tc>
          <w:tcPr>
            <w:tcW w:w="1544" w:type="pct"/>
            <w:vAlign w:val="center"/>
            <w:hideMark/>
          </w:tcPr>
          <w:p w14:paraId="123A8704" w14:textId="77777777" w:rsidR="00F0122A" w:rsidRPr="00B81D68" w:rsidRDefault="00F0122A" w:rsidP="00B81D68">
            <w:pPr>
              <w:spacing w:before="40" w:after="40" w:line="240" w:lineRule="auto"/>
              <w:jc w:val="center"/>
              <w:rPr>
                <w:rFonts w:ascii="Helvetica" w:hAnsi="Helvetica" w:cs="Helvetica"/>
                <w:sz w:val="16"/>
                <w:szCs w:val="16"/>
                <w:lang w:val="en-GB"/>
              </w:rPr>
            </w:pPr>
            <w:r w:rsidRPr="00B81D68">
              <w:rPr>
                <w:rFonts w:ascii="Helvetica" w:hAnsi="Helvetica" w:cs="Helvetica"/>
                <w:sz w:val="16"/>
                <w:szCs w:val="16"/>
                <w:lang w:val="en-GB"/>
              </w:rPr>
              <w:t>31 (28.2)</w:t>
            </w:r>
          </w:p>
        </w:tc>
      </w:tr>
      <w:tr w:rsidR="00F0122A" w:rsidRPr="00B81D68" w14:paraId="776DB03E" w14:textId="77777777" w:rsidTr="00276C5B">
        <w:tc>
          <w:tcPr>
            <w:tcW w:w="3456" w:type="pct"/>
            <w:vAlign w:val="center"/>
            <w:hideMark/>
          </w:tcPr>
          <w:p w14:paraId="288724A4" w14:textId="77777777" w:rsidR="00F0122A" w:rsidRPr="00B81D68" w:rsidRDefault="00F0122A" w:rsidP="00B81D68">
            <w:pPr>
              <w:spacing w:before="40" w:after="40" w:line="240" w:lineRule="auto"/>
              <w:ind w:left="227"/>
              <w:rPr>
                <w:rFonts w:ascii="Helvetica" w:hAnsi="Helvetica" w:cs="Helvetica"/>
                <w:sz w:val="16"/>
                <w:szCs w:val="16"/>
                <w:lang w:val="en-GB"/>
              </w:rPr>
            </w:pPr>
            <w:r w:rsidRPr="00B81D68">
              <w:rPr>
                <w:rFonts w:ascii="Helvetica" w:hAnsi="Helvetica" w:cs="Helvetica"/>
                <w:sz w:val="16"/>
                <w:szCs w:val="16"/>
                <w:lang w:val="en-GB"/>
              </w:rPr>
              <w:t>2</w:t>
            </w:r>
          </w:p>
        </w:tc>
        <w:tc>
          <w:tcPr>
            <w:tcW w:w="1544" w:type="pct"/>
            <w:vAlign w:val="center"/>
            <w:hideMark/>
          </w:tcPr>
          <w:p w14:paraId="6395731B" w14:textId="77777777" w:rsidR="00F0122A" w:rsidRPr="00B81D68" w:rsidRDefault="00F0122A" w:rsidP="00B81D68">
            <w:pPr>
              <w:spacing w:before="40" w:after="40" w:line="240" w:lineRule="auto"/>
              <w:jc w:val="center"/>
              <w:rPr>
                <w:rFonts w:ascii="Helvetica" w:hAnsi="Helvetica" w:cs="Helvetica"/>
                <w:sz w:val="16"/>
                <w:szCs w:val="16"/>
                <w:lang w:val="en-GB"/>
              </w:rPr>
            </w:pPr>
            <w:r w:rsidRPr="00B81D68">
              <w:rPr>
                <w:rFonts w:ascii="Helvetica" w:hAnsi="Helvetica" w:cs="Helvetica"/>
                <w:sz w:val="16"/>
                <w:szCs w:val="16"/>
                <w:lang w:val="en-GB"/>
              </w:rPr>
              <w:t>12 (10.9)</w:t>
            </w:r>
          </w:p>
        </w:tc>
      </w:tr>
      <w:tr w:rsidR="00F0122A" w:rsidRPr="00B81D68" w14:paraId="0D5A1452" w14:textId="77777777" w:rsidTr="00276C5B">
        <w:tc>
          <w:tcPr>
            <w:tcW w:w="3456" w:type="pct"/>
            <w:vAlign w:val="center"/>
            <w:hideMark/>
          </w:tcPr>
          <w:p w14:paraId="460F27C5" w14:textId="77777777" w:rsidR="00F0122A" w:rsidRPr="00B81D68" w:rsidRDefault="00F0122A" w:rsidP="00B81D68">
            <w:pPr>
              <w:spacing w:before="40" w:after="40" w:line="240" w:lineRule="auto"/>
              <w:ind w:left="227"/>
              <w:rPr>
                <w:rFonts w:ascii="Helvetica" w:hAnsi="Helvetica" w:cs="Helvetica"/>
                <w:sz w:val="16"/>
                <w:szCs w:val="16"/>
                <w:lang w:val="en-GB"/>
              </w:rPr>
            </w:pPr>
            <w:r w:rsidRPr="00B81D68">
              <w:rPr>
                <w:rFonts w:ascii="Helvetica" w:hAnsi="Helvetica" w:cs="Helvetica"/>
                <w:sz w:val="16"/>
                <w:szCs w:val="16"/>
                <w:lang w:val="en-GB"/>
              </w:rPr>
              <w:t>3 or more</w:t>
            </w:r>
          </w:p>
        </w:tc>
        <w:tc>
          <w:tcPr>
            <w:tcW w:w="1544" w:type="pct"/>
            <w:vAlign w:val="center"/>
            <w:hideMark/>
          </w:tcPr>
          <w:p w14:paraId="4E75841C" w14:textId="77777777" w:rsidR="00F0122A" w:rsidRPr="00B81D68" w:rsidRDefault="00F0122A" w:rsidP="00B81D68">
            <w:pPr>
              <w:spacing w:before="40" w:after="40" w:line="240" w:lineRule="auto"/>
              <w:jc w:val="center"/>
              <w:rPr>
                <w:rFonts w:ascii="Helvetica" w:hAnsi="Helvetica" w:cs="Helvetica"/>
                <w:sz w:val="16"/>
                <w:szCs w:val="16"/>
                <w:lang w:val="en-GB"/>
              </w:rPr>
            </w:pPr>
            <w:r w:rsidRPr="00B81D68">
              <w:rPr>
                <w:rFonts w:ascii="Helvetica" w:hAnsi="Helvetica" w:cs="Helvetica"/>
                <w:sz w:val="16"/>
                <w:szCs w:val="16"/>
                <w:lang w:val="en-GB"/>
              </w:rPr>
              <w:t>19 (17.3)</w:t>
            </w:r>
          </w:p>
        </w:tc>
      </w:tr>
      <w:tr w:rsidR="00F0122A" w:rsidRPr="00B81D68" w14:paraId="0D337A9D" w14:textId="77777777" w:rsidTr="00276C5B">
        <w:tc>
          <w:tcPr>
            <w:tcW w:w="3456" w:type="pct"/>
            <w:vAlign w:val="center"/>
            <w:hideMark/>
          </w:tcPr>
          <w:p w14:paraId="53CA41B7" w14:textId="3A5B1960" w:rsidR="00F0122A" w:rsidRPr="00B81D68" w:rsidRDefault="00F0122A" w:rsidP="00B81D68">
            <w:pPr>
              <w:spacing w:before="40" w:after="40" w:line="240" w:lineRule="auto"/>
              <w:rPr>
                <w:rFonts w:ascii="Helvetica" w:hAnsi="Helvetica" w:cs="Helvetica"/>
                <w:b/>
                <w:bCs/>
                <w:sz w:val="16"/>
                <w:szCs w:val="16"/>
                <w:lang w:val="en-GB"/>
              </w:rPr>
            </w:pPr>
            <w:r w:rsidRPr="00B81D68">
              <w:rPr>
                <w:rFonts w:ascii="Helvetica" w:hAnsi="Helvetica" w:cs="Helvetica"/>
                <w:b/>
                <w:bCs/>
                <w:sz w:val="16"/>
                <w:szCs w:val="16"/>
                <w:lang w:val="en-GB"/>
              </w:rPr>
              <w:t xml:space="preserve">Most common prior or pre-existing comorbidities at therapy </w:t>
            </w:r>
            <w:proofErr w:type="spellStart"/>
            <w:r w:rsidRPr="00B81D68">
              <w:rPr>
                <w:rFonts w:ascii="Helvetica" w:hAnsi="Helvetica" w:cs="Helvetica"/>
                <w:b/>
                <w:bCs/>
                <w:sz w:val="16"/>
                <w:szCs w:val="16"/>
                <w:lang w:val="en-GB"/>
              </w:rPr>
              <w:t>initiation</w:t>
            </w:r>
            <w:r w:rsidRPr="00B81D68">
              <w:rPr>
                <w:rFonts w:ascii="Helvetica" w:hAnsi="Helvetica" w:cs="Helvetica"/>
                <w:b/>
                <w:bCs/>
                <w:sz w:val="16"/>
                <w:szCs w:val="16"/>
                <w:vertAlign w:val="superscript"/>
                <w:lang w:val="en-GB"/>
              </w:rPr>
              <w:t>a</w:t>
            </w:r>
            <w:proofErr w:type="spellEnd"/>
            <w:r w:rsidRPr="00B81D68">
              <w:rPr>
                <w:rFonts w:ascii="Helvetica" w:hAnsi="Helvetica" w:cs="Helvetica"/>
                <w:b/>
                <w:bCs/>
                <w:sz w:val="16"/>
                <w:szCs w:val="16"/>
                <w:lang w:val="en-GB"/>
              </w:rPr>
              <w:t>, n (%)</w:t>
            </w:r>
          </w:p>
        </w:tc>
        <w:tc>
          <w:tcPr>
            <w:tcW w:w="1544" w:type="pct"/>
            <w:vAlign w:val="center"/>
            <w:hideMark/>
          </w:tcPr>
          <w:p w14:paraId="1147DE9A" w14:textId="77777777" w:rsidR="00F0122A" w:rsidRPr="00B81D68" w:rsidRDefault="00F0122A" w:rsidP="00B81D68">
            <w:pPr>
              <w:spacing w:before="40" w:after="40" w:line="240" w:lineRule="auto"/>
              <w:jc w:val="center"/>
              <w:rPr>
                <w:rFonts w:ascii="Helvetica" w:hAnsi="Helvetica" w:cs="Helvetica"/>
                <w:sz w:val="16"/>
                <w:szCs w:val="16"/>
                <w:lang w:val="en-GB"/>
              </w:rPr>
            </w:pPr>
            <w:r w:rsidRPr="00B81D68">
              <w:rPr>
                <w:rFonts w:ascii="Helvetica" w:hAnsi="Helvetica" w:cs="Helvetica"/>
                <w:b/>
                <w:sz w:val="16"/>
                <w:szCs w:val="16"/>
                <w:lang w:val="en-GB"/>
              </w:rPr>
              <w:t>N=110</w:t>
            </w:r>
          </w:p>
        </w:tc>
      </w:tr>
      <w:tr w:rsidR="00F0122A" w:rsidRPr="00B81D68" w14:paraId="4A25E265" w14:textId="77777777" w:rsidTr="00276C5B">
        <w:tc>
          <w:tcPr>
            <w:tcW w:w="3456" w:type="pct"/>
            <w:vAlign w:val="center"/>
          </w:tcPr>
          <w:p w14:paraId="0AF38326" w14:textId="77777777" w:rsidR="00F0122A" w:rsidRPr="00B81D68" w:rsidRDefault="00F0122A" w:rsidP="00B81D68">
            <w:pPr>
              <w:spacing w:before="40" w:after="40" w:line="240" w:lineRule="auto"/>
              <w:ind w:left="227"/>
              <w:rPr>
                <w:rFonts w:ascii="Helvetica" w:hAnsi="Helvetica" w:cs="Helvetica"/>
                <w:sz w:val="16"/>
                <w:szCs w:val="16"/>
                <w:lang w:val="en-GB"/>
              </w:rPr>
            </w:pPr>
            <w:r w:rsidRPr="00B81D68">
              <w:rPr>
                <w:rFonts w:ascii="Helvetica" w:hAnsi="Helvetica" w:cs="Helvetica"/>
                <w:sz w:val="16"/>
                <w:szCs w:val="16"/>
                <w:lang w:val="en-GB"/>
              </w:rPr>
              <w:t>Hypertension</w:t>
            </w:r>
          </w:p>
        </w:tc>
        <w:tc>
          <w:tcPr>
            <w:tcW w:w="1544" w:type="pct"/>
            <w:vAlign w:val="center"/>
          </w:tcPr>
          <w:p w14:paraId="3AFAFF6E" w14:textId="77777777" w:rsidR="00F0122A" w:rsidRPr="00B81D68" w:rsidRDefault="00F0122A" w:rsidP="00B81D68">
            <w:pPr>
              <w:spacing w:before="40" w:after="40" w:line="240" w:lineRule="auto"/>
              <w:jc w:val="center"/>
              <w:rPr>
                <w:rFonts w:ascii="Helvetica" w:hAnsi="Helvetica" w:cs="Helvetica"/>
                <w:sz w:val="16"/>
                <w:szCs w:val="16"/>
                <w:lang w:val="en-GB"/>
              </w:rPr>
            </w:pPr>
            <w:r w:rsidRPr="00B81D68">
              <w:rPr>
                <w:rFonts w:ascii="Helvetica" w:hAnsi="Helvetica" w:cs="Helvetica"/>
                <w:sz w:val="16"/>
                <w:szCs w:val="16"/>
                <w:lang w:val="en-GB"/>
              </w:rPr>
              <w:t>20 (18.2)</w:t>
            </w:r>
          </w:p>
        </w:tc>
      </w:tr>
      <w:tr w:rsidR="00F0122A" w:rsidRPr="00B81D68" w14:paraId="462092FA" w14:textId="77777777" w:rsidTr="00276C5B">
        <w:tc>
          <w:tcPr>
            <w:tcW w:w="3456" w:type="pct"/>
            <w:vAlign w:val="center"/>
          </w:tcPr>
          <w:p w14:paraId="2A6B28D1" w14:textId="77777777" w:rsidR="00F0122A" w:rsidRPr="00B81D68" w:rsidRDefault="00F0122A" w:rsidP="00B81D68">
            <w:pPr>
              <w:spacing w:before="40" w:after="40" w:line="240" w:lineRule="auto"/>
              <w:ind w:left="227"/>
              <w:rPr>
                <w:rFonts w:ascii="Helvetica" w:hAnsi="Helvetica" w:cs="Helvetica"/>
                <w:sz w:val="16"/>
                <w:szCs w:val="16"/>
                <w:lang w:val="en-GB"/>
              </w:rPr>
            </w:pPr>
            <w:r w:rsidRPr="00B81D68">
              <w:rPr>
                <w:rFonts w:ascii="Helvetica" w:hAnsi="Helvetica" w:cs="Helvetica"/>
                <w:sz w:val="16"/>
                <w:szCs w:val="16"/>
                <w:lang w:val="en-GB"/>
              </w:rPr>
              <w:t>‘Other’ cardiovascular</w:t>
            </w:r>
          </w:p>
        </w:tc>
        <w:tc>
          <w:tcPr>
            <w:tcW w:w="1544" w:type="pct"/>
            <w:vAlign w:val="center"/>
          </w:tcPr>
          <w:p w14:paraId="6C099185" w14:textId="77777777" w:rsidR="00F0122A" w:rsidRPr="00B81D68" w:rsidRDefault="00F0122A" w:rsidP="00B81D68">
            <w:pPr>
              <w:spacing w:before="40" w:after="40" w:line="240" w:lineRule="auto"/>
              <w:jc w:val="center"/>
              <w:rPr>
                <w:rFonts w:ascii="Helvetica" w:hAnsi="Helvetica" w:cs="Helvetica"/>
                <w:sz w:val="16"/>
                <w:szCs w:val="16"/>
                <w:lang w:val="en-GB"/>
              </w:rPr>
            </w:pPr>
            <w:r w:rsidRPr="00B81D68">
              <w:rPr>
                <w:rFonts w:ascii="Helvetica" w:hAnsi="Helvetica" w:cs="Helvetica"/>
                <w:sz w:val="16"/>
                <w:szCs w:val="16"/>
                <w:lang w:val="en-GB"/>
              </w:rPr>
              <w:t>14 (12.7)</w:t>
            </w:r>
          </w:p>
        </w:tc>
      </w:tr>
      <w:tr w:rsidR="00F0122A" w:rsidRPr="00B81D68" w14:paraId="0F39DFFA" w14:textId="77777777" w:rsidTr="00276C5B">
        <w:tc>
          <w:tcPr>
            <w:tcW w:w="3456" w:type="pct"/>
            <w:vAlign w:val="center"/>
            <w:hideMark/>
          </w:tcPr>
          <w:p w14:paraId="6AB35DCE" w14:textId="77777777" w:rsidR="00F0122A" w:rsidRPr="00B81D68" w:rsidRDefault="00F0122A" w:rsidP="00B81D68">
            <w:pPr>
              <w:spacing w:before="40" w:after="40" w:line="240" w:lineRule="auto"/>
              <w:ind w:left="227"/>
              <w:rPr>
                <w:rFonts w:ascii="Helvetica" w:hAnsi="Helvetica" w:cs="Helvetica"/>
                <w:sz w:val="16"/>
                <w:szCs w:val="16"/>
                <w:lang w:val="en-GB"/>
              </w:rPr>
            </w:pPr>
            <w:r w:rsidRPr="00B81D68">
              <w:rPr>
                <w:rFonts w:ascii="Helvetica" w:hAnsi="Helvetica" w:cs="Helvetica"/>
                <w:sz w:val="16"/>
                <w:szCs w:val="16"/>
                <w:lang w:val="en-GB"/>
              </w:rPr>
              <w:t>VTE/pulmonary embolism</w:t>
            </w:r>
          </w:p>
        </w:tc>
        <w:tc>
          <w:tcPr>
            <w:tcW w:w="1544" w:type="pct"/>
            <w:vAlign w:val="center"/>
            <w:hideMark/>
          </w:tcPr>
          <w:p w14:paraId="7E2291A2" w14:textId="77777777" w:rsidR="00F0122A" w:rsidRPr="00B81D68" w:rsidRDefault="00F0122A" w:rsidP="00B81D68">
            <w:pPr>
              <w:spacing w:before="40" w:after="40" w:line="240" w:lineRule="auto"/>
              <w:jc w:val="center"/>
              <w:rPr>
                <w:rFonts w:ascii="Helvetica" w:hAnsi="Helvetica" w:cs="Helvetica"/>
                <w:sz w:val="16"/>
                <w:szCs w:val="16"/>
                <w:lang w:val="en-GB"/>
              </w:rPr>
            </w:pPr>
            <w:r w:rsidRPr="00B81D68">
              <w:rPr>
                <w:rFonts w:ascii="Helvetica" w:hAnsi="Helvetica" w:cs="Helvetica"/>
                <w:sz w:val="16"/>
                <w:szCs w:val="16"/>
                <w:lang w:val="en-GB"/>
              </w:rPr>
              <w:t>12 (10.9)</w:t>
            </w:r>
          </w:p>
        </w:tc>
      </w:tr>
      <w:tr w:rsidR="00F0122A" w:rsidRPr="00B81D68" w14:paraId="32E6636D" w14:textId="77777777" w:rsidTr="00276C5B">
        <w:tc>
          <w:tcPr>
            <w:tcW w:w="3456" w:type="pct"/>
            <w:vAlign w:val="center"/>
            <w:hideMark/>
          </w:tcPr>
          <w:p w14:paraId="3A52317E" w14:textId="77777777" w:rsidR="00F0122A" w:rsidRPr="00B81D68" w:rsidRDefault="00F0122A" w:rsidP="00B81D68">
            <w:pPr>
              <w:spacing w:before="40" w:after="40" w:line="240" w:lineRule="auto"/>
              <w:rPr>
                <w:rFonts w:ascii="Helvetica" w:hAnsi="Helvetica" w:cs="Helvetica"/>
                <w:b/>
                <w:bCs/>
                <w:sz w:val="16"/>
                <w:szCs w:val="16"/>
                <w:lang w:val="en-GB"/>
              </w:rPr>
            </w:pPr>
            <w:r w:rsidRPr="00B81D68">
              <w:rPr>
                <w:rFonts w:ascii="Helvetica" w:hAnsi="Helvetica" w:cs="Helvetica"/>
                <w:b/>
                <w:bCs/>
                <w:sz w:val="16"/>
                <w:szCs w:val="16"/>
                <w:lang w:val="en-GB"/>
              </w:rPr>
              <w:t>Concomitant medications, n (%)</w:t>
            </w:r>
          </w:p>
        </w:tc>
        <w:tc>
          <w:tcPr>
            <w:tcW w:w="1544" w:type="pct"/>
            <w:vAlign w:val="center"/>
            <w:hideMark/>
          </w:tcPr>
          <w:p w14:paraId="7E418709" w14:textId="77777777" w:rsidR="00F0122A" w:rsidRPr="00B81D68" w:rsidRDefault="00F0122A" w:rsidP="00B81D68">
            <w:pPr>
              <w:spacing w:before="40" w:after="40" w:line="240" w:lineRule="auto"/>
              <w:jc w:val="center"/>
              <w:rPr>
                <w:rFonts w:ascii="Helvetica" w:hAnsi="Helvetica" w:cs="Helvetica"/>
                <w:sz w:val="16"/>
                <w:szCs w:val="16"/>
                <w:lang w:val="en-GB"/>
              </w:rPr>
            </w:pPr>
            <w:r w:rsidRPr="00B81D68">
              <w:rPr>
                <w:rFonts w:ascii="Helvetica" w:hAnsi="Helvetica" w:cs="Helvetica"/>
                <w:b/>
                <w:sz w:val="16"/>
                <w:szCs w:val="16"/>
                <w:lang w:val="en-GB"/>
              </w:rPr>
              <w:t>N=110</w:t>
            </w:r>
          </w:p>
        </w:tc>
      </w:tr>
      <w:tr w:rsidR="00F0122A" w:rsidRPr="00B81D68" w14:paraId="0F00C105" w14:textId="77777777" w:rsidTr="00276C5B">
        <w:tc>
          <w:tcPr>
            <w:tcW w:w="3456" w:type="pct"/>
            <w:vAlign w:val="center"/>
            <w:hideMark/>
          </w:tcPr>
          <w:p w14:paraId="4B810984" w14:textId="77777777" w:rsidR="00F0122A" w:rsidRPr="00B81D68" w:rsidRDefault="00F0122A" w:rsidP="00B81D68">
            <w:pPr>
              <w:spacing w:before="40" w:after="40" w:line="240" w:lineRule="auto"/>
              <w:ind w:left="227"/>
              <w:rPr>
                <w:rFonts w:ascii="Helvetica" w:hAnsi="Helvetica" w:cs="Helvetica"/>
                <w:sz w:val="16"/>
                <w:szCs w:val="16"/>
                <w:lang w:val="en-GB"/>
              </w:rPr>
            </w:pPr>
            <w:r w:rsidRPr="00B81D68">
              <w:rPr>
                <w:rFonts w:ascii="Helvetica" w:hAnsi="Helvetica" w:cs="Helvetica"/>
                <w:sz w:val="16"/>
                <w:szCs w:val="16"/>
                <w:lang w:val="en-GB"/>
              </w:rPr>
              <w:t>Yes</w:t>
            </w:r>
          </w:p>
        </w:tc>
        <w:tc>
          <w:tcPr>
            <w:tcW w:w="1544" w:type="pct"/>
            <w:vAlign w:val="center"/>
            <w:hideMark/>
          </w:tcPr>
          <w:p w14:paraId="3056DA48" w14:textId="77777777" w:rsidR="00F0122A" w:rsidRPr="00B81D68" w:rsidRDefault="00F0122A" w:rsidP="00B81D68">
            <w:pPr>
              <w:spacing w:before="40" w:after="40" w:line="240" w:lineRule="auto"/>
              <w:jc w:val="center"/>
              <w:rPr>
                <w:rFonts w:ascii="Helvetica" w:hAnsi="Helvetica" w:cs="Helvetica"/>
                <w:sz w:val="16"/>
                <w:szCs w:val="16"/>
                <w:lang w:val="en-GB"/>
              </w:rPr>
            </w:pPr>
            <w:r w:rsidRPr="00B81D68">
              <w:rPr>
                <w:rFonts w:ascii="Helvetica" w:hAnsi="Helvetica" w:cs="Helvetica"/>
                <w:sz w:val="16"/>
                <w:szCs w:val="16"/>
                <w:lang w:val="en-GB"/>
              </w:rPr>
              <w:t>96 (87.3)</w:t>
            </w:r>
          </w:p>
        </w:tc>
      </w:tr>
      <w:tr w:rsidR="00F0122A" w:rsidRPr="00B81D68" w14:paraId="0215E8CF" w14:textId="77777777" w:rsidTr="00276C5B">
        <w:tc>
          <w:tcPr>
            <w:tcW w:w="3456" w:type="pct"/>
            <w:vAlign w:val="center"/>
            <w:hideMark/>
          </w:tcPr>
          <w:p w14:paraId="2AF98D85" w14:textId="77777777" w:rsidR="00F0122A" w:rsidRPr="00B81D68" w:rsidRDefault="00F0122A" w:rsidP="00B81D68">
            <w:pPr>
              <w:spacing w:before="40" w:after="40" w:line="240" w:lineRule="auto"/>
              <w:ind w:left="227"/>
              <w:rPr>
                <w:rFonts w:ascii="Helvetica" w:hAnsi="Helvetica" w:cs="Helvetica"/>
                <w:sz w:val="16"/>
                <w:szCs w:val="16"/>
                <w:lang w:val="en-GB"/>
              </w:rPr>
            </w:pPr>
            <w:r w:rsidRPr="00B81D68">
              <w:rPr>
                <w:rFonts w:ascii="Helvetica" w:hAnsi="Helvetica" w:cs="Helvetica"/>
                <w:sz w:val="16"/>
                <w:szCs w:val="16"/>
                <w:lang w:val="en-GB"/>
              </w:rPr>
              <w:t>No</w:t>
            </w:r>
          </w:p>
        </w:tc>
        <w:tc>
          <w:tcPr>
            <w:tcW w:w="1544" w:type="pct"/>
            <w:vAlign w:val="center"/>
            <w:hideMark/>
          </w:tcPr>
          <w:p w14:paraId="42B703B4" w14:textId="77777777" w:rsidR="00F0122A" w:rsidRPr="00B81D68" w:rsidRDefault="00F0122A" w:rsidP="00B81D68">
            <w:pPr>
              <w:spacing w:before="40" w:after="40" w:line="240" w:lineRule="auto"/>
              <w:jc w:val="center"/>
              <w:rPr>
                <w:rFonts w:ascii="Helvetica" w:hAnsi="Helvetica" w:cs="Helvetica"/>
                <w:sz w:val="16"/>
                <w:szCs w:val="16"/>
                <w:lang w:val="en-GB"/>
              </w:rPr>
            </w:pPr>
            <w:r w:rsidRPr="00B81D68">
              <w:rPr>
                <w:rFonts w:ascii="Helvetica" w:hAnsi="Helvetica" w:cs="Helvetica"/>
                <w:sz w:val="16"/>
                <w:szCs w:val="16"/>
                <w:lang w:val="en-GB"/>
              </w:rPr>
              <w:t>14 (12.7)</w:t>
            </w:r>
          </w:p>
        </w:tc>
      </w:tr>
      <w:tr w:rsidR="00F0122A" w:rsidRPr="00B81D68" w14:paraId="139009E8" w14:textId="77777777" w:rsidTr="00276C5B">
        <w:tc>
          <w:tcPr>
            <w:tcW w:w="3456" w:type="pct"/>
            <w:vAlign w:val="center"/>
            <w:hideMark/>
          </w:tcPr>
          <w:p w14:paraId="1D910D91" w14:textId="4B35F646" w:rsidR="00F0122A" w:rsidRPr="00B81D68" w:rsidRDefault="00F0122A" w:rsidP="00B81D68">
            <w:pPr>
              <w:spacing w:before="40" w:after="40" w:line="240" w:lineRule="auto"/>
              <w:rPr>
                <w:rFonts w:ascii="Helvetica" w:hAnsi="Helvetica" w:cs="Helvetica"/>
                <w:b/>
                <w:bCs/>
                <w:sz w:val="16"/>
                <w:szCs w:val="16"/>
                <w:lang w:val="en-GB"/>
              </w:rPr>
            </w:pPr>
            <w:r w:rsidRPr="00B81D68">
              <w:rPr>
                <w:rFonts w:ascii="Helvetica" w:hAnsi="Helvetica" w:cs="Helvetica"/>
                <w:b/>
                <w:bCs/>
                <w:sz w:val="16"/>
                <w:szCs w:val="16"/>
                <w:lang w:val="en-GB"/>
              </w:rPr>
              <w:t xml:space="preserve">Most common types of concomitant </w:t>
            </w:r>
            <w:proofErr w:type="spellStart"/>
            <w:r w:rsidRPr="00B81D68">
              <w:rPr>
                <w:rFonts w:ascii="Helvetica" w:hAnsi="Helvetica" w:cs="Helvetica"/>
                <w:b/>
                <w:bCs/>
                <w:sz w:val="16"/>
                <w:szCs w:val="16"/>
                <w:lang w:val="en-GB"/>
              </w:rPr>
              <w:t>medications</w:t>
            </w:r>
            <w:r w:rsidR="006C4CA1" w:rsidRPr="00B81D68">
              <w:rPr>
                <w:rFonts w:ascii="Helvetica" w:hAnsi="Helvetica" w:cs="Helvetica"/>
                <w:b/>
                <w:bCs/>
                <w:sz w:val="16"/>
                <w:szCs w:val="16"/>
                <w:vertAlign w:val="superscript"/>
                <w:lang w:val="en-GB"/>
              </w:rPr>
              <w:t>a</w:t>
            </w:r>
            <w:proofErr w:type="spellEnd"/>
            <w:r w:rsidRPr="00B81D68">
              <w:rPr>
                <w:rFonts w:ascii="Helvetica" w:hAnsi="Helvetica" w:cs="Helvetica"/>
                <w:b/>
                <w:bCs/>
                <w:sz w:val="16"/>
                <w:szCs w:val="16"/>
                <w:lang w:val="en-GB"/>
              </w:rPr>
              <w:t>, n (%)</w:t>
            </w:r>
          </w:p>
        </w:tc>
        <w:tc>
          <w:tcPr>
            <w:tcW w:w="1544" w:type="pct"/>
            <w:vAlign w:val="center"/>
            <w:hideMark/>
          </w:tcPr>
          <w:p w14:paraId="60C22847" w14:textId="77777777" w:rsidR="00F0122A" w:rsidRPr="00B81D68" w:rsidRDefault="00F0122A" w:rsidP="00B81D68">
            <w:pPr>
              <w:spacing w:before="40" w:after="40" w:line="240" w:lineRule="auto"/>
              <w:jc w:val="center"/>
              <w:rPr>
                <w:rFonts w:ascii="Helvetica" w:hAnsi="Helvetica" w:cs="Helvetica"/>
                <w:sz w:val="16"/>
                <w:szCs w:val="16"/>
                <w:lang w:val="en-GB"/>
              </w:rPr>
            </w:pPr>
            <w:r w:rsidRPr="00B81D68">
              <w:rPr>
                <w:rFonts w:ascii="Helvetica" w:hAnsi="Helvetica" w:cs="Helvetica"/>
                <w:b/>
                <w:sz w:val="16"/>
                <w:szCs w:val="16"/>
                <w:lang w:val="en-GB"/>
              </w:rPr>
              <w:t>N=110</w:t>
            </w:r>
          </w:p>
        </w:tc>
      </w:tr>
      <w:tr w:rsidR="00F0122A" w:rsidRPr="00B81D68" w14:paraId="34E7C353" w14:textId="77777777" w:rsidTr="00276C5B">
        <w:tc>
          <w:tcPr>
            <w:tcW w:w="3456" w:type="pct"/>
            <w:vAlign w:val="center"/>
          </w:tcPr>
          <w:p w14:paraId="17D8C228" w14:textId="77777777" w:rsidR="00F0122A" w:rsidRPr="00B81D68" w:rsidRDefault="00F0122A" w:rsidP="00B81D68">
            <w:pPr>
              <w:spacing w:before="40" w:after="40" w:line="240" w:lineRule="auto"/>
              <w:ind w:left="227"/>
              <w:rPr>
                <w:rFonts w:ascii="Helvetica" w:hAnsi="Helvetica" w:cs="Helvetica"/>
                <w:sz w:val="16"/>
                <w:szCs w:val="16"/>
                <w:lang w:val="en-GB"/>
              </w:rPr>
            </w:pPr>
            <w:r w:rsidRPr="00B81D68">
              <w:rPr>
                <w:rFonts w:ascii="Helvetica" w:hAnsi="Helvetica" w:cs="Helvetica"/>
                <w:sz w:val="16"/>
                <w:szCs w:val="16"/>
                <w:lang w:val="en-GB"/>
              </w:rPr>
              <w:t>Proton pump inhibitors</w:t>
            </w:r>
          </w:p>
        </w:tc>
        <w:tc>
          <w:tcPr>
            <w:tcW w:w="1544" w:type="pct"/>
            <w:vAlign w:val="center"/>
          </w:tcPr>
          <w:p w14:paraId="719D26D6" w14:textId="77777777" w:rsidR="00F0122A" w:rsidRPr="00B81D68" w:rsidRDefault="00F0122A" w:rsidP="00B81D68">
            <w:pPr>
              <w:spacing w:before="40" w:after="40" w:line="240" w:lineRule="auto"/>
              <w:jc w:val="center"/>
              <w:rPr>
                <w:rFonts w:ascii="Helvetica" w:hAnsi="Helvetica" w:cs="Helvetica"/>
                <w:sz w:val="16"/>
                <w:szCs w:val="16"/>
                <w:lang w:val="en-GB"/>
              </w:rPr>
            </w:pPr>
            <w:r w:rsidRPr="00B81D68">
              <w:rPr>
                <w:rFonts w:ascii="Helvetica" w:hAnsi="Helvetica" w:cs="Helvetica"/>
                <w:sz w:val="16"/>
                <w:szCs w:val="16"/>
                <w:lang w:val="en-GB"/>
              </w:rPr>
              <w:t>69 (62.7)</w:t>
            </w:r>
          </w:p>
        </w:tc>
      </w:tr>
      <w:tr w:rsidR="00F0122A" w:rsidRPr="00B81D68" w14:paraId="748667C2" w14:textId="77777777" w:rsidTr="00276C5B">
        <w:tc>
          <w:tcPr>
            <w:tcW w:w="3456" w:type="pct"/>
            <w:vAlign w:val="center"/>
          </w:tcPr>
          <w:p w14:paraId="3A3D0A10" w14:textId="77777777" w:rsidR="00F0122A" w:rsidRPr="00B81D68" w:rsidRDefault="00F0122A" w:rsidP="00B81D68">
            <w:pPr>
              <w:spacing w:before="40" w:after="40" w:line="240" w:lineRule="auto"/>
              <w:ind w:left="227"/>
              <w:rPr>
                <w:rFonts w:ascii="Helvetica" w:hAnsi="Helvetica" w:cs="Helvetica"/>
                <w:sz w:val="16"/>
                <w:szCs w:val="16"/>
                <w:lang w:val="en-GB"/>
              </w:rPr>
            </w:pPr>
            <w:r w:rsidRPr="00B81D68">
              <w:rPr>
                <w:rFonts w:ascii="Helvetica" w:hAnsi="Helvetica" w:cs="Helvetica"/>
                <w:sz w:val="16"/>
                <w:szCs w:val="16"/>
                <w:lang w:val="en-GB"/>
              </w:rPr>
              <w:t>Opioid analgesics</w:t>
            </w:r>
          </w:p>
        </w:tc>
        <w:tc>
          <w:tcPr>
            <w:tcW w:w="1544" w:type="pct"/>
            <w:vAlign w:val="center"/>
          </w:tcPr>
          <w:p w14:paraId="52B7E985" w14:textId="77777777" w:rsidR="00F0122A" w:rsidRPr="00B81D68" w:rsidRDefault="00F0122A" w:rsidP="00B81D68">
            <w:pPr>
              <w:spacing w:before="40" w:after="40" w:line="240" w:lineRule="auto"/>
              <w:jc w:val="center"/>
              <w:rPr>
                <w:rFonts w:ascii="Helvetica" w:hAnsi="Helvetica" w:cs="Helvetica"/>
                <w:sz w:val="16"/>
                <w:szCs w:val="16"/>
                <w:lang w:val="en-GB"/>
              </w:rPr>
            </w:pPr>
            <w:r w:rsidRPr="00B81D68">
              <w:rPr>
                <w:rFonts w:ascii="Helvetica" w:hAnsi="Helvetica" w:cs="Helvetica"/>
                <w:sz w:val="16"/>
                <w:szCs w:val="16"/>
                <w:lang w:val="en-GB"/>
              </w:rPr>
              <w:t>35 (31.8)</w:t>
            </w:r>
          </w:p>
        </w:tc>
      </w:tr>
      <w:tr w:rsidR="00F0122A" w:rsidRPr="00B81D68" w14:paraId="0C9BCE87" w14:textId="77777777" w:rsidTr="00276C5B">
        <w:tc>
          <w:tcPr>
            <w:tcW w:w="3456" w:type="pct"/>
            <w:vAlign w:val="center"/>
          </w:tcPr>
          <w:p w14:paraId="63477283" w14:textId="77777777" w:rsidR="00F0122A" w:rsidRPr="00B81D68" w:rsidRDefault="00F0122A" w:rsidP="00B81D68">
            <w:pPr>
              <w:spacing w:before="40" w:after="40" w:line="240" w:lineRule="auto"/>
              <w:ind w:left="227"/>
              <w:rPr>
                <w:rFonts w:ascii="Helvetica" w:hAnsi="Helvetica" w:cs="Helvetica"/>
                <w:sz w:val="16"/>
                <w:szCs w:val="16"/>
                <w:lang w:val="en-GB"/>
              </w:rPr>
            </w:pPr>
            <w:r w:rsidRPr="00B81D68">
              <w:rPr>
                <w:rFonts w:ascii="Helvetica" w:hAnsi="Helvetica" w:cs="Helvetica"/>
                <w:sz w:val="16"/>
                <w:szCs w:val="16"/>
                <w:lang w:val="en-GB"/>
              </w:rPr>
              <w:t>Antiemetic drugs</w:t>
            </w:r>
          </w:p>
        </w:tc>
        <w:tc>
          <w:tcPr>
            <w:tcW w:w="1544" w:type="pct"/>
            <w:vAlign w:val="center"/>
          </w:tcPr>
          <w:p w14:paraId="4701014D" w14:textId="77777777" w:rsidR="00F0122A" w:rsidRPr="00B81D68" w:rsidRDefault="00F0122A" w:rsidP="00B81D68">
            <w:pPr>
              <w:spacing w:before="40" w:after="40" w:line="240" w:lineRule="auto"/>
              <w:jc w:val="center"/>
              <w:rPr>
                <w:rFonts w:ascii="Helvetica" w:hAnsi="Helvetica" w:cs="Helvetica"/>
                <w:sz w:val="16"/>
                <w:szCs w:val="16"/>
                <w:lang w:val="en-GB"/>
              </w:rPr>
            </w:pPr>
            <w:r w:rsidRPr="00B81D68">
              <w:rPr>
                <w:rFonts w:ascii="Helvetica" w:hAnsi="Helvetica" w:cs="Helvetica"/>
                <w:sz w:val="16"/>
                <w:szCs w:val="16"/>
                <w:lang w:val="en-GB"/>
              </w:rPr>
              <w:t>23 (20.9)</w:t>
            </w:r>
          </w:p>
        </w:tc>
      </w:tr>
      <w:tr w:rsidR="00F0122A" w:rsidRPr="00B81D68" w14:paraId="4AD7D4C5" w14:textId="77777777" w:rsidTr="00276C5B">
        <w:tc>
          <w:tcPr>
            <w:tcW w:w="3456" w:type="pct"/>
            <w:vAlign w:val="center"/>
          </w:tcPr>
          <w:p w14:paraId="504EC591" w14:textId="77777777" w:rsidR="00F0122A" w:rsidRPr="00B81D68" w:rsidRDefault="00F0122A" w:rsidP="00B81D68">
            <w:pPr>
              <w:spacing w:before="40" w:after="40" w:line="240" w:lineRule="auto"/>
              <w:ind w:left="227"/>
              <w:rPr>
                <w:rFonts w:ascii="Helvetica" w:hAnsi="Helvetica" w:cs="Helvetica"/>
                <w:sz w:val="16"/>
                <w:szCs w:val="16"/>
                <w:lang w:val="en-GB"/>
              </w:rPr>
            </w:pPr>
            <w:r w:rsidRPr="00B81D68">
              <w:rPr>
                <w:rFonts w:ascii="Helvetica" w:hAnsi="Helvetica" w:cs="Helvetica"/>
                <w:sz w:val="16"/>
                <w:szCs w:val="16"/>
                <w:lang w:val="en-GB"/>
              </w:rPr>
              <w:t>Antithrombotic drugs</w:t>
            </w:r>
          </w:p>
        </w:tc>
        <w:tc>
          <w:tcPr>
            <w:tcW w:w="1544" w:type="pct"/>
            <w:vAlign w:val="center"/>
          </w:tcPr>
          <w:p w14:paraId="78FE322D" w14:textId="77777777" w:rsidR="00F0122A" w:rsidRPr="00B81D68" w:rsidRDefault="00F0122A" w:rsidP="00B81D68">
            <w:pPr>
              <w:spacing w:before="40" w:after="40" w:line="240" w:lineRule="auto"/>
              <w:jc w:val="center"/>
              <w:rPr>
                <w:rFonts w:ascii="Helvetica" w:hAnsi="Helvetica" w:cs="Helvetica"/>
                <w:sz w:val="16"/>
                <w:szCs w:val="16"/>
                <w:lang w:val="en-GB"/>
              </w:rPr>
            </w:pPr>
            <w:r w:rsidRPr="00B81D68">
              <w:rPr>
                <w:rFonts w:ascii="Helvetica" w:hAnsi="Helvetica" w:cs="Helvetica"/>
                <w:sz w:val="16"/>
                <w:szCs w:val="16"/>
                <w:lang w:val="en-GB"/>
              </w:rPr>
              <w:t>22 (20.0)</w:t>
            </w:r>
          </w:p>
        </w:tc>
      </w:tr>
      <w:tr w:rsidR="00F0122A" w:rsidRPr="00B81D68" w14:paraId="49DDA2B7" w14:textId="77777777" w:rsidTr="00276C5B">
        <w:tc>
          <w:tcPr>
            <w:tcW w:w="3456" w:type="pct"/>
            <w:vAlign w:val="center"/>
          </w:tcPr>
          <w:p w14:paraId="550A5D1C" w14:textId="77777777" w:rsidR="00F0122A" w:rsidRPr="00B81D68" w:rsidRDefault="00F0122A" w:rsidP="00B81D68">
            <w:pPr>
              <w:spacing w:before="40" w:after="40" w:line="240" w:lineRule="auto"/>
              <w:ind w:left="227"/>
              <w:rPr>
                <w:rFonts w:ascii="Helvetica" w:hAnsi="Helvetica" w:cs="Helvetica"/>
                <w:sz w:val="16"/>
                <w:szCs w:val="16"/>
                <w:lang w:val="en-GB"/>
              </w:rPr>
            </w:pPr>
            <w:r w:rsidRPr="00B81D68">
              <w:rPr>
                <w:rFonts w:ascii="Helvetica" w:hAnsi="Helvetica" w:cs="Helvetica"/>
                <w:sz w:val="16"/>
                <w:szCs w:val="16"/>
                <w:lang w:val="en-GB"/>
              </w:rPr>
              <w:t>Non-opioid analgesics</w:t>
            </w:r>
          </w:p>
        </w:tc>
        <w:tc>
          <w:tcPr>
            <w:tcW w:w="1544" w:type="pct"/>
            <w:vAlign w:val="center"/>
          </w:tcPr>
          <w:p w14:paraId="09A2E952" w14:textId="77777777" w:rsidR="00F0122A" w:rsidRPr="00B81D68" w:rsidRDefault="00F0122A" w:rsidP="00B81D68">
            <w:pPr>
              <w:spacing w:before="40" w:after="40" w:line="240" w:lineRule="auto"/>
              <w:jc w:val="center"/>
              <w:rPr>
                <w:rFonts w:ascii="Helvetica" w:hAnsi="Helvetica" w:cs="Helvetica"/>
                <w:sz w:val="16"/>
                <w:szCs w:val="16"/>
                <w:lang w:val="en-GB"/>
              </w:rPr>
            </w:pPr>
            <w:r w:rsidRPr="00B81D68">
              <w:rPr>
                <w:rFonts w:ascii="Helvetica" w:hAnsi="Helvetica" w:cs="Helvetica"/>
                <w:sz w:val="16"/>
                <w:szCs w:val="16"/>
                <w:lang w:val="en-GB"/>
              </w:rPr>
              <w:t>21 (19.1)</w:t>
            </w:r>
          </w:p>
        </w:tc>
      </w:tr>
      <w:tr w:rsidR="00F0122A" w:rsidRPr="00B81D68" w14:paraId="701C6824" w14:textId="77777777" w:rsidTr="00276C5B">
        <w:tc>
          <w:tcPr>
            <w:tcW w:w="3456" w:type="pct"/>
            <w:vAlign w:val="center"/>
          </w:tcPr>
          <w:p w14:paraId="56B81B99" w14:textId="77777777" w:rsidR="00F0122A" w:rsidRPr="00B81D68" w:rsidRDefault="00F0122A" w:rsidP="00B81D68">
            <w:pPr>
              <w:spacing w:before="40" w:after="40" w:line="240" w:lineRule="auto"/>
              <w:ind w:left="227"/>
              <w:rPr>
                <w:rFonts w:ascii="Helvetica" w:hAnsi="Helvetica" w:cs="Helvetica"/>
                <w:sz w:val="16"/>
                <w:szCs w:val="16"/>
                <w:lang w:val="en-GB"/>
              </w:rPr>
            </w:pPr>
            <w:r w:rsidRPr="00B81D68">
              <w:rPr>
                <w:rFonts w:ascii="Helvetica" w:hAnsi="Helvetica" w:cs="Helvetica"/>
                <w:sz w:val="16"/>
                <w:szCs w:val="16"/>
                <w:lang w:val="en-GB"/>
              </w:rPr>
              <w:t>Lipid monitoring agents</w:t>
            </w:r>
          </w:p>
        </w:tc>
        <w:tc>
          <w:tcPr>
            <w:tcW w:w="1544" w:type="pct"/>
            <w:vAlign w:val="center"/>
          </w:tcPr>
          <w:p w14:paraId="7007A39B" w14:textId="77777777" w:rsidR="00F0122A" w:rsidRPr="00B81D68" w:rsidRDefault="00F0122A" w:rsidP="00B81D68">
            <w:pPr>
              <w:spacing w:before="40" w:after="40" w:line="240" w:lineRule="auto"/>
              <w:jc w:val="center"/>
              <w:rPr>
                <w:rFonts w:ascii="Helvetica" w:hAnsi="Helvetica" w:cs="Helvetica"/>
                <w:sz w:val="16"/>
                <w:szCs w:val="16"/>
                <w:lang w:val="en-GB"/>
              </w:rPr>
            </w:pPr>
            <w:r w:rsidRPr="00B81D68">
              <w:rPr>
                <w:rFonts w:ascii="Helvetica" w:hAnsi="Helvetica" w:cs="Helvetica"/>
                <w:sz w:val="16"/>
                <w:szCs w:val="16"/>
                <w:lang w:val="en-GB"/>
              </w:rPr>
              <w:t>15 (13.6)</w:t>
            </w:r>
          </w:p>
        </w:tc>
      </w:tr>
      <w:tr w:rsidR="00F0122A" w:rsidRPr="00B81D68" w14:paraId="32AF5577" w14:textId="77777777" w:rsidTr="00276C5B">
        <w:tc>
          <w:tcPr>
            <w:tcW w:w="3456" w:type="pct"/>
            <w:vAlign w:val="center"/>
            <w:hideMark/>
          </w:tcPr>
          <w:p w14:paraId="0CD43095" w14:textId="77777777" w:rsidR="00F0122A" w:rsidRPr="00B81D68" w:rsidRDefault="00F0122A" w:rsidP="00B81D68">
            <w:pPr>
              <w:spacing w:before="40" w:after="40" w:line="240" w:lineRule="auto"/>
              <w:ind w:left="227"/>
              <w:rPr>
                <w:rFonts w:ascii="Helvetica" w:hAnsi="Helvetica" w:cs="Helvetica"/>
                <w:sz w:val="16"/>
                <w:szCs w:val="16"/>
                <w:lang w:val="en-GB"/>
              </w:rPr>
            </w:pPr>
            <w:r w:rsidRPr="00B81D68">
              <w:rPr>
                <w:rFonts w:ascii="Helvetica" w:hAnsi="Helvetica" w:cs="Helvetica"/>
                <w:sz w:val="16"/>
                <w:szCs w:val="16"/>
                <w:lang w:val="en-GB"/>
              </w:rPr>
              <w:t>Agents acting on the renin-angiotensin system</w:t>
            </w:r>
          </w:p>
        </w:tc>
        <w:tc>
          <w:tcPr>
            <w:tcW w:w="1544" w:type="pct"/>
            <w:vAlign w:val="center"/>
            <w:hideMark/>
          </w:tcPr>
          <w:p w14:paraId="43586F36" w14:textId="77777777" w:rsidR="00F0122A" w:rsidRPr="00B81D68" w:rsidRDefault="00F0122A" w:rsidP="00B81D68">
            <w:pPr>
              <w:spacing w:before="40" w:after="40" w:line="240" w:lineRule="auto"/>
              <w:jc w:val="center"/>
              <w:rPr>
                <w:rFonts w:ascii="Helvetica" w:hAnsi="Helvetica" w:cs="Helvetica"/>
                <w:sz w:val="16"/>
                <w:szCs w:val="16"/>
                <w:lang w:val="en-GB"/>
              </w:rPr>
            </w:pPr>
            <w:r w:rsidRPr="00B81D68">
              <w:rPr>
                <w:rFonts w:ascii="Helvetica" w:hAnsi="Helvetica" w:cs="Helvetica"/>
                <w:sz w:val="16"/>
                <w:szCs w:val="16"/>
                <w:lang w:val="en-GB"/>
              </w:rPr>
              <w:t>14 (12.7)</w:t>
            </w:r>
          </w:p>
        </w:tc>
      </w:tr>
      <w:tr w:rsidR="00F0122A" w:rsidRPr="00B81D68" w14:paraId="162F17EB" w14:textId="77777777" w:rsidTr="00276C5B">
        <w:tc>
          <w:tcPr>
            <w:tcW w:w="3456" w:type="pct"/>
            <w:vAlign w:val="center"/>
          </w:tcPr>
          <w:p w14:paraId="0B6E90D3" w14:textId="77777777" w:rsidR="00F0122A" w:rsidRPr="00B81D68" w:rsidRDefault="00F0122A" w:rsidP="00B81D68">
            <w:pPr>
              <w:spacing w:before="40" w:after="40" w:line="240" w:lineRule="auto"/>
              <w:ind w:left="227"/>
              <w:rPr>
                <w:rFonts w:ascii="Helvetica" w:hAnsi="Helvetica" w:cs="Helvetica"/>
                <w:sz w:val="16"/>
                <w:szCs w:val="16"/>
                <w:lang w:val="en-GB"/>
              </w:rPr>
            </w:pPr>
            <w:r w:rsidRPr="00B81D68">
              <w:rPr>
                <w:rFonts w:ascii="Helvetica" w:hAnsi="Helvetica" w:cs="Helvetica"/>
                <w:sz w:val="16"/>
                <w:szCs w:val="16"/>
                <w:lang w:val="en-GB"/>
              </w:rPr>
              <w:t>Beta blocking agents</w:t>
            </w:r>
          </w:p>
        </w:tc>
        <w:tc>
          <w:tcPr>
            <w:tcW w:w="1544" w:type="pct"/>
            <w:vAlign w:val="center"/>
          </w:tcPr>
          <w:p w14:paraId="2BB692EB" w14:textId="77777777" w:rsidR="00F0122A" w:rsidRPr="00B81D68" w:rsidRDefault="00F0122A" w:rsidP="00B81D68">
            <w:pPr>
              <w:spacing w:before="40" w:after="40" w:line="240" w:lineRule="auto"/>
              <w:jc w:val="center"/>
              <w:rPr>
                <w:rFonts w:ascii="Helvetica" w:hAnsi="Helvetica" w:cs="Helvetica"/>
                <w:sz w:val="16"/>
                <w:szCs w:val="16"/>
                <w:lang w:val="en-GB"/>
              </w:rPr>
            </w:pPr>
            <w:r w:rsidRPr="00B81D68">
              <w:rPr>
                <w:rFonts w:ascii="Helvetica" w:hAnsi="Helvetica" w:cs="Helvetica"/>
                <w:sz w:val="16"/>
                <w:szCs w:val="16"/>
                <w:lang w:val="en-GB"/>
              </w:rPr>
              <w:t>13 (11.8)</w:t>
            </w:r>
          </w:p>
        </w:tc>
      </w:tr>
      <w:tr w:rsidR="00F0122A" w:rsidRPr="00B81D68" w14:paraId="76BF2ABB" w14:textId="77777777" w:rsidTr="00276C5B">
        <w:tc>
          <w:tcPr>
            <w:tcW w:w="3456" w:type="pct"/>
            <w:vAlign w:val="center"/>
          </w:tcPr>
          <w:p w14:paraId="27B53DFB" w14:textId="77777777" w:rsidR="00F0122A" w:rsidRPr="00B81D68" w:rsidRDefault="00F0122A" w:rsidP="00B81D68">
            <w:pPr>
              <w:spacing w:before="40" w:after="40" w:line="240" w:lineRule="auto"/>
              <w:ind w:left="227"/>
              <w:rPr>
                <w:rFonts w:ascii="Helvetica" w:hAnsi="Helvetica" w:cs="Helvetica"/>
                <w:sz w:val="16"/>
                <w:szCs w:val="16"/>
                <w:lang w:val="en-GB"/>
              </w:rPr>
            </w:pPr>
            <w:r w:rsidRPr="00B81D68">
              <w:rPr>
                <w:rFonts w:ascii="Helvetica" w:hAnsi="Helvetica" w:cs="Helvetica"/>
                <w:sz w:val="16"/>
                <w:szCs w:val="16"/>
                <w:lang w:val="en-GB"/>
              </w:rPr>
              <w:t>Vitamins minerals and food supplements</w:t>
            </w:r>
          </w:p>
        </w:tc>
        <w:tc>
          <w:tcPr>
            <w:tcW w:w="1544" w:type="pct"/>
            <w:vAlign w:val="center"/>
          </w:tcPr>
          <w:p w14:paraId="6F179515" w14:textId="77777777" w:rsidR="00F0122A" w:rsidRPr="00B81D68" w:rsidRDefault="00F0122A" w:rsidP="00B81D68">
            <w:pPr>
              <w:spacing w:before="40" w:after="40" w:line="240" w:lineRule="auto"/>
              <w:jc w:val="center"/>
              <w:rPr>
                <w:rFonts w:ascii="Helvetica" w:hAnsi="Helvetica" w:cs="Helvetica"/>
                <w:sz w:val="16"/>
                <w:szCs w:val="16"/>
                <w:lang w:val="en-GB"/>
              </w:rPr>
            </w:pPr>
            <w:r w:rsidRPr="00B81D68">
              <w:rPr>
                <w:rFonts w:ascii="Helvetica" w:hAnsi="Helvetica" w:cs="Helvetica"/>
                <w:sz w:val="16"/>
                <w:szCs w:val="16"/>
                <w:lang w:val="en-GB"/>
              </w:rPr>
              <w:t>11 (10.0)</w:t>
            </w:r>
          </w:p>
        </w:tc>
      </w:tr>
      <w:tr w:rsidR="00F0122A" w:rsidRPr="00B81D68" w14:paraId="20086999" w14:textId="77777777" w:rsidTr="00276C5B">
        <w:tc>
          <w:tcPr>
            <w:tcW w:w="3456" w:type="pct"/>
            <w:vAlign w:val="center"/>
            <w:hideMark/>
          </w:tcPr>
          <w:p w14:paraId="1ED73B8D" w14:textId="77777777" w:rsidR="00F0122A" w:rsidRPr="00B81D68" w:rsidRDefault="00F0122A" w:rsidP="00B81D68">
            <w:pPr>
              <w:spacing w:before="40" w:after="40" w:line="240" w:lineRule="auto"/>
              <w:rPr>
                <w:rFonts w:ascii="Helvetica" w:eastAsia="Times New Roman" w:hAnsi="Helvetica" w:cs="Helvetica"/>
                <w:b/>
                <w:bCs/>
                <w:sz w:val="16"/>
                <w:szCs w:val="16"/>
                <w:lang w:val="en-GB"/>
              </w:rPr>
            </w:pPr>
            <w:r w:rsidRPr="00B81D68">
              <w:rPr>
                <w:rFonts w:ascii="Helvetica" w:eastAsia="Times New Roman" w:hAnsi="Helvetica" w:cs="Helvetica"/>
                <w:b/>
                <w:bCs/>
                <w:sz w:val="16"/>
                <w:szCs w:val="16"/>
                <w:lang w:val="en-GB"/>
              </w:rPr>
              <w:t>Tumour histology (adenocarcinoma)</w:t>
            </w:r>
            <w:r w:rsidRPr="00B81D68">
              <w:rPr>
                <w:rFonts w:ascii="Helvetica" w:hAnsi="Helvetica" w:cs="Helvetica"/>
                <w:b/>
                <w:bCs/>
                <w:sz w:val="16"/>
                <w:szCs w:val="16"/>
                <w:lang w:val="en-GB"/>
              </w:rPr>
              <w:t>, n (%)</w:t>
            </w:r>
          </w:p>
        </w:tc>
        <w:tc>
          <w:tcPr>
            <w:tcW w:w="1544" w:type="pct"/>
            <w:vAlign w:val="center"/>
            <w:hideMark/>
          </w:tcPr>
          <w:p w14:paraId="42144E30" w14:textId="77777777" w:rsidR="00F0122A" w:rsidRPr="00B81D68" w:rsidRDefault="00F0122A" w:rsidP="00B81D68">
            <w:pPr>
              <w:spacing w:before="40" w:after="40" w:line="240" w:lineRule="auto"/>
              <w:jc w:val="center"/>
              <w:rPr>
                <w:rFonts w:ascii="Helvetica" w:hAnsi="Helvetica" w:cs="Helvetica"/>
                <w:sz w:val="16"/>
                <w:szCs w:val="16"/>
                <w:lang w:val="en-GB"/>
              </w:rPr>
            </w:pPr>
            <w:r w:rsidRPr="00B81D68">
              <w:rPr>
                <w:rFonts w:ascii="Helvetica" w:hAnsi="Helvetica" w:cs="Helvetica"/>
                <w:b/>
                <w:sz w:val="16"/>
                <w:szCs w:val="16"/>
                <w:lang w:val="en-GB"/>
              </w:rPr>
              <w:t>N=113</w:t>
            </w:r>
          </w:p>
        </w:tc>
      </w:tr>
      <w:tr w:rsidR="00F0122A" w:rsidRPr="00B81D68" w14:paraId="71F2607E" w14:textId="77777777" w:rsidTr="00434AD2">
        <w:tc>
          <w:tcPr>
            <w:tcW w:w="3456" w:type="pct"/>
            <w:vAlign w:val="center"/>
            <w:hideMark/>
          </w:tcPr>
          <w:p w14:paraId="7DC7C41B" w14:textId="77777777" w:rsidR="00F0122A" w:rsidRPr="00B81D68" w:rsidRDefault="00F0122A" w:rsidP="00B81D68">
            <w:pPr>
              <w:spacing w:before="40" w:after="40" w:line="240" w:lineRule="auto"/>
              <w:ind w:left="227"/>
              <w:rPr>
                <w:rFonts w:ascii="Helvetica" w:eastAsia="Times New Roman" w:hAnsi="Helvetica" w:cs="Helvetica"/>
                <w:sz w:val="16"/>
                <w:szCs w:val="16"/>
                <w:lang w:val="en-GB"/>
              </w:rPr>
            </w:pPr>
            <w:r w:rsidRPr="00B81D68">
              <w:rPr>
                <w:rFonts w:ascii="Helvetica" w:eastAsia="Times New Roman" w:hAnsi="Helvetica" w:cs="Helvetica"/>
                <w:sz w:val="16"/>
                <w:szCs w:val="16"/>
                <w:lang w:val="en-GB"/>
              </w:rPr>
              <w:t>Yes</w:t>
            </w:r>
          </w:p>
        </w:tc>
        <w:tc>
          <w:tcPr>
            <w:tcW w:w="1544" w:type="pct"/>
            <w:vAlign w:val="center"/>
            <w:hideMark/>
          </w:tcPr>
          <w:p w14:paraId="73BB427B" w14:textId="77777777" w:rsidR="00F0122A" w:rsidRPr="00B81D68" w:rsidRDefault="00F0122A" w:rsidP="00B81D68">
            <w:pPr>
              <w:spacing w:before="40" w:after="40" w:line="240" w:lineRule="auto"/>
              <w:jc w:val="center"/>
              <w:rPr>
                <w:rFonts w:ascii="Helvetica" w:hAnsi="Helvetica" w:cs="Helvetica"/>
                <w:sz w:val="16"/>
                <w:szCs w:val="16"/>
                <w:lang w:val="en-GB"/>
              </w:rPr>
            </w:pPr>
            <w:r w:rsidRPr="00B81D68">
              <w:rPr>
                <w:rFonts w:ascii="Helvetica" w:hAnsi="Helvetica" w:cs="Helvetica"/>
                <w:sz w:val="16"/>
                <w:szCs w:val="16"/>
                <w:lang w:val="en-GB"/>
              </w:rPr>
              <w:t>112 (99.1)</w:t>
            </w:r>
          </w:p>
        </w:tc>
      </w:tr>
      <w:tr w:rsidR="00F0122A" w:rsidRPr="00B81D68" w14:paraId="05D9D32A" w14:textId="77777777" w:rsidTr="00434AD2">
        <w:tc>
          <w:tcPr>
            <w:tcW w:w="3456" w:type="pct"/>
            <w:tcBorders>
              <w:bottom w:val="single" w:sz="4" w:space="0" w:color="auto"/>
            </w:tcBorders>
            <w:vAlign w:val="center"/>
            <w:hideMark/>
          </w:tcPr>
          <w:p w14:paraId="7A6CACB1" w14:textId="77777777" w:rsidR="00F0122A" w:rsidRPr="00B81D68" w:rsidRDefault="00F0122A" w:rsidP="00B81D68">
            <w:pPr>
              <w:spacing w:before="40" w:after="40" w:line="240" w:lineRule="auto"/>
              <w:ind w:left="227"/>
              <w:rPr>
                <w:rFonts w:ascii="Helvetica" w:eastAsia="Times New Roman" w:hAnsi="Helvetica" w:cs="Helvetica"/>
                <w:sz w:val="16"/>
                <w:szCs w:val="16"/>
                <w:lang w:val="en-GB"/>
              </w:rPr>
            </w:pPr>
            <w:r w:rsidRPr="00B81D68">
              <w:rPr>
                <w:rFonts w:ascii="Helvetica" w:eastAsia="Times New Roman" w:hAnsi="Helvetica" w:cs="Helvetica"/>
                <w:sz w:val="16"/>
                <w:szCs w:val="16"/>
                <w:lang w:val="en-GB"/>
              </w:rPr>
              <w:t>No</w:t>
            </w:r>
          </w:p>
        </w:tc>
        <w:tc>
          <w:tcPr>
            <w:tcW w:w="1544" w:type="pct"/>
            <w:tcBorders>
              <w:bottom w:val="single" w:sz="4" w:space="0" w:color="auto"/>
            </w:tcBorders>
            <w:vAlign w:val="center"/>
            <w:hideMark/>
          </w:tcPr>
          <w:p w14:paraId="362A0A4C" w14:textId="77777777" w:rsidR="00F0122A" w:rsidRPr="00B81D68" w:rsidRDefault="00F0122A" w:rsidP="00B81D68">
            <w:pPr>
              <w:spacing w:before="40" w:after="40" w:line="240" w:lineRule="auto"/>
              <w:jc w:val="center"/>
              <w:rPr>
                <w:rFonts w:ascii="Helvetica" w:hAnsi="Helvetica" w:cs="Helvetica"/>
                <w:sz w:val="16"/>
                <w:szCs w:val="16"/>
                <w:lang w:val="en-GB"/>
              </w:rPr>
            </w:pPr>
            <w:r w:rsidRPr="00B81D68">
              <w:rPr>
                <w:rFonts w:ascii="Helvetica" w:hAnsi="Helvetica" w:cs="Helvetica"/>
                <w:sz w:val="16"/>
                <w:szCs w:val="16"/>
                <w:lang w:val="en-GB"/>
              </w:rPr>
              <w:t>1 (0.9)</w:t>
            </w:r>
          </w:p>
        </w:tc>
      </w:tr>
    </w:tbl>
    <w:p w14:paraId="1086A5A9" w14:textId="7ED126F4" w:rsidR="00F0122A" w:rsidRPr="0047704D" w:rsidRDefault="00F0122A" w:rsidP="00773002">
      <w:pPr>
        <w:spacing w:before="80" w:after="0" w:line="240" w:lineRule="auto"/>
        <w:rPr>
          <w:rFonts w:ascii="Helvetica" w:hAnsi="Helvetica" w:cs="Helvetica"/>
          <w:sz w:val="16"/>
          <w:szCs w:val="16"/>
          <w:lang w:val="en-GB"/>
        </w:rPr>
      </w:pPr>
      <w:r w:rsidRPr="0047704D">
        <w:rPr>
          <w:rFonts w:ascii="Helvetica" w:hAnsi="Helvetica" w:cs="Helvetica"/>
          <w:sz w:val="16"/>
          <w:szCs w:val="16"/>
          <w:vertAlign w:val="superscript"/>
          <w:lang w:val="en-GB"/>
        </w:rPr>
        <w:t>a</w:t>
      </w:r>
      <w:r w:rsidRPr="0047704D">
        <w:rPr>
          <w:rFonts w:ascii="Helvetica" w:hAnsi="Helvetica" w:cs="Helvetica"/>
          <w:sz w:val="16"/>
          <w:szCs w:val="16"/>
          <w:lang w:val="en-GB"/>
        </w:rPr>
        <w:t xml:space="preserve"> ‘Most common’ reported comorbidities and concomitant medications are those that were reported in at least 10% of patients who consented to observational research. More than one comorbidity or concomitant medication may have been reported per patient.</w:t>
      </w:r>
    </w:p>
    <w:p w14:paraId="2C560049" w14:textId="77777777" w:rsidR="003F6C42" w:rsidRDefault="003F6C42" w:rsidP="00312BBB">
      <w:pPr>
        <w:spacing w:before="0" w:after="0" w:line="240" w:lineRule="auto"/>
        <w:rPr>
          <w:rFonts w:ascii="Helvetica" w:hAnsi="Helvetica" w:cs="Helvetica"/>
          <w:sz w:val="16"/>
          <w:szCs w:val="16"/>
          <w:lang w:val="en-GB"/>
        </w:rPr>
      </w:pPr>
    </w:p>
    <w:p w14:paraId="329E1AA8" w14:textId="37B816F8" w:rsidR="00F55F47" w:rsidRPr="0047704D" w:rsidRDefault="00F0122A" w:rsidP="00312BBB">
      <w:pPr>
        <w:spacing w:before="0" w:after="0" w:line="240" w:lineRule="auto"/>
        <w:rPr>
          <w:rFonts w:ascii="Helvetica" w:hAnsi="Helvetica" w:cs="Helvetica"/>
          <w:sz w:val="16"/>
          <w:szCs w:val="16"/>
          <w:lang w:val="en-GB"/>
        </w:rPr>
      </w:pPr>
      <w:r w:rsidRPr="0047704D">
        <w:rPr>
          <w:rFonts w:ascii="Helvetica" w:hAnsi="Helvetica" w:cs="Helvetica"/>
          <w:sz w:val="16"/>
          <w:szCs w:val="16"/>
          <w:lang w:val="en-GB"/>
        </w:rPr>
        <w:t>Abbreviations: EAMS = Early Access to Medicines Scheme; VTE = venous thromboembolism</w:t>
      </w:r>
      <w:r w:rsidR="00F55F47" w:rsidRPr="0047704D">
        <w:rPr>
          <w:rFonts w:ascii="Helvetica" w:hAnsi="Helvetica" w:cs="Helvetica"/>
          <w:sz w:val="16"/>
          <w:szCs w:val="16"/>
          <w:lang w:val="en-GB"/>
        </w:rPr>
        <w:br w:type="page"/>
      </w:r>
    </w:p>
    <w:p w14:paraId="40F10812" w14:textId="3AF11A9B" w:rsidR="00F0122A" w:rsidRPr="0047704D" w:rsidRDefault="00F55F47" w:rsidP="00EE1A14">
      <w:pPr>
        <w:spacing w:before="0" w:after="80" w:line="240" w:lineRule="auto"/>
        <w:rPr>
          <w:rFonts w:ascii="Helvetica" w:hAnsi="Helvetica" w:cs="Helvetica"/>
          <w:b/>
          <w:bCs/>
          <w:sz w:val="16"/>
          <w:szCs w:val="16"/>
          <w:lang w:val="en-GB"/>
        </w:rPr>
      </w:pPr>
      <w:r w:rsidRPr="0047704D">
        <w:rPr>
          <w:rFonts w:ascii="Helvetica" w:hAnsi="Helvetica" w:cs="Helvetica"/>
          <w:b/>
          <w:bCs/>
          <w:sz w:val="16"/>
          <w:szCs w:val="16"/>
          <w:lang w:val="en-GB"/>
        </w:rPr>
        <w:lastRenderedPageBreak/>
        <w:t>S</w:t>
      </w:r>
      <w:r w:rsidR="00425FF6">
        <w:rPr>
          <w:rFonts w:ascii="Helvetica" w:hAnsi="Helvetica" w:cs="Helvetica"/>
          <w:b/>
          <w:bCs/>
          <w:sz w:val="16"/>
          <w:szCs w:val="16"/>
          <w:lang w:val="en-GB"/>
        </w:rPr>
        <w:t>upplementary</w:t>
      </w:r>
      <w:r w:rsidRPr="0047704D">
        <w:rPr>
          <w:rFonts w:ascii="Helvetica" w:hAnsi="Helvetica" w:cs="Helvetica"/>
          <w:b/>
          <w:bCs/>
          <w:sz w:val="16"/>
          <w:szCs w:val="16"/>
          <w:lang w:val="en-GB"/>
        </w:rPr>
        <w:t xml:space="preserve"> </w:t>
      </w:r>
      <w:r w:rsidR="00F0122A" w:rsidRPr="0047704D">
        <w:rPr>
          <w:rFonts w:ascii="Helvetica" w:hAnsi="Helvetica" w:cs="Helvetica"/>
          <w:b/>
          <w:bCs/>
          <w:sz w:val="16"/>
          <w:szCs w:val="16"/>
          <w:lang w:val="en-GB"/>
        </w:rPr>
        <w:t xml:space="preserve">Table </w:t>
      </w:r>
      <w:r w:rsidR="00B44192" w:rsidRPr="0047704D">
        <w:rPr>
          <w:rFonts w:ascii="Helvetica" w:hAnsi="Helvetica" w:cs="Helvetica"/>
          <w:b/>
          <w:bCs/>
          <w:sz w:val="16"/>
          <w:szCs w:val="16"/>
          <w:lang w:val="en-GB"/>
        </w:rPr>
        <w:t>3</w:t>
      </w:r>
      <w:r w:rsidR="00F0122A" w:rsidRPr="0047704D">
        <w:rPr>
          <w:rFonts w:ascii="Helvetica" w:hAnsi="Helvetica" w:cs="Helvetica"/>
          <w:b/>
          <w:bCs/>
          <w:sz w:val="16"/>
          <w:szCs w:val="16"/>
          <w:lang w:val="en-GB"/>
        </w:rPr>
        <w:t>. Demographics, Disease Characteristics</w:t>
      </w:r>
      <w:r w:rsidR="00974482">
        <w:rPr>
          <w:rFonts w:ascii="Helvetica" w:hAnsi="Helvetica" w:cs="Helvetica"/>
          <w:b/>
          <w:bCs/>
          <w:sz w:val="16"/>
          <w:szCs w:val="16"/>
          <w:lang w:val="en-GB"/>
        </w:rPr>
        <w:t>,</w:t>
      </w:r>
      <w:r w:rsidR="00F0122A" w:rsidRPr="0047704D">
        <w:rPr>
          <w:rFonts w:ascii="Helvetica" w:hAnsi="Helvetica" w:cs="Helvetica"/>
          <w:b/>
          <w:bCs/>
          <w:sz w:val="16"/>
          <w:szCs w:val="16"/>
          <w:lang w:val="en-GB"/>
        </w:rPr>
        <w:t xml:space="preserve"> and Medical History at Baseline for Patients Enrolled in EAMS </w:t>
      </w:r>
      <w:r w:rsidR="008E4787" w:rsidRPr="0047704D">
        <w:rPr>
          <w:rFonts w:ascii="Helvetica" w:hAnsi="Helvetica" w:cs="Helvetica"/>
          <w:b/>
          <w:bCs/>
          <w:sz w:val="16"/>
          <w:szCs w:val="16"/>
          <w:lang w:val="en-GB"/>
        </w:rPr>
        <w:t>W</w:t>
      </w:r>
      <w:r w:rsidR="00F0122A" w:rsidRPr="0047704D">
        <w:rPr>
          <w:rFonts w:ascii="Helvetica" w:hAnsi="Helvetica" w:cs="Helvetica"/>
          <w:b/>
          <w:bCs/>
          <w:sz w:val="16"/>
          <w:szCs w:val="16"/>
          <w:lang w:val="en-GB"/>
        </w:rPr>
        <w:t xml:space="preserve">ho Consented to EQ-5D-3L </w:t>
      </w:r>
      <w:r w:rsidRPr="0047704D">
        <w:rPr>
          <w:rFonts w:ascii="Helvetica" w:hAnsi="Helvetica" w:cs="Helvetica"/>
          <w:b/>
          <w:bCs/>
          <w:sz w:val="16"/>
          <w:szCs w:val="16"/>
          <w:lang w:val="en-GB"/>
        </w:rPr>
        <w:t>C</w:t>
      </w:r>
      <w:r w:rsidR="00F0122A" w:rsidRPr="0047704D">
        <w:rPr>
          <w:rFonts w:ascii="Helvetica" w:hAnsi="Helvetica" w:cs="Helvetica"/>
          <w:b/>
          <w:bCs/>
          <w:sz w:val="16"/>
          <w:szCs w:val="16"/>
          <w:lang w:val="en-GB"/>
        </w:rPr>
        <w:t>ompletion and Returned a Questionnaire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22"/>
      </w:tblGrid>
      <w:tr w:rsidR="00F0122A" w:rsidRPr="0047704D" w14:paraId="7113FCC6" w14:textId="77777777" w:rsidTr="00047A5B">
        <w:trPr>
          <w:trHeight w:val="170"/>
          <w:tblHeader/>
        </w:trPr>
        <w:tc>
          <w:tcPr>
            <w:tcW w:w="3332" w:type="pct"/>
            <w:tcBorders>
              <w:top w:val="single" w:sz="4" w:space="0" w:color="auto"/>
              <w:bottom w:val="single" w:sz="4" w:space="0" w:color="auto"/>
            </w:tcBorders>
            <w:vAlign w:val="center"/>
            <w:hideMark/>
          </w:tcPr>
          <w:p w14:paraId="79CF69CF" w14:textId="77777777" w:rsidR="00F0122A" w:rsidRPr="0047704D" w:rsidRDefault="00F0122A" w:rsidP="00425FF6">
            <w:pPr>
              <w:spacing w:before="40" w:after="40" w:line="240" w:lineRule="auto"/>
              <w:rPr>
                <w:rFonts w:ascii="Helvetica" w:hAnsi="Helvetica" w:cs="Helvetica"/>
                <w:b/>
                <w:bCs/>
                <w:sz w:val="16"/>
                <w:szCs w:val="16"/>
                <w:lang w:val="en-GB"/>
              </w:rPr>
            </w:pPr>
          </w:p>
        </w:tc>
        <w:tc>
          <w:tcPr>
            <w:tcW w:w="1668" w:type="pct"/>
            <w:tcBorders>
              <w:top w:val="single" w:sz="4" w:space="0" w:color="auto"/>
              <w:bottom w:val="single" w:sz="4" w:space="0" w:color="auto"/>
            </w:tcBorders>
            <w:vAlign w:val="center"/>
          </w:tcPr>
          <w:p w14:paraId="13CDDCCB" w14:textId="77777777" w:rsidR="00600D62" w:rsidRDefault="00F0122A" w:rsidP="00974482">
            <w:pPr>
              <w:spacing w:before="40" w:after="40" w:line="240" w:lineRule="auto"/>
              <w:jc w:val="center"/>
              <w:rPr>
                <w:rFonts w:ascii="Helvetica" w:hAnsi="Helvetica" w:cs="Helvetica"/>
                <w:b/>
                <w:sz w:val="16"/>
                <w:szCs w:val="16"/>
                <w:lang w:val="en-GB"/>
              </w:rPr>
            </w:pPr>
            <w:r w:rsidRPr="0047704D">
              <w:rPr>
                <w:rFonts w:ascii="Helvetica" w:hAnsi="Helvetica" w:cs="Helvetica"/>
                <w:b/>
                <w:sz w:val="16"/>
                <w:szCs w:val="16"/>
                <w:lang w:val="en-GB"/>
              </w:rPr>
              <w:t xml:space="preserve">Patients Enrolled in EAMS who Consented to EQ-5D-3L </w:t>
            </w:r>
            <w:r w:rsidR="003D50E3" w:rsidRPr="0047704D">
              <w:rPr>
                <w:rFonts w:ascii="Helvetica" w:hAnsi="Helvetica" w:cs="Helvetica"/>
                <w:b/>
                <w:sz w:val="16"/>
                <w:szCs w:val="16"/>
                <w:lang w:val="en-GB"/>
              </w:rPr>
              <w:t>C</w:t>
            </w:r>
            <w:r w:rsidRPr="0047704D">
              <w:rPr>
                <w:rFonts w:ascii="Helvetica" w:hAnsi="Helvetica" w:cs="Helvetica"/>
                <w:b/>
                <w:sz w:val="16"/>
                <w:szCs w:val="16"/>
                <w:lang w:val="en-GB"/>
              </w:rPr>
              <w:t>ompletion and Returned a Questionnaire</w:t>
            </w:r>
            <w:r w:rsidR="00974482">
              <w:rPr>
                <w:rFonts w:ascii="Helvetica" w:hAnsi="Helvetica" w:cs="Helvetica"/>
                <w:b/>
                <w:sz w:val="16"/>
                <w:szCs w:val="16"/>
                <w:lang w:val="en-GB"/>
              </w:rPr>
              <w:t xml:space="preserve"> </w:t>
            </w:r>
          </w:p>
          <w:p w14:paraId="1F393787" w14:textId="121A3E1F" w:rsidR="00F0122A" w:rsidRPr="0047704D" w:rsidRDefault="00F0122A" w:rsidP="00974482">
            <w:pPr>
              <w:spacing w:before="40" w:after="40" w:line="240" w:lineRule="auto"/>
              <w:jc w:val="center"/>
              <w:rPr>
                <w:rFonts w:ascii="Helvetica" w:hAnsi="Helvetica" w:cs="Helvetica"/>
                <w:b/>
                <w:sz w:val="16"/>
                <w:szCs w:val="16"/>
                <w:vertAlign w:val="superscript"/>
                <w:lang w:val="en-GB"/>
              </w:rPr>
            </w:pPr>
            <w:r w:rsidRPr="0047704D">
              <w:rPr>
                <w:rFonts w:ascii="Helvetica" w:hAnsi="Helvetica" w:cs="Helvetica"/>
                <w:b/>
                <w:sz w:val="16"/>
                <w:szCs w:val="16"/>
                <w:lang w:val="en-GB"/>
              </w:rPr>
              <w:t>(N=</w:t>
            </w:r>
            <w:proofErr w:type="gramStart"/>
            <w:r w:rsidRPr="0047704D">
              <w:rPr>
                <w:rFonts w:ascii="Helvetica" w:hAnsi="Helvetica" w:cs="Helvetica"/>
                <w:b/>
                <w:sz w:val="16"/>
                <w:szCs w:val="16"/>
                <w:lang w:val="en-GB"/>
              </w:rPr>
              <w:t>71)</w:t>
            </w:r>
            <w:r w:rsidRPr="0047704D">
              <w:rPr>
                <w:rFonts w:ascii="Helvetica" w:hAnsi="Helvetica" w:cs="Helvetica"/>
                <w:b/>
                <w:sz w:val="16"/>
                <w:szCs w:val="16"/>
                <w:vertAlign w:val="superscript"/>
                <w:lang w:val="en-GB"/>
              </w:rPr>
              <w:t>a</w:t>
            </w:r>
            <w:proofErr w:type="gramEnd"/>
          </w:p>
        </w:tc>
      </w:tr>
      <w:tr w:rsidR="00F0122A" w:rsidRPr="0047704D" w14:paraId="1E3F172F" w14:textId="77777777" w:rsidTr="00047A5B">
        <w:trPr>
          <w:trHeight w:val="170"/>
        </w:trPr>
        <w:tc>
          <w:tcPr>
            <w:tcW w:w="3332" w:type="pct"/>
            <w:tcBorders>
              <w:top w:val="single" w:sz="4" w:space="0" w:color="auto"/>
            </w:tcBorders>
            <w:vAlign w:val="center"/>
            <w:hideMark/>
          </w:tcPr>
          <w:p w14:paraId="26D523C1" w14:textId="77777777" w:rsidR="00F0122A" w:rsidRPr="0047704D" w:rsidRDefault="00F0122A" w:rsidP="00425FF6">
            <w:pPr>
              <w:spacing w:before="40" w:after="40" w:line="240" w:lineRule="auto"/>
              <w:rPr>
                <w:rFonts w:ascii="Helvetica" w:hAnsi="Helvetica" w:cs="Helvetica"/>
                <w:b/>
                <w:bCs/>
                <w:sz w:val="16"/>
                <w:szCs w:val="16"/>
                <w:lang w:val="en-GB"/>
              </w:rPr>
            </w:pPr>
            <w:r w:rsidRPr="0047704D">
              <w:rPr>
                <w:rFonts w:ascii="Helvetica" w:hAnsi="Helvetica" w:cs="Helvetica"/>
                <w:b/>
                <w:bCs/>
                <w:sz w:val="16"/>
                <w:szCs w:val="16"/>
                <w:lang w:val="en-GB"/>
              </w:rPr>
              <w:t>Age at baseline, years</w:t>
            </w:r>
          </w:p>
        </w:tc>
        <w:tc>
          <w:tcPr>
            <w:tcW w:w="1668" w:type="pct"/>
            <w:tcBorders>
              <w:top w:val="single" w:sz="4" w:space="0" w:color="auto"/>
            </w:tcBorders>
            <w:vAlign w:val="center"/>
          </w:tcPr>
          <w:p w14:paraId="59C96546" w14:textId="77777777" w:rsidR="00F0122A" w:rsidRPr="0047704D" w:rsidRDefault="00F0122A" w:rsidP="00425FF6">
            <w:pPr>
              <w:spacing w:before="40" w:after="40" w:line="240" w:lineRule="auto"/>
              <w:jc w:val="center"/>
              <w:rPr>
                <w:rFonts w:ascii="Helvetica" w:hAnsi="Helvetica" w:cs="Helvetica"/>
                <w:b/>
                <w:sz w:val="16"/>
                <w:szCs w:val="16"/>
                <w:lang w:val="en-GB"/>
              </w:rPr>
            </w:pPr>
            <w:r w:rsidRPr="0047704D">
              <w:rPr>
                <w:rFonts w:ascii="Helvetica" w:hAnsi="Helvetica" w:cs="Helvetica"/>
                <w:b/>
                <w:sz w:val="16"/>
                <w:szCs w:val="16"/>
                <w:lang w:val="en-GB"/>
              </w:rPr>
              <w:t>N=71</w:t>
            </w:r>
          </w:p>
        </w:tc>
      </w:tr>
      <w:tr w:rsidR="00F0122A" w:rsidRPr="0047704D" w14:paraId="490FA54C" w14:textId="77777777" w:rsidTr="00047A5B">
        <w:trPr>
          <w:trHeight w:val="170"/>
        </w:trPr>
        <w:tc>
          <w:tcPr>
            <w:tcW w:w="3332" w:type="pct"/>
            <w:vAlign w:val="center"/>
            <w:hideMark/>
          </w:tcPr>
          <w:p w14:paraId="75691700" w14:textId="77777777" w:rsidR="00F0122A" w:rsidRPr="0047704D" w:rsidRDefault="00F0122A" w:rsidP="00425FF6">
            <w:pPr>
              <w:spacing w:before="40" w:after="40" w:line="240" w:lineRule="auto"/>
              <w:ind w:left="227"/>
              <w:rPr>
                <w:rFonts w:ascii="Helvetica" w:hAnsi="Helvetica" w:cs="Helvetica"/>
                <w:sz w:val="16"/>
                <w:szCs w:val="16"/>
                <w:lang w:val="en-GB"/>
              </w:rPr>
            </w:pPr>
            <w:r w:rsidRPr="0047704D">
              <w:rPr>
                <w:rFonts w:ascii="Helvetica" w:hAnsi="Helvetica" w:cs="Helvetica"/>
                <w:sz w:val="16"/>
                <w:szCs w:val="16"/>
                <w:lang w:val="en-GB"/>
              </w:rPr>
              <w:t>Median</w:t>
            </w:r>
          </w:p>
        </w:tc>
        <w:tc>
          <w:tcPr>
            <w:tcW w:w="1668" w:type="pct"/>
            <w:vAlign w:val="center"/>
          </w:tcPr>
          <w:p w14:paraId="5BA44C4A" w14:textId="77777777" w:rsidR="00F0122A" w:rsidRPr="0047704D" w:rsidRDefault="00F0122A" w:rsidP="00425FF6">
            <w:pPr>
              <w:spacing w:before="40" w:after="40" w:line="240" w:lineRule="auto"/>
              <w:jc w:val="center"/>
              <w:rPr>
                <w:rFonts w:ascii="Helvetica" w:hAnsi="Helvetica" w:cs="Helvetica"/>
                <w:sz w:val="16"/>
                <w:szCs w:val="16"/>
                <w:lang w:val="en-GB"/>
              </w:rPr>
            </w:pPr>
            <w:r w:rsidRPr="0047704D">
              <w:rPr>
                <w:rFonts w:ascii="Helvetica" w:hAnsi="Helvetica" w:cs="Helvetica"/>
                <w:sz w:val="16"/>
                <w:szCs w:val="16"/>
                <w:lang w:val="en-GB"/>
              </w:rPr>
              <w:t>63</w:t>
            </w:r>
          </w:p>
        </w:tc>
      </w:tr>
      <w:tr w:rsidR="00F0122A" w:rsidRPr="0047704D" w14:paraId="4BAD45CC" w14:textId="77777777" w:rsidTr="00047A5B">
        <w:trPr>
          <w:trHeight w:val="170"/>
        </w:trPr>
        <w:tc>
          <w:tcPr>
            <w:tcW w:w="3332" w:type="pct"/>
            <w:vAlign w:val="center"/>
            <w:hideMark/>
          </w:tcPr>
          <w:p w14:paraId="78453C75" w14:textId="77777777" w:rsidR="00F0122A" w:rsidRPr="0047704D" w:rsidRDefault="00F0122A" w:rsidP="00425FF6">
            <w:pPr>
              <w:spacing w:before="40" w:after="40" w:line="240" w:lineRule="auto"/>
              <w:ind w:left="227"/>
              <w:rPr>
                <w:rFonts w:ascii="Helvetica" w:hAnsi="Helvetica" w:cs="Helvetica"/>
                <w:sz w:val="16"/>
                <w:szCs w:val="16"/>
                <w:lang w:val="en-GB"/>
              </w:rPr>
            </w:pPr>
            <w:r w:rsidRPr="0047704D">
              <w:rPr>
                <w:rFonts w:ascii="Helvetica" w:hAnsi="Helvetica" w:cs="Helvetica"/>
                <w:sz w:val="16"/>
                <w:szCs w:val="16"/>
                <w:lang w:val="en-GB"/>
              </w:rPr>
              <w:t>Range</w:t>
            </w:r>
          </w:p>
        </w:tc>
        <w:tc>
          <w:tcPr>
            <w:tcW w:w="1668" w:type="pct"/>
            <w:vAlign w:val="center"/>
          </w:tcPr>
          <w:p w14:paraId="132D4B45" w14:textId="77777777" w:rsidR="00F0122A" w:rsidRPr="0047704D" w:rsidRDefault="00F0122A" w:rsidP="00425FF6">
            <w:pPr>
              <w:spacing w:before="40" w:after="40" w:line="240" w:lineRule="auto"/>
              <w:jc w:val="center"/>
              <w:rPr>
                <w:rFonts w:ascii="Helvetica" w:hAnsi="Helvetica" w:cs="Helvetica"/>
                <w:sz w:val="16"/>
                <w:szCs w:val="16"/>
                <w:lang w:val="en-GB"/>
              </w:rPr>
            </w:pPr>
            <w:r w:rsidRPr="0047704D">
              <w:rPr>
                <w:rFonts w:ascii="Helvetica" w:hAnsi="Helvetica" w:cs="Helvetica"/>
                <w:sz w:val="16"/>
                <w:szCs w:val="16"/>
                <w:lang w:val="en-GB"/>
              </w:rPr>
              <w:t>32–87</w:t>
            </w:r>
          </w:p>
        </w:tc>
      </w:tr>
      <w:tr w:rsidR="00F0122A" w:rsidRPr="0047704D" w14:paraId="2EAD992E" w14:textId="77777777" w:rsidTr="00047A5B">
        <w:trPr>
          <w:trHeight w:val="170"/>
        </w:trPr>
        <w:tc>
          <w:tcPr>
            <w:tcW w:w="3332" w:type="pct"/>
            <w:vAlign w:val="center"/>
            <w:hideMark/>
          </w:tcPr>
          <w:p w14:paraId="515B71A2" w14:textId="77777777" w:rsidR="00F0122A" w:rsidRPr="0047704D" w:rsidRDefault="00F0122A" w:rsidP="00425FF6">
            <w:pPr>
              <w:spacing w:before="40" w:after="40" w:line="240" w:lineRule="auto"/>
              <w:rPr>
                <w:rFonts w:ascii="Helvetica" w:hAnsi="Helvetica" w:cs="Helvetica"/>
                <w:b/>
                <w:bCs/>
                <w:sz w:val="16"/>
                <w:szCs w:val="16"/>
                <w:lang w:val="en-GB"/>
              </w:rPr>
            </w:pPr>
            <w:r w:rsidRPr="0047704D">
              <w:rPr>
                <w:rFonts w:ascii="Helvetica" w:hAnsi="Helvetica" w:cs="Helvetica"/>
                <w:b/>
                <w:bCs/>
                <w:sz w:val="16"/>
                <w:szCs w:val="16"/>
                <w:lang w:val="en-GB"/>
              </w:rPr>
              <w:t>Gender, n (%)</w:t>
            </w:r>
          </w:p>
        </w:tc>
        <w:tc>
          <w:tcPr>
            <w:tcW w:w="1668" w:type="pct"/>
            <w:vAlign w:val="center"/>
          </w:tcPr>
          <w:p w14:paraId="3C233B7A" w14:textId="77777777" w:rsidR="00F0122A" w:rsidRPr="0047704D" w:rsidRDefault="00F0122A" w:rsidP="00425FF6">
            <w:pPr>
              <w:spacing w:before="40" w:after="40" w:line="240" w:lineRule="auto"/>
              <w:jc w:val="center"/>
              <w:rPr>
                <w:rFonts w:ascii="Helvetica" w:hAnsi="Helvetica" w:cs="Helvetica"/>
                <w:b/>
                <w:sz w:val="16"/>
                <w:szCs w:val="16"/>
                <w:lang w:val="en-GB"/>
              </w:rPr>
            </w:pPr>
            <w:r w:rsidRPr="0047704D">
              <w:rPr>
                <w:rFonts w:ascii="Helvetica" w:hAnsi="Helvetica" w:cs="Helvetica"/>
                <w:b/>
                <w:sz w:val="16"/>
                <w:szCs w:val="16"/>
                <w:lang w:val="en-GB"/>
              </w:rPr>
              <w:t>N=71</w:t>
            </w:r>
          </w:p>
        </w:tc>
      </w:tr>
      <w:tr w:rsidR="00F0122A" w:rsidRPr="0047704D" w14:paraId="4AA99F19" w14:textId="77777777" w:rsidTr="00047A5B">
        <w:trPr>
          <w:trHeight w:val="170"/>
        </w:trPr>
        <w:tc>
          <w:tcPr>
            <w:tcW w:w="3332" w:type="pct"/>
            <w:vAlign w:val="center"/>
            <w:hideMark/>
          </w:tcPr>
          <w:p w14:paraId="54DA35BA" w14:textId="77777777" w:rsidR="00F0122A" w:rsidRPr="0047704D" w:rsidRDefault="00F0122A" w:rsidP="00425FF6">
            <w:pPr>
              <w:spacing w:before="40" w:after="40" w:line="240" w:lineRule="auto"/>
              <w:ind w:left="227"/>
              <w:rPr>
                <w:rFonts w:ascii="Helvetica" w:hAnsi="Helvetica" w:cs="Helvetica"/>
                <w:sz w:val="16"/>
                <w:szCs w:val="16"/>
                <w:lang w:val="en-GB"/>
              </w:rPr>
            </w:pPr>
            <w:r w:rsidRPr="0047704D">
              <w:rPr>
                <w:rFonts w:ascii="Helvetica" w:hAnsi="Helvetica" w:cs="Helvetica"/>
                <w:sz w:val="16"/>
                <w:szCs w:val="16"/>
                <w:lang w:val="en-GB"/>
              </w:rPr>
              <w:t>Male</w:t>
            </w:r>
          </w:p>
        </w:tc>
        <w:tc>
          <w:tcPr>
            <w:tcW w:w="1668" w:type="pct"/>
            <w:vAlign w:val="center"/>
          </w:tcPr>
          <w:p w14:paraId="524C0D5E" w14:textId="77777777" w:rsidR="00F0122A" w:rsidRPr="0047704D" w:rsidRDefault="00F0122A" w:rsidP="00425FF6">
            <w:pPr>
              <w:spacing w:before="40" w:after="40" w:line="240" w:lineRule="auto"/>
              <w:jc w:val="center"/>
              <w:rPr>
                <w:rFonts w:ascii="Helvetica" w:hAnsi="Helvetica" w:cs="Helvetica"/>
                <w:sz w:val="16"/>
                <w:szCs w:val="16"/>
                <w:lang w:val="en-GB"/>
              </w:rPr>
            </w:pPr>
            <w:r w:rsidRPr="0047704D">
              <w:rPr>
                <w:rFonts w:ascii="Helvetica" w:hAnsi="Helvetica" w:cs="Helvetica"/>
                <w:sz w:val="16"/>
                <w:szCs w:val="16"/>
                <w:lang w:val="en-GB"/>
              </w:rPr>
              <w:t>55 (77.5)</w:t>
            </w:r>
          </w:p>
        </w:tc>
      </w:tr>
      <w:tr w:rsidR="00F0122A" w:rsidRPr="0047704D" w14:paraId="48B0D5C7" w14:textId="77777777" w:rsidTr="00047A5B">
        <w:trPr>
          <w:trHeight w:val="170"/>
        </w:trPr>
        <w:tc>
          <w:tcPr>
            <w:tcW w:w="3332" w:type="pct"/>
            <w:vAlign w:val="center"/>
            <w:hideMark/>
          </w:tcPr>
          <w:p w14:paraId="684954A7" w14:textId="77777777" w:rsidR="00F0122A" w:rsidRPr="0047704D" w:rsidRDefault="00F0122A" w:rsidP="00425FF6">
            <w:pPr>
              <w:spacing w:before="40" w:after="40" w:line="240" w:lineRule="auto"/>
              <w:ind w:left="227"/>
              <w:rPr>
                <w:rFonts w:ascii="Helvetica" w:hAnsi="Helvetica" w:cs="Helvetica"/>
                <w:sz w:val="16"/>
                <w:szCs w:val="16"/>
                <w:lang w:val="en-GB"/>
              </w:rPr>
            </w:pPr>
            <w:r w:rsidRPr="0047704D">
              <w:rPr>
                <w:rFonts w:ascii="Helvetica" w:hAnsi="Helvetica" w:cs="Helvetica"/>
                <w:sz w:val="16"/>
                <w:szCs w:val="16"/>
                <w:lang w:val="en-GB"/>
              </w:rPr>
              <w:t>Female</w:t>
            </w:r>
          </w:p>
        </w:tc>
        <w:tc>
          <w:tcPr>
            <w:tcW w:w="1668" w:type="pct"/>
            <w:vAlign w:val="center"/>
          </w:tcPr>
          <w:p w14:paraId="60416AF3" w14:textId="77777777" w:rsidR="00F0122A" w:rsidRPr="0047704D" w:rsidRDefault="00F0122A" w:rsidP="00425FF6">
            <w:pPr>
              <w:spacing w:before="40" w:after="40" w:line="240" w:lineRule="auto"/>
              <w:jc w:val="center"/>
              <w:rPr>
                <w:rFonts w:ascii="Helvetica" w:hAnsi="Helvetica" w:cs="Helvetica"/>
                <w:sz w:val="16"/>
                <w:szCs w:val="16"/>
                <w:lang w:val="en-GB"/>
              </w:rPr>
            </w:pPr>
            <w:r w:rsidRPr="0047704D">
              <w:rPr>
                <w:rFonts w:ascii="Helvetica" w:hAnsi="Helvetica" w:cs="Helvetica"/>
                <w:sz w:val="16"/>
                <w:szCs w:val="16"/>
                <w:lang w:val="en-GB"/>
              </w:rPr>
              <w:t>16 (22.5)</w:t>
            </w:r>
          </w:p>
        </w:tc>
      </w:tr>
      <w:tr w:rsidR="00F0122A" w:rsidRPr="0047704D" w14:paraId="40700491" w14:textId="77777777" w:rsidTr="00047A5B">
        <w:trPr>
          <w:trHeight w:val="170"/>
        </w:trPr>
        <w:tc>
          <w:tcPr>
            <w:tcW w:w="3332" w:type="pct"/>
            <w:vAlign w:val="center"/>
            <w:hideMark/>
          </w:tcPr>
          <w:p w14:paraId="4306038B" w14:textId="77777777" w:rsidR="00F0122A" w:rsidRPr="0047704D" w:rsidRDefault="00F0122A" w:rsidP="00425FF6">
            <w:pPr>
              <w:spacing w:before="40" w:after="40" w:line="240" w:lineRule="auto"/>
              <w:rPr>
                <w:rFonts w:ascii="Helvetica" w:hAnsi="Helvetica" w:cs="Helvetica"/>
                <w:b/>
                <w:bCs/>
                <w:sz w:val="16"/>
                <w:szCs w:val="16"/>
                <w:lang w:val="en-GB"/>
              </w:rPr>
            </w:pPr>
            <w:r w:rsidRPr="0047704D">
              <w:rPr>
                <w:rFonts w:ascii="Helvetica" w:hAnsi="Helvetica" w:cs="Helvetica"/>
                <w:b/>
                <w:bCs/>
                <w:sz w:val="16"/>
                <w:szCs w:val="16"/>
                <w:lang w:val="en-GB"/>
              </w:rPr>
              <w:t>Race, n (%)</w:t>
            </w:r>
          </w:p>
        </w:tc>
        <w:tc>
          <w:tcPr>
            <w:tcW w:w="1668" w:type="pct"/>
            <w:vAlign w:val="center"/>
          </w:tcPr>
          <w:p w14:paraId="58C2B393" w14:textId="77777777" w:rsidR="00F0122A" w:rsidRPr="0047704D" w:rsidRDefault="00F0122A" w:rsidP="00425FF6">
            <w:pPr>
              <w:spacing w:before="40" w:after="40" w:line="240" w:lineRule="auto"/>
              <w:jc w:val="center"/>
              <w:rPr>
                <w:rFonts w:ascii="Helvetica" w:hAnsi="Helvetica" w:cs="Helvetica"/>
                <w:b/>
                <w:sz w:val="16"/>
                <w:szCs w:val="16"/>
                <w:lang w:val="en-GB"/>
              </w:rPr>
            </w:pPr>
            <w:r w:rsidRPr="0047704D">
              <w:rPr>
                <w:rFonts w:ascii="Helvetica" w:hAnsi="Helvetica" w:cs="Helvetica"/>
                <w:b/>
                <w:sz w:val="16"/>
                <w:szCs w:val="16"/>
                <w:lang w:val="en-GB"/>
              </w:rPr>
              <w:t>N=70</w:t>
            </w:r>
          </w:p>
        </w:tc>
      </w:tr>
      <w:tr w:rsidR="00F0122A" w:rsidRPr="0047704D" w14:paraId="3795A175" w14:textId="77777777" w:rsidTr="00047A5B">
        <w:trPr>
          <w:trHeight w:val="170"/>
        </w:trPr>
        <w:tc>
          <w:tcPr>
            <w:tcW w:w="3332" w:type="pct"/>
            <w:vAlign w:val="center"/>
            <w:hideMark/>
          </w:tcPr>
          <w:p w14:paraId="246BF350" w14:textId="77777777" w:rsidR="00F0122A" w:rsidRPr="0047704D" w:rsidRDefault="00F0122A" w:rsidP="00425FF6">
            <w:pPr>
              <w:spacing w:before="40" w:after="40" w:line="240" w:lineRule="auto"/>
              <w:ind w:left="227"/>
              <w:rPr>
                <w:rFonts w:ascii="Helvetica" w:hAnsi="Helvetica" w:cs="Helvetica"/>
                <w:sz w:val="16"/>
                <w:szCs w:val="16"/>
                <w:lang w:val="en-GB"/>
              </w:rPr>
            </w:pPr>
            <w:r w:rsidRPr="0047704D">
              <w:rPr>
                <w:rFonts w:ascii="Helvetica" w:hAnsi="Helvetica" w:cs="Helvetica"/>
                <w:sz w:val="16"/>
                <w:szCs w:val="16"/>
                <w:lang w:val="en-GB"/>
              </w:rPr>
              <w:t>White</w:t>
            </w:r>
          </w:p>
        </w:tc>
        <w:tc>
          <w:tcPr>
            <w:tcW w:w="1668" w:type="pct"/>
            <w:vAlign w:val="center"/>
          </w:tcPr>
          <w:p w14:paraId="5C620639" w14:textId="77777777" w:rsidR="00F0122A" w:rsidRPr="0047704D" w:rsidRDefault="00F0122A" w:rsidP="00425FF6">
            <w:pPr>
              <w:spacing w:before="40" w:after="40" w:line="240" w:lineRule="auto"/>
              <w:jc w:val="center"/>
              <w:rPr>
                <w:rFonts w:ascii="Helvetica" w:hAnsi="Helvetica" w:cs="Helvetica"/>
                <w:sz w:val="16"/>
                <w:szCs w:val="16"/>
                <w:lang w:val="en-GB"/>
              </w:rPr>
            </w:pPr>
            <w:r w:rsidRPr="0047704D">
              <w:rPr>
                <w:rFonts w:ascii="Helvetica" w:hAnsi="Helvetica" w:cs="Helvetica"/>
                <w:sz w:val="16"/>
                <w:szCs w:val="16"/>
                <w:lang w:val="en-GB"/>
              </w:rPr>
              <w:t>66 (94.3)</w:t>
            </w:r>
          </w:p>
        </w:tc>
      </w:tr>
      <w:tr w:rsidR="00F0122A" w:rsidRPr="0047704D" w14:paraId="304CD0B0" w14:textId="77777777" w:rsidTr="00047A5B">
        <w:trPr>
          <w:trHeight w:val="170"/>
        </w:trPr>
        <w:tc>
          <w:tcPr>
            <w:tcW w:w="3332" w:type="pct"/>
            <w:vAlign w:val="center"/>
            <w:hideMark/>
          </w:tcPr>
          <w:p w14:paraId="025FDCCD" w14:textId="77777777" w:rsidR="00F0122A" w:rsidRPr="0047704D" w:rsidRDefault="00F0122A" w:rsidP="00425FF6">
            <w:pPr>
              <w:spacing w:before="40" w:after="40" w:line="240" w:lineRule="auto"/>
              <w:ind w:left="227"/>
              <w:rPr>
                <w:rFonts w:ascii="Helvetica" w:hAnsi="Helvetica" w:cs="Helvetica"/>
                <w:sz w:val="16"/>
                <w:szCs w:val="16"/>
                <w:lang w:val="en-GB"/>
              </w:rPr>
            </w:pPr>
            <w:r w:rsidRPr="0047704D">
              <w:rPr>
                <w:rFonts w:ascii="Helvetica" w:hAnsi="Helvetica" w:cs="Helvetica"/>
                <w:sz w:val="16"/>
                <w:szCs w:val="16"/>
                <w:lang w:val="en-GB"/>
              </w:rPr>
              <w:t>Asian (Indian, Pakistani, Bangladeshi)</w:t>
            </w:r>
          </w:p>
        </w:tc>
        <w:tc>
          <w:tcPr>
            <w:tcW w:w="1668" w:type="pct"/>
            <w:vAlign w:val="center"/>
          </w:tcPr>
          <w:p w14:paraId="32A6490A" w14:textId="77777777" w:rsidR="00F0122A" w:rsidRPr="0047704D" w:rsidRDefault="00F0122A" w:rsidP="00425FF6">
            <w:pPr>
              <w:spacing w:before="40" w:after="40" w:line="240" w:lineRule="auto"/>
              <w:jc w:val="center"/>
              <w:rPr>
                <w:rFonts w:ascii="Helvetica" w:hAnsi="Helvetica" w:cs="Helvetica"/>
                <w:sz w:val="16"/>
                <w:szCs w:val="16"/>
                <w:lang w:val="en-GB"/>
              </w:rPr>
            </w:pPr>
            <w:r w:rsidRPr="0047704D">
              <w:rPr>
                <w:rFonts w:ascii="Helvetica" w:hAnsi="Helvetica" w:cs="Helvetica"/>
                <w:sz w:val="16"/>
                <w:szCs w:val="16"/>
                <w:lang w:val="en-GB"/>
              </w:rPr>
              <w:t>1 (1.4)</w:t>
            </w:r>
          </w:p>
        </w:tc>
      </w:tr>
      <w:tr w:rsidR="00F0122A" w:rsidRPr="0047704D" w14:paraId="3ECE7317" w14:textId="77777777" w:rsidTr="00047A5B">
        <w:trPr>
          <w:trHeight w:val="170"/>
        </w:trPr>
        <w:tc>
          <w:tcPr>
            <w:tcW w:w="3332" w:type="pct"/>
            <w:vAlign w:val="center"/>
            <w:hideMark/>
          </w:tcPr>
          <w:p w14:paraId="0DEEC86E" w14:textId="77777777" w:rsidR="00F0122A" w:rsidRPr="0047704D" w:rsidRDefault="00F0122A" w:rsidP="00425FF6">
            <w:pPr>
              <w:spacing w:before="40" w:after="40" w:line="240" w:lineRule="auto"/>
              <w:ind w:left="227"/>
              <w:rPr>
                <w:rFonts w:ascii="Helvetica" w:hAnsi="Helvetica" w:cs="Helvetica"/>
                <w:sz w:val="16"/>
                <w:szCs w:val="16"/>
                <w:lang w:val="en-GB"/>
              </w:rPr>
            </w:pPr>
            <w:r w:rsidRPr="0047704D">
              <w:rPr>
                <w:rFonts w:ascii="Helvetica" w:hAnsi="Helvetica" w:cs="Helvetica"/>
                <w:sz w:val="16"/>
                <w:szCs w:val="16"/>
                <w:lang w:val="en-GB"/>
              </w:rPr>
              <w:t>Asian (Chinese, Japanese, Korean, Taiwanese)</w:t>
            </w:r>
          </w:p>
        </w:tc>
        <w:tc>
          <w:tcPr>
            <w:tcW w:w="1668" w:type="pct"/>
            <w:vAlign w:val="center"/>
          </w:tcPr>
          <w:p w14:paraId="1C8BEB4C" w14:textId="77777777" w:rsidR="00F0122A" w:rsidRPr="0047704D" w:rsidRDefault="00F0122A" w:rsidP="00425FF6">
            <w:pPr>
              <w:spacing w:before="40" w:after="40" w:line="240" w:lineRule="auto"/>
              <w:jc w:val="center"/>
              <w:rPr>
                <w:rFonts w:ascii="Helvetica" w:hAnsi="Helvetica" w:cs="Helvetica"/>
                <w:sz w:val="16"/>
                <w:szCs w:val="16"/>
                <w:lang w:val="en-GB"/>
              </w:rPr>
            </w:pPr>
            <w:r w:rsidRPr="0047704D">
              <w:rPr>
                <w:rFonts w:ascii="Helvetica" w:hAnsi="Helvetica" w:cs="Helvetica"/>
                <w:sz w:val="16"/>
                <w:szCs w:val="16"/>
                <w:lang w:val="en-GB"/>
              </w:rPr>
              <w:t>1 (1.4)</w:t>
            </w:r>
          </w:p>
        </w:tc>
      </w:tr>
      <w:tr w:rsidR="00F0122A" w:rsidRPr="0047704D" w14:paraId="34AC31EC" w14:textId="77777777" w:rsidTr="00047A5B">
        <w:trPr>
          <w:trHeight w:val="170"/>
        </w:trPr>
        <w:tc>
          <w:tcPr>
            <w:tcW w:w="3332" w:type="pct"/>
            <w:vAlign w:val="center"/>
            <w:hideMark/>
          </w:tcPr>
          <w:p w14:paraId="112200D7" w14:textId="77777777" w:rsidR="00F0122A" w:rsidRPr="0047704D" w:rsidRDefault="00F0122A" w:rsidP="00425FF6">
            <w:pPr>
              <w:spacing w:before="40" w:after="40" w:line="240" w:lineRule="auto"/>
              <w:ind w:left="227"/>
              <w:rPr>
                <w:rFonts w:ascii="Helvetica" w:hAnsi="Helvetica" w:cs="Helvetica"/>
                <w:sz w:val="16"/>
                <w:szCs w:val="16"/>
                <w:lang w:val="en-GB"/>
              </w:rPr>
            </w:pPr>
            <w:r w:rsidRPr="0047704D">
              <w:rPr>
                <w:rFonts w:ascii="Helvetica" w:hAnsi="Helvetica" w:cs="Helvetica"/>
                <w:sz w:val="16"/>
                <w:szCs w:val="16"/>
                <w:lang w:val="en-GB"/>
              </w:rPr>
              <w:t>Other</w:t>
            </w:r>
          </w:p>
        </w:tc>
        <w:tc>
          <w:tcPr>
            <w:tcW w:w="1668" w:type="pct"/>
            <w:vAlign w:val="center"/>
          </w:tcPr>
          <w:p w14:paraId="6086F685" w14:textId="77777777" w:rsidR="00F0122A" w:rsidRPr="0047704D" w:rsidRDefault="00F0122A" w:rsidP="00425FF6">
            <w:pPr>
              <w:spacing w:before="40" w:after="40" w:line="240" w:lineRule="auto"/>
              <w:jc w:val="center"/>
              <w:rPr>
                <w:rFonts w:ascii="Helvetica" w:hAnsi="Helvetica" w:cs="Helvetica"/>
                <w:sz w:val="16"/>
                <w:szCs w:val="16"/>
                <w:lang w:val="en-GB"/>
              </w:rPr>
            </w:pPr>
            <w:r w:rsidRPr="0047704D">
              <w:rPr>
                <w:rFonts w:ascii="Helvetica" w:hAnsi="Helvetica" w:cs="Helvetica"/>
                <w:sz w:val="16"/>
                <w:szCs w:val="16"/>
                <w:lang w:val="en-GB"/>
              </w:rPr>
              <w:t>2 (2.9)</w:t>
            </w:r>
          </w:p>
        </w:tc>
      </w:tr>
      <w:tr w:rsidR="00F0122A" w:rsidRPr="0047704D" w14:paraId="341E6A37" w14:textId="77777777" w:rsidTr="00047A5B">
        <w:trPr>
          <w:trHeight w:val="170"/>
        </w:trPr>
        <w:tc>
          <w:tcPr>
            <w:tcW w:w="3332" w:type="pct"/>
            <w:vAlign w:val="center"/>
            <w:hideMark/>
          </w:tcPr>
          <w:p w14:paraId="4D03E9E6" w14:textId="77777777" w:rsidR="00F0122A" w:rsidRPr="0047704D" w:rsidRDefault="00F0122A" w:rsidP="00425FF6">
            <w:pPr>
              <w:spacing w:before="40" w:after="40" w:line="240" w:lineRule="auto"/>
              <w:rPr>
                <w:rFonts w:ascii="Helvetica" w:hAnsi="Helvetica" w:cs="Helvetica"/>
                <w:b/>
                <w:bCs/>
                <w:sz w:val="16"/>
                <w:szCs w:val="16"/>
                <w:lang w:val="en-GB"/>
              </w:rPr>
            </w:pPr>
            <w:r w:rsidRPr="0047704D">
              <w:rPr>
                <w:rFonts w:ascii="Helvetica" w:hAnsi="Helvetica" w:cs="Helvetica"/>
                <w:b/>
                <w:bCs/>
                <w:sz w:val="16"/>
                <w:szCs w:val="16"/>
                <w:lang w:val="en-GB"/>
              </w:rPr>
              <w:t>Number of prior or pre-existing comorbidities at therapy initiation, n (%)</w:t>
            </w:r>
          </w:p>
        </w:tc>
        <w:tc>
          <w:tcPr>
            <w:tcW w:w="1668" w:type="pct"/>
            <w:vAlign w:val="center"/>
          </w:tcPr>
          <w:p w14:paraId="2A30FB1E" w14:textId="77777777" w:rsidR="00F0122A" w:rsidRPr="0047704D" w:rsidRDefault="00F0122A" w:rsidP="00425FF6">
            <w:pPr>
              <w:spacing w:before="40" w:after="40" w:line="240" w:lineRule="auto"/>
              <w:jc w:val="center"/>
              <w:rPr>
                <w:rFonts w:ascii="Helvetica" w:hAnsi="Helvetica" w:cs="Helvetica"/>
                <w:b/>
                <w:sz w:val="16"/>
                <w:szCs w:val="16"/>
                <w:lang w:val="en-GB"/>
              </w:rPr>
            </w:pPr>
            <w:r w:rsidRPr="0047704D">
              <w:rPr>
                <w:rFonts w:ascii="Helvetica" w:hAnsi="Helvetica" w:cs="Helvetica"/>
                <w:b/>
                <w:sz w:val="16"/>
                <w:szCs w:val="16"/>
                <w:lang w:val="en-GB"/>
              </w:rPr>
              <w:t>N=70</w:t>
            </w:r>
          </w:p>
        </w:tc>
      </w:tr>
      <w:tr w:rsidR="00F0122A" w:rsidRPr="0047704D" w14:paraId="5E251A66" w14:textId="77777777" w:rsidTr="00047A5B">
        <w:trPr>
          <w:trHeight w:val="170"/>
        </w:trPr>
        <w:tc>
          <w:tcPr>
            <w:tcW w:w="3332" w:type="pct"/>
            <w:vAlign w:val="center"/>
            <w:hideMark/>
          </w:tcPr>
          <w:p w14:paraId="0DDDA24A" w14:textId="77777777" w:rsidR="00F0122A" w:rsidRPr="0047704D" w:rsidRDefault="00F0122A" w:rsidP="00425FF6">
            <w:pPr>
              <w:spacing w:before="40" w:after="40" w:line="240" w:lineRule="auto"/>
              <w:ind w:left="227"/>
              <w:rPr>
                <w:rFonts w:ascii="Helvetica" w:hAnsi="Helvetica" w:cs="Helvetica"/>
                <w:sz w:val="16"/>
                <w:szCs w:val="16"/>
                <w:lang w:val="en-GB"/>
              </w:rPr>
            </w:pPr>
            <w:r w:rsidRPr="0047704D">
              <w:rPr>
                <w:rFonts w:ascii="Helvetica" w:hAnsi="Helvetica" w:cs="Helvetica"/>
                <w:sz w:val="16"/>
                <w:szCs w:val="16"/>
                <w:lang w:val="en-GB"/>
              </w:rPr>
              <w:t>0</w:t>
            </w:r>
          </w:p>
        </w:tc>
        <w:tc>
          <w:tcPr>
            <w:tcW w:w="1668" w:type="pct"/>
            <w:vAlign w:val="center"/>
          </w:tcPr>
          <w:p w14:paraId="0AA7B05A" w14:textId="77777777" w:rsidR="00F0122A" w:rsidRPr="0047704D" w:rsidRDefault="00F0122A" w:rsidP="00425FF6">
            <w:pPr>
              <w:spacing w:before="40" w:after="40" w:line="240" w:lineRule="auto"/>
              <w:jc w:val="center"/>
              <w:rPr>
                <w:rFonts w:ascii="Helvetica" w:hAnsi="Helvetica" w:cs="Helvetica"/>
                <w:sz w:val="16"/>
                <w:szCs w:val="16"/>
                <w:lang w:val="en-GB"/>
              </w:rPr>
            </w:pPr>
            <w:r w:rsidRPr="0047704D">
              <w:rPr>
                <w:rFonts w:ascii="Helvetica" w:hAnsi="Helvetica" w:cs="Helvetica"/>
                <w:sz w:val="16"/>
                <w:szCs w:val="16"/>
                <w:lang w:val="en-GB"/>
              </w:rPr>
              <w:t>31 (44.3)</w:t>
            </w:r>
          </w:p>
        </w:tc>
      </w:tr>
      <w:tr w:rsidR="00F0122A" w:rsidRPr="0047704D" w14:paraId="44591CD9" w14:textId="77777777" w:rsidTr="00047A5B">
        <w:trPr>
          <w:trHeight w:val="170"/>
        </w:trPr>
        <w:tc>
          <w:tcPr>
            <w:tcW w:w="3332" w:type="pct"/>
            <w:vAlign w:val="center"/>
            <w:hideMark/>
          </w:tcPr>
          <w:p w14:paraId="5072B39D" w14:textId="77777777" w:rsidR="00F0122A" w:rsidRPr="0047704D" w:rsidRDefault="00F0122A" w:rsidP="00425FF6">
            <w:pPr>
              <w:spacing w:before="40" w:after="40" w:line="240" w:lineRule="auto"/>
              <w:ind w:left="227"/>
              <w:rPr>
                <w:rFonts w:ascii="Helvetica" w:hAnsi="Helvetica" w:cs="Helvetica"/>
                <w:sz w:val="16"/>
                <w:szCs w:val="16"/>
                <w:lang w:val="en-GB"/>
              </w:rPr>
            </w:pPr>
            <w:r w:rsidRPr="0047704D">
              <w:rPr>
                <w:rFonts w:ascii="Helvetica" w:hAnsi="Helvetica" w:cs="Helvetica"/>
                <w:sz w:val="16"/>
                <w:szCs w:val="16"/>
                <w:lang w:val="en-GB"/>
              </w:rPr>
              <w:t>1</w:t>
            </w:r>
          </w:p>
        </w:tc>
        <w:tc>
          <w:tcPr>
            <w:tcW w:w="1668" w:type="pct"/>
            <w:vAlign w:val="center"/>
          </w:tcPr>
          <w:p w14:paraId="5B6171D7" w14:textId="77777777" w:rsidR="00F0122A" w:rsidRPr="0047704D" w:rsidRDefault="00F0122A" w:rsidP="00425FF6">
            <w:pPr>
              <w:spacing w:before="40" w:after="40" w:line="240" w:lineRule="auto"/>
              <w:jc w:val="center"/>
              <w:rPr>
                <w:rFonts w:ascii="Helvetica" w:hAnsi="Helvetica" w:cs="Helvetica"/>
                <w:sz w:val="16"/>
                <w:szCs w:val="16"/>
                <w:lang w:val="en-GB"/>
              </w:rPr>
            </w:pPr>
            <w:r w:rsidRPr="0047704D">
              <w:rPr>
                <w:rFonts w:ascii="Helvetica" w:hAnsi="Helvetica" w:cs="Helvetica"/>
                <w:sz w:val="16"/>
                <w:szCs w:val="16"/>
                <w:lang w:val="en-GB"/>
              </w:rPr>
              <w:t>21 (30.0)</w:t>
            </w:r>
          </w:p>
        </w:tc>
      </w:tr>
      <w:tr w:rsidR="00F0122A" w:rsidRPr="0047704D" w14:paraId="493520A6" w14:textId="77777777" w:rsidTr="00047A5B">
        <w:trPr>
          <w:trHeight w:val="170"/>
        </w:trPr>
        <w:tc>
          <w:tcPr>
            <w:tcW w:w="3332" w:type="pct"/>
            <w:vAlign w:val="center"/>
            <w:hideMark/>
          </w:tcPr>
          <w:p w14:paraId="29B47F35" w14:textId="77777777" w:rsidR="00F0122A" w:rsidRPr="0047704D" w:rsidRDefault="00F0122A" w:rsidP="00425FF6">
            <w:pPr>
              <w:spacing w:before="40" w:after="40" w:line="240" w:lineRule="auto"/>
              <w:ind w:left="227"/>
              <w:rPr>
                <w:rFonts w:ascii="Helvetica" w:hAnsi="Helvetica" w:cs="Helvetica"/>
                <w:sz w:val="16"/>
                <w:szCs w:val="16"/>
                <w:lang w:val="en-GB"/>
              </w:rPr>
            </w:pPr>
            <w:r w:rsidRPr="0047704D">
              <w:rPr>
                <w:rFonts w:ascii="Helvetica" w:hAnsi="Helvetica" w:cs="Helvetica"/>
                <w:sz w:val="16"/>
                <w:szCs w:val="16"/>
                <w:lang w:val="en-GB"/>
              </w:rPr>
              <w:t>2</w:t>
            </w:r>
          </w:p>
        </w:tc>
        <w:tc>
          <w:tcPr>
            <w:tcW w:w="1668" w:type="pct"/>
            <w:vAlign w:val="center"/>
          </w:tcPr>
          <w:p w14:paraId="0C80EDF2" w14:textId="77777777" w:rsidR="00F0122A" w:rsidRPr="0047704D" w:rsidRDefault="00F0122A" w:rsidP="00425FF6">
            <w:pPr>
              <w:spacing w:before="40" w:after="40" w:line="240" w:lineRule="auto"/>
              <w:jc w:val="center"/>
              <w:rPr>
                <w:rFonts w:ascii="Helvetica" w:hAnsi="Helvetica" w:cs="Helvetica"/>
                <w:sz w:val="16"/>
                <w:szCs w:val="16"/>
                <w:lang w:val="en-GB"/>
              </w:rPr>
            </w:pPr>
            <w:r w:rsidRPr="0047704D">
              <w:rPr>
                <w:rFonts w:ascii="Helvetica" w:hAnsi="Helvetica" w:cs="Helvetica"/>
                <w:sz w:val="16"/>
                <w:szCs w:val="16"/>
                <w:lang w:val="en-GB"/>
              </w:rPr>
              <w:t>8 (11.4)</w:t>
            </w:r>
          </w:p>
        </w:tc>
      </w:tr>
      <w:tr w:rsidR="00F0122A" w:rsidRPr="0047704D" w14:paraId="3720A98E" w14:textId="77777777" w:rsidTr="00047A5B">
        <w:trPr>
          <w:trHeight w:val="170"/>
        </w:trPr>
        <w:tc>
          <w:tcPr>
            <w:tcW w:w="3332" w:type="pct"/>
            <w:vAlign w:val="center"/>
            <w:hideMark/>
          </w:tcPr>
          <w:p w14:paraId="163261F0" w14:textId="77777777" w:rsidR="00F0122A" w:rsidRPr="0047704D" w:rsidRDefault="00F0122A" w:rsidP="00425FF6">
            <w:pPr>
              <w:spacing w:before="40" w:after="40" w:line="240" w:lineRule="auto"/>
              <w:ind w:left="227"/>
              <w:rPr>
                <w:rFonts w:ascii="Helvetica" w:hAnsi="Helvetica" w:cs="Helvetica"/>
                <w:sz w:val="16"/>
                <w:szCs w:val="16"/>
                <w:lang w:val="en-GB"/>
              </w:rPr>
            </w:pPr>
            <w:r w:rsidRPr="0047704D">
              <w:rPr>
                <w:rFonts w:ascii="Helvetica" w:hAnsi="Helvetica" w:cs="Helvetica"/>
                <w:sz w:val="16"/>
                <w:szCs w:val="16"/>
                <w:lang w:val="en-GB"/>
              </w:rPr>
              <w:t>3 or more</w:t>
            </w:r>
          </w:p>
        </w:tc>
        <w:tc>
          <w:tcPr>
            <w:tcW w:w="1668" w:type="pct"/>
            <w:vAlign w:val="center"/>
          </w:tcPr>
          <w:p w14:paraId="25E401AA" w14:textId="77777777" w:rsidR="00F0122A" w:rsidRPr="0047704D" w:rsidRDefault="00F0122A" w:rsidP="00425FF6">
            <w:pPr>
              <w:spacing w:before="40" w:after="40" w:line="240" w:lineRule="auto"/>
              <w:jc w:val="center"/>
              <w:rPr>
                <w:rFonts w:ascii="Helvetica" w:hAnsi="Helvetica" w:cs="Helvetica"/>
                <w:sz w:val="16"/>
                <w:szCs w:val="16"/>
                <w:lang w:val="en-GB"/>
              </w:rPr>
            </w:pPr>
            <w:r w:rsidRPr="0047704D">
              <w:rPr>
                <w:rFonts w:ascii="Helvetica" w:hAnsi="Helvetica" w:cs="Helvetica"/>
                <w:sz w:val="16"/>
                <w:szCs w:val="16"/>
                <w:lang w:val="en-GB"/>
              </w:rPr>
              <w:t>10 (14.3)</w:t>
            </w:r>
          </w:p>
        </w:tc>
      </w:tr>
      <w:tr w:rsidR="00F0122A" w:rsidRPr="0047704D" w14:paraId="77DDC39A" w14:textId="77777777" w:rsidTr="00047A5B">
        <w:trPr>
          <w:trHeight w:val="170"/>
        </w:trPr>
        <w:tc>
          <w:tcPr>
            <w:tcW w:w="3332" w:type="pct"/>
            <w:vAlign w:val="center"/>
            <w:hideMark/>
          </w:tcPr>
          <w:p w14:paraId="7B157B68" w14:textId="7DDDEBC1" w:rsidR="00F0122A" w:rsidRPr="0047704D" w:rsidRDefault="00F0122A" w:rsidP="00425FF6">
            <w:pPr>
              <w:spacing w:before="40" w:after="40" w:line="240" w:lineRule="auto"/>
              <w:rPr>
                <w:rFonts w:ascii="Helvetica" w:hAnsi="Helvetica" w:cs="Helvetica"/>
                <w:b/>
                <w:bCs/>
                <w:sz w:val="16"/>
                <w:szCs w:val="16"/>
                <w:lang w:val="en-GB"/>
              </w:rPr>
            </w:pPr>
            <w:r w:rsidRPr="0047704D">
              <w:rPr>
                <w:rFonts w:ascii="Helvetica" w:hAnsi="Helvetica" w:cs="Helvetica"/>
                <w:b/>
                <w:bCs/>
                <w:sz w:val="16"/>
                <w:szCs w:val="16"/>
                <w:lang w:val="en-GB"/>
              </w:rPr>
              <w:t xml:space="preserve">Most common prior or pre-existing comorbidities at therapy </w:t>
            </w:r>
            <w:proofErr w:type="spellStart"/>
            <w:r w:rsidRPr="0047704D">
              <w:rPr>
                <w:rFonts w:ascii="Helvetica" w:hAnsi="Helvetica" w:cs="Helvetica"/>
                <w:b/>
                <w:bCs/>
                <w:sz w:val="16"/>
                <w:szCs w:val="16"/>
                <w:lang w:val="en-GB"/>
              </w:rPr>
              <w:t>initiation</w:t>
            </w:r>
            <w:r w:rsidR="006C4CA1" w:rsidRPr="0047704D">
              <w:rPr>
                <w:rFonts w:ascii="Helvetica" w:hAnsi="Helvetica" w:cs="Helvetica"/>
                <w:b/>
                <w:bCs/>
                <w:sz w:val="16"/>
                <w:szCs w:val="16"/>
                <w:vertAlign w:val="superscript"/>
                <w:lang w:val="en-GB"/>
              </w:rPr>
              <w:t>b</w:t>
            </w:r>
            <w:proofErr w:type="spellEnd"/>
            <w:r w:rsidRPr="0047704D">
              <w:rPr>
                <w:rFonts w:ascii="Helvetica" w:hAnsi="Helvetica" w:cs="Helvetica"/>
                <w:b/>
                <w:bCs/>
                <w:sz w:val="16"/>
                <w:szCs w:val="16"/>
                <w:lang w:val="en-GB"/>
              </w:rPr>
              <w:t>, n (%)</w:t>
            </w:r>
          </w:p>
        </w:tc>
        <w:tc>
          <w:tcPr>
            <w:tcW w:w="1668" w:type="pct"/>
            <w:vAlign w:val="center"/>
          </w:tcPr>
          <w:p w14:paraId="022C4849" w14:textId="77777777" w:rsidR="00F0122A" w:rsidRPr="0047704D" w:rsidRDefault="00F0122A" w:rsidP="00425FF6">
            <w:pPr>
              <w:spacing w:before="40" w:after="40" w:line="240" w:lineRule="auto"/>
              <w:jc w:val="center"/>
              <w:rPr>
                <w:rFonts w:ascii="Helvetica" w:hAnsi="Helvetica" w:cs="Helvetica"/>
                <w:b/>
                <w:sz w:val="16"/>
                <w:szCs w:val="16"/>
                <w:lang w:val="en-GB"/>
              </w:rPr>
            </w:pPr>
            <w:r w:rsidRPr="0047704D">
              <w:rPr>
                <w:rFonts w:ascii="Helvetica" w:hAnsi="Helvetica" w:cs="Helvetica"/>
                <w:b/>
                <w:sz w:val="16"/>
                <w:szCs w:val="16"/>
                <w:lang w:val="en-GB"/>
              </w:rPr>
              <w:t>N=70</w:t>
            </w:r>
          </w:p>
        </w:tc>
      </w:tr>
      <w:tr w:rsidR="00F0122A" w:rsidRPr="0047704D" w14:paraId="1E20B10A" w14:textId="77777777" w:rsidTr="00047A5B">
        <w:trPr>
          <w:trHeight w:val="170"/>
        </w:trPr>
        <w:tc>
          <w:tcPr>
            <w:tcW w:w="3332" w:type="pct"/>
            <w:vAlign w:val="center"/>
          </w:tcPr>
          <w:p w14:paraId="11A5D5CC" w14:textId="77777777" w:rsidR="00F0122A" w:rsidRPr="0047704D" w:rsidRDefault="00F0122A" w:rsidP="00425FF6">
            <w:pPr>
              <w:spacing w:before="40" w:after="40" w:line="240" w:lineRule="auto"/>
              <w:ind w:left="227"/>
              <w:rPr>
                <w:rFonts w:ascii="Helvetica" w:hAnsi="Helvetica" w:cs="Helvetica"/>
                <w:sz w:val="16"/>
                <w:szCs w:val="16"/>
                <w:lang w:val="en-GB"/>
              </w:rPr>
            </w:pPr>
            <w:r w:rsidRPr="0047704D">
              <w:rPr>
                <w:rFonts w:ascii="Helvetica" w:hAnsi="Helvetica" w:cs="Helvetica"/>
                <w:sz w:val="16"/>
                <w:szCs w:val="16"/>
                <w:lang w:val="en-GB"/>
              </w:rPr>
              <w:t>Hypertension</w:t>
            </w:r>
          </w:p>
        </w:tc>
        <w:tc>
          <w:tcPr>
            <w:tcW w:w="1668" w:type="pct"/>
            <w:vAlign w:val="center"/>
          </w:tcPr>
          <w:p w14:paraId="2207BE6A" w14:textId="77777777" w:rsidR="00F0122A" w:rsidRPr="0047704D" w:rsidRDefault="00F0122A" w:rsidP="00425FF6">
            <w:pPr>
              <w:spacing w:before="40" w:after="40" w:line="240" w:lineRule="auto"/>
              <w:jc w:val="center"/>
              <w:rPr>
                <w:rFonts w:ascii="Helvetica" w:hAnsi="Helvetica" w:cs="Helvetica"/>
                <w:sz w:val="16"/>
                <w:szCs w:val="16"/>
                <w:lang w:val="en-GB"/>
              </w:rPr>
            </w:pPr>
            <w:r w:rsidRPr="0047704D">
              <w:rPr>
                <w:rFonts w:ascii="Helvetica" w:hAnsi="Helvetica" w:cs="Helvetica"/>
                <w:sz w:val="16"/>
                <w:szCs w:val="16"/>
                <w:lang w:val="en-GB"/>
              </w:rPr>
              <w:t>11 (15.7)</w:t>
            </w:r>
          </w:p>
        </w:tc>
      </w:tr>
      <w:tr w:rsidR="00F0122A" w:rsidRPr="0047704D" w14:paraId="6625307F" w14:textId="77777777" w:rsidTr="00047A5B">
        <w:trPr>
          <w:trHeight w:val="170"/>
        </w:trPr>
        <w:tc>
          <w:tcPr>
            <w:tcW w:w="3332" w:type="pct"/>
            <w:vAlign w:val="center"/>
          </w:tcPr>
          <w:p w14:paraId="67349FE0" w14:textId="77777777" w:rsidR="00F0122A" w:rsidRPr="0047704D" w:rsidRDefault="00F0122A" w:rsidP="00425FF6">
            <w:pPr>
              <w:spacing w:before="40" w:after="40" w:line="240" w:lineRule="auto"/>
              <w:ind w:left="227"/>
              <w:rPr>
                <w:rFonts w:ascii="Helvetica" w:hAnsi="Helvetica" w:cs="Helvetica"/>
                <w:sz w:val="16"/>
                <w:szCs w:val="16"/>
                <w:lang w:val="en-GB"/>
              </w:rPr>
            </w:pPr>
            <w:r w:rsidRPr="0047704D">
              <w:rPr>
                <w:rFonts w:ascii="Helvetica" w:hAnsi="Helvetica" w:cs="Helvetica"/>
                <w:sz w:val="16"/>
                <w:szCs w:val="16"/>
                <w:lang w:val="en-GB"/>
              </w:rPr>
              <w:t>‘Other’ cardiovascular</w:t>
            </w:r>
          </w:p>
        </w:tc>
        <w:tc>
          <w:tcPr>
            <w:tcW w:w="1668" w:type="pct"/>
            <w:vAlign w:val="center"/>
          </w:tcPr>
          <w:p w14:paraId="68E64D02" w14:textId="77777777" w:rsidR="00F0122A" w:rsidRPr="0047704D" w:rsidRDefault="00F0122A" w:rsidP="00425FF6">
            <w:pPr>
              <w:spacing w:before="40" w:after="40" w:line="240" w:lineRule="auto"/>
              <w:jc w:val="center"/>
              <w:rPr>
                <w:rFonts w:ascii="Helvetica" w:hAnsi="Helvetica" w:cs="Helvetica"/>
                <w:sz w:val="16"/>
                <w:szCs w:val="16"/>
                <w:lang w:val="en-GB"/>
              </w:rPr>
            </w:pPr>
            <w:r w:rsidRPr="0047704D">
              <w:rPr>
                <w:rFonts w:ascii="Helvetica" w:hAnsi="Helvetica" w:cs="Helvetica"/>
                <w:sz w:val="16"/>
                <w:szCs w:val="16"/>
                <w:lang w:val="en-GB"/>
              </w:rPr>
              <w:t>9 (12.9)</w:t>
            </w:r>
          </w:p>
        </w:tc>
      </w:tr>
      <w:tr w:rsidR="00F0122A" w:rsidRPr="0047704D" w14:paraId="0F71EF43" w14:textId="77777777" w:rsidTr="00047A5B">
        <w:trPr>
          <w:trHeight w:val="170"/>
        </w:trPr>
        <w:tc>
          <w:tcPr>
            <w:tcW w:w="3332" w:type="pct"/>
            <w:vAlign w:val="center"/>
            <w:hideMark/>
          </w:tcPr>
          <w:p w14:paraId="3BC2721F" w14:textId="77777777" w:rsidR="00F0122A" w:rsidRPr="0047704D" w:rsidRDefault="00F0122A" w:rsidP="00425FF6">
            <w:pPr>
              <w:spacing w:before="40" w:after="40" w:line="240" w:lineRule="auto"/>
              <w:rPr>
                <w:rFonts w:ascii="Helvetica" w:hAnsi="Helvetica" w:cs="Helvetica"/>
                <w:b/>
                <w:bCs/>
                <w:sz w:val="16"/>
                <w:szCs w:val="16"/>
                <w:lang w:val="en-GB"/>
              </w:rPr>
            </w:pPr>
            <w:r w:rsidRPr="0047704D">
              <w:rPr>
                <w:rFonts w:ascii="Helvetica" w:hAnsi="Helvetica" w:cs="Helvetica"/>
                <w:b/>
                <w:bCs/>
                <w:sz w:val="16"/>
                <w:szCs w:val="16"/>
                <w:lang w:val="en-GB"/>
              </w:rPr>
              <w:t>Concomitant medications, n (%)</w:t>
            </w:r>
          </w:p>
        </w:tc>
        <w:tc>
          <w:tcPr>
            <w:tcW w:w="1668" w:type="pct"/>
            <w:vAlign w:val="center"/>
          </w:tcPr>
          <w:p w14:paraId="2DA0DE03" w14:textId="77777777" w:rsidR="00F0122A" w:rsidRPr="0047704D" w:rsidRDefault="00F0122A" w:rsidP="00425FF6">
            <w:pPr>
              <w:spacing w:before="40" w:after="40" w:line="240" w:lineRule="auto"/>
              <w:jc w:val="center"/>
              <w:rPr>
                <w:rFonts w:ascii="Helvetica" w:hAnsi="Helvetica" w:cs="Helvetica"/>
                <w:b/>
                <w:sz w:val="16"/>
                <w:szCs w:val="16"/>
                <w:lang w:val="en-GB"/>
              </w:rPr>
            </w:pPr>
            <w:r w:rsidRPr="0047704D">
              <w:rPr>
                <w:rFonts w:ascii="Helvetica" w:hAnsi="Helvetica" w:cs="Helvetica"/>
                <w:b/>
                <w:sz w:val="16"/>
                <w:szCs w:val="16"/>
                <w:lang w:val="en-GB"/>
              </w:rPr>
              <w:t>N=70</w:t>
            </w:r>
          </w:p>
        </w:tc>
      </w:tr>
      <w:tr w:rsidR="00F0122A" w:rsidRPr="0047704D" w14:paraId="69BF9050" w14:textId="77777777" w:rsidTr="00047A5B">
        <w:trPr>
          <w:trHeight w:val="170"/>
        </w:trPr>
        <w:tc>
          <w:tcPr>
            <w:tcW w:w="3332" w:type="pct"/>
            <w:vAlign w:val="center"/>
            <w:hideMark/>
          </w:tcPr>
          <w:p w14:paraId="20F48C79" w14:textId="77777777" w:rsidR="00F0122A" w:rsidRPr="0047704D" w:rsidRDefault="00F0122A" w:rsidP="00425FF6">
            <w:pPr>
              <w:spacing w:before="40" w:after="40" w:line="240" w:lineRule="auto"/>
              <w:ind w:left="227"/>
              <w:rPr>
                <w:rFonts w:ascii="Helvetica" w:hAnsi="Helvetica" w:cs="Helvetica"/>
                <w:sz w:val="16"/>
                <w:szCs w:val="16"/>
                <w:lang w:val="en-GB"/>
              </w:rPr>
            </w:pPr>
            <w:r w:rsidRPr="0047704D">
              <w:rPr>
                <w:rFonts w:ascii="Helvetica" w:hAnsi="Helvetica" w:cs="Helvetica"/>
                <w:sz w:val="16"/>
                <w:szCs w:val="16"/>
                <w:lang w:val="en-GB"/>
              </w:rPr>
              <w:t>Yes</w:t>
            </w:r>
          </w:p>
        </w:tc>
        <w:tc>
          <w:tcPr>
            <w:tcW w:w="1668" w:type="pct"/>
            <w:vAlign w:val="center"/>
          </w:tcPr>
          <w:p w14:paraId="60BDBB19" w14:textId="77777777" w:rsidR="00F0122A" w:rsidRPr="0047704D" w:rsidRDefault="00F0122A" w:rsidP="00425FF6">
            <w:pPr>
              <w:spacing w:before="40" w:after="40" w:line="240" w:lineRule="auto"/>
              <w:jc w:val="center"/>
              <w:rPr>
                <w:rFonts w:ascii="Helvetica" w:hAnsi="Helvetica" w:cs="Helvetica"/>
                <w:sz w:val="16"/>
                <w:szCs w:val="16"/>
                <w:lang w:val="en-GB"/>
              </w:rPr>
            </w:pPr>
            <w:r w:rsidRPr="0047704D">
              <w:rPr>
                <w:rFonts w:ascii="Helvetica" w:hAnsi="Helvetica" w:cs="Helvetica"/>
                <w:sz w:val="16"/>
                <w:szCs w:val="16"/>
                <w:lang w:val="en-GB"/>
              </w:rPr>
              <w:t>60 (85.7)</w:t>
            </w:r>
          </w:p>
        </w:tc>
      </w:tr>
      <w:tr w:rsidR="00F0122A" w:rsidRPr="0047704D" w14:paraId="120259FF" w14:textId="77777777" w:rsidTr="00047A5B">
        <w:trPr>
          <w:trHeight w:val="170"/>
        </w:trPr>
        <w:tc>
          <w:tcPr>
            <w:tcW w:w="3332" w:type="pct"/>
            <w:vAlign w:val="center"/>
            <w:hideMark/>
          </w:tcPr>
          <w:p w14:paraId="75102BEB" w14:textId="77777777" w:rsidR="00F0122A" w:rsidRPr="0047704D" w:rsidRDefault="00F0122A" w:rsidP="00425FF6">
            <w:pPr>
              <w:spacing w:before="40" w:after="40" w:line="240" w:lineRule="auto"/>
              <w:ind w:left="227"/>
              <w:rPr>
                <w:rFonts w:ascii="Helvetica" w:hAnsi="Helvetica" w:cs="Helvetica"/>
                <w:sz w:val="16"/>
                <w:szCs w:val="16"/>
                <w:lang w:val="en-GB"/>
              </w:rPr>
            </w:pPr>
            <w:r w:rsidRPr="0047704D">
              <w:rPr>
                <w:rFonts w:ascii="Helvetica" w:hAnsi="Helvetica" w:cs="Helvetica"/>
                <w:sz w:val="16"/>
                <w:szCs w:val="16"/>
                <w:lang w:val="en-GB"/>
              </w:rPr>
              <w:t>No</w:t>
            </w:r>
          </w:p>
        </w:tc>
        <w:tc>
          <w:tcPr>
            <w:tcW w:w="1668" w:type="pct"/>
            <w:vAlign w:val="center"/>
          </w:tcPr>
          <w:p w14:paraId="0871D4EE" w14:textId="77777777" w:rsidR="00F0122A" w:rsidRPr="0047704D" w:rsidRDefault="00F0122A" w:rsidP="00425FF6">
            <w:pPr>
              <w:spacing w:before="40" w:after="40" w:line="240" w:lineRule="auto"/>
              <w:jc w:val="center"/>
              <w:rPr>
                <w:rFonts w:ascii="Helvetica" w:hAnsi="Helvetica" w:cs="Helvetica"/>
                <w:sz w:val="16"/>
                <w:szCs w:val="16"/>
                <w:lang w:val="en-GB"/>
              </w:rPr>
            </w:pPr>
            <w:r w:rsidRPr="0047704D">
              <w:rPr>
                <w:rFonts w:ascii="Helvetica" w:hAnsi="Helvetica" w:cs="Helvetica"/>
                <w:sz w:val="16"/>
                <w:szCs w:val="16"/>
                <w:lang w:val="en-GB"/>
              </w:rPr>
              <w:t>10 (14.3)</w:t>
            </w:r>
          </w:p>
        </w:tc>
      </w:tr>
      <w:tr w:rsidR="00F0122A" w:rsidRPr="0047704D" w14:paraId="27F36FDF" w14:textId="77777777" w:rsidTr="00047A5B">
        <w:trPr>
          <w:trHeight w:val="170"/>
        </w:trPr>
        <w:tc>
          <w:tcPr>
            <w:tcW w:w="3332" w:type="pct"/>
            <w:vAlign w:val="center"/>
            <w:hideMark/>
          </w:tcPr>
          <w:p w14:paraId="7F435390" w14:textId="31771E38" w:rsidR="00F0122A" w:rsidRPr="0047704D" w:rsidRDefault="00F0122A" w:rsidP="00425FF6">
            <w:pPr>
              <w:spacing w:before="40" w:after="40" w:line="240" w:lineRule="auto"/>
              <w:rPr>
                <w:rFonts w:ascii="Helvetica" w:hAnsi="Helvetica" w:cs="Helvetica"/>
                <w:b/>
                <w:bCs/>
                <w:sz w:val="16"/>
                <w:szCs w:val="16"/>
                <w:lang w:val="en-GB"/>
              </w:rPr>
            </w:pPr>
            <w:r w:rsidRPr="0047704D">
              <w:rPr>
                <w:rFonts w:ascii="Helvetica" w:hAnsi="Helvetica" w:cs="Helvetica"/>
                <w:b/>
                <w:bCs/>
                <w:sz w:val="16"/>
                <w:szCs w:val="16"/>
                <w:lang w:val="en-GB"/>
              </w:rPr>
              <w:t xml:space="preserve">Most common types of concomitant </w:t>
            </w:r>
            <w:proofErr w:type="spellStart"/>
            <w:r w:rsidRPr="0047704D">
              <w:rPr>
                <w:rFonts w:ascii="Helvetica" w:hAnsi="Helvetica" w:cs="Helvetica"/>
                <w:b/>
                <w:bCs/>
                <w:sz w:val="16"/>
                <w:szCs w:val="16"/>
                <w:lang w:val="en-GB"/>
              </w:rPr>
              <w:t>medications</w:t>
            </w:r>
            <w:r w:rsidR="006C4CA1" w:rsidRPr="0047704D">
              <w:rPr>
                <w:rFonts w:ascii="Helvetica" w:hAnsi="Helvetica" w:cs="Helvetica"/>
                <w:b/>
                <w:bCs/>
                <w:sz w:val="16"/>
                <w:szCs w:val="16"/>
                <w:vertAlign w:val="superscript"/>
                <w:lang w:val="en-GB"/>
              </w:rPr>
              <w:t>b</w:t>
            </w:r>
            <w:proofErr w:type="spellEnd"/>
            <w:r w:rsidRPr="0047704D">
              <w:rPr>
                <w:rFonts w:ascii="Helvetica" w:hAnsi="Helvetica" w:cs="Helvetica"/>
                <w:b/>
                <w:bCs/>
                <w:sz w:val="16"/>
                <w:szCs w:val="16"/>
                <w:lang w:val="en-GB"/>
              </w:rPr>
              <w:t>, n (%)</w:t>
            </w:r>
          </w:p>
        </w:tc>
        <w:tc>
          <w:tcPr>
            <w:tcW w:w="1668" w:type="pct"/>
            <w:vAlign w:val="center"/>
          </w:tcPr>
          <w:p w14:paraId="54E9C9E6" w14:textId="77777777" w:rsidR="00F0122A" w:rsidRPr="0047704D" w:rsidRDefault="00F0122A" w:rsidP="00425FF6">
            <w:pPr>
              <w:spacing w:before="40" w:after="40" w:line="240" w:lineRule="auto"/>
              <w:jc w:val="center"/>
              <w:rPr>
                <w:rFonts w:ascii="Helvetica" w:hAnsi="Helvetica" w:cs="Helvetica"/>
                <w:b/>
                <w:sz w:val="16"/>
                <w:szCs w:val="16"/>
                <w:lang w:val="en-GB"/>
              </w:rPr>
            </w:pPr>
            <w:r w:rsidRPr="0047704D">
              <w:rPr>
                <w:rFonts w:ascii="Helvetica" w:hAnsi="Helvetica" w:cs="Helvetica"/>
                <w:b/>
                <w:sz w:val="16"/>
                <w:szCs w:val="16"/>
                <w:lang w:val="en-GB"/>
              </w:rPr>
              <w:t>N=70</w:t>
            </w:r>
          </w:p>
        </w:tc>
      </w:tr>
      <w:tr w:rsidR="00F0122A" w:rsidRPr="0047704D" w14:paraId="0C065884" w14:textId="77777777" w:rsidTr="00047A5B">
        <w:trPr>
          <w:trHeight w:val="170"/>
        </w:trPr>
        <w:tc>
          <w:tcPr>
            <w:tcW w:w="3332" w:type="pct"/>
            <w:vAlign w:val="center"/>
          </w:tcPr>
          <w:p w14:paraId="41178665" w14:textId="77777777" w:rsidR="00F0122A" w:rsidRPr="0047704D" w:rsidRDefault="00F0122A" w:rsidP="00425FF6">
            <w:pPr>
              <w:spacing w:before="40" w:after="40" w:line="240" w:lineRule="auto"/>
              <w:ind w:left="227"/>
              <w:rPr>
                <w:rFonts w:ascii="Helvetica" w:hAnsi="Helvetica" w:cs="Helvetica"/>
                <w:sz w:val="16"/>
                <w:szCs w:val="16"/>
                <w:lang w:val="en-GB"/>
              </w:rPr>
            </w:pPr>
            <w:r w:rsidRPr="0047704D">
              <w:rPr>
                <w:rFonts w:ascii="Helvetica" w:hAnsi="Helvetica" w:cs="Helvetica"/>
                <w:sz w:val="16"/>
                <w:szCs w:val="16"/>
                <w:lang w:val="en-GB"/>
              </w:rPr>
              <w:t>Proton pump inhibitors</w:t>
            </w:r>
          </w:p>
        </w:tc>
        <w:tc>
          <w:tcPr>
            <w:tcW w:w="1668" w:type="pct"/>
            <w:vAlign w:val="center"/>
          </w:tcPr>
          <w:p w14:paraId="3E8B9600" w14:textId="77777777" w:rsidR="00F0122A" w:rsidRPr="0047704D" w:rsidRDefault="00F0122A" w:rsidP="00425FF6">
            <w:pPr>
              <w:spacing w:before="40" w:after="40" w:line="240" w:lineRule="auto"/>
              <w:jc w:val="center"/>
              <w:rPr>
                <w:rFonts w:ascii="Helvetica" w:hAnsi="Helvetica" w:cs="Helvetica"/>
                <w:sz w:val="16"/>
                <w:szCs w:val="16"/>
                <w:lang w:val="en-GB"/>
              </w:rPr>
            </w:pPr>
            <w:r w:rsidRPr="0047704D">
              <w:rPr>
                <w:rFonts w:ascii="Helvetica" w:hAnsi="Helvetica" w:cs="Helvetica"/>
                <w:sz w:val="16"/>
                <w:szCs w:val="16"/>
                <w:lang w:val="en-GB"/>
              </w:rPr>
              <w:t>45 (64.3)</w:t>
            </w:r>
          </w:p>
        </w:tc>
      </w:tr>
      <w:tr w:rsidR="00F0122A" w:rsidRPr="0047704D" w14:paraId="1ED0BCA0" w14:textId="77777777" w:rsidTr="00047A5B">
        <w:trPr>
          <w:trHeight w:val="170"/>
        </w:trPr>
        <w:tc>
          <w:tcPr>
            <w:tcW w:w="3332" w:type="pct"/>
            <w:vAlign w:val="center"/>
          </w:tcPr>
          <w:p w14:paraId="6A7E839C" w14:textId="77777777" w:rsidR="00F0122A" w:rsidRPr="0047704D" w:rsidRDefault="00F0122A" w:rsidP="00425FF6">
            <w:pPr>
              <w:spacing w:before="40" w:after="40" w:line="240" w:lineRule="auto"/>
              <w:ind w:left="227"/>
              <w:rPr>
                <w:rFonts w:ascii="Helvetica" w:hAnsi="Helvetica" w:cs="Helvetica"/>
                <w:sz w:val="16"/>
                <w:szCs w:val="16"/>
                <w:lang w:val="en-GB"/>
              </w:rPr>
            </w:pPr>
            <w:r w:rsidRPr="0047704D">
              <w:rPr>
                <w:rFonts w:ascii="Helvetica" w:hAnsi="Helvetica" w:cs="Helvetica"/>
                <w:sz w:val="16"/>
                <w:szCs w:val="16"/>
                <w:lang w:val="en-GB"/>
              </w:rPr>
              <w:t>Opioid analgesics</w:t>
            </w:r>
          </w:p>
        </w:tc>
        <w:tc>
          <w:tcPr>
            <w:tcW w:w="1668" w:type="pct"/>
            <w:vAlign w:val="center"/>
          </w:tcPr>
          <w:p w14:paraId="128BF8B4" w14:textId="77777777" w:rsidR="00F0122A" w:rsidRPr="0047704D" w:rsidRDefault="00F0122A" w:rsidP="00425FF6">
            <w:pPr>
              <w:spacing w:before="40" w:after="40" w:line="240" w:lineRule="auto"/>
              <w:jc w:val="center"/>
              <w:rPr>
                <w:rFonts w:ascii="Helvetica" w:hAnsi="Helvetica" w:cs="Helvetica"/>
                <w:sz w:val="16"/>
                <w:szCs w:val="16"/>
                <w:lang w:val="en-GB"/>
              </w:rPr>
            </w:pPr>
            <w:r w:rsidRPr="0047704D">
              <w:rPr>
                <w:rFonts w:ascii="Helvetica" w:hAnsi="Helvetica" w:cs="Helvetica"/>
                <w:sz w:val="16"/>
                <w:szCs w:val="16"/>
                <w:lang w:val="en-GB"/>
              </w:rPr>
              <w:t>21 (30.0)</w:t>
            </w:r>
          </w:p>
        </w:tc>
      </w:tr>
      <w:tr w:rsidR="00F0122A" w:rsidRPr="0047704D" w14:paraId="4A3E0DA2" w14:textId="77777777" w:rsidTr="00047A5B">
        <w:trPr>
          <w:trHeight w:val="170"/>
        </w:trPr>
        <w:tc>
          <w:tcPr>
            <w:tcW w:w="3332" w:type="pct"/>
            <w:vAlign w:val="center"/>
          </w:tcPr>
          <w:p w14:paraId="48E1188C" w14:textId="77777777" w:rsidR="00F0122A" w:rsidRPr="0047704D" w:rsidRDefault="00F0122A" w:rsidP="00425FF6">
            <w:pPr>
              <w:spacing w:before="40" w:after="40" w:line="240" w:lineRule="auto"/>
              <w:ind w:left="227"/>
              <w:rPr>
                <w:rFonts w:ascii="Helvetica" w:hAnsi="Helvetica" w:cs="Helvetica"/>
                <w:sz w:val="16"/>
                <w:szCs w:val="16"/>
                <w:lang w:val="en-GB"/>
              </w:rPr>
            </w:pPr>
            <w:r w:rsidRPr="0047704D">
              <w:rPr>
                <w:rFonts w:ascii="Helvetica" w:hAnsi="Helvetica" w:cs="Helvetica"/>
                <w:sz w:val="16"/>
                <w:szCs w:val="16"/>
                <w:lang w:val="en-GB"/>
              </w:rPr>
              <w:t>Antiemetic drugs</w:t>
            </w:r>
          </w:p>
        </w:tc>
        <w:tc>
          <w:tcPr>
            <w:tcW w:w="1668" w:type="pct"/>
            <w:vAlign w:val="center"/>
          </w:tcPr>
          <w:p w14:paraId="7E778534" w14:textId="77777777" w:rsidR="00F0122A" w:rsidRPr="0047704D" w:rsidRDefault="00F0122A" w:rsidP="00425FF6">
            <w:pPr>
              <w:spacing w:before="40" w:after="40" w:line="240" w:lineRule="auto"/>
              <w:jc w:val="center"/>
              <w:rPr>
                <w:rFonts w:ascii="Helvetica" w:hAnsi="Helvetica" w:cs="Helvetica"/>
                <w:sz w:val="16"/>
                <w:szCs w:val="16"/>
                <w:lang w:val="en-GB"/>
              </w:rPr>
            </w:pPr>
            <w:r w:rsidRPr="0047704D">
              <w:rPr>
                <w:rFonts w:ascii="Helvetica" w:hAnsi="Helvetica" w:cs="Helvetica"/>
                <w:sz w:val="16"/>
                <w:szCs w:val="16"/>
                <w:lang w:val="en-GB"/>
              </w:rPr>
              <w:t>13 (18.6)</w:t>
            </w:r>
          </w:p>
        </w:tc>
      </w:tr>
      <w:tr w:rsidR="00F0122A" w:rsidRPr="0047704D" w14:paraId="7722E4B7" w14:textId="77777777" w:rsidTr="00047A5B">
        <w:trPr>
          <w:trHeight w:val="170"/>
        </w:trPr>
        <w:tc>
          <w:tcPr>
            <w:tcW w:w="3332" w:type="pct"/>
            <w:vAlign w:val="center"/>
          </w:tcPr>
          <w:p w14:paraId="499DCF80" w14:textId="77777777" w:rsidR="00F0122A" w:rsidRPr="0047704D" w:rsidRDefault="00F0122A" w:rsidP="00425FF6">
            <w:pPr>
              <w:spacing w:before="40" w:after="40" w:line="240" w:lineRule="auto"/>
              <w:ind w:left="227"/>
              <w:rPr>
                <w:rFonts w:ascii="Helvetica" w:hAnsi="Helvetica" w:cs="Helvetica"/>
                <w:sz w:val="16"/>
                <w:szCs w:val="16"/>
                <w:lang w:val="en-GB"/>
              </w:rPr>
            </w:pPr>
            <w:r w:rsidRPr="0047704D">
              <w:rPr>
                <w:rFonts w:ascii="Helvetica" w:hAnsi="Helvetica" w:cs="Helvetica"/>
                <w:sz w:val="16"/>
                <w:szCs w:val="16"/>
                <w:lang w:val="en-GB"/>
              </w:rPr>
              <w:t>Non-opioid analgesics</w:t>
            </w:r>
          </w:p>
        </w:tc>
        <w:tc>
          <w:tcPr>
            <w:tcW w:w="1668" w:type="pct"/>
            <w:vAlign w:val="center"/>
          </w:tcPr>
          <w:p w14:paraId="462E3E90" w14:textId="77777777" w:rsidR="00F0122A" w:rsidRPr="0047704D" w:rsidRDefault="00F0122A" w:rsidP="00425FF6">
            <w:pPr>
              <w:spacing w:before="40" w:after="40" w:line="240" w:lineRule="auto"/>
              <w:jc w:val="center"/>
              <w:rPr>
                <w:rFonts w:ascii="Helvetica" w:hAnsi="Helvetica" w:cs="Helvetica"/>
                <w:sz w:val="16"/>
                <w:szCs w:val="16"/>
                <w:lang w:val="en-GB"/>
              </w:rPr>
            </w:pPr>
            <w:r w:rsidRPr="0047704D">
              <w:rPr>
                <w:rFonts w:ascii="Helvetica" w:hAnsi="Helvetica" w:cs="Helvetica"/>
                <w:sz w:val="16"/>
                <w:szCs w:val="16"/>
                <w:lang w:val="en-GB"/>
              </w:rPr>
              <w:t>15 (21.4)</w:t>
            </w:r>
          </w:p>
        </w:tc>
      </w:tr>
      <w:tr w:rsidR="00F0122A" w:rsidRPr="0047704D" w14:paraId="6156EE97" w14:textId="77777777" w:rsidTr="00047A5B">
        <w:trPr>
          <w:trHeight w:val="170"/>
        </w:trPr>
        <w:tc>
          <w:tcPr>
            <w:tcW w:w="3332" w:type="pct"/>
            <w:vAlign w:val="center"/>
          </w:tcPr>
          <w:p w14:paraId="10AD287C" w14:textId="77777777" w:rsidR="00F0122A" w:rsidRPr="0047704D" w:rsidRDefault="00F0122A" w:rsidP="00425FF6">
            <w:pPr>
              <w:spacing w:before="40" w:after="40" w:line="240" w:lineRule="auto"/>
              <w:ind w:left="227"/>
              <w:rPr>
                <w:rFonts w:ascii="Helvetica" w:hAnsi="Helvetica" w:cs="Helvetica"/>
                <w:sz w:val="16"/>
                <w:szCs w:val="16"/>
                <w:lang w:val="en-GB"/>
              </w:rPr>
            </w:pPr>
            <w:r w:rsidRPr="0047704D">
              <w:rPr>
                <w:rFonts w:ascii="Helvetica" w:hAnsi="Helvetica" w:cs="Helvetica"/>
                <w:sz w:val="16"/>
                <w:szCs w:val="16"/>
                <w:lang w:val="en-GB"/>
              </w:rPr>
              <w:t>Antithrombotic drugs</w:t>
            </w:r>
          </w:p>
        </w:tc>
        <w:tc>
          <w:tcPr>
            <w:tcW w:w="1668" w:type="pct"/>
            <w:vAlign w:val="center"/>
          </w:tcPr>
          <w:p w14:paraId="5DF6D504" w14:textId="77777777" w:rsidR="00F0122A" w:rsidRPr="0047704D" w:rsidRDefault="00F0122A" w:rsidP="00425FF6">
            <w:pPr>
              <w:spacing w:before="40" w:after="40" w:line="240" w:lineRule="auto"/>
              <w:jc w:val="center"/>
              <w:rPr>
                <w:rFonts w:ascii="Helvetica" w:hAnsi="Helvetica" w:cs="Helvetica"/>
                <w:sz w:val="16"/>
                <w:szCs w:val="16"/>
                <w:lang w:val="en-GB"/>
              </w:rPr>
            </w:pPr>
            <w:r w:rsidRPr="0047704D">
              <w:rPr>
                <w:rFonts w:ascii="Helvetica" w:hAnsi="Helvetica" w:cs="Helvetica"/>
                <w:sz w:val="16"/>
                <w:szCs w:val="16"/>
                <w:lang w:val="en-GB"/>
              </w:rPr>
              <w:t>10 (14.3)</w:t>
            </w:r>
          </w:p>
        </w:tc>
      </w:tr>
      <w:tr w:rsidR="00F0122A" w:rsidRPr="0047704D" w14:paraId="162CF03D" w14:textId="77777777" w:rsidTr="00047A5B">
        <w:trPr>
          <w:trHeight w:val="170"/>
        </w:trPr>
        <w:tc>
          <w:tcPr>
            <w:tcW w:w="3332" w:type="pct"/>
            <w:vAlign w:val="center"/>
            <w:hideMark/>
          </w:tcPr>
          <w:p w14:paraId="5F0C0586" w14:textId="77777777" w:rsidR="00F0122A" w:rsidRPr="0047704D" w:rsidRDefault="00F0122A" w:rsidP="00425FF6">
            <w:pPr>
              <w:spacing w:before="40" w:after="40" w:line="240" w:lineRule="auto"/>
              <w:rPr>
                <w:rFonts w:ascii="Helvetica" w:eastAsia="Times New Roman" w:hAnsi="Helvetica" w:cs="Helvetica"/>
                <w:b/>
                <w:bCs/>
                <w:sz w:val="16"/>
                <w:szCs w:val="16"/>
                <w:lang w:val="en-GB"/>
              </w:rPr>
            </w:pPr>
            <w:r w:rsidRPr="0047704D">
              <w:rPr>
                <w:rFonts w:ascii="Helvetica" w:eastAsia="Times New Roman" w:hAnsi="Helvetica" w:cs="Helvetica"/>
                <w:b/>
                <w:bCs/>
                <w:sz w:val="16"/>
                <w:szCs w:val="16"/>
                <w:lang w:val="en-GB"/>
              </w:rPr>
              <w:t>Primary tumour location</w:t>
            </w:r>
            <w:r w:rsidRPr="0047704D">
              <w:rPr>
                <w:rFonts w:ascii="Helvetica" w:hAnsi="Helvetica" w:cs="Helvetica"/>
                <w:b/>
                <w:bCs/>
                <w:sz w:val="16"/>
                <w:szCs w:val="16"/>
                <w:lang w:val="en-GB"/>
              </w:rPr>
              <w:t>, n (%)</w:t>
            </w:r>
          </w:p>
        </w:tc>
        <w:tc>
          <w:tcPr>
            <w:tcW w:w="1668" w:type="pct"/>
            <w:vAlign w:val="center"/>
          </w:tcPr>
          <w:p w14:paraId="6B3CCA62" w14:textId="77777777" w:rsidR="00F0122A" w:rsidRPr="0047704D" w:rsidRDefault="00F0122A" w:rsidP="00425FF6">
            <w:pPr>
              <w:spacing w:before="40" w:after="40" w:line="240" w:lineRule="auto"/>
              <w:jc w:val="center"/>
              <w:rPr>
                <w:rFonts w:ascii="Helvetica" w:hAnsi="Helvetica" w:cs="Helvetica"/>
                <w:b/>
                <w:sz w:val="16"/>
                <w:szCs w:val="16"/>
                <w:lang w:val="en-GB"/>
              </w:rPr>
            </w:pPr>
            <w:r w:rsidRPr="0047704D">
              <w:rPr>
                <w:rFonts w:ascii="Helvetica" w:hAnsi="Helvetica" w:cs="Helvetica"/>
                <w:b/>
                <w:sz w:val="16"/>
                <w:szCs w:val="16"/>
                <w:lang w:val="en-GB"/>
              </w:rPr>
              <w:t>N-71</w:t>
            </w:r>
          </w:p>
        </w:tc>
      </w:tr>
      <w:tr w:rsidR="00F0122A" w:rsidRPr="0047704D" w14:paraId="787B93AC" w14:textId="77777777" w:rsidTr="00047A5B">
        <w:trPr>
          <w:trHeight w:val="170"/>
        </w:trPr>
        <w:tc>
          <w:tcPr>
            <w:tcW w:w="3332" w:type="pct"/>
            <w:vAlign w:val="center"/>
            <w:hideMark/>
          </w:tcPr>
          <w:p w14:paraId="55091785" w14:textId="77777777" w:rsidR="00F0122A" w:rsidRPr="0047704D" w:rsidRDefault="00F0122A" w:rsidP="00425FF6">
            <w:pPr>
              <w:spacing w:before="40" w:after="40" w:line="240" w:lineRule="auto"/>
              <w:ind w:left="227"/>
              <w:rPr>
                <w:rFonts w:ascii="Helvetica" w:eastAsia="Times New Roman" w:hAnsi="Helvetica" w:cs="Helvetica"/>
                <w:sz w:val="16"/>
                <w:szCs w:val="16"/>
                <w:lang w:val="en-GB"/>
              </w:rPr>
            </w:pPr>
            <w:r w:rsidRPr="0047704D">
              <w:rPr>
                <w:rFonts w:ascii="Helvetica" w:eastAsia="Times New Roman" w:hAnsi="Helvetica" w:cs="Helvetica"/>
                <w:sz w:val="16"/>
                <w:szCs w:val="16"/>
                <w:lang w:val="en-GB"/>
              </w:rPr>
              <w:t>Gastric adenocarcinoma</w:t>
            </w:r>
          </w:p>
        </w:tc>
        <w:tc>
          <w:tcPr>
            <w:tcW w:w="1668" w:type="pct"/>
            <w:vAlign w:val="center"/>
          </w:tcPr>
          <w:p w14:paraId="58D82E78" w14:textId="77777777" w:rsidR="00F0122A" w:rsidRPr="0047704D" w:rsidRDefault="00F0122A" w:rsidP="00425FF6">
            <w:pPr>
              <w:spacing w:before="40" w:after="40" w:line="240" w:lineRule="auto"/>
              <w:jc w:val="center"/>
              <w:rPr>
                <w:rFonts w:ascii="Helvetica" w:hAnsi="Helvetica" w:cs="Helvetica"/>
                <w:sz w:val="16"/>
                <w:szCs w:val="16"/>
                <w:lang w:val="en-GB"/>
              </w:rPr>
            </w:pPr>
            <w:r w:rsidRPr="0047704D">
              <w:rPr>
                <w:rFonts w:ascii="Helvetica" w:hAnsi="Helvetica" w:cs="Helvetica"/>
                <w:sz w:val="16"/>
                <w:szCs w:val="16"/>
                <w:lang w:val="en-GB"/>
              </w:rPr>
              <w:t>25 (35.2)</w:t>
            </w:r>
          </w:p>
        </w:tc>
      </w:tr>
      <w:tr w:rsidR="00F0122A" w:rsidRPr="0047704D" w14:paraId="40CD2313" w14:textId="77777777" w:rsidTr="00047A5B">
        <w:trPr>
          <w:trHeight w:val="170"/>
        </w:trPr>
        <w:tc>
          <w:tcPr>
            <w:tcW w:w="3332" w:type="pct"/>
            <w:vAlign w:val="center"/>
            <w:hideMark/>
          </w:tcPr>
          <w:p w14:paraId="37DD24C5" w14:textId="77777777" w:rsidR="00F0122A" w:rsidRPr="0047704D" w:rsidRDefault="00F0122A" w:rsidP="00425FF6">
            <w:pPr>
              <w:spacing w:before="40" w:after="40" w:line="240" w:lineRule="auto"/>
              <w:ind w:left="227"/>
              <w:rPr>
                <w:rFonts w:ascii="Helvetica" w:eastAsia="Times New Roman" w:hAnsi="Helvetica" w:cs="Helvetica"/>
                <w:sz w:val="16"/>
                <w:szCs w:val="16"/>
                <w:lang w:val="en-GB"/>
              </w:rPr>
            </w:pPr>
            <w:r w:rsidRPr="0047704D">
              <w:rPr>
                <w:rFonts w:ascii="Helvetica" w:eastAsia="Times New Roman" w:hAnsi="Helvetica" w:cs="Helvetica"/>
                <w:sz w:val="16"/>
                <w:szCs w:val="16"/>
                <w:lang w:val="en-GB"/>
              </w:rPr>
              <w:t>Gastroesophageal junction</w:t>
            </w:r>
          </w:p>
        </w:tc>
        <w:tc>
          <w:tcPr>
            <w:tcW w:w="1668" w:type="pct"/>
            <w:vAlign w:val="center"/>
          </w:tcPr>
          <w:p w14:paraId="39D87A00" w14:textId="77777777" w:rsidR="00F0122A" w:rsidRPr="0047704D" w:rsidRDefault="00F0122A" w:rsidP="00425FF6">
            <w:pPr>
              <w:spacing w:before="40" w:after="40" w:line="240" w:lineRule="auto"/>
              <w:jc w:val="center"/>
              <w:rPr>
                <w:rFonts w:ascii="Helvetica" w:hAnsi="Helvetica" w:cs="Helvetica"/>
                <w:sz w:val="16"/>
                <w:szCs w:val="16"/>
                <w:lang w:val="en-GB"/>
              </w:rPr>
            </w:pPr>
            <w:r w:rsidRPr="0047704D">
              <w:rPr>
                <w:rFonts w:ascii="Helvetica" w:hAnsi="Helvetica" w:cs="Helvetica"/>
                <w:sz w:val="16"/>
                <w:szCs w:val="16"/>
                <w:lang w:val="en-GB"/>
              </w:rPr>
              <w:t>46 (64.8)</w:t>
            </w:r>
          </w:p>
        </w:tc>
      </w:tr>
      <w:tr w:rsidR="00F0122A" w:rsidRPr="0047704D" w14:paraId="18C36714" w14:textId="77777777" w:rsidTr="00047A5B">
        <w:trPr>
          <w:trHeight w:val="170"/>
        </w:trPr>
        <w:tc>
          <w:tcPr>
            <w:tcW w:w="3332" w:type="pct"/>
            <w:vAlign w:val="center"/>
            <w:hideMark/>
          </w:tcPr>
          <w:p w14:paraId="18C757E9" w14:textId="77777777" w:rsidR="00F0122A" w:rsidRPr="0047704D" w:rsidRDefault="00F0122A" w:rsidP="00425FF6">
            <w:pPr>
              <w:spacing w:before="40" w:after="40" w:line="240" w:lineRule="auto"/>
              <w:rPr>
                <w:rFonts w:ascii="Helvetica" w:eastAsia="Times New Roman" w:hAnsi="Helvetica" w:cs="Helvetica"/>
                <w:b/>
                <w:bCs/>
                <w:sz w:val="16"/>
                <w:szCs w:val="16"/>
                <w:lang w:val="en-GB"/>
              </w:rPr>
            </w:pPr>
            <w:r w:rsidRPr="0047704D">
              <w:rPr>
                <w:rFonts w:ascii="Helvetica" w:eastAsia="Times New Roman" w:hAnsi="Helvetica" w:cs="Helvetica"/>
                <w:b/>
                <w:bCs/>
                <w:sz w:val="16"/>
                <w:szCs w:val="16"/>
                <w:lang w:val="en-GB"/>
              </w:rPr>
              <w:t>Tumour histology (adenocarcinoma)</w:t>
            </w:r>
            <w:r w:rsidRPr="0047704D">
              <w:rPr>
                <w:rFonts w:ascii="Helvetica" w:hAnsi="Helvetica" w:cs="Helvetica"/>
                <w:b/>
                <w:bCs/>
                <w:sz w:val="16"/>
                <w:szCs w:val="16"/>
                <w:lang w:val="en-GB"/>
              </w:rPr>
              <w:t>, n (%)</w:t>
            </w:r>
          </w:p>
        </w:tc>
        <w:tc>
          <w:tcPr>
            <w:tcW w:w="1668" w:type="pct"/>
            <w:vAlign w:val="center"/>
          </w:tcPr>
          <w:p w14:paraId="32844E7A" w14:textId="77777777" w:rsidR="00F0122A" w:rsidRPr="0047704D" w:rsidRDefault="00F0122A" w:rsidP="00425FF6">
            <w:pPr>
              <w:spacing w:before="40" w:after="40" w:line="240" w:lineRule="auto"/>
              <w:jc w:val="center"/>
              <w:rPr>
                <w:rFonts w:ascii="Helvetica" w:hAnsi="Helvetica" w:cs="Helvetica"/>
                <w:b/>
                <w:sz w:val="16"/>
                <w:szCs w:val="16"/>
                <w:lang w:val="en-GB"/>
              </w:rPr>
            </w:pPr>
            <w:r w:rsidRPr="0047704D">
              <w:rPr>
                <w:rFonts w:ascii="Helvetica" w:hAnsi="Helvetica" w:cs="Helvetica"/>
                <w:b/>
                <w:sz w:val="16"/>
                <w:szCs w:val="16"/>
                <w:lang w:val="en-GB"/>
              </w:rPr>
              <w:t>N=71</w:t>
            </w:r>
          </w:p>
        </w:tc>
      </w:tr>
      <w:tr w:rsidR="00F0122A" w:rsidRPr="0047704D" w14:paraId="0DB22E2C" w14:textId="77777777" w:rsidTr="00047A5B">
        <w:trPr>
          <w:trHeight w:val="170"/>
        </w:trPr>
        <w:tc>
          <w:tcPr>
            <w:tcW w:w="3332" w:type="pct"/>
            <w:vAlign w:val="center"/>
            <w:hideMark/>
          </w:tcPr>
          <w:p w14:paraId="1B562C0E" w14:textId="77777777" w:rsidR="00F0122A" w:rsidRPr="0047704D" w:rsidRDefault="00F0122A" w:rsidP="00425FF6">
            <w:pPr>
              <w:spacing w:before="40" w:after="40" w:line="240" w:lineRule="auto"/>
              <w:ind w:left="227"/>
              <w:rPr>
                <w:rFonts w:ascii="Helvetica" w:eastAsia="Times New Roman" w:hAnsi="Helvetica" w:cs="Helvetica"/>
                <w:sz w:val="16"/>
                <w:szCs w:val="16"/>
                <w:lang w:val="en-GB"/>
              </w:rPr>
            </w:pPr>
            <w:r w:rsidRPr="0047704D">
              <w:rPr>
                <w:rFonts w:ascii="Helvetica" w:eastAsia="Times New Roman" w:hAnsi="Helvetica" w:cs="Helvetica"/>
                <w:sz w:val="16"/>
                <w:szCs w:val="16"/>
                <w:lang w:val="en-GB"/>
              </w:rPr>
              <w:t>Yes</w:t>
            </w:r>
          </w:p>
        </w:tc>
        <w:tc>
          <w:tcPr>
            <w:tcW w:w="1668" w:type="pct"/>
            <w:vAlign w:val="center"/>
          </w:tcPr>
          <w:p w14:paraId="53E4DAFE" w14:textId="77777777" w:rsidR="00F0122A" w:rsidRPr="0047704D" w:rsidRDefault="00F0122A" w:rsidP="00425FF6">
            <w:pPr>
              <w:spacing w:before="40" w:after="40" w:line="240" w:lineRule="auto"/>
              <w:jc w:val="center"/>
              <w:rPr>
                <w:rFonts w:ascii="Helvetica" w:hAnsi="Helvetica" w:cs="Helvetica"/>
                <w:sz w:val="16"/>
                <w:szCs w:val="16"/>
                <w:lang w:val="en-GB"/>
              </w:rPr>
            </w:pPr>
            <w:r w:rsidRPr="0047704D">
              <w:rPr>
                <w:rFonts w:ascii="Helvetica" w:hAnsi="Helvetica" w:cs="Helvetica"/>
                <w:sz w:val="16"/>
                <w:szCs w:val="16"/>
                <w:lang w:val="en-GB"/>
              </w:rPr>
              <w:t>71 (100.0)</w:t>
            </w:r>
          </w:p>
        </w:tc>
      </w:tr>
      <w:tr w:rsidR="00F0122A" w:rsidRPr="0047704D" w14:paraId="635CF108" w14:textId="77777777" w:rsidTr="00047A5B">
        <w:trPr>
          <w:trHeight w:val="170"/>
        </w:trPr>
        <w:tc>
          <w:tcPr>
            <w:tcW w:w="3332" w:type="pct"/>
            <w:vAlign w:val="center"/>
            <w:hideMark/>
          </w:tcPr>
          <w:p w14:paraId="07A2170B" w14:textId="77777777" w:rsidR="00F0122A" w:rsidRPr="0047704D" w:rsidRDefault="00F0122A" w:rsidP="00425FF6">
            <w:pPr>
              <w:spacing w:before="40" w:after="40" w:line="240" w:lineRule="auto"/>
              <w:rPr>
                <w:rFonts w:ascii="Helvetica" w:eastAsia="Times New Roman" w:hAnsi="Helvetica" w:cs="Helvetica"/>
                <w:b/>
                <w:bCs/>
                <w:sz w:val="16"/>
                <w:szCs w:val="16"/>
                <w:lang w:val="en-GB"/>
              </w:rPr>
            </w:pPr>
            <w:r w:rsidRPr="0047704D">
              <w:rPr>
                <w:rFonts w:ascii="Helvetica" w:eastAsia="Times New Roman" w:hAnsi="Helvetica" w:cs="Helvetica"/>
                <w:b/>
                <w:bCs/>
                <w:sz w:val="16"/>
                <w:szCs w:val="16"/>
                <w:lang w:val="en-GB"/>
              </w:rPr>
              <w:t>Number of organs with metastases</w:t>
            </w:r>
            <w:r w:rsidRPr="0047704D">
              <w:rPr>
                <w:rFonts w:ascii="Helvetica" w:hAnsi="Helvetica" w:cs="Helvetica"/>
                <w:b/>
                <w:bCs/>
                <w:sz w:val="16"/>
                <w:szCs w:val="16"/>
                <w:lang w:val="en-GB"/>
              </w:rPr>
              <w:t>, n (%)</w:t>
            </w:r>
          </w:p>
        </w:tc>
        <w:tc>
          <w:tcPr>
            <w:tcW w:w="1668" w:type="pct"/>
            <w:vAlign w:val="center"/>
          </w:tcPr>
          <w:p w14:paraId="705AB84A" w14:textId="77777777" w:rsidR="00F0122A" w:rsidRPr="0047704D" w:rsidRDefault="00F0122A" w:rsidP="00425FF6">
            <w:pPr>
              <w:spacing w:before="40" w:after="40" w:line="240" w:lineRule="auto"/>
              <w:jc w:val="center"/>
              <w:rPr>
                <w:rFonts w:ascii="Helvetica" w:hAnsi="Helvetica" w:cs="Helvetica"/>
                <w:b/>
                <w:sz w:val="16"/>
                <w:szCs w:val="16"/>
                <w:lang w:val="en-GB"/>
              </w:rPr>
            </w:pPr>
            <w:r w:rsidRPr="0047704D">
              <w:rPr>
                <w:rFonts w:ascii="Helvetica" w:hAnsi="Helvetica" w:cs="Helvetica"/>
                <w:b/>
                <w:sz w:val="16"/>
                <w:szCs w:val="16"/>
                <w:lang w:val="en-GB"/>
              </w:rPr>
              <w:t>N=71</w:t>
            </w:r>
          </w:p>
        </w:tc>
      </w:tr>
      <w:tr w:rsidR="00F0122A" w:rsidRPr="0047704D" w14:paraId="3CEFA631" w14:textId="77777777" w:rsidTr="00047A5B">
        <w:trPr>
          <w:trHeight w:val="170"/>
        </w:trPr>
        <w:tc>
          <w:tcPr>
            <w:tcW w:w="3332" w:type="pct"/>
            <w:vAlign w:val="center"/>
            <w:hideMark/>
          </w:tcPr>
          <w:p w14:paraId="7F97AD5F" w14:textId="77777777" w:rsidR="00F0122A" w:rsidRPr="0047704D" w:rsidRDefault="00F0122A" w:rsidP="00425FF6">
            <w:pPr>
              <w:spacing w:before="40" w:after="40" w:line="240" w:lineRule="auto"/>
              <w:ind w:left="227"/>
              <w:rPr>
                <w:rFonts w:ascii="Helvetica" w:eastAsia="Times New Roman" w:hAnsi="Helvetica" w:cs="Helvetica"/>
                <w:sz w:val="16"/>
                <w:szCs w:val="16"/>
                <w:lang w:val="en-GB"/>
              </w:rPr>
            </w:pPr>
            <w:r w:rsidRPr="0047704D">
              <w:rPr>
                <w:rFonts w:ascii="Helvetica" w:eastAsia="Times New Roman" w:hAnsi="Helvetica" w:cs="Helvetica"/>
                <w:sz w:val="16"/>
                <w:szCs w:val="16"/>
                <w:lang w:val="en-GB"/>
              </w:rPr>
              <w:t>≤1</w:t>
            </w:r>
          </w:p>
        </w:tc>
        <w:tc>
          <w:tcPr>
            <w:tcW w:w="1668" w:type="pct"/>
            <w:vAlign w:val="center"/>
          </w:tcPr>
          <w:p w14:paraId="78E3242C" w14:textId="77777777" w:rsidR="00F0122A" w:rsidRPr="0047704D" w:rsidRDefault="00F0122A" w:rsidP="00425FF6">
            <w:pPr>
              <w:spacing w:before="40" w:after="40" w:line="240" w:lineRule="auto"/>
              <w:jc w:val="center"/>
              <w:rPr>
                <w:rFonts w:ascii="Helvetica" w:hAnsi="Helvetica" w:cs="Helvetica"/>
                <w:sz w:val="16"/>
                <w:szCs w:val="16"/>
                <w:lang w:val="en-GB"/>
              </w:rPr>
            </w:pPr>
            <w:r w:rsidRPr="0047704D">
              <w:rPr>
                <w:rFonts w:ascii="Helvetica" w:hAnsi="Helvetica" w:cs="Helvetica"/>
                <w:sz w:val="16"/>
                <w:szCs w:val="16"/>
                <w:lang w:val="en-GB"/>
              </w:rPr>
              <w:t>29 (40.8)</w:t>
            </w:r>
          </w:p>
        </w:tc>
      </w:tr>
      <w:tr w:rsidR="00F0122A" w:rsidRPr="0047704D" w14:paraId="575E7235" w14:textId="77777777" w:rsidTr="00047A5B">
        <w:trPr>
          <w:trHeight w:val="170"/>
        </w:trPr>
        <w:tc>
          <w:tcPr>
            <w:tcW w:w="3332" w:type="pct"/>
            <w:vAlign w:val="center"/>
            <w:hideMark/>
          </w:tcPr>
          <w:p w14:paraId="50C78988" w14:textId="77777777" w:rsidR="00F0122A" w:rsidRPr="0047704D" w:rsidRDefault="00F0122A" w:rsidP="00425FF6">
            <w:pPr>
              <w:spacing w:before="40" w:after="40" w:line="240" w:lineRule="auto"/>
              <w:ind w:left="227"/>
              <w:rPr>
                <w:rFonts w:ascii="Helvetica" w:eastAsia="Times New Roman" w:hAnsi="Helvetica" w:cs="Helvetica"/>
                <w:sz w:val="16"/>
                <w:szCs w:val="16"/>
                <w:lang w:val="en-GB"/>
              </w:rPr>
            </w:pPr>
            <w:r w:rsidRPr="0047704D">
              <w:rPr>
                <w:rFonts w:ascii="Helvetica" w:eastAsia="Times New Roman" w:hAnsi="Helvetica" w:cs="Helvetica"/>
                <w:sz w:val="16"/>
                <w:szCs w:val="16"/>
                <w:lang w:val="en-GB"/>
              </w:rPr>
              <w:t>≥2</w:t>
            </w:r>
          </w:p>
        </w:tc>
        <w:tc>
          <w:tcPr>
            <w:tcW w:w="1668" w:type="pct"/>
            <w:vAlign w:val="center"/>
          </w:tcPr>
          <w:p w14:paraId="11F3F72F" w14:textId="77777777" w:rsidR="00F0122A" w:rsidRPr="0047704D" w:rsidRDefault="00F0122A" w:rsidP="00425FF6">
            <w:pPr>
              <w:spacing w:before="40" w:after="40" w:line="240" w:lineRule="auto"/>
              <w:jc w:val="center"/>
              <w:rPr>
                <w:rFonts w:ascii="Helvetica" w:hAnsi="Helvetica" w:cs="Helvetica"/>
                <w:sz w:val="16"/>
                <w:szCs w:val="16"/>
                <w:lang w:val="en-GB"/>
              </w:rPr>
            </w:pPr>
            <w:r w:rsidRPr="0047704D">
              <w:rPr>
                <w:rFonts w:ascii="Helvetica" w:hAnsi="Helvetica" w:cs="Helvetica"/>
                <w:sz w:val="16"/>
                <w:szCs w:val="16"/>
                <w:lang w:val="en-GB"/>
              </w:rPr>
              <w:t>42 (59.2)</w:t>
            </w:r>
          </w:p>
        </w:tc>
      </w:tr>
      <w:tr w:rsidR="00F0122A" w:rsidRPr="0047704D" w14:paraId="61FC0F7B" w14:textId="77777777" w:rsidTr="00047A5B">
        <w:trPr>
          <w:trHeight w:val="170"/>
        </w:trPr>
        <w:tc>
          <w:tcPr>
            <w:tcW w:w="3332" w:type="pct"/>
            <w:vAlign w:val="center"/>
            <w:hideMark/>
          </w:tcPr>
          <w:p w14:paraId="5D503491" w14:textId="3EC0BDE2" w:rsidR="00F0122A" w:rsidRPr="0047704D" w:rsidRDefault="00F0122A" w:rsidP="00425FF6">
            <w:pPr>
              <w:spacing w:before="40" w:after="40" w:line="240" w:lineRule="auto"/>
              <w:rPr>
                <w:rFonts w:ascii="Helvetica" w:eastAsia="Times New Roman" w:hAnsi="Helvetica" w:cs="Helvetica"/>
                <w:b/>
                <w:bCs/>
                <w:sz w:val="16"/>
                <w:szCs w:val="16"/>
                <w:lang w:val="en-GB"/>
              </w:rPr>
            </w:pPr>
            <w:r w:rsidRPr="0047704D">
              <w:rPr>
                <w:rFonts w:ascii="Helvetica" w:eastAsia="Times New Roman" w:hAnsi="Helvetica" w:cs="Helvetica"/>
                <w:b/>
                <w:bCs/>
                <w:sz w:val="16"/>
                <w:szCs w:val="16"/>
                <w:lang w:val="en-GB"/>
              </w:rPr>
              <w:t xml:space="preserve">Sites of </w:t>
            </w:r>
            <w:proofErr w:type="spellStart"/>
            <w:r w:rsidRPr="0047704D">
              <w:rPr>
                <w:rFonts w:ascii="Helvetica" w:eastAsia="Times New Roman" w:hAnsi="Helvetica" w:cs="Helvetica"/>
                <w:b/>
                <w:bCs/>
                <w:sz w:val="16"/>
                <w:szCs w:val="16"/>
                <w:lang w:val="en-GB"/>
              </w:rPr>
              <w:t>metastases</w:t>
            </w:r>
            <w:r w:rsidR="006C4CA1" w:rsidRPr="0047704D">
              <w:rPr>
                <w:rFonts w:ascii="Helvetica" w:eastAsia="Times New Roman" w:hAnsi="Helvetica" w:cs="Helvetica"/>
                <w:b/>
                <w:bCs/>
                <w:sz w:val="16"/>
                <w:szCs w:val="16"/>
                <w:vertAlign w:val="superscript"/>
                <w:lang w:val="en-GB"/>
              </w:rPr>
              <w:t>c</w:t>
            </w:r>
            <w:proofErr w:type="spellEnd"/>
            <w:r w:rsidRPr="0047704D">
              <w:rPr>
                <w:rFonts w:ascii="Helvetica" w:hAnsi="Helvetica" w:cs="Helvetica"/>
                <w:b/>
                <w:bCs/>
                <w:sz w:val="16"/>
                <w:szCs w:val="16"/>
                <w:lang w:val="en-GB"/>
              </w:rPr>
              <w:t>, n (%)</w:t>
            </w:r>
          </w:p>
        </w:tc>
        <w:tc>
          <w:tcPr>
            <w:tcW w:w="1668" w:type="pct"/>
            <w:vAlign w:val="center"/>
          </w:tcPr>
          <w:p w14:paraId="68FD8C4B" w14:textId="77777777" w:rsidR="00F0122A" w:rsidRPr="0047704D" w:rsidRDefault="00F0122A" w:rsidP="00425FF6">
            <w:pPr>
              <w:spacing w:before="40" w:after="40" w:line="240" w:lineRule="auto"/>
              <w:jc w:val="center"/>
              <w:rPr>
                <w:rFonts w:ascii="Helvetica" w:hAnsi="Helvetica" w:cs="Helvetica"/>
                <w:b/>
                <w:sz w:val="16"/>
                <w:szCs w:val="16"/>
                <w:lang w:val="en-GB"/>
              </w:rPr>
            </w:pPr>
            <w:r w:rsidRPr="0047704D">
              <w:rPr>
                <w:rFonts w:ascii="Helvetica" w:hAnsi="Helvetica" w:cs="Helvetica"/>
                <w:b/>
                <w:sz w:val="16"/>
                <w:szCs w:val="16"/>
                <w:lang w:val="en-GB"/>
              </w:rPr>
              <w:t>N=70</w:t>
            </w:r>
          </w:p>
        </w:tc>
      </w:tr>
      <w:tr w:rsidR="00F0122A" w:rsidRPr="0047704D" w14:paraId="5B1EE7E1" w14:textId="77777777" w:rsidTr="00047A5B">
        <w:trPr>
          <w:trHeight w:val="170"/>
        </w:trPr>
        <w:tc>
          <w:tcPr>
            <w:tcW w:w="3332" w:type="pct"/>
            <w:vAlign w:val="center"/>
          </w:tcPr>
          <w:p w14:paraId="1DEAD3A7" w14:textId="77777777" w:rsidR="00F0122A" w:rsidRPr="0047704D" w:rsidRDefault="00F0122A" w:rsidP="00425FF6">
            <w:pPr>
              <w:spacing w:before="40" w:after="40" w:line="240" w:lineRule="auto"/>
              <w:ind w:left="227"/>
              <w:rPr>
                <w:rFonts w:ascii="Helvetica" w:eastAsia="Times New Roman" w:hAnsi="Helvetica" w:cs="Helvetica"/>
                <w:sz w:val="16"/>
                <w:szCs w:val="16"/>
                <w:lang w:val="en-GB"/>
              </w:rPr>
            </w:pPr>
            <w:r w:rsidRPr="0047704D">
              <w:rPr>
                <w:rFonts w:ascii="Helvetica" w:eastAsia="Times New Roman" w:hAnsi="Helvetica" w:cs="Helvetica"/>
                <w:sz w:val="16"/>
                <w:szCs w:val="16"/>
                <w:lang w:val="en-GB"/>
              </w:rPr>
              <w:t>Lymph node</w:t>
            </w:r>
          </w:p>
        </w:tc>
        <w:tc>
          <w:tcPr>
            <w:tcW w:w="1668" w:type="pct"/>
            <w:vAlign w:val="center"/>
          </w:tcPr>
          <w:p w14:paraId="54C66BB5" w14:textId="77777777" w:rsidR="00F0122A" w:rsidRPr="0047704D" w:rsidRDefault="00F0122A" w:rsidP="00425FF6">
            <w:pPr>
              <w:spacing w:before="40" w:after="40" w:line="240" w:lineRule="auto"/>
              <w:jc w:val="center"/>
              <w:rPr>
                <w:rFonts w:ascii="Helvetica" w:hAnsi="Helvetica" w:cs="Helvetica"/>
                <w:sz w:val="16"/>
                <w:szCs w:val="16"/>
                <w:lang w:val="en-GB"/>
              </w:rPr>
            </w:pPr>
            <w:r w:rsidRPr="0047704D">
              <w:rPr>
                <w:rFonts w:ascii="Helvetica" w:hAnsi="Helvetica" w:cs="Helvetica"/>
                <w:sz w:val="16"/>
                <w:szCs w:val="16"/>
                <w:lang w:val="en-GB"/>
              </w:rPr>
              <w:t>49 (70.0)</w:t>
            </w:r>
          </w:p>
        </w:tc>
      </w:tr>
      <w:tr w:rsidR="00F0122A" w:rsidRPr="0047704D" w14:paraId="7D161FEE" w14:textId="77777777" w:rsidTr="00047A5B">
        <w:trPr>
          <w:trHeight w:val="170"/>
        </w:trPr>
        <w:tc>
          <w:tcPr>
            <w:tcW w:w="3332" w:type="pct"/>
            <w:vAlign w:val="center"/>
          </w:tcPr>
          <w:p w14:paraId="4BB27682" w14:textId="77777777" w:rsidR="00F0122A" w:rsidRPr="0047704D" w:rsidRDefault="00F0122A" w:rsidP="00425FF6">
            <w:pPr>
              <w:spacing w:before="40" w:after="40" w:line="240" w:lineRule="auto"/>
              <w:ind w:left="227"/>
              <w:rPr>
                <w:rFonts w:ascii="Helvetica" w:eastAsia="Times New Roman" w:hAnsi="Helvetica" w:cs="Helvetica"/>
                <w:sz w:val="16"/>
                <w:szCs w:val="16"/>
                <w:lang w:val="en-GB"/>
              </w:rPr>
            </w:pPr>
            <w:r w:rsidRPr="0047704D">
              <w:rPr>
                <w:rFonts w:ascii="Helvetica" w:eastAsia="Times New Roman" w:hAnsi="Helvetica" w:cs="Helvetica"/>
                <w:sz w:val="16"/>
                <w:szCs w:val="16"/>
                <w:lang w:val="en-GB"/>
              </w:rPr>
              <w:t>Liver</w:t>
            </w:r>
          </w:p>
        </w:tc>
        <w:tc>
          <w:tcPr>
            <w:tcW w:w="1668" w:type="pct"/>
            <w:vAlign w:val="center"/>
          </w:tcPr>
          <w:p w14:paraId="187935EA" w14:textId="77777777" w:rsidR="00F0122A" w:rsidRPr="0047704D" w:rsidRDefault="00F0122A" w:rsidP="00425FF6">
            <w:pPr>
              <w:spacing w:before="40" w:after="40" w:line="240" w:lineRule="auto"/>
              <w:jc w:val="center"/>
              <w:rPr>
                <w:rFonts w:ascii="Helvetica" w:hAnsi="Helvetica" w:cs="Helvetica"/>
                <w:sz w:val="16"/>
                <w:szCs w:val="16"/>
                <w:lang w:val="en-GB"/>
              </w:rPr>
            </w:pPr>
            <w:r w:rsidRPr="0047704D">
              <w:rPr>
                <w:rFonts w:ascii="Helvetica" w:hAnsi="Helvetica" w:cs="Helvetica"/>
                <w:sz w:val="16"/>
                <w:szCs w:val="16"/>
                <w:lang w:val="en-GB"/>
              </w:rPr>
              <w:t>26 (37.1)</w:t>
            </w:r>
          </w:p>
        </w:tc>
      </w:tr>
      <w:tr w:rsidR="00F0122A" w:rsidRPr="0047704D" w14:paraId="5D55AE78" w14:textId="77777777" w:rsidTr="00047A5B">
        <w:trPr>
          <w:trHeight w:val="170"/>
        </w:trPr>
        <w:tc>
          <w:tcPr>
            <w:tcW w:w="3332" w:type="pct"/>
            <w:vAlign w:val="center"/>
            <w:hideMark/>
          </w:tcPr>
          <w:p w14:paraId="54D3EA11" w14:textId="77777777" w:rsidR="00F0122A" w:rsidRPr="0047704D" w:rsidRDefault="00F0122A" w:rsidP="00425FF6">
            <w:pPr>
              <w:spacing w:before="40" w:after="40" w:line="240" w:lineRule="auto"/>
              <w:ind w:left="227"/>
              <w:rPr>
                <w:rFonts w:ascii="Helvetica" w:eastAsia="Times New Roman" w:hAnsi="Helvetica" w:cs="Helvetica"/>
                <w:sz w:val="16"/>
                <w:szCs w:val="16"/>
                <w:lang w:val="en-GB"/>
              </w:rPr>
            </w:pPr>
            <w:r w:rsidRPr="0047704D">
              <w:rPr>
                <w:rFonts w:ascii="Helvetica" w:eastAsia="Times New Roman" w:hAnsi="Helvetica" w:cs="Helvetica"/>
                <w:sz w:val="16"/>
                <w:szCs w:val="16"/>
                <w:lang w:val="en-GB"/>
              </w:rPr>
              <w:t>Lung</w:t>
            </w:r>
          </w:p>
        </w:tc>
        <w:tc>
          <w:tcPr>
            <w:tcW w:w="1668" w:type="pct"/>
            <w:vAlign w:val="center"/>
          </w:tcPr>
          <w:p w14:paraId="60C76AB6" w14:textId="77777777" w:rsidR="00F0122A" w:rsidRPr="0047704D" w:rsidRDefault="00F0122A" w:rsidP="00425FF6">
            <w:pPr>
              <w:spacing w:before="40" w:after="40" w:line="240" w:lineRule="auto"/>
              <w:jc w:val="center"/>
              <w:rPr>
                <w:rFonts w:ascii="Helvetica" w:hAnsi="Helvetica" w:cs="Helvetica"/>
                <w:sz w:val="16"/>
                <w:szCs w:val="16"/>
                <w:lang w:val="en-GB"/>
              </w:rPr>
            </w:pPr>
            <w:r w:rsidRPr="0047704D">
              <w:rPr>
                <w:rFonts w:ascii="Helvetica" w:hAnsi="Helvetica" w:cs="Helvetica"/>
                <w:sz w:val="16"/>
                <w:szCs w:val="16"/>
                <w:lang w:val="en-GB"/>
              </w:rPr>
              <w:t>17 (24.3)</w:t>
            </w:r>
          </w:p>
        </w:tc>
      </w:tr>
      <w:tr w:rsidR="00F0122A" w:rsidRPr="0047704D" w14:paraId="2F181F40" w14:textId="77777777" w:rsidTr="00047A5B">
        <w:trPr>
          <w:trHeight w:val="170"/>
        </w:trPr>
        <w:tc>
          <w:tcPr>
            <w:tcW w:w="3332" w:type="pct"/>
            <w:vAlign w:val="center"/>
          </w:tcPr>
          <w:p w14:paraId="3B131014" w14:textId="77777777" w:rsidR="00F0122A" w:rsidRPr="0047704D" w:rsidRDefault="00F0122A" w:rsidP="00425FF6">
            <w:pPr>
              <w:spacing w:before="40" w:after="40" w:line="240" w:lineRule="auto"/>
              <w:ind w:left="227"/>
              <w:rPr>
                <w:rFonts w:ascii="Helvetica" w:eastAsia="Times New Roman" w:hAnsi="Helvetica" w:cs="Helvetica"/>
                <w:sz w:val="16"/>
                <w:szCs w:val="16"/>
                <w:lang w:val="en-GB"/>
              </w:rPr>
            </w:pPr>
            <w:r w:rsidRPr="0047704D">
              <w:rPr>
                <w:rFonts w:ascii="Helvetica" w:eastAsia="Times New Roman" w:hAnsi="Helvetica" w:cs="Helvetica"/>
                <w:sz w:val="16"/>
                <w:szCs w:val="16"/>
                <w:lang w:val="en-GB"/>
              </w:rPr>
              <w:t>Peritoneum</w:t>
            </w:r>
          </w:p>
        </w:tc>
        <w:tc>
          <w:tcPr>
            <w:tcW w:w="1668" w:type="pct"/>
            <w:vAlign w:val="center"/>
          </w:tcPr>
          <w:p w14:paraId="655CAAFA" w14:textId="77777777" w:rsidR="00F0122A" w:rsidRPr="0047704D" w:rsidRDefault="00F0122A" w:rsidP="00425FF6">
            <w:pPr>
              <w:spacing w:before="40" w:after="40" w:line="240" w:lineRule="auto"/>
              <w:jc w:val="center"/>
              <w:rPr>
                <w:rFonts w:ascii="Helvetica" w:hAnsi="Helvetica" w:cs="Helvetica"/>
                <w:sz w:val="16"/>
                <w:szCs w:val="16"/>
                <w:lang w:val="en-GB"/>
              </w:rPr>
            </w:pPr>
            <w:r w:rsidRPr="0047704D">
              <w:rPr>
                <w:rFonts w:ascii="Helvetica" w:hAnsi="Helvetica" w:cs="Helvetica"/>
                <w:sz w:val="16"/>
                <w:szCs w:val="16"/>
                <w:lang w:val="en-GB"/>
              </w:rPr>
              <w:t>18 (25.7)</w:t>
            </w:r>
          </w:p>
        </w:tc>
      </w:tr>
      <w:tr w:rsidR="00F0122A" w:rsidRPr="0047704D" w14:paraId="079942F8" w14:textId="77777777" w:rsidTr="00047A5B">
        <w:trPr>
          <w:trHeight w:val="170"/>
        </w:trPr>
        <w:tc>
          <w:tcPr>
            <w:tcW w:w="3332" w:type="pct"/>
            <w:vAlign w:val="center"/>
          </w:tcPr>
          <w:p w14:paraId="4B739957" w14:textId="77777777" w:rsidR="00F0122A" w:rsidRPr="0047704D" w:rsidRDefault="00F0122A" w:rsidP="00425FF6">
            <w:pPr>
              <w:spacing w:before="40" w:after="40" w:line="240" w:lineRule="auto"/>
              <w:ind w:left="227"/>
              <w:rPr>
                <w:rFonts w:ascii="Helvetica" w:eastAsia="Times New Roman" w:hAnsi="Helvetica" w:cs="Helvetica"/>
                <w:sz w:val="16"/>
                <w:szCs w:val="16"/>
                <w:lang w:val="en-GB"/>
              </w:rPr>
            </w:pPr>
            <w:r w:rsidRPr="0047704D">
              <w:rPr>
                <w:rFonts w:ascii="Helvetica" w:eastAsia="Times New Roman" w:hAnsi="Helvetica" w:cs="Helvetica"/>
                <w:sz w:val="16"/>
                <w:szCs w:val="16"/>
                <w:lang w:val="en-GB"/>
              </w:rPr>
              <w:t>Bone</w:t>
            </w:r>
          </w:p>
        </w:tc>
        <w:tc>
          <w:tcPr>
            <w:tcW w:w="1668" w:type="pct"/>
            <w:vAlign w:val="center"/>
          </w:tcPr>
          <w:p w14:paraId="2CCE7633" w14:textId="77777777" w:rsidR="00F0122A" w:rsidRPr="0047704D" w:rsidRDefault="00F0122A" w:rsidP="00425FF6">
            <w:pPr>
              <w:spacing w:before="40" w:after="40" w:line="240" w:lineRule="auto"/>
              <w:jc w:val="center"/>
              <w:rPr>
                <w:rFonts w:ascii="Helvetica" w:hAnsi="Helvetica" w:cs="Helvetica"/>
                <w:sz w:val="16"/>
                <w:szCs w:val="16"/>
                <w:lang w:val="en-GB"/>
              </w:rPr>
            </w:pPr>
            <w:r w:rsidRPr="0047704D">
              <w:rPr>
                <w:rFonts w:ascii="Helvetica" w:hAnsi="Helvetica" w:cs="Helvetica"/>
                <w:sz w:val="16"/>
                <w:szCs w:val="16"/>
                <w:lang w:val="en-GB"/>
              </w:rPr>
              <w:t>7 (10.0)</w:t>
            </w:r>
          </w:p>
        </w:tc>
      </w:tr>
      <w:tr w:rsidR="00F0122A" w:rsidRPr="0047704D" w14:paraId="77C144B2" w14:textId="77777777" w:rsidTr="00047A5B">
        <w:trPr>
          <w:trHeight w:val="170"/>
        </w:trPr>
        <w:tc>
          <w:tcPr>
            <w:tcW w:w="3332" w:type="pct"/>
            <w:vAlign w:val="center"/>
            <w:hideMark/>
          </w:tcPr>
          <w:p w14:paraId="1DAADFAA" w14:textId="77777777" w:rsidR="00F0122A" w:rsidRPr="0047704D" w:rsidRDefault="00F0122A" w:rsidP="00425FF6">
            <w:pPr>
              <w:spacing w:before="40" w:after="40" w:line="240" w:lineRule="auto"/>
              <w:ind w:left="227"/>
              <w:rPr>
                <w:rFonts w:ascii="Helvetica" w:eastAsia="Times New Roman" w:hAnsi="Helvetica" w:cs="Helvetica"/>
                <w:sz w:val="16"/>
                <w:szCs w:val="16"/>
                <w:lang w:val="en-GB"/>
              </w:rPr>
            </w:pPr>
            <w:r w:rsidRPr="0047704D">
              <w:rPr>
                <w:rFonts w:ascii="Helvetica" w:eastAsia="Times New Roman" w:hAnsi="Helvetica" w:cs="Helvetica"/>
                <w:sz w:val="16"/>
                <w:szCs w:val="16"/>
                <w:lang w:val="en-GB"/>
              </w:rPr>
              <w:t>Other</w:t>
            </w:r>
          </w:p>
        </w:tc>
        <w:tc>
          <w:tcPr>
            <w:tcW w:w="1668" w:type="pct"/>
            <w:vAlign w:val="center"/>
          </w:tcPr>
          <w:p w14:paraId="3F533FBE" w14:textId="77777777" w:rsidR="00F0122A" w:rsidRPr="0047704D" w:rsidRDefault="00F0122A" w:rsidP="00425FF6">
            <w:pPr>
              <w:spacing w:before="40" w:after="40" w:line="240" w:lineRule="auto"/>
              <w:jc w:val="center"/>
              <w:rPr>
                <w:rFonts w:ascii="Helvetica" w:hAnsi="Helvetica" w:cs="Helvetica"/>
                <w:sz w:val="16"/>
                <w:szCs w:val="16"/>
                <w:lang w:val="en-GB"/>
              </w:rPr>
            </w:pPr>
            <w:r w:rsidRPr="0047704D">
              <w:rPr>
                <w:rFonts w:ascii="Helvetica" w:hAnsi="Helvetica" w:cs="Helvetica"/>
                <w:sz w:val="16"/>
                <w:szCs w:val="16"/>
                <w:lang w:val="en-GB"/>
              </w:rPr>
              <w:t>6 (8.6)</w:t>
            </w:r>
          </w:p>
        </w:tc>
      </w:tr>
      <w:tr w:rsidR="00F0122A" w:rsidRPr="0047704D" w14:paraId="6D34F910" w14:textId="77777777" w:rsidTr="00047A5B">
        <w:trPr>
          <w:trHeight w:val="170"/>
        </w:trPr>
        <w:tc>
          <w:tcPr>
            <w:tcW w:w="3332" w:type="pct"/>
            <w:vAlign w:val="center"/>
            <w:hideMark/>
          </w:tcPr>
          <w:p w14:paraId="4C75575A" w14:textId="77777777" w:rsidR="00F0122A" w:rsidRPr="0047704D" w:rsidRDefault="00F0122A" w:rsidP="00425FF6">
            <w:pPr>
              <w:spacing w:before="40" w:after="40" w:line="240" w:lineRule="auto"/>
              <w:rPr>
                <w:rFonts w:ascii="Helvetica" w:eastAsia="Times New Roman" w:hAnsi="Helvetica" w:cs="Helvetica"/>
                <w:b/>
                <w:bCs/>
                <w:sz w:val="16"/>
                <w:szCs w:val="16"/>
                <w:lang w:val="en-GB"/>
              </w:rPr>
            </w:pPr>
            <w:r w:rsidRPr="0047704D">
              <w:rPr>
                <w:rFonts w:ascii="Helvetica" w:eastAsia="Times New Roman" w:hAnsi="Helvetica" w:cs="Helvetica"/>
                <w:b/>
                <w:bCs/>
                <w:sz w:val="16"/>
                <w:szCs w:val="16"/>
                <w:lang w:val="en-GB"/>
              </w:rPr>
              <w:t>ECOG performance status</w:t>
            </w:r>
            <w:r w:rsidRPr="0047704D">
              <w:rPr>
                <w:rFonts w:ascii="Helvetica" w:hAnsi="Helvetica" w:cs="Helvetica"/>
                <w:b/>
                <w:bCs/>
                <w:sz w:val="16"/>
                <w:szCs w:val="16"/>
                <w:lang w:val="en-GB"/>
              </w:rPr>
              <w:t>, n (%)</w:t>
            </w:r>
          </w:p>
        </w:tc>
        <w:tc>
          <w:tcPr>
            <w:tcW w:w="1668" w:type="pct"/>
            <w:vAlign w:val="center"/>
          </w:tcPr>
          <w:p w14:paraId="4CA4E6BF" w14:textId="77777777" w:rsidR="00F0122A" w:rsidRPr="0047704D" w:rsidRDefault="00F0122A" w:rsidP="00425FF6">
            <w:pPr>
              <w:spacing w:before="40" w:after="40" w:line="240" w:lineRule="auto"/>
              <w:jc w:val="center"/>
              <w:rPr>
                <w:rFonts w:ascii="Helvetica" w:hAnsi="Helvetica" w:cs="Helvetica"/>
                <w:b/>
                <w:sz w:val="16"/>
                <w:szCs w:val="16"/>
                <w:lang w:val="en-GB"/>
              </w:rPr>
            </w:pPr>
            <w:r w:rsidRPr="0047704D">
              <w:rPr>
                <w:rFonts w:ascii="Helvetica" w:hAnsi="Helvetica" w:cs="Helvetica"/>
                <w:b/>
                <w:sz w:val="16"/>
                <w:szCs w:val="16"/>
                <w:lang w:val="en-GB"/>
              </w:rPr>
              <w:t>N=71</w:t>
            </w:r>
          </w:p>
        </w:tc>
      </w:tr>
      <w:tr w:rsidR="00F0122A" w:rsidRPr="0047704D" w14:paraId="23555948" w14:textId="77777777" w:rsidTr="00047A5B">
        <w:trPr>
          <w:trHeight w:val="170"/>
        </w:trPr>
        <w:tc>
          <w:tcPr>
            <w:tcW w:w="3332" w:type="pct"/>
            <w:vAlign w:val="center"/>
            <w:hideMark/>
          </w:tcPr>
          <w:p w14:paraId="2443C630" w14:textId="77777777" w:rsidR="00F0122A" w:rsidRPr="0047704D" w:rsidRDefault="00F0122A" w:rsidP="00425FF6">
            <w:pPr>
              <w:spacing w:before="40" w:after="40" w:line="240" w:lineRule="auto"/>
              <w:ind w:left="227"/>
              <w:rPr>
                <w:rFonts w:ascii="Helvetica" w:eastAsia="Times New Roman" w:hAnsi="Helvetica" w:cs="Helvetica"/>
                <w:sz w:val="16"/>
                <w:szCs w:val="16"/>
                <w:lang w:val="en-GB"/>
              </w:rPr>
            </w:pPr>
            <w:r w:rsidRPr="0047704D">
              <w:rPr>
                <w:rFonts w:ascii="Helvetica" w:eastAsia="Times New Roman" w:hAnsi="Helvetica" w:cs="Helvetica"/>
                <w:sz w:val="16"/>
                <w:szCs w:val="16"/>
                <w:lang w:val="en-GB"/>
              </w:rPr>
              <w:lastRenderedPageBreak/>
              <w:t>0</w:t>
            </w:r>
          </w:p>
        </w:tc>
        <w:tc>
          <w:tcPr>
            <w:tcW w:w="1668" w:type="pct"/>
            <w:vAlign w:val="center"/>
          </w:tcPr>
          <w:p w14:paraId="5716DE27" w14:textId="77777777" w:rsidR="00F0122A" w:rsidRPr="0047704D" w:rsidRDefault="00F0122A" w:rsidP="00425FF6">
            <w:pPr>
              <w:spacing w:before="40" w:after="40" w:line="240" w:lineRule="auto"/>
              <w:jc w:val="center"/>
              <w:rPr>
                <w:rFonts w:ascii="Helvetica" w:hAnsi="Helvetica" w:cs="Helvetica"/>
                <w:sz w:val="16"/>
                <w:szCs w:val="16"/>
                <w:lang w:val="en-GB"/>
              </w:rPr>
            </w:pPr>
            <w:r w:rsidRPr="0047704D">
              <w:rPr>
                <w:rFonts w:ascii="Helvetica" w:hAnsi="Helvetica" w:cs="Helvetica"/>
                <w:sz w:val="16"/>
                <w:szCs w:val="16"/>
                <w:lang w:val="en-GB"/>
              </w:rPr>
              <w:t>13 (18.3)</w:t>
            </w:r>
          </w:p>
        </w:tc>
      </w:tr>
      <w:tr w:rsidR="00F0122A" w:rsidRPr="0047704D" w14:paraId="0D50D717" w14:textId="77777777" w:rsidTr="00047A5B">
        <w:trPr>
          <w:trHeight w:val="170"/>
        </w:trPr>
        <w:tc>
          <w:tcPr>
            <w:tcW w:w="3332" w:type="pct"/>
            <w:vAlign w:val="center"/>
            <w:hideMark/>
          </w:tcPr>
          <w:p w14:paraId="1C4EF434" w14:textId="77777777" w:rsidR="00F0122A" w:rsidRPr="0047704D" w:rsidRDefault="00F0122A" w:rsidP="00425FF6">
            <w:pPr>
              <w:spacing w:before="40" w:after="40" w:line="240" w:lineRule="auto"/>
              <w:ind w:left="227"/>
              <w:rPr>
                <w:rFonts w:ascii="Helvetica" w:eastAsia="Times New Roman" w:hAnsi="Helvetica" w:cs="Helvetica"/>
                <w:sz w:val="16"/>
                <w:szCs w:val="16"/>
                <w:lang w:val="en-GB"/>
              </w:rPr>
            </w:pPr>
            <w:r w:rsidRPr="0047704D">
              <w:rPr>
                <w:rFonts w:ascii="Helvetica" w:eastAsia="Times New Roman" w:hAnsi="Helvetica" w:cs="Helvetica"/>
                <w:sz w:val="16"/>
                <w:szCs w:val="16"/>
                <w:lang w:val="en-GB"/>
              </w:rPr>
              <w:t>1</w:t>
            </w:r>
          </w:p>
        </w:tc>
        <w:tc>
          <w:tcPr>
            <w:tcW w:w="1668" w:type="pct"/>
            <w:vAlign w:val="center"/>
          </w:tcPr>
          <w:p w14:paraId="1BFB2897" w14:textId="77777777" w:rsidR="00F0122A" w:rsidRPr="0047704D" w:rsidRDefault="00F0122A" w:rsidP="00425FF6">
            <w:pPr>
              <w:spacing w:before="40" w:after="40" w:line="240" w:lineRule="auto"/>
              <w:jc w:val="center"/>
              <w:rPr>
                <w:rFonts w:ascii="Helvetica" w:hAnsi="Helvetica" w:cs="Helvetica"/>
                <w:sz w:val="16"/>
                <w:szCs w:val="16"/>
                <w:lang w:val="en-GB"/>
              </w:rPr>
            </w:pPr>
            <w:r w:rsidRPr="0047704D">
              <w:rPr>
                <w:rFonts w:ascii="Helvetica" w:hAnsi="Helvetica" w:cs="Helvetica"/>
                <w:sz w:val="16"/>
                <w:szCs w:val="16"/>
                <w:lang w:val="en-GB"/>
              </w:rPr>
              <w:t>54 (76.1)</w:t>
            </w:r>
          </w:p>
        </w:tc>
      </w:tr>
      <w:tr w:rsidR="00F0122A" w:rsidRPr="0047704D" w14:paraId="74150324" w14:textId="77777777" w:rsidTr="00047A5B">
        <w:trPr>
          <w:trHeight w:val="170"/>
        </w:trPr>
        <w:tc>
          <w:tcPr>
            <w:tcW w:w="3332" w:type="pct"/>
            <w:vAlign w:val="center"/>
            <w:hideMark/>
          </w:tcPr>
          <w:p w14:paraId="7158439A" w14:textId="77777777" w:rsidR="00F0122A" w:rsidRPr="0047704D" w:rsidRDefault="00F0122A" w:rsidP="00425FF6">
            <w:pPr>
              <w:spacing w:before="40" w:after="40" w:line="240" w:lineRule="auto"/>
              <w:ind w:left="227"/>
              <w:rPr>
                <w:rFonts w:ascii="Helvetica" w:eastAsia="Times New Roman" w:hAnsi="Helvetica" w:cs="Helvetica"/>
                <w:sz w:val="16"/>
                <w:szCs w:val="16"/>
                <w:lang w:val="en-GB"/>
              </w:rPr>
            </w:pPr>
            <w:r w:rsidRPr="0047704D">
              <w:rPr>
                <w:rFonts w:ascii="Helvetica" w:eastAsia="Times New Roman" w:hAnsi="Helvetica" w:cs="Helvetica"/>
                <w:sz w:val="16"/>
                <w:szCs w:val="16"/>
                <w:lang w:val="en-GB"/>
              </w:rPr>
              <w:t>2</w:t>
            </w:r>
          </w:p>
        </w:tc>
        <w:tc>
          <w:tcPr>
            <w:tcW w:w="1668" w:type="pct"/>
            <w:vAlign w:val="center"/>
          </w:tcPr>
          <w:p w14:paraId="62265844" w14:textId="77777777" w:rsidR="00F0122A" w:rsidRPr="0047704D" w:rsidRDefault="00F0122A" w:rsidP="00425FF6">
            <w:pPr>
              <w:spacing w:before="40" w:after="40" w:line="240" w:lineRule="auto"/>
              <w:jc w:val="center"/>
              <w:rPr>
                <w:rFonts w:ascii="Helvetica" w:hAnsi="Helvetica" w:cs="Helvetica"/>
                <w:sz w:val="16"/>
                <w:szCs w:val="16"/>
                <w:lang w:val="en-GB"/>
              </w:rPr>
            </w:pPr>
            <w:r w:rsidRPr="0047704D">
              <w:rPr>
                <w:rFonts w:ascii="Helvetica" w:hAnsi="Helvetica" w:cs="Helvetica"/>
                <w:sz w:val="16"/>
                <w:szCs w:val="16"/>
                <w:lang w:val="en-GB"/>
              </w:rPr>
              <w:t>4 (5.6)</w:t>
            </w:r>
          </w:p>
        </w:tc>
      </w:tr>
      <w:tr w:rsidR="00F0122A" w:rsidRPr="0047704D" w14:paraId="3B8C21AE" w14:textId="77777777" w:rsidTr="00047A5B">
        <w:trPr>
          <w:trHeight w:val="170"/>
        </w:trPr>
        <w:tc>
          <w:tcPr>
            <w:tcW w:w="3332" w:type="pct"/>
            <w:vAlign w:val="center"/>
            <w:hideMark/>
          </w:tcPr>
          <w:p w14:paraId="65265F22" w14:textId="790733E3" w:rsidR="00F0122A" w:rsidRPr="0047704D" w:rsidRDefault="00F0122A" w:rsidP="00425FF6">
            <w:pPr>
              <w:spacing w:before="40" w:after="40" w:line="240" w:lineRule="auto"/>
              <w:rPr>
                <w:rFonts w:ascii="Helvetica" w:eastAsia="Times New Roman" w:hAnsi="Helvetica" w:cs="Helvetica"/>
                <w:b/>
                <w:bCs/>
                <w:sz w:val="16"/>
                <w:szCs w:val="16"/>
                <w:lang w:val="en-GB"/>
              </w:rPr>
            </w:pPr>
            <w:r w:rsidRPr="0047704D">
              <w:rPr>
                <w:rFonts w:ascii="Helvetica" w:eastAsia="Times New Roman" w:hAnsi="Helvetica" w:cs="Helvetica"/>
                <w:b/>
                <w:bCs/>
                <w:sz w:val="16"/>
                <w:szCs w:val="16"/>
                <w:lang w:val="en-GB"/>
              </w:rPr>
              <w:t>Number of prior systemic treatments for advanced gastric or GEJ</w:t>
            </w:r>
            <w:r w:rsidR="00AC10FF" w:rsidRPr="0047704D">
              <w:rPr>
                <w:rFonts w:ascii="Helvetica" w:eastAsia="Times New Roman" w:hAnsi="Helvetica" w:cs="Helvetica"/>
                <w:b/>
                <w:bCs/>
                <w:sz w:val="16"/>
                <w:szCs w:val="16"/>
                <w:lang w:val="en-GB"/>
              </w:rPr>
              <w:t xml:space="preserve"> cancer</w:t>
            </w:r>
            <w:r w:rsidRPr="0047704D">
              <w:rPr>
                <w:rFonts w:ascii="Helvetica" w:hAnsi="Helvetica" w:cs="Helvetica"/>
                <w:b/>
                <w:bCs/>
                <w:sz w:val="16"/>
                <w:szCs w:val="16"/>
                <w:lang w:val="en-GB"/>
              </w:rPr>
              <w:t>, n (%)</w:t>
            </w:r>
          </w:p>
        </w:tc>
        <w:tc>
          <w:tcPr>
            <w:tcW w:w="1668" w:type="pct"/>
            <w:vAlign w:val="center"/>
          </w:tcPr>
          <w:p w14:paraId="0C1C7A4A" w14:textId="77777777" w:rsidR="00F0122A" w:rsidRPr="0047704D" w:rsidRDefault="00F0122A" w:rsidP="00425FF6">
            <w:pPr>
              <w:spacing w:before="40" w:after="40" w:line="240" w:lineRule="auto"/>
              <w:jc w:val="center"/>
              <w:rPr>
                <w:rFonts w:ascii="Helvetica" w:hAnsi="Helvetica" w:cs="Helvetica"/>
                <w:b/>
                <w:sz w:val="16"/>
                <w:szCs w:val="16"/>
                <w:lang w:val="en-GB"/>
              </w:rPr>
            </w:pPr>
            <w:r w:rsidRPr="0047704D">
              <w:rPr>
                <w:rFonts w:ascii="Helvetica" w:hAnsi="Helvetica" w:cs="Helvetica"/>
                <w:b/>
                <w:sz w:val="16"/>
                <w:szCs w:val="16"/>
                <w:lang w:val="en-GB"/>
              </w:rPr>
              <w:t>N=69</w:t>
            </w:r>
          </w:p>
        </w:tc>
      </w:tr>
      <w:tr w:rsidR="00F0122A" w:rsidRPr="0047704D" w14:paraId="100FE7CC" w14:textId="77777777" w:rsidTr="00047A5B">
        <w:trPr>
          <w:trHeight w:val="170"/>
        </w:trPr>
        <w:tc>
          <w:tcPr>
            <w:tcW w:w="3332" w:type="pct"/>
            <w:vAlign w:val="center"/>
            <w:hideMark/>
          </w:tcPr>
          <w:p w14:paraId="09F4DDEA" w14:textId="77777777" w:rsidR="00F0122A" w:rsidRPr="0047704D" w:rsidRDefault="00F0122A" w:rsidP="00425FF6">
            <w:pPr>
              <w:spacing w:before="40" w:after="40" w:line="240" w:lineRule="auto"/>
              <w:ind w:left="227"/>
              <w:rPr>
                <w:rFonts w:ascii="Helvetica" w:eastAsia="Times New Roman" w:hAnsi="Helvetica" w:cs="Helvetica"/>
                <w:sz w:val="16"/>
                <w:szCs w:val="16"/>
                <w:lang w:val="en-GB"/>
              </w:rPr>
            </w:pPr>
            <w:r w:rsidRPr="0047704D">
              <w:rPr>
                <w:rFonts w:ascii="Helvetica" w:eastAsia="Times New Roman" w:hAnsi="Helvetica" w:cs="Helvetica"/>
                <w:sz w:val="16"/>
                <w:szCs w:val="16"/>
                <w:lang w:val="en-GB"/>
              </w:rPr>
              <w:t>2</w:t>
            </w:r>
          </w:p>
        </w:tc>
        <w:tc>
          <w:tcPr>
            <w:tcW w:w="1668" w:type="pct"/>
            <w:vAlign w:val="center"/>
          </w:tcPr>
          <w:p w14:paraId="11F21B59" w14:textId="77777777" w:rsidR="00F0122A" w:rsidRPr="0047704D" w:rsidRDefault="00F0122A" w:rsidP="00425FF6">
            <w:pPr>
              <w:spacing w:before="40" w:after="40" w:line="240" w:lineRule="auto"/>
              <w:jc w:val="center"/>
              <w:rPr>
                <w:rFonts w:ascii="Helvetica" w:hAnsi="Helvetica" w:cs="Helvetica"/>
                <w:sz w:val="16"/>
                <w:szCs w:val="16"/>
                <w:lang w:val="en-GB"/>
              </w:rPr>
            </w:pPr>
            <w:r w:rsidRPr="0047704D">
              <w:rPr>
                <w:rFonts w:ascii="Helvetica" w:hAnsi="Helvetica" w:cs="Helvetica"/>
                <w:sz w:val="16"/>
                <w:szCs w:val="16"/>
                <w:lang w:val="en-GB"/>
              </w:rPr>
              <w:t>61 (88.4)</w:t>
            </w:r>
          </w:p>
        </w:tc>
      </w:tr>
      <w:tr w:rsidR="00F0122A" w:rsidRPr="0047704D" w14:paraId="0219D833" w14:textId="77777777" w:rsidTr="00047A5B">
        <w:trPr>
          <w:trHeight w:val="170"/>
        </w:trPr>
        <w:tc>
          <w:tcPr>
            <w:tcW w:w="3332" w:type="pct"/>
            <w:vAlign w:val="center"/>
            <w:hideMark/>
          </w:tcPr>
          <w:p w14:paraId="4D3C3501" w14:textId="77777777" w:rsidR="00F0122A" w:rsidRPr="0047704D" w:rsidRDefault="00F0122A" w:rsidP="00425FF6">
            <w:pPr>
              <w:spacing w:before="40" w:after="40" w:line="240" w:lineRule="auto"/>
              <w:ind w:left="227"/>
              <w:rPr>
                <w:rFonts w:ascii="Helvetica" w:eastAsia="Times New Roman" w:hAnsi="Helvetica" w:cs="Helvetica"/>
                <w:sz w:val="16"/>
                <w:szCs w:val="16"/>
                <w:lang w:val="en-GB"/>
              </w:rPr>
            </w:pPr>
            <w:r w:rsidRPr="0047704D">
              <w:rPr>
                <w:rFonts w:ascii="Helvetica" w:eastAsia="Times New Roman" w:hAnsi="Helvetica" w:cs="Helvetica"/>
                <w:sz w:val="16"/>
                <w:szCs w:val="16"/>
                <w:lang w:val="en-GB"/>
              </w:rPr>
              <w:t>3</w:t>
            </w:r>
          </w:p>
        </w:tc>
        <w:tc>
          <w:tcPr>
            <w:tcW w:w="1668" w:type="pct"/>
            <w:vAlign w:val="center"/>
          </w:tcPr>
          <w:p w14:paraId="19CA5489" w14:textId="77777777" w:rsidR="00F0122A" w:rsidRPr="0047704D" w:rsidRDefault="00F0122A" w:rsidP="00425FF6">
            <w:pPr>
              <w:spacing w:before="40" w:after="40" w:line="240" w:lineRule="auto"/>
              <w:jc w:val="center"/>
              <w:rPr>
                <w:rFonts w:ascii="Helvetica" w:hAnsi="Helvetica" w:cs="Helvetica"/>
                <w:sz w:val="16"/>
                <w:szCs w:val="16"/>
                <w:lang w:val="en-GB"/>
              </w:rPr>
            </w:pPr>
            <w:r w:rsidRPr="0047704D">
              <w:rPr>
                <w:rFonts w:ascii="Helvetica" w:hAnsi="Helvetica" w:cs="Helvetica"/>
                <w:sz w:val="16"/>
                <w:szCs w:val="16"/>
                <w:lang w:val="en-GB"/>
              </w:rPr>
              <w:t>8 (11.6)</w:t>
            </w:r>
          </w:p>
        </w:tc>
      </w:tr>
      <w:tr w:rsidR="00F0122A" w:rsidRPr="0047704D" w14:paraId="5D489A5A" w14:textId="77777777" w:rsidTr="00757754">
        <w:trPr>
          <w:trHeight w:val="63"/>
        </w:trPr>
        <w:tc>
          <w:tcPr>
            <w:tcW w:w="3332" w:type="pct"/>
            <w:vAlign w:val="center"/>
            <w:hideMark/>
          </w:tcPr>
          <w:p w14:paraId="3487DA7E" w14:textId="63344282" w:rsidR="00F0122A" w:rsidRPr="0047704D" w:rsidRDefault="00F0122A" w:rsidP="00425FF6">
            <w:pPr>
              <w:spacing w:before="40" w:after="40" w:line="240" w:lineRule="auto"/>
              <w:rPr>
                <w:rFonts w:ascii="Helvetica" w:eastAsia="Times New Roman" w:hAnsi="Helvetica" w:cs="Helvetica"/>
                <w:b/>
                <w:bCs/>
                <w:sz w:val="16"/>
                <w:szCs w:val="16"/>
                <w:lang w:val="en-GB"/>
              </w:rPr>
            </w:pPr>
            <w:r w:rsidRPr="0047704D">
              <w:rPr>
                <w:rFonts w:ascii="Helvetica" w:eastAsia="Times New Roman" w:hAnsi="Helvetica" w:cs="Helvetica"/>
                <w:b/>
                <w:bCs/>
                <w:sz w:val="16"/>
                <w:szCs w:val="16"/>
                <w:lang w:val="en-GB"/>
              </w:rPr>
              <w:t>Prior surgery for gastric or GEJ</w:t>
            </w:r>
            <w:r w:rsidR="00AC10FF" w:rsidRPr="0047704D">
              <w:rPr>
                <w:rFonts w:ascii="Helvetica" w:eastAsia="Times New Roman" w:hAnsi="Helvetica" w:cs="Helvetica"/>
                <w:b/>
                <w:bCs/>
                <w:sz w:val="16"/>
                <w:szCs w:val="16"/>
                <w:lang w:val="en-GB"/>
              </w:rPr>
              <w:t xml:space="preserve"> cancer</w:t>
            </w:r>
            <w:r w:rsidRPr="0047704D">
              <w:rPr>
                <w:rFonts w:ascii="Helvetica" w:hAnsi="Helvetica" w:cs="Helvetica"/>
                <w:b/>
                <w:bCs/>
                <w:sz w:val="16"/>
                <w:szCs w:val="16"/>
                <w:lang w:val="en-GB"/>
              </w:rPr>
              <w:t>, n (%)</w:t>
            </w:r>
          </w:p>
        </w:tc>
        <w:tc>
          <w:tcPr>
            <w:tcW w:w="1668" w:type="pct"/>
            <w:vAlign w:val="center"/>
          </w:tcPr>
          <w:p w14:paraId="5AD5F5EE" w14:textId="77777777" w:rsidR="00F0122A" w:rsidRPr="0047704D" w:rsidRDefault="00F0122A" w:rsidP="00425FF6">
            <w:pPr>
              <w:spacing w:before="40" w:after="40" w:line="240" w:lineRule="auto"/>
              <w:jc w:val="center"/>
              <w:rPr>
                <w:rFonts w:ascii="Helvetica" w:hAnsi="Helvetica" w:cs="Helvetica"/>
                <w:b/>
                <w:sz w:val="16"/>
                <w:szCs w:val="16"/>
                <w:lang w:val="en-GB"/>
              </w:rPr>
            </w:pPr>
            <w:r w:rsidRPr="0047704D">
              <w:rPr>
                <w:rFonts w:ascii="Helvetica" w:hAnsi="Helvetica" w:cs="Helvetica"/>
                <w:b/>
                <w:sz w:val="16"/>
                <w:szCs w:val="16"/>
                <w:lang w:val="en-GB"/>
              </w:rPr>
              <w:t>N=69</w:t>
            </w:r>
          </w:p>
        </w:tc>
      </w:tr>
      <w:tr w:rsidR="00F0122A" w:rsidRPr="0047704D" w14:paraId="69F70714" w14:textId="77777777" w:rsidTr="00047A5B">
        <w:trPr>
          <w:trHeight w:val="170"/>
        </w:trPr>
        <w:tc>
          <w:tcPr>
            <w:tcW w:w="3332" w:type="pct"/>
            <w:vAlign w:val="center"/>
            <w:hideMark/>
          </w:tcPr>
          <w:p w14:paraId="4556684E" w14:textId="77777777" w:rsidR="00F0122A" w:rsidRPr="0047704D" w:rsidRDefault="00F0122A" w:rsidP="00425FF6">
            <w:pPr>
              <w:spacing w:before="40" w:after="40" w:line="240" w:lineRule="auto"/>
              <w:ind w:left="227"/>
              <w:rPr>
                <w:rFonts w:ascii="Helvetica" w:eastAsia="Times New Roman" w:hAnsi="Helvetica" w:cs="Helvetica"/>
                <w:sz w:val="16"/>
                <w:szCs w:val="16"/>
                <w:lang w:val="en-GB"/>
              </w:rPr>
            </w:pPr>
            <w:r w:rsidRPr="0047704D">
              <w:rPr>
                <w:rFonts w:ascii="Helvetica" w:eastAsia="Times New Roman" w:hAnsi="Helvetica" w:cs="Helvetica"/>
                <w:sz w:val="16"/>
                <w:szCs w:val="16"/>
                <w:lang w:val="en-GB"/>
              </w:rPr>
              <w:t>Yes</w:t>
            </w:r>
          </w:p>
        </w:tc>
        <w:tc>
          <w:tcPr>
            <w:tcW w:w="1668" w:type="pct"/>
            <w:vAlign w:val="center"/>
          </w:tcPr>
          <w:p w14:paraId="1EEC4A9C" w14:textId="77777777" w:rsidR="00F0122A" w:rsidRPr="0047704D" w:rsidRDefault="00F0122A" w:rsidP="00425FF6">
            <w:pPr>
              <w:spacing w:before="40" w:after="40" w:line="240" w:lineRule="auto"/>
              <w:jc w:val="center"/>
              <w:rPr>
                <w:rFonts w:ascii="Helvetica" w:hAnsi="Helvetica" w:cs="Helvetica"/>
                <w:sz w:val="16"/>
                <w:szCs w:val="16"/>
                <w:lang w:val="en-GB"/>
              </w:rPr>
            </w:pPr>
            <w:r w:rsidRPr="0047704D">
              <w:rPr>
                <w:rFonts w:ascii="Helvetica" w:hAnsi="Helvetica" w:cs="Helvetica"/>
                <w:sz w:val="16"/>
                <w:szCs w:val="16"/>
                <w:lang w:val="en-GB"/>
              </w:rPr>
              <w:t>22 (31.9)</w:t>
            </w:r>
          </w:p>
        </w:tc>
      </w:tr>
      <w:tr w:rsidR="00F0122A" w:rsidRPr="0047704D" w14:paraId="6AFE882A" w14:textId="77777777" w:rsidTr="00047A5B">
        <w:trPr>
          <w:trHeight w:val="170"/>
        </w:trPr>
        <w:tc>
          <w:tcPr>
            <w:tcW w:w="3332" w:type="pct"/>
            <w:tcBorders>
              <w:bottom w:val="single" w:sz="4" w:space="0" w:color="auto"/>
            </w:tcBorders>
            <w:vAlign w:val="center"/>
            <w:hideMark/>
          </w:tcPr>
          <w:p w14:paraId="44D78440" w14:textId="77777777" w:rsidR="00F0122A" w:rsidRPr="0047704D" w:rsidRDefault="00F0122A" w:rsidP="00425FF6">
            <w:pPr>
              <w:spacing w:before="40" w:after="40" w:line="240" w:lineRule="auto"/>
              <w:ind w:left="227"/>
              <w:rPr>
                <w:rFonts w:ascii="Helvetica" w:eastAsia="Times New Roman" w:hAnsi="Helvetica" w:cs="Helvetica"/>
                <w:sz w:val="16"/>
                <w:szCs w:val="16"/>
                <w:lang w:val="en-GB"/>
              </w:rPr>
            </w:pPr>
            <w:r w:rsidRPr="0047704D">
              <w:rPr>
                <w:rFonts w:ascii="Helvetica" w:eastAsia="Times New Roman" w:hAnsi="Helvetica" w:cs="Helvetica"/>
                <w:sz w:val="16"/>
                <w:szCs w:val="16"/>
                <w:lang w:val="en-GB"/>
              </w:rPr>
              <w:t>No</w:t>
            </w:r>
          </w:p>
        </w:tc>
        <w:tc>
          <w:tcPr>
            <w:tcW w:w="1668" w:type="pct"/>
            <w:tcBorders>
              <w:bottom w:val="single" w:sz="4" w:space="0" w:color="auto"/>
            </w:tcBorders>
            <w:vAlign w:val="center"/>
          </w:tcPr>
          <w:p w14:paraId="1AF95A01" w14:textId="77777777" w:rsidR="00F0122A" w:rsidRPr="0047704D" w:rsidRDefault="00F0122A" w:rsidP="00425FF6">
            <w:pPr>
              <w:spacing w:before="40" w:after="40" w:line="240" w:lineRule="auto"/>
              <w:jc w:val="center"/>
              <w:rPr>
                <w:rFonts w:ascii="Helvetica" w:hAnsi="Helvetica" w:cs="Helvetica"/>
                <w:sz w:val="16"/>
                <w:szCs w:val="16"/>
                <w:lang w:val="en-GB"/>
              </w:rPr>
            </w:pPr>
            <w:r w:rsidRPr="0047704D">
              <w:rPr>
                <w:rFonts w:ascii="Helvetica" w:hAnsi="Helvetica" w:cs="Helvetica"/>
                <w:sz w:val="16"/>
                <w:szCs w:val="16"/>
                <w:lang w:val="en-GB"/>
              </w:rPr>
              <w:t>47 (68.1)</w:t>
            </w:r>
          </w:p>
        </w:tc>
      </w:tr>
    </w:tbl>
    <w:p w14:paraId="4918233A" w14:textId="4F8E6D99" w:rsidR="0009216D" w:rsidRDefault="00F0122A" w:rsidP="00773002">
      <w:pPr>
        <w:spacing w:before="80" w:after="0" w:line="240" w:lineRule="auto"/>
        <w:rPr>
          <w:rFonts w:ascii="Helvetica" w:hAnsi="Helvetica" w:cs="Helvetica"/>
          <w:sz w:val="16"/>
          <w:szCs w:val="16"/>
          <w:lang w:val="en-GB"/>
        </w:rPr>
      </w:pPr>
      <w:proofErr w:type="spellStart"/>
      <w:r w:rsidRPr="0047704D">
        <w:rPr>
          <w:rFonts w:ascii="Helvetica" w:hAnsi="Helvetica" w:cs="Helvetica"/>
          <w:sz w:val="16"/>
          <w:szCs w:val="16"/>
          <w:vertAlign w:val="superscript"/>
          <w:lang w:val="en-GB"/>
        </w:rPr>
        <w:t>a</w:t>
      </w:r>
      <w:proofErr w:type="spellEnd"/>
      <w:r w:rsidRPr="0047704D">
        <w:rPr>
          <w:rFonts w:ascii="Helvetica" w:hAnsi="Helvetica" w:cs="Helvetica"/>
          <w:sz w:val="16"/>
          <w:szCs w:val="16"/>
          <w:lang w:val="en-GB"/>
        </w:rPr>
        <w:t xml:space="preserve"> </w:t>
      </w:r>
      <w:proofErr w:type="gramStart"/>
      <w:r w:rsidRPr="0047704D">
        <w:rPr>
          <w:rFonts w:ascii="Helvetica" w:hAnsi="Helvetica" w:cs="Helvetica"/>
          <w:sz w:val="16"/>
          <w:szCs w:val="16"/>
          <w:lang w:val="en-GB"/>
        </w:rPr>
        <w:t>For</w:t>
      </w:r>
      <w:proofErr w:type="gramEnd"/>
      <w:r w:rsidRPr="0047704D">
        <w:rPr>
          <w:rFonts w:ascii="Helvetica" w:hAnsi="Helvetica" w:cs="Helvetica"/>
          <w:sz w:val="16"/>
          <w:szCs w:val="16"/>
          <w:lang w:val="en-GB"/>
        </w:rPr>
        <w:t xml:space="preserve"> one patient</w:t>
      </w:r>
      <w:r w:rsidR="0009216D" w:rsidRPr="0047704D">
        <w:rPr>
          <w:rFonts w:ascii="Helvetica" w:hAnsi="Helvetica" w:cs="Helvetica"/>
          <w:sz w:val="16"/>
          <w:szCs w:val="16"/>
          <w:lang w:val="en-GB"/>
        </w:rPr>
        <w:t>,</w:t>
      </w:r>
      <w:r w:rsidRPr="0047704D">
        <w:rPr>
          <w:rFonts w:ascii="Helvetica" w:hAnsi="Helvetica" w:cs="Helvetica"/>
          <w:sz w:val="16"/>
          <w:szCs w:val="16"/>
          <w:lang w:val="en-GB"/>
        </w:rPr>
        <w:t xml:space="preserve"> the </w:t>
      </w:r>
      <w:r w:rsidR="0009216D" w:rsidRPr="0047704D">
        <w:rPr>
          <w:rFonts w:ascii="Helvetica" w:hAnsi="Helvetica" w:cs="Helvetica"/>
          <w:sz w:val="16"/>
          <w:szCs w:val="16"/>
          <w:lang w:val="en-GB"/>
        </w:rPr>
        <w:t xml:space="preserve">identification </w:t>
      </w:r>
      <w:r w:rsidRPr="0047704D">
        <w:rPr>
          <w:rFonts w:ascii="Helvetica" w:hAnsi="Helvetica" w:cs="Helvetica"/>
          <w:sz w:val="16"/>
          <w:szCs w:val="16"/>
          <w:lang w:val="en-GB"/>
        </w:rPr>
        <w:t>number was missing</w:t>
      </w:r>
      <w:r w:rsidR="0009216D" w:rsidRPr="0047704D">
        <w:rPr>
          <w:rFonts w:ascii="Helvetica" w:hAnsi="Helvetica" w:cs="Helvetica"/>
          <w:sz w:val="16"/>
          <w:szCs w:val="16"/>
          <w:lang w:val="en-GB"/>
        </w:rPr>
        <w:t>,</w:t>
      </w:r>
      <w:r w:rsidRPr="0047704D">
        <w:rPr>
          <w:rFonts w:ascii="Helvetica" w:hAnsi="Helvetica" w:cs="Helvetica"/>
          <w:sz w:val="16"/>
          <w:szCs w:val="16"/>
          <w:lang w:val="en-GB"/>
        </w:rPr>
        <w:t xml:space="preserve"> and the EQ-5D questionnaire data could not be matched with the baseline data</w:t>
      </w:r>
    </w:p>
    <w:p w14:paraId="260F6E82" w14:textId="77777777" w:rsidR="00312BBB" w:rsidRPr="0047704D" w:rsidRDefault="00312BBB" w:rsidP="00B00E8E">
      <w:pPr>
        <w:spacing w:before="0" w:after="0" w:line="240" w:lineRule="auto"/>
        <w:rPr>
          <w:rFonts w:ascii="Helvetica" w:hAnsi="Helvetica" w:cs="Helvetica"/>
          <w:sz w:val="16"/>
          <w:szCs w:val="16"/>
          <w:lang w:val="en-GB"/>
        </w:rPr>
      </w:pPr>
    </w:p>
    <w:p w14:paraId="4354CECA" w14:textId="390F4898" w:rsidR="0009216D" w:rsidRDefault="006C4CA1" w:rsidP="00B00E8E">
      <w:pPr>
        <w:spacing w:before="0" w:after="0" w:line="240" w:lineRule="auto"/>
        <w:rPr>
          <w:rFonts w:ascii="Helvetica" w:hAnsi="Helvetica" w:cs="Helvetica"/>
          <w:sz w:val="16"/>
          <w:szCs w:val="16"/>
          <w:lang w:val="en-GB"/>
        </w:rPr>
      </w:pPr>
      <w:r w:rsidRPr="0047704D">
        <w:rPr>
          <w:rFonts w:ascii="Helvetica" w:hAnsi="Helvetica" w:cs="Helvetica"/>
          <w:sz w:val="16"/>
          <w:szCs w:val="16"/>
          <w:vertAlign w:val="superscript"/>
          <w:lang w:val="en-GB"/>
        </w:rPr>
        <w:t>b</w:t>
      </w:r>
      <w:r w:rsidR="00F0122A" w:rsidRPr="0047704D">
        <w:rPr>
          <w:rFonts w:ascii="Helvetica" w:hAnsi="Helvetica" w:cs="Helvetica"/>
          <w:sz w:val="16"/>
          <w:szCs w:val="16"/>
          <w:lang w:val="en-GB"/>
        </w:rPr>
        <w:t xml:space="preserve"> ‘Most common’ reported comorbidities and concomitant medications are those that were reported in at least 10% of patients who consented to observational research. More than one comorbidity or concomitant medication may have been reported per patient</w:t>
      </w:r>
    </w:p>
    <w:p w14:paraId="1A60C11E" w14:textId="77777777" w:rsidR="00312BBB" w:rsidRPr="0047704D" w:rsidRDefault="00312BBB" w:rsidP="00B00E8E">
      <w:pPr>
        <w:spacing w:before="0" w:after="0" w:line="240" w:lineRule="auto"/>
        <w:rPr>
          <w:rFonts w:ascii="Helvetica" w:hAnsi="Helvetica" w:cs="Helvetica"/>
          <w:sz w:val="16"/>
          <w:szCs w:val="16"/>
          <w:lang w:val="en-GB"/>
        </w:rPr>
      </w:pPr>
    </w:p>
    <w:p w14:paraId="41BAAF1D" w14:textId="7ACF3BF1" w:rsidR="00F0122A" w:rsidRPr="0047704D" w:rsidRDefault="006C4CA1" w:rsidP="00B00E8E">
      <w:pPr>
        <w:spacing w:before="0" w:after="0" w:line="240" w:lineRule="auto"/>
        <w:rPr>
          <w:rFonts w:ascii="Helvetica" w:hAnsi="Helvetica" w:cs="Helvetica"/>
          <w:sz w:val="16"/>
          <w:szCs w:val="16"/>
          <w:lang w:val="en-GB"/>
        </w:rPr>
      </w:pPr>
      <w:r w:rsidRPr="0047704D">
        <w:rPr>
          <w:rFonts w:ascii="Helvetica" w:hAnsi="Helvetica" w:cs="Helvetica"/>
          <w:sz w:val="16"/>
          <w:szCs w:val="16"/>
          <w:vertAlign w:val="superscript"/>
          <w:lang w:val="en-GB"/>
        </w:rPr>
        <w:t>c</w:t>
      </w:r>
      <w:r w:rsidR="00F0122A" w:rsidRPr="0047704D">
        <w:rPr>
          <w:rFonts w:ascii="Helvetica" w:hAnsi="Helvetica" w:cs="Helvetica"/>
          <w:sz w:val="16"/>
          <w:szCs w:val="16"/>
          <w:lang w:val="en-GB"/>
        </w:rPr>
        <w:t xml:space="preserve"> More than one site may have been reported per patient.</w:t>
      </w:r>
    </w:p>
    <w:p w14:paraId="23E8DECD" w14:textId="77777777" w:rsidR="003F6C42" w:rsidRDefault="003F6C42" w:rsidP="00B00E8E">
      <w:pPr>
        <w:spacing w:before="0" w:after="0" w:line="240" w:lineRule="auto"/>
        <w:rPr>
          <w:rFonts w:ascii="Helvetica" w:hAnsi="Helvetica" w:cs="Helvetica"/>
          <w:sz w:val="16"/>
          <w:szCs w:val="16"/>
          <w:lang w:val="en-GB"/>
        </w:rPr>
      </w:pPr>
    </w:p>
    <w:p w14:paraId="1C452B0A" w14:textId="7D2EAF52" w:rsidR="00F0122A" w:rsidRPr="0047704D" w:rsidRDefault="00F0122A" w:rsidP="00B00E8E">
      <w:pPr>
        <w:spacing w:before="0" w:after="0" w:line="240" w:lineRule="auto"/>
        <w:rPr>
          <w:rFonts w:ascii="Helvetica" w:hAnsi="Helvetica" w:cs="Helvetica"/>
          <w:b/>
          <w:sz w:val="16"/>
          <w:szCs w:val="16"/>
          <w:lang w:val="en-GB"/>
        </w:rPr>
      </w:pPr>
      <w:r w:rsidRPr="0047704D">
        <w:rPr>
          <w:rFonts w:ascii="Helvetica" w:hAnsi="Helvetica" w:cs="Helvetica"/>
          <w:sz w:val="16"/>
          <w:szCs w:val="16"/>
          <w:lang w:val="en-GB"/>
        </w:rPr>
        <w:t xml:space="preserve">Abbreviations: EAMS = Early Access to Medicines Scheme; </w:t>
      </w:r>
      <w:r w:rsidR="0009216D" w:rsidRPr="0047704D">
        <w:rPr>
          <w:rFonts w:ascii="Helvetica" w:hAnsi="Helvetica" w:cs="Helvetica"/>
          <w:sz w:val="16"/>
          <w:szCs w:val="16"/>
          <w:lang w:val="en-GB"/>
        </w:rPr>
        <w:t xml:space="preserve">ECOG = Eastern Cooperative Oncology Group; EQ-5D-3L = </w:t>
      </w:r>
      <w:proofErr w:type="spellStart"/>
      <w:r w:rsidR="0009216D" w:rsidRPr="0047704D">
        <w:rPr>
          <w:rFonts w:ascii="Helvetica" w:hAnsi="Helvetica" w:cs="Helvetica"/>
          <w:sz w:val="16"/>
          <w:szCs w:val="16"/>
          <w:lang w:val="en-GB"/>
        </w:rPr>
        <w:t>EuroQoL</w:t>
      </w:r>
      <w:proofErr w:type="spellEnd"/>
      <w:r w:rsidR="0009216D" w:rsidRPr="0047704D">
        <w:rPr>
          <w:rFonts w:ascii="Helvetica" w:hAnsi="Helvetica" w:cs="Helvetica"/>
          <w:sz w:val="16"/>
          <w:szCs w:val="16"/>
          <w:lang w:val="en-GB"/>
        </w:rPr>
        <w:t xml:space="preserve"> Five Dimensions, Three Levels questionnaire; </w:t>
      </w:r>
      <w:r w:rsidRPr="0047704D">
        <w:rPr>
          <w:rFonts w:ascii="Helvetica" w:hAnsi="Helvetica" w:cs="Helvetica"/>
          <w:sz w:val="16"/>
          <w:szCs w:val="16"/>
          <w:lang w:val="en-GB"/>
        </w:rPr>
        <w:t>GEJ = gastroesophageal junction</w:t>
      </w:r>
      <w:r w:rsidRPr="0047704D">
        <w:rPr>
          <w:rFonts w:ascii="Helvetica" w:hAnsi="Helvetica" w:cs="Helvetica"/>
          <w:b/>
          <w:sz w:val="16"/>
          <w:szCs w:val="16"/>
          <w:lang w:val="en-GB"/>
        </w:rPr>
        <w:br w:type="page"/>
      </w:r>
    </w:p>
    <w:p w14:paraId="2490D0E9" w14:textId="52CB2D7B" w:rsidR="00F0122A" w:rsidRPr="0047704D" w:rsidRDefault="00F55F47" w:rsidP="00EE1A14">
      <w:pPr>
        <w:spacing w:before="0" w:after="80" w:line="240" w:lineRule="auto"/>
        <w:rPr>
          <w:rFonts w:ascii="Helvetica" w:hAnsi="Helvetica" w:cs="Helvetica"/>
          <w:b/>
          <w:bCs/>
          <w:sz w:val="16"/>
          <w:szCs w:val="16"/>
          <w:lang w:val="en-GB"/>
        </w:rPr>
      </w:pPr>
      <w:r w:rsidRPr="0047704D">
        <w:rPr>
          <w:rFonts w:ascii="Helvetica" w:hAnsi="Helvetica" w:cs="Helvetica"/>
          <w:b/>
          <w:bCs/>
          <w:sz w:val="16"/>
          <w:szCs w:val="16"/>
          <w:lang w:val="en-GB"/>
        </w:rPr>
        <w:lastRenderedPageBreak/>
        <w:t>S</w:t>
      </w:r>
      <w:r w:rsidR="008F563E">
        <w:rPr>
          <w:rFonts w:ascii="Helvetica" w:hAnsi="Helvetica" w:cs="Helvetica"/>
          <w:b/>
          <w:bCs/>
          <w:sz w:val="16"/>
          <w:szCs w:val="16"/>
          <w:lang w:val="en-GB"/>
        </w:rPr>
        <w:t>upplementary</w:t>
      </w:r>
      <w:r w:rsidRPr="0047704D">
        <w:rPr>
          <w:rFonts w:ascii="Helvetica" w:hAnsi="Helvetica" w:cs="Helvetica"/>
          <w:b/>
          <w:bCs/>
          <w:sz w:val="16"/>
          <w:szCs w:val="16"/>
          <w:lang w:val="en-GB"/>
        </w:rPr>
        <w:t xml:space="preserve"> </w:t>
      </w:r>
      <w:r w:rsidR="00F0122A" w:rsidRPr="0047704D">
        <w:rPr>
          <w:rFonts w:ascii="Helvetica" w:hAnsi="Helvetica" w:cs="Helvetica"/>
          <w:b/>
          <w:bCs/>
          <w:sz w:val="16"/>
          <w:szCs w:val="16"/>
          <w:lang w:val="en-GB"/>
        </w:rPr>
        <w:t xml:space="preserve">Table </w:t>
      </w:r>
      <w:r w:rsidR="00B44192" w:rsidRPr="0047704D">
        <w:rPr>
          <w:rFonts w:ascii="Helvetica" w:hAnsi="Helvetica" w:cs="Helvetica"/>
          <w:b/>
          <w:bCs/>
          <w:sz w:val="16"/>
          <w:szCs w:val="16"/>
          <w:lang w:val="en-GB"/>
        </w:rPr>
        <w:t>4</w:t>
      </w:r>
      <w:r w:rsidR="00F0122A" w:rsidRPr="0047704D">
        <w:rPr>
          <w:rFonts w:ascii="Helvetica" w:hAnsi="Helvetica" w:cs="Helvetica"/>
          <w:b/>
          <w:bCs/>
          <w:sz w:val="16"/>
          <w:szCs w:val="16"/>
          <w:lang w:val="en-GB"/>
        </w:rPr>
        <w:t>. Descriptive Summary of EQ-5D-3L at Baseline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gridCol w:w="3265"/>
      </w:tblGrid>
      <w:tr w:rsidR="00F0122A" w:rsidRPr="008F563E" w14:paraId="797632E6" w14:textId="77777777" w:rsidTr="00A321B3">
        <w:trPr>
          <w:tblHeader/>
        </w:trPr>
        <w:tc>
          <w:tcPr>
            <w:tcW w:w="3256" w:type="pct"/>
            <w:tcBorders>
              <w:top w:val="single" w:sz="4" w:space="0" w:color="auto"/>
              <w:bottom w:val="single" w:sz="4" w:space="0" w:color="auto"/>
            </w:tcBorders>
            <w:vAlign w:val="center"/>
            <w:hideMark/>
          </w:tcPr>
          <w:p w14:paraId="62AB4FE9" w14:textId="77777777" w:rsidR="00F0122A" w:rsidRPr="008F563E" w:rsidRDefault="00F0122A" w:rsidP="008F563E">
            <w:pPr>
              <w:spacing w:before="40" w:after="40" w:line="240" w:lineRule="auto"/>
              <w:rPr>
                <w:rFonts w:ascii="Helvetica" w:hAnsi="Helvetica" w:cs="Helvetica"/>
                <w:b/>
                <w:bCs/>
                <w:sz w:val="16"/>
                <w:szCs w:val="16"/>
                <w:lang w:val="en-GB"/>
              </w:rPr>
            </w:pPr>
          </w:p>
        </w:tc>
        <w:tc>
          <w:tcPr>
            <w:tcW w:w="1744" w:type="pct"/>
            <w:tcBorders>
              <w:top w:val="single" w:sz="4" w:space="0" w:color="auto"/>
              <w:bottom w:val="single" w:sz="4" w:space="0" w:color="auto"/>
            </w:tcBorders>
            <w:vAlign w:val="center"/>
            <w:hideMark/>
          </w:tcPr>
          <w:p w14:paraId="6125929B" w14:textId="16FCF637" w:rsidR="00F0122A" w:rsidRPr="008F563E" w:rsidRDefault="00F0122A" w:rsidP="008F563E">
            <w:pPr>
              <w:spacing w:before="40" w:after="40" w:line="240" w:lineRule="auto"/>
              <w:jc w:val="center"/>
              <w:rPr>
                <w:rFonts w:ascii="Helvetica" w:hAnsi="Helvetica" w:cs="Helvetica"/>
                <w:b/>
                <w:bCs/>
                <w:sz w:val="16"/>
                <w:szCs w:val="16"/>
                <w:vertAlign w:val="superscript"/>
                <w:lang w:val="en-GB"/>
              </w:rPr>
            </w:pPr>
            <w:r w:rsidRPr="008F563E">
              <w:rPr>
                <w:rFonts w:ascii="Helvetica" w:hAnsi="Helvetica" w:cs="Helvetica"/>
                <w:b/>
                <w:sz w:val="16"/>
                <w:szCs w:val="16"/>
                <w:lang w:val="en-GB"/>
              </w:rPr>
              <w:t xml:space="preserve">Patients Enrolled in EAMS </w:t>
            </w:r>
            <w:r w:rsidR="000C4CBF" w:rsidRPr="008F563E">
              <w:rPr>
                <w:rFonts w:ascii="Helvetica" w:hAnsi="Helvetica" w:cs="Helvetica"/>
                <w:b/>
                <w:sz w:val="16"/>
                <w:szCs w:val="16"/>
                <w:lang w:val="en-GB"/>
              </w:rPr>
              <w:t>W</w:t>
            </w:r>
            <w:r w:rsidRPr="008F563E">
              <w:rPr>
                <w:rFonts w:ascii="Helvetica" w:hAnsi="Helvetica" w:cs="Helvetica"/>
                <w:b/>
                <w:sz w:val="16"/>
                <w:szCs w:val="16"/>
                <w:lang w:val="en-GB"/>
              </w:rPr>
              <w:t>ho Consented to EQ-5D-3L Completion and Returned a Baseline Questionnaire (N=72)</w:t>
            </w:r>
          </w:p>
        </w:tc>
      </w:tr>
      <w:tr w:rsidR="00F0122A" w:rsidRPr="008F563E" w14:paraId="2FF12A61" w14:textId="77777777" w:rsidTr="00A321B3">
        <w:tc>
          <w:tcPr>
            <w:tcW w:w="3256" w:type="pct"/>
            <w:tcBorders>
              <w:top w:val="single" w:sz="4" w:space="0" w:color="auto"/>
            </w:tcBorders>
            <w:vAlign w:val="center"/>
            <w:hideMark/>
          </w:tcPr>
          <w:p w14:paraId="468BA5A7" w14:textId="77777777" w:rsidR="00F0122A" w:rsidRPr="008F563E" w:rsidRDefault="00F0122A" w:rsidP="008F563E">
            <w:pPr>
              <w:spacing w:before="40" w:after="40" w:line="240" w:lineRule="auto"/>
              <w:rPr>
                <w:rFonts w:ascii="Helvetica" w:hAnsi="Helvetica" w:cs="Helvetica"/>
                <w:b/>
                <w:bCs/>
                <w:sz w:val="16"/>
                <w:szCs w:val="16"/>
                <w:lang w:val="en-GB"/>
              </w:rPr>
            </w:pPr>
            <w:r w:rsidRPr="008F563E">
              <w:rPr>
                <w:rFonts w:ascii="Helvetica" w:hAnsi="Helvetica" w:cs="Helvetica"/>
                <w:b/>
                <w:bCs/>
                <w:sz w:val="16"/>
                <w:szCs w:val="16"/>
                <w:lang w:val="en-GB"/>
              </w:rPr>
              <w:t>Mobility, n (%)</w:t>
            </w:r>
          </w:p>
        </w:tc>
        <w:tc>
          <w:tcPr>
            <w:tcW w:w="1744" w:type="pct"/>
            <w:tcBorders>
              <w:top w:val="single" w:sz="4" w:space="0" w:color="auto"/>
            </w:tcBorders>
            <w:vAlign w:val="center"/>
            <w:hideMark/>
          </w:tcPr>
          <w:p w14:paraId="765EDA7F" w14:textId="1205461E" w:rsidR="00F0122A" w:rsidRPr="008F563E" w:rsidRDefault="0077129A" w:rsidP="008F563E">
            <w:pPr>
              <w:spacing w:before="40" w:after="40" w:line="240" w:lineRule="auto"/>
              <w:jc w:val="center"/>
              <w:rPr>
                <w:rFonts w:ascii="Helvetica" w:hAnsi="Helvetica" w:cs="Helvetica"/>
                <w:b/>
                <w:bCs/>
                <w:sz w:val="16"/>
                <w:szCs w:val="16"/>
                <w:lang w:val="en-GB"/>
              </w:rPr>
            </w:pPr>
            <w:r w:rsidRPr="008F563E">
              <w:rPr>
                <w:rFonts w:ascii="Helvetica" w:hAnsi="Helvetica" w:cs="Helvetica"/>
                <w:b/>
                <w:bCs/>
                <w:sz w:val="16"/>
                <w:szCs w:val="16"/>
                <w:lang w:val="en-GB"/>
              </w:rPr>
              <w:t>N=72</w:t>
            </w:r>
          </w:p>
        </w:tc>
      </w:tr>
      <w:tr w:rsidR="00F0122A" w:rsidRPr="008F563E" w14:paraId="033A6FE5" w14:textId="77777777" w:rsidTr="00A321B3">
        <w:tc>
          <w:tcPr>
            <w:tcW w:w="3256" w:type="pct"/>
            <w:vAlign w:val="center"/>
            <w:hideMark/>
          </w:tcPr>
          <w:p w14:paraId="51F3A8F9" w14:textId="77777777" w:rsidR="00F0122A" w:rsidRPr="008F563E" w:rsidRDefault="00F0122A" w:rsidP="008F563E">
            <w:pPr>
              <w:spacing w:before="40" w:after="40" w:line="240" w:lineRule="auto"/>
              <w:ind w:left="227"/>
              <w:rPr>
                <w:rFonts w:ascii="Helvetica" w:hAnsi="Helvetica" w:cs="Helvetica"/>
                <w:sz w:val="16"/>
                <w:szCs w:val="16"/>
                <w:lang w:val="en-GB"/>
              </w:rPr>
            </w:pPr>
            <w:r w:rsidRPr="008F563E">
              <w:rPr>
                <w:rFonts w:ascii="Helvetica" w:hAnsi="Helvetica" w:cs="Helvetica"/>
                <w:sz w:val="16"/>
                <w:szCs w:val="16"/>
                <w:lang w:val="en-GB"/>
              </w:rPr>
              <w:t>No problems walking about</w:t>
            </w:r>
          </w:p>
        </w:tc>
        <w:tc>
          <w:tcPr>
            <w:tcW w:w="1744" w:type="pct"/>
            <w:vAlign w:val="center"/>
            <w:hideMark/>
          </w:tcPr>
          <w:p w14:paraId="0BA63B37" w14:textId="77777777" w:rsidR="00F0122A" w:rsidRPr="008F563E" w:rsidRDefault="00F0122A" w:rsidP="008F563E">
            <w:pPr>
              <w:spacing w:before="40" w:after="40" w:line="240" w:lineRule="auto"/>
              <w:jc w:val="center"/>
              <w:rPr>
                <w:rFonts w:ascii="Helvetica" w:eastAsia="Times New Roman" w:hAnsi="Helvetica" w:cs="Helvetica"/>
                <w:sz w:val="16"/>
                <w:szCs w:val="16"/>
                <w:lang w:val="en-GB"/>
              </w:rPr>
            </w:pPr>
            <w:r w:rsidRPr="008F563E">
              <w:rPr>
                <w:rFonts w:ascii="Helvetica" w:eastAsia="Times New Roman" w:hAnsi="Helvetica" w:cs="Helvetica"/>
                <w:sz w:val="16"/>
                <w:szCs w:val="16"/>
                <w:lang w:val="en-GB"/>
              </w:rPr>
              <w:t>50 (69.4)</w:t>
            </w:r>
          </w:p>
        </w:tc>
      </w:tr>
      <w:tr w:rsidR="00F0122A" w:rsidRPr="008F563E" w14:paraId="258426A9" w14:textId="77777777" w:rsidTr="00A321B3">
        <w:tc>
          <w:tcPr>
            <w:tcW w:w="3256" w:type="pct"/>
            <w:vAlign w:val="center"/>
            <w:hideMark/>
          </w:tcPr>
          <w:p w14:paraId="73E35F88" w14:textId="77777777" w:rsidR="00F0122A" w:rsidRPr="008F563E" w:rsidRDefault="00F0122A" w:rsidP="008F563E">
            <w:pPr>
              <w:spacing w:before="40" w:after="40" w:line="240" w:lineRule="auto"/>
              <w:ind w:left="227"/>
              <w:rPr>
                <w:rFonts w:ascii="Helvetica" w:hAnsi="Helvetica" w:cs="Helvetica"/>
                <w:sz w:val="16"/>
                <w:szCs w:val="16"/>
                <w:lang w:val="en-GB"/>
              </w:rPr>
            </w:pPr>
            <w:r w:rsidRPr="008F563E">
              <w:rPr>
                <w:rFonts w:ascii="Helvetica" w:hAnsi="Helvetica" w:cs="Helvetica"/>
                <w:sz w:val="16"/>
                <w:szCs w:val="16"/>
                <w:lang w:val="en-GB"/>
              </w:rPr>
              <w:t>Some problems walking about</w:t>
            </w:r>
          </w:p>
        </w:tc>
        <w:tc>
          <w:tcPr>
            <w:tcW w:w="1744" w:type="pct"/>
            <w:vAlign w:val="center"/>
            <w:hideMark/>
          </w:tcPr>
          <w:p w14:paraId="74D4DF37" w14:textId="77777777" w:rsidR="00F0122A" w:rsidRPr="008F563E" w:rsidRDefault="00F0122A" w:rsidP="008F563E">
            <w:pPr>
              <w:spacing w:before="40" w:after="40" w:line="240" w:lineRule="auto"/>
              <w:jc w:val="center"/>
              <w:rPr>
                <w:rFonts w:ascii="Helvetica" w:eastAsia="Times New Roman" w:hAnsi="Helvetica" w:cs="Helvetica"/>
                <w:sz w:val="16"/>
                <w:szCs w:val="16"/>
                <w:lang w:val="en-GB"/>
              </w:rPr>
            </w:pPr>
            <w:r w:rsidRPr="008F563E">
              <w:rPr>
                <w:rFonts w:ascii="Helvetica" w:eastAsia="Times New Roman" w:hAnsi="Helvetica" w:cs="Helvetica"/>
                <w:sz w:val="16"/>
                <w:szCs w:val="16"/>
                <w:lang w:val="en-GB"/>
              </w:rPr>
              <w:t>22 (30.6)</w:t>
            </w:r>
          </w:p>
        </w:tc>
      </w:tr>
      <w:tr w:rsidR="00F0122A" w:rsidRPr="008F563E" w14:paraId="312BBBA1" w14:textId="77777777" w:rsidTr="00A321B3">
        <w:tc>
          <w:tcPr>
            <w:tcW w:w="3256" w:type="pct"/>
            <w:vAlign w:val="center"/>
          </w:tcPr>
          <w:p w14:paraId="59CBE79A" w14:textId="77777777" w:rsidR="00F0122A" w:rsidRPr="008F563E" w:rsidRDefault="00F0122A" w:rsidP="008F563E">
            <w:pPr>
              <w:spacing w:before="40" w:after="40" w:line="240" w:lineRule="auto"/>
              <w:ind w:left="227"/>
              <w:rPr>
                <w:rFonts w:ascii="Helvetica" w:hAnsi="Helvetica" w:cs="Helvetica"/>
                <w:sz w:val="16"/>
                <w:szCs w:val="16"/>
                <w:lang w:val="en-GB"/>
              </w:rPr>
            </w:pPr>
            <w:r w:rsidRPr="008F563E">
              <w:rPr>
                <w:rFonts w:ascii="Helvetica" w:hAnsi="Helvetica" w:cs="Helvetica"/>
                <w:sz w:val="16"/>
                <w:szCs w:val="16"/>
                <w:lang w:val="en-GB"/>
              </w:rPr>
              <w:t>Confined to bed</w:t>
            </w:r>
          </w:p>
        </w:tc>
        <w:tc>
          <w:tcPr>
            <w:tcW w:w="1744" w:type="pct"/>
            <w:vAlign w:val="center"/>
          </w:tcPr>
          <w:p w14:paraId="7E80E059" w14:textId="77777777" w:rsidR="00F0122A" w:rsidRPr="008F563E" w:rsidRDefault="00F0122A" w:rsidP="008F563E">
            <w:pPr>
              <w:spacing w:before="40" w:after="40" w:line="240" w:lineRule="auto"/>
              <w:jc w:val="center"/>
              <w:rPr>
                <w:rFonts w:ascii="Helvetica" w:eastAsia="Times New Roman" w:hAnsi="Helvetica" w:cs="Helvetica"/>
                <w:sz w:val="16"/>
                <w:szCs w:val="16"/>
                <w:lang w:val="en-GB"/>
              </w:rPr>
            </w:pPr>
            <w:r w:rsidRPr="008F563E">
              <w:rPr>
                <w:rFonts w:ascii="Helvetica" w:eastAsia="Times New Roman" w:hAnsi="Helvetica" w:cs="Helvetica"/>
                <w:sz w:val="16"/>
                <w:szCs w:val="16"/>
                <w:lang w:val="en-GB"/>
              </w:rPr>
              <w:t>0 (0.0)</w:t>
            </w:r>
          </w:p>
        </w:tc>
      </w:tr>
      <w:tr w:rsidR="00F0122A" w:rsidRPr="008F563E" w14:paraId="20198C1B" w14:textId="77777777" w:rsidTr="00A321B3">
        <w:tc>
          <w:tcPr>
            <w:tcW w:w="3256" w:type="pct"/>
            <w:vAlign w:val="center"/>
            <w:hideMark/>
          </w:tcPr>
          <w:p w14:paraId="75C9EEB8" w14:textId="77777777" w:rsidR="00F0122A" w:rsidRPr="008F563E" w:rsidRDefault="00F0122A" w:rsidP="008F563E">
            <w:pPr>
              <w:spacing w:before="40" w:after="40" w:line="240" w:lineRule="auto"/>
              <w:rPr>
                <w:rFonts w:ascii="Helvetica" w:hAnsi="Helvetica" w:cs="Helvetica"/>
                <w:b/>
                <w:bCs/>
                <w:sz w:val="16"/>
                <w:szCs w:val="16"/>
                <w:lang w:val="en-GB"/>
              </w:rPr>
            </w:pPr>
            <w:r w:rsidRPr="008F563E">
              <w:rPr>
                <w:rFonts w:ascii="Helvetica" w:hAnsi="Helvetica" w:cs="Helvetica"/>
                <w:b/>
                <w:bCs/>
                <w:sz w:val="16"/>
                <w:szCs w:val="16"/>
                <w:lang w:val="en-GB"/>
              </w:rPr>
              <w:t>Self-care, n (%)</w:t>
            </w:r>
          </w:p>
        </w:tc>
        <w:tc>
          <w:tcPr>
            <w:tcW w:w="1744" w:type="pct"/>
            <w:vAlign w:val="center"/>
            <w:hideMark/>
          </w:tcPr>
          <w:p w14:paraId="5ED803E0" w14:textId="0C638479" w:rsidR="00F0122A" w:rsidRPr="008F563E" w:rsidRDefault="0077129A" w:rsidP="008F563E">
            <w:pPr>
              <w:spacing w:before="40" w:after="40" w:line="240" w:lineRule="auto"/>
              <w:jc w:val="center"/>
              <w:rPr>
                <w:rFonts w:ascii="Helvetica" w:hAnsi="Helvetica" w:cs="Helvetica"/>
                <w:sz w:val="16"/>
                <w:szCs w:val="16"/>
                <w:lang w:val="en-GB"/>
              </w:rPr>
            </w:pPr>
            <w:r w:rsidRPr="008F563E">
              <w:rPr>
                <w:rFonts w:ascii="Helvetica" w:hAnsi="Helvetica" w:cs="Helvetica"/>
                <w:b/>
                <w:bCs/>
                <w:sz w:val="16"/>
                <w:szCs w:val="16"/>
                <w:lang w:val="en-GB"/>
              </w:rPr>
              <w:t>N=72</w:t>
            </w:r>
          </w:p>
        </w:tc>
      </w:tr>
      <w:tr w:rsidR="00F0122A" w:rsidRPr="008F563E" w14:paraId="7F161970" w14:textId="77777777" w:rsidTr="00A321B3">
        <w:tc>
          <w:tcPr>
            <w:tcW w:w="3256" w:type="pct"/>
            <w:vAlign w:val="center"/>
            <w:hideMark/>
          </w:tcPr>
          <w:p w14:paraId="0F20B896" w14:textId="3AF47B90" w:rsidR="00F0122A" w:rsidRPr="008F563E" w:rsidRDefault="00F0122A" w:rsidP="008F563E">
            <w:pPr>
              <w:spacing w:before="40" w:after="40" w:line="240" w:lineRule="auto"/>
              <w:ind w:left="227"/>
              <w:rPr>
                <w:rFonts w:ascii="Helvetica" w:hAnsi="Helvetica" w:cs="Helvetica"/>
                <w:sz w:val="16"/>
                <w:szCs w:val="16"/>
                <w:lang w:val="en-GB"/>
              </w:rPr>
            </w:pPr>
            <w:r w:rsidRPr="008F563E">
              <w:rPr>
                <w:rFonts w:ascii="Helvetica" w:hAnsi="Helvetica" w:cs="Helvetica"/>
                <w:sz w:val="16"/>
                <w:szCs w:val="16"/>
                <w:lang w:val="en-GB"/>
              </w:rPr>
              <w:t xml:space="preserve">No problems with </w:t>
            </w:r>
            <w:r w:rsidR="00417060" w:rsidRPr="008F563E">
              <w:rPr>
                <w:rFonts w:ascii="Helvetica" w:hAnsi="Helvetica" w:cs="Helvetica"/>
                <w:sz w:val="16"/>
                <w:szCs w:val="16"/>
                <w:lang w:val="en-GB"/>
              </w:rPr>
              <w:t>self-care</w:t>
            </w:r>
          </w:p>
        </w:tc>
        <w:tc>
          <w:tcPr>
            <w:tcW w:w="1744" w:type="pct"/>
            <w:vAlign w:val="center"/>
            <w:hideMark/>
          </w:tcPr>
          <w:p w14:paraId="7555FE9F" w14:textId="77777777" w:rsidR="00F0122A" w:rsidRPr="008F563E" w:rsidRDefault="00F0122A" w:rsidP="008F563E">
            <w:pPr>
              <w:spacing w:before="40" w:after="40" w:line="240" w:lineRule="auto"/>
              <w:jc w:val="center"/>
              <w:rPr>
                <w:rFonts w:ascii="Helvetica" w:eastAsia="Times New Roman" w:hAnsi="Helvetica" w:cs="Helvetica"/>
                <w:sz w:val="16"/>
                <w:szCs w:val="16"/>
                <w:lang w:val="en-GB"/>
              </w:rPr>
            </w:pPr>
            <w:r w:rsidRPr="008F563E">
              <w:rPr>
                <w:rFonts w:ascii="Helvetica" w:eastAsia="Times New Roman" w:hAnsi="Helvetica" w:cs="Helvetica"/>
                <w:sz w:val="16"/>
                <w:szCs w:val="16"/>
                <w:lang w:val="en-GB"/>
              </w:rPr>
              <w:t>66 (91.7)</w:t>
            </w:r>
          </w:p>
        </w:tc>
      </w:tr>
      <w:tr w:rsidR="00F0122A" w:rsidRPr="008F563E" w14:paraId="796663DF" w14:textId="77777777" w:rsidTr="00A321B3">
        <w:tc>
          <w:tcPr>
            <w:tcW w:w="3256" w:type="pct"/>
            <w:vAlign w:val="center"/>
            <w:hideMark/>
          </w:tcPr>
          <w:p w14:paraId="0DDACB50" w14:textId="77777777" w:rsidR="00F0122A" w:rsidRPr="008F563E" w:rsidRDefault="00F0122A" w:rsidP="008F563E">
            <w:pPr>
              <w:spacing w:before="40" w:after="40" w:line="240" w:lineRule="auto"/>
              <w:ind w:left="227"/>
              <w:rPr>
                <w:rFonts w:ascii="Helvetica" w:hAnsi="Helvetica" w:cs="Helvetica"/>
                <w:sz w:val="16"/>
                <w:szCs w:val="16"/>
                <w:lang w:val="en-GB"/>
              </w:rPr>
            </w:pPr>
            <w:r w:rsidRPr="008F563E">
              <w:rPr>
                <w:rFonts w:ascii="Helvetica" w:hAnsi="Helvetica" w:cs="Helvetica"/>
                <w:sz w:val="16"/>
                <w:szCs w:val="16"/>
                <w:lang w:val="en-GB"/>
              </w:rPr>
              <w:t>Some problems washing or dressing self</w:t>
            </w:r>
          </w:p>
        </w:tc>
        <w:tc>
          <w:tcPr>
            <w:tcW w:w="1744" w:type="pct"/>
            <w:vAlign w:val="center"/>
            <w:hideMark/>
          </w:tcPr>
          <w:p w14:paraId="1DB665A6" w14:textId="77777777" w:rsidR="00F0122A" w:rsidRPr="008F563E" w:rsidRDefault="00F0122A" w:rsidP="008F563E">
            <w:pPr>
              <w:spacing w:before="40" w:after="40" w:line="240" w:lineRule="auto"/>
              <w:jc w:val="center"/>
              <w:rPr>
                <w:rFonts w:ascii="Helvetica" w:eastAsia="Times New Roman" w:hAnsi="Helvetica" w:cs="Helvetica"/>
                <w:sz w:val="16"/>
                <w:szCs w:val="16"/>
                <w:lang w:val="en-GB"/>
              </w:rPr>
            </w:pPr>
            <w:r w:rsidRPr="008F563E">
              <w:rPr>
                <w:rFonts w:ascii="Helvetica" w:eastAsia="Times New Roman" w:hAnsi="Helvetica" w:cs="Helvetica"/>
                <w:sz w:val="16"/>
                <w:szCs w:val="16"/>
                <w:lang w:val="en-GB"/>
              </w:rPr>
              <w:t>6 (8.3)</w:t>
            </w:r>
          </w:p>
        </w:tc>
      </w:tr>
      <w:tr w:rsidR="00F0122A" w:rsidRPr="008F563E" w14:paraId="0479B787" w14:textId="77777777" w:rsidTr="00A321B3">
        <w:tc>
          <w:tcPr>
            <w:tcW w:w="3256" w:type="pct"/>
            <w:vAlign w:val="center"/>
          </w:tcPr>
          <w:p w14:paraId="681268A8" w14:textId="77777777" w:rsidR="00F0122A" w:rsidRPr="008F563E" w:rsidRDefault="00F0122A" w:rsidP="008F563E">
            <w:pPr>
              <w:spacing w:before="40" w:after="40" w:line="240" w:lineRule="auto"/>
              <w:ind w:left="227"/>
              <w:rPr>
                <w:rFonts w:ascii="Helvetica" w:hAnsi="Helvetica" w:cs="Helvetica"/>
                <w:sz w:val="16"/>
                <w:szCs w:val="16"/>
                <w:lang w:val="en-GB"/>
              </w:rPr>
            </w:pPr>
            <w:r w:rsidRPr="008F563E">
              <w:rPr>
                <w:rFonts w:ascii="Helvetica" w:hAnsi="Helvetica" w:cs="Helvetica"/>
                <w:sz w:val="16"/>
                <w:szCs w:val="16"/>
                <w:lang w:val="en-GB"/>
              </w:rPr>
              <w:t>Unable to wash or dress self</w:t>
            </w:r>
          </w:p>
        </w:tc>
        <w:tc>
          <w:tcPr>
            <w:tcW w:w="1744" w:type="pct"/>
            <w:vAlign w:val="center"/>
          </w:tcPr>
          <w:p w14:paraId="2545DE9B" w14:textId="77777777" w:rsidR="00F0122A" w:rsidRPr="008F563E" w:rsidRDefault="00F0122A" w:rsidP="008F563E">
            <w:pPr>
              <w:spacing w:before="40" w:after="40" w:line="240" w:lineRule="auto"/>
              <w:jc w:val="center"/>
              <w:rPr>
                <w:rFonts w:ascii="Helvetica" w:eastAsia="Times New Roman" w:hAnsi="Helvetica" w:cs="Helvetica"/>
                <w:sz w:val="16"/>
                <w:szCs w:val="16"/>
                <w:lang w:val="en-GB"/>
              </w:rPr>
            </w:pPr>
            <w:r w:rsidRPr="008F563E">
              <w:rPr>
                <w:rFonts w:ascii="Helvetica" w:eastAsia="Times New Roman" w:hAnsi="Helvetica" w:cs="Helvetica"/>
                <w:sz w:val="16"/>
                <w:szCs w:val="16"/>
                <w:lang w:val="en-GB"/>
              </w:rPr>
              <w:t>0 (0.0)</w:t>
            </w:r>
          </w:p>
        </w:tc>
      </w:tr>
      <w:tr w:rsidR="00F0122A" w:rsidRPr="008F563E" w14:paraId="47DE973F" w14:textId="77777777" w:rsidTr="00A321B3">
        <w:tc>
          <w:tcPr>
            <w:tcW w:w="3256" w:type="pct"/>
            <w:vAlign w:val="center"/>
            <w:hideMark/>
          </w:tcPr>
          <w:p w14:paraId="4C827A01" w14:textId="77777777" w:rsidR="00F0122A" w:rsidRPr="008F563E" w:rsidRDefault="00F0122A" w:rsidP="008F563E">
            <w:pPr>
              <w:spacing w:before="40" w:after="40" w:line="240" w:lineRule="auto"/>
              <w:rPr>
                <w:rFonts w:ascii="Helvetica" w:hAnsi="Helvetica" w:cs="Helvetica"/>
                <w:b/>
                <w:bCs/>
                <w:sz w:val="16"/>
                <w:szCs w:val="16"/>
                <w:lang w:val="en-GB"/>
              </w:rPr>
            </w:pPr>
            <w:r w:rsidRPr="008F563E">
              <w:rPr>
                <w:rFonts w:ascii="Helvetica" w:hAnsi="Helvetica" w:cs="Helvetica"/>
                <w:b/>
                <w:bCs/>
                <w:sz w:val="16"/>
                <w:szCs w:val="16"/>
                <w:lang w:val="en-GB"/>
              </w:rPr>
              <w:t>Usual activities, n (%)</w:t>
            </w:r>
          </w:p>
        </w:tc>
        <w:tc>
          <w:tcPr>
            <w:tcW w:w="1744" w:type="pct"/>
            <w:vAlign w:val="center"/>
            <w:hideMark/>
          </w:tcPr>
          <w:p w14:paraId="448F4889" w14:textId="60DDBD11" w:rsidR="00F0122A" w:rsidRPr="008F563E" w:rsidRDefault="0077129A" w:rsidP="008F563E">
            <w:pPr>
              <w:spacing w:before="40" w:after="40" w:line="240" w:lineRule="auto"/>
              <w:jc w:val="center"/>
              <w:rPr>
                <w:rFonts w:ascii="Helvetica" w:eastAsia="Times New Roman" w:hAnsi="Helvetica" w:cs="Helvetica"/>
                <w:sz w:val="16"/>
                <w:szCs w:val="16"/>
                <w:lang w:val="en-GB"/>
              </w:rPr>
            </w:pPr>
            <w:r w:rsidRPr="008F563E">
              <w:rPr>
                <w:rFonts w:ascii="Helvetica" w:hAnsi="Helvetica" w:cs="Helvetica"/>
                <w:b/>
                <w:bCs/>
                <w:sz w:val="16"/>
                <w:szCs w:val="16"/>
                <w:lang w:val="en-GB"/>
              </w:rPr>
              <w:t>N=72</w:t>
            </w:r>
          </w:p>
        </w:tc>
      </w:tr>
      <w:tr w:rsidR="00F0122A" w:rsidRPr="008F563E" w14:paraId="2CDCD08D" w14:textId="77777777" w:rsidTr="00A321B3">
        <w:tc>
          <w:tcPr>
            <w:tcW w:w="3256" w:type="pct"/>
            <w:vAlign w:val="center"/>
            <w:hideMark/>
          </w:tcPr>
          <w:p w14:paraId="415D1FCF" w14:textId="77777777" w:rsidR="00F0122A" w:rsidRPr="008F563E" w:rsidRDefault="00F0122A" w:rsidP="008F563E">
            <w:pPr>
              <w:spacing w:before="40" w:after="40" w:line="240" w:lineRule="auto"/>
              <w:ind w:left="227"/>
              <w:rPr>
                <w:rFonts w:ascii="Helvetica" w:hAnsi="Helvetica" w:cs="Helvetica"/>
                <w:sz w:val="16"/>
                <w:szCs w:val="16"/>
                <w:lang w:val="en-GB"/>
              </w:rPr>
            </w:pPr>
            <w:r w:rsidRPr="008F563E">
              <w:rPr>
                <w:rFonts w:ascii="Helvetica" w:hAnsi="Helvetica" w:cs="Helvetica"/>
                <w:sz w:val="16"/>
                <w:szCs w:val="16"/>
                <w:lang w:val="en-GB"/>
              </w:rPr>
              <w:t>No problems performing usual activities</w:t>
            </w:r>
          </w:p>
        </w:tc>
        <w:tc>
          <w:tcPr>
            <w:tcW w:w="1744" w:type="pct"/>
            <w:vAlign w:val="center"/>
            <w:hideMark/>
          </w:tcPr>
          <w:p w14:paraId="2C9A0C76" w14:textId="77777777" w:rsidR="00F0122A" w:rsidRPr="008F563E" w:rsidRDefault="00F0122A" w:rsidP="008F563E">
            <w:pPr>
              <w:spacing w:before="40" w:after="40" w:line="240" w:lineRule="auto"/>
              <w:jc w:val="center"/>
              <w:rPr>
                <w:rFonts w:ascii="Helvetica" w:eastAsia="Times New Roman" w:hAnsi="Helvetica" w:cs="Helvetica"/>
                <w:sz w:val="16"/>
                <w:szCs w:val="16"/>
                <w:lang w:val="en-GB"/>
              </w:rPr>
            </w:pPr>
            <w:r w:rsidRPr="008F563E">
              <w:rPr>
                <w:rFonts w:ascii="Helvetica" w:eastAsia="Times New Roman" w:hAnsi="Helvetica" w:cs="Helvetica"/>
                <w:sz w:val="16"/>
                <w:szCs w:val="16"/>
                <w:lang w:val="en-GB"/>
              </w:rPr>
              <w:t>43 (59.7)</w:t>
            </w:r>
          </w:p>
        </w:tc>
      </w:tr>
      <w:tr w:rsidR="00F0122A" w:rsidRPr="008F563E" w14:paraId="4F29D497" w14:textId="77777777" w:rsidTr="00A321B3">
        <w:tc>
          <w:tcPr>
            <w:tcW w:w="3256" w:type="pct"/>
            <w:vAlign w:val="center"/>
            <w:hideMark/>
          </w:tcPr>
          <w:p w14:paraId="2E398837" w14:textId="77777777" w:rsidR="00F0122A" w:rsidRPr="008F563E" w:rsidRDefault="00F0122A" w:rsidP="008F563E">
            <w:pPr>
              <w:spacing w:before="40" w:after="40" w:line="240" w:lineRule="auto"/>
              <w:ind w:left="227"/>
              <w:rPr>
                <w:rFonts w:ascii="Helvetica" w:hAnsi="Helvetica" w:cs="Helvetica"/>
                <w:sz w:val="16"/>
                <w:szCs w:val="16"/>
                <w:lang w:val="en-GB"/>
              </w:rPr>
            </w:pPr>
            <w:r w:rsidRPr="008F563E">
              <w:rPr>
                <w:rFonts w:ascii="Helvetica" w:hAnsi="Helvetica" w:cs="Helvetica"/>
                <w:sz w:val="16"/>
                <w:szCs w:val="16"/>
                <w:lang w:val="en-GB"/>
              </w:rPr>
              <w:t>Some problems performing usual activities</w:t>
            </w:r>
          </w:p>
        </w:tc>
        <w:tc>
          <w:tcPr>
            <w:tcW w:w="1744" w:type="pct"/>
            <w:vAlign w:val="center"/>
            <w:hideMark/>
          </w:tcPr>
          <w:p w14:paraId="702B7B65" w14:textId="77777777" w:rsidR="00F0122A" w:rsidRPr="008F563E" w:rsidRDefault="00F0122A" w:rsidP="008F563E">
            <w:pPr>
              <w:spacing w:before="40" w:after="40" w:line="240" w:lineRule="auto"/>
              <w:jc w:val="center"/>
              <w:rPr>
                <w:rFonts w:ascii="Helvetica" w:eastAsia="Times New Roman" w:hAnsi="Helvetica" w:cs="Helvetica"/>
                <w:sz w:val="16"/>
                <w:szCs w:val="16"/>
                <w:lang w:val="en-GB"/>
              </w:rPr>
            </w:pPr>
            <w:r w:rsidRPr="008F563E">
              <w:rPr>
                <w:rFonts w:ascii="Helvetica" w:eastAsia="Times New Roman" w:hAnsi="Helvetica" w:cs="Helvetica"/>
                <w:sz w:val="16"/>
                <w:szCs w:val="16"/>
                <w:lang w:val="en-GB"/>
              </w:rPr>
              <w:t>28 (38.9)</w:t>
            </w:r>
          </w:p>
        </w:tc>
      </w:tr>
      <w:tr w:rsidR="00F0122A" w:rsidRPr="008F563E" w14:paraId="2EB9EE44" w14:textId="77777777" w:rsidTr="00A321B3">
        <w:tc>
          <w:tcPr>
            <w:tcW w:w="3256" w:type="pct"/>
            <w:vAlign w:val="center"/>
          </w:tcPr>
          <w:p w14:paraId="12CD8B49" w14:textId="77777777" w:rsidR="00F0122A" w:rsidRPr="008F563E" w:rsidRDefault="00F0122A" w:rsidP="008F563E">
            <w:pPr>
              <w:spacing w:before="40" w:after="40" w:line="240" w:lineRule="auto"/>
              <w:ind w:left="227"/>
              <w:rPr>
                <w:rFonts w:ascii="Helvetica" w:hAnsi="Helvetica" w:cs="Helvetica"/>
                <w:sz w:val="16"/>
                <w:szCs w:val="16"/>
                <w:lang w:val="en-GB"/>
              </w:rPr>
            </w:pPr>
            <w:r w:rsidRPr="008F563E">
              <w:rPr>
                <w:rFonts w:ascii="Helvetica" w:hAnsi="Helvetica" w:cs="Helvetica"/>
                <w:sz w:val="16"/>
                <w:szCs w:val="16"/>
                <w:lang w:val="en-GB"/>
              </w:rPr>
              <w:t>Unable to perform usual activities</w:t>
            </w:r>
          </w:p>
        </w:tc>
        <w:tc>
          <w:tcPr>
            <w:tcW w:w="1744" w:type="pct"/>
            <w:vAlign w:val="center"/>
          </w:tcPr>
          <w:p w14:paraId="72652E9B" w14:textId="77777777" w:rsidR="00F0122A" w:rsidRPr="008F563E" w:rsidRDefault="00F0122A" w:rsidP="008F563E">
            <w:pPr>
              <w:spacing w:before="40" w:after="40" w:line="240" w:lineRule="auto"/>
              <w:jc w:val="center"/>
              <w:rPr>
                <w:rFonts w:ascii="Helvetica" w:eastAsia="Times New Roman" w:hAnsi="Helvetica" w:cs="Helvetica"/>
                <w:sz w:val="16"/>
                <w:szCs w:val="16"/>
                <w:lang w:val="en-GB"/>
              </w:rPr>
            </w:pPr>
            <w:r w:rsidRPr="008F563E">
              <w:rPr>
                <w:rFonts w:ascii="Helvetica" w:eastAsia="Times New Roman" w:hAnsi="Helvetica" w:cs="Helvetica"/>
                <w:sz w:val="16"/>
                <w:szCs w:val="16"/>
                <w:lang w:val="en-GB"/>
              </w:rPr>
              <w:t>1 (1.4)</w:t>
            </w:r>
          </w:p>
        </w:tc>
      </w:tr>
      <w:tr w:rsidR="00F0122A" w:rsidRPr="008F563E" w14:paraId="6F0349F7" w14:textId="77777777" w:rsidTr="00A321B3">
        <w:tc>
          <w:tcPr>
            <w:tcW w:w="3256" w:type="pct"/>
            <w:vAlign w:val="center"/>
            <w:hideMark/>
          </w:tcPr>
          <w:p w14:paraId="2DF66738" w14:textId="77777777" w:rsidR="00F0122A" w:rsidRPr="008F563E" w:rsidRDefault="00F0122A" w:rsidP="008F563E">
            <w:pPr>
              <w:spacing w:before="40" w:after="40" w:line="240" w:lineRule="auto"/>
              <w:rPr>
                <w:rFonts w:ascii="Helvetica" w:hAnsi="Helvetica" w:cs="Helvetica"/>
                <w:b/>
                <w:bCs/>
                <w:sz w:val="16"/>
                <w:szCs w:val="16"/>
                <w:lang w:val="en-GB"/>
              </w:rPr>
            </w:pPr>
            <w:r w:rsidRPr="008F563E">
              <w:rPr>
                <w:rFonts w:ascii="Helvetica" w:hAnsi="Helvetica" w:cs="Helvetica"/>
                <w:b/>
                <w:bCs/>
                <w:sz w:val="16"/>
                <w:szCs w:val="16"/>
                <w:lang w:val="en-GB"/>
              </w:rPr>
              <w:t>Pain or discomfort, n (%)</w:t>
            </w:r>
          </w:p>
        </w:tc>
        <w:tc>
          <w:tcPr>
            <w:tcW w:w="1744" w:type="pct"/>
            <w:vAlign w:val="center"/>
            <w:hideMark/>
          </w:tcPr>
          <w:p w14:paraId="60E291E1" w14:textId="35AB2E56" w:rsidR="00F0122A" w:rsidRPr="008F563E" w:rsidRDefault="0077129A" w:rsidP="008F563E">
            <w:pPr>
              <w:spacing w:before="40" w:after="40" w:line="240" w:lineRule="auto"/>
              <w:jc w:val="center"/>
              <w:rPr>
                <w:rFonts w:ascii="Helvetica" w:eastAsia="Times New Roman" w:hAnsi="Helvetica" w:cs="Helvetica"/>
                <w:sz w:val="16"/>
                <w:szCs w:val="16"/>
                <w:lang w:val="en-GB"/>
              </w:rPr>
            </w:pPr>
            <w:r w:rsidRPr="008F563E">
              <w:rPr>
                <w:rFonts w:ascii="Helvetica" w:hAnsi="Helvetica" w:cs="Helvetica"/>
                <w:b/>
                <w:bCs/>
                <w:sz w:val="16"/>
                <w:szCs w:val="16"/>
                <w:lang w:val="en-GB"/>
              </w:rPr>
              <w:t>N=72</w:t>
            </w:r>
          </w:p>
        </w:tc>
      </w:tr>
      <w:tr w:rsidR="00F0122A" w:rsidRPr="008F563E" w14:paraId="03727322" w14:textId="77777777" w:rsidTr="00A321B3">
        <w:tc>
          <w:tcPr>
            <w:tcW w:w="3256" w:type="pct"/>
            <w:vAlign w:val="center"/>
            <w:hideMark/>
          </w:tcPr>
          <w:p w14:paraId="6C3971C7" w14:textId="77777777" w:rsidR="00F0122A" w:rsidRPr="008F563E" w:rsidRDefault="00F0122A" w:rsidP="008F563E">
            <w:pPr>
              <w:spacing w:before="40" w:after="40" w:line="240" w:lineRule="auto"/>
              <w:ind w:left="227"/>
              <w:rPr>
                <w:rFonts w:ascii="Helvetica" w:hAnsi="Helvetica" w:cs="Helvetica"/>
                <w:sz w:val="16"/>
                <w:szCs w:val="16"/>
                <w:lang w:val="en-GB"/>
              </w:rPr>
            </w:pPr>
            <w:r w:rsidRPr="008F563E">
              <w:rPr>
                <w:rFonts w:ascii="Helvetica" w:hAnsi="Helvetica" w:cs="Helvetica"/>
                <w:sz w:val="16"/>
                <w:szCs w:val="16"/>
                <w:lang w:val="en-GB"/>
              </w:rPr>
              <w:t>No pain or discomfort</w:t>
            </w:r>
          </w:p>
        </w:tc>
        <w:tc>
          <w:tcPr>
            <w:tcW w:w="1744" w:type="pct"/>
            <w:vAlign w:val="center"/>
            <w:hideMark/>
          </w:tcPr>
          <w:p w14:paraId="72CED29B" w14:textId="77777777" w:rsidR="00F0122A" w:rsidRPr="008F563E" w:rsidRDefault="00F0122A" w:rsidP="008F563E">
            <w:pPr>
              <w:spacing w:before="40" w:after="40" w:line="240" w:lineRule="auto"/>
              <w:jc w:val="center"/>
              <w:rPr>
                <w:rFonts w:ascii="Helvetica" w:eastAsia="Times New Roman" w:hAnsi="Helvetica" w:cs="Helvetica"/>
                <w:sz w:val="16"/>
                <w:szCs w:val="16"/>
                <w:lang w:val="en-GB"/>
              </w:rPr>
            </w:pPr>
            <w:r w:rsidRPr="008F563E">
              <w:rPr>
                <w:rFonts w:ascii="Helvetica" w:eastAsia="Times New Roman" w:hAnsi="Helvetica" w:cs="Helvetica"/>
                <w:sz w:val="16"/>
                <w:szCs w:val="16"/>
                <w:lang w:val="en-GB"/>
              </w:rPr>
              <w:t>34 (47.2)</w:t>
            </w:r>
          </w:p>
        </w:tc>
      </w:tr>
      <w:tr w:rsidR="00F0122A" w:rsidRPr="008F563E" w14:paraId="2C06E502" w14:textId="77777777" w:rsidTr="00A321B3">
        <w:tc>
          <w:tcPr>
            <w:tcW w:w="3256" w:type="pct"/>
            <w:vAlign w:val="center"/>
            <w:hideMark/>
          </w:tcPr>
          <w:p w14:paraId="58B78557" w14:textId="77777777" w:rsidR="00F0122A" w:rsidRPr="008F563E" w:rsidRDefault="00F0122A" w:rsidP="008F563E">
            <w:pPr>
              <w:spacing w:before="40" w:after="40" w:line="240" w:lineRule="auto"/>
              <w:ind w:left="227"/>
              <w:rPr>
                <w:rFonts w:ascii="Helvetica" w:hAnsi="Helvetica" w:cs="Helvetica"/>
                <w:sz w:val="16"/>
                <w:szCs w:val="16"/>
                <w:lang w:val="en-GB"/>
              </w:rPr>
            </w:pPr>
            <w:r w:rsidRPr="008F563E">
              <w:rPr>
                <w:rFonts w:ascii="Helvetica" w:hAnsi="Helvetica" w:cs="Helvetica"/>
                <w:sz w:val="16"/>
                <w:szCs w:val="16"/>
                <w:lang w:val="en-GB"/>
              </w:rPr>
              <w:t>Moderate pain or discomfort</w:t>
            </w:r>
          </w:p>
        </w:tc>
        <w:tc>
          <w:tcPr>
            <w:tcW w:w="1744" w:type="pct"/>
            <w:vAlign w:val="center"/>
            <w:hideMark/>
          </w:tcPr>
          <w:p w14:paraId="138337F8" w14:textId="77777777" w:rsidR="00F0122A" w:rsidRPr="008F563E" w:rsidRDefault="00F0122A" w:rsidP="008F563E">
            <w:pPr>
              <w:spacing w:before="40" w:after="40" w:line="240" w:lineRule="auto"/>
              <w:jc w:val="center"/>
              <w:rPr>
                <w:rFonts w:ascii="Helvetica" w:eastAsia="Times New Roman" w:hAnsi="Helvetica" w:cs="Helvetica"/>
                <w:sz w:val="16"/>
                <w:szCs w:val="16"/>
                <w:lang w:val="en-GB"/>
              </w:rPr>
            </w:pPr>
            <w:r w:rsidRPr="008F563E">
              <w:rPr>
                <w:rFonts w:ascii="Helvetica" w:eastAsia="Times New Roman" w:hAnsi="Helvetica" w:cs="Helvetica"/>
                <w:sz w:val="16"/>
                <w:szCs w:val="16"/>
                <w:lang w:val="en-GB"/>
              </w:rPr>
              <w:t>37 (51.4)</w:t>
            </w:r>
          </w:p>
        </w:tc>
      </w:tr>
      <w:tr w:rsidR="00F0122A" w:rsidRPr="008F563E" w14:paraId="0753881D" w14:textId="77777777" w:rsidTr="00A321B3">
        <w:tc>
          <w:tcPr>
            <w:tcW w:w="3256" w:type="pct"/>
            <w:vAlign w:val="center"/>
          </w:tcPr>
          <w:p w14:paraId="1F8C553F" w14:textId="77777777" w:rsidR="00F0122A" w:rsidRPr="008F563E" w:rsidRDefault="00F0122A" w:rsidP="008F563E">
            <w:pPr>
              <w:spacing w:before="40" w:after="40" w:line="240" w:lineRule="auto"/>
              <w:ind w:left="227"/>
              <w:rPr>
                <w:rFonts w:ascii="Helvetica" w:hAnsi="Helvetica" w:cs="Helvetica"/>
                <w:sz w:val="16"/>
                <w:szCs w:val="16"/>
                <w:lang w:val="en-GB"/>
              </w:rPr>
            </w:pPr>
            <w:r w:rsidRPr="008F563E">
              <w:rPr>
                <w:rFonts w:ascii="Helvetica" w:hAnsi="Helvetica" w:cs="Helvetica"/>
                <w:sz w:val="16"/>
                <w:szCs w:val="16"/>
                <w:lang w:val="en-GB"/>
              </w:rPr>
              <w:t>Extreme pain or discomfort</w:t>
            </w:r>
          </w:p>
        </w:tc>
        <w:tc>
          <w:tcPr>
            <w:tcW w:w="1744" w:type="pct"/>
            <w:vAlign w:val="center"/>
          </w:tcPr>
          <w:p w14:paraId="65AF0B5B" w14:textId="77777777" w:rsidR="00F0122A" w:rsidRPr="008F563E" w:rsidRDefault="00F0122A" w:rsidP="008F563E">
            <w:pPr>
              <w:spacing w:before="40" w:after="40" w:line="240" w:lineRule="auto"/>
              <w:jc w:val="center"/>
              <w:rPr>
                <w:rFonts w:ascii="Helvetica" w:eastAsia="Times New Roman" w:hAnsi="Helvetica" w:cs="Helvetica"/>
                <w:sz w:val="16"/>
                <w:szCs w:val="16"/>
                <w:lang w:val="en-GB"/>
              </w:rPr>
            </w:pPr>
            <w:r w:rsidRPr="008F563E">
              <w:rPr>
                <w:rFonts w:ascii="Helvetica" w:eastAsia="Times New Roman" w:hAnsi="Helvetica" w:cs="Helvetica"/>
                <w:sz w:val="16"/>
                <w:szCs w:val="16"/>
                <w:lang w:val="en-GB"/>
              </w:rPr>
              <w:t>1 (1.4)</w:t>
            </w:r>
          </w:p>
        </w:tc>
      </w:tr>
      <w:tr w:rsidR="00F0122A" w:rsidRPr="008F563E" w14:paraId="33C36825" w14:textId="77777777" w:rsidTr="00A321B3">
        <w:tc>
          <w:tcPr>
            <w:tcW w:w="3256" w:type="pct"/>
            <w:vAlign w:val="center"/>
            <w:hideMark/>
          </w:tcPr>
          <w:p w14:paraId="2A998326" w14:textId="77777777" w:rsidR="00F0122A" w:rsidRPr="008F563E" w:rsidRDefault="00F0122A" w:rsidP="008F563E">
            <w:pPr>
              <w:spacing w:before="40" w:after="40" w:line="240" w:lineRule="auto"/>
              <w:rPr>
                <w:rFonts w:ascii="Helvetica" w:hAnsi="Helvetica" w:cs="Helvetica"/>
                <w:b/>
                <w:bCs/>
                <w:sz w:val="16"/>
                <w:szCs w:val="16"/>
                <w:lang w:val="en-GB"/>
              </w:rPr>
            </w:pPr>
            <w:r w:rsidRPr="008F563E">
              <w:rPr>
                <w:rFonts w:ascii="Helvetica" w:hAnsi="Helvetica" w:cs="Helvetica"/>
                <w:b/>
                <w:bCs/>
                <w:sz w:val="16"/>
                <w:szCs w:val="16"/>
                <w:lang w:val="en-GB"/>
              </w:rPr>
              <w:t>Anxiety or depression, n (%)</w:t>
            </w:r>
          </w:p>
        </w:tc>
        <w:tc>
          <w:tcPr>
            <w:tcW w:w="1744" w:type="pct"/>
            <w:vAlign w:val="center"/>
            <w:hideMark/>
          </w:tcPr>
          <w:p w14:paraId="5E490EA3" w14:textId="031D6812" w:rsidR="00F0122A" w:rsidRPr="008F563E" w:rsidRDefault="0077129A" w:rsidP="008F563E">
            <w:pPr>
              <w:spacing w:before="40" w:after="40" w:line="240" w:lineRule="auto"/>
              <w:jc w:val="center"/>
              <w:rPr>
                <w:rFonts w:ascii="Helvetica" w:eastAsia="Times New Roman" w:hAnsi="Helvetica" w:cs="Helvetica"/>
                <w:sz w:val="16"/>
                <w:szCs w:val="16"/>
                <w:lang w:val="en-GB"/>
              </w:rPr>
            </w:pPr>
            <w:r w:rsidRPr="008F563E">
              <w:rPr>
                <w:rFonts w:ascii="Helvetica" w:hAnsi="Helvetica" w:cs="Helvetica"/>
                <w:b/>
                <w:bCs/>
                <w:sz w:val="16"/>
                <w:szCs w:val="16"/>
                <w:lang w:val="en-GB"/>
              </w:rPr>
              <w:t>N=72</w:t>
            </w:r>
          </w:p>
        </w:tc>
      </w:tr>
      <w:tr w:rsidR="00F0122A" w:rsidRPr="008F563E" w14:paraId="3C595AE2" w14:textId="77777777" w:rsidTr="00A321B3">
        <w:tc>
          <w:tcPr>
            <w:tcW w:w="3256" w:type="pct"/>
            <w:vAlign w:val="center"/>
            <w:hideMark/>
          </w:tcPr>
          <w:p w14:paraId="6A7F209E" w14:textId="77777777" w:rsidR="00F0122A" w:rsidRPr="008F563E" w:rsidRDefault="00F0122A" w:rsidP="008F563E">
            <w:pPr>
              <w:spacing w:before="40" w:after="40" w:line="240" w:lineRule="auto"/>
              <w:ind w:left="227"/>
              <w:rPr>
                <w:rFonts w:ascii="Helvetica" w:hAnsi="Helvetica" w:cs="Helvetica"/>
                <w:sz w:val="16"/>
                <w:szCs w:val="16"/>
                <w:lang w:val="en-GB"/>
              </w:rPr>
            </w:pPr>
            <w:r w:rsidRPr="008F563E">
              <w:rPr>
                <w:rFonts w:ascii="Helvetica" w:hAnsi="Helvetica" w:cs="Helvetica"/>
                <w:sz w:val="16"/>
                <w:szCs w:val="16"/>
                <w:lang w:val="en-GB"/>
              </w:rPr>
              <w:t>Not anxious or depressed</w:t>
            </w:r>
          </w:p>
        </w:tc>
        <w:tc>
          <w:tcPr>
            <w:tcW w:w="1744" w:type="pct"/>
            <w:vAlign w:val="center"/>
            <w:hideMark/>
          </w:tcPr>
          <w:p w14:paraId="2A132AB0" w14:textId="77777777" w:rsidR="00F0122A" w:rsidRPr="008F563E" w:rsidRDefault="00F0122A" w:rsidP="008F563E">
            <w:pPr>
              <w:spacing w:before="40" w:after="40" w:line="240" w:lineRule="auto"/>
              <w:jc w:val="center"/>
              <w:rPr>
                <w:rFonts w:ascii="Helvetica" w:eastAsia="Times New Roman" w:hAnsi="Helvetica" w:cs="Helvetica"/>
                <w:sz w:val="16"/>
                <w:szCs w:val="16"/>
                <w:lang w:val="en-GB"/>
              </w:rPr>
            </w:pPr>
            <w:r w:rsidRPr="008F563E">
              <w:rPr>
                <w:rFonts w:ascii="Helvetica" w:eastAsia="Times New Roman" w:hAnsi="Helvetica" w:cs="Helvetica"/>
                <w:sz w:val="16"/>
                <w:szCs w:val="16"/>
                <w:lang w:val="en-GB"/>
              </w:rPr>
              <w:t>51 (70.8)</w:t>
            </w:r>
          </w:p>
        </w:tc>
      </w:tr>
      <w:tr w:rsidR="00F0122A" w:rsidRPr="008F563E" w14:paraId="1DC7957A" w14:textId="77777777" w:rsidTr="00A321B3">
        <w:tc>
          <w:tcPr>
            <w:tcW w:w="3256" w:type="pct"/>
            <w:vAlign w:val="center"/>
            <w:hideMark/>
          </w:tcPr>
          <w:p w14:paraId="4B006BBD" w14:textId="77777777" w:rsidR="00F0122A" w:rsidRPr="008F563E" w:rsidRDefault="00F0122A" w:rsidP="008F563E">
            <w:pPr>
              <w:spacing w:before="40" w:after="40" w:line="240" w:lineRule="auto"/>
              <w:ind w:left="227"/>
              <w:rPr>
                <w:rFonts w:ascii="Helvetica" w:hAnsi="Helvetica" w:cs="Helvetica"/>
                <w:sz w:val="16"/>
                <w:szCs w:val="16"/>
                <w:lang w:val="en-GB"/>
              </w:rPr>
            </w:pPr>
            <w:r w:rsidRPr="008F563E">
              <w:rPr>
                <w:rFonts w:ascii="Helvetica" w:hAnsi="Helvetica" w:cs="Helvetica"/>
                <w:sz w:val="16"/>
                <w:szCs w:val="16"/>
                <w:lang w:val="en-GB"/>
              </w:rPr>
              <w:t>Moderately anxious or depressed</w:t>
            </w:r>
          </w:p>
        </w:tc>
        <w:tc>
          <w:tcPr>
            <w:tcW w:w="1744" w:type="pct"/>
            <w:vAlign w:val="center"/>
            <w:hideMark/>
          </w:tcPr>
          <w:p w14:paraId="6A32111E" w14:textId="77777777" w:rsidR="00F0122A" w:rsidRPr="008F563E" w:rsidRDefault="00F0122A" w:rsidP="008F563E">
            <w:pPr>
              <w:spacing w:before="40" w:after="40" w:line="240" w:lineRule="auto"/>
              <w:jc w:val="center"/>
              <w:rPr>
                <w:rFonts w:ascii="Helvetica" w:eastAsia="Times New Roman" w:hAnsi="Helvetica" w:cs="Helvetica"/>
                <w:sz w:val="16"/>
                <w:szCs w:val="16"/>
                <w:lang w:val="en-GB"/>
              </w:rPr>
            </w:pPr>
            <w:r w:rsidRPr="008F563E">
              <w:rPr>
                <w:rFonts w:ascii="Helvetica" w:eastAsia="Times New Roman" w:hAnsi="Helvetica" w:cs="Helvetica"/>
                <w:sz w:val="16"/>
                <w:szCs w:val="16"/>
                <w:lang w:val="en-GB"/>
              </w:rPr>
              <w:t>20 (27.8)</w:t>
            </w:r>
          </w:p>
        </w:tc>
      </w:tr>
      <w:tr w:rsidR="00F0122A" w:rsidRPr="008F563E" w14:paraId="16EF4AE0" w14:textId="77777777" w:rsidTr="00A321B3">
        <w:tc>
          <w:tcPr>
            <w:tcW w:w="3256" w:type="pct"/>
            <w:vAlign w:val="center"/>
          </w:tcPr>
          <w:p w14:paraId="0CBE1A2D" w14:textId="77777777" w:rsidR="00F0122A" w:rsidRPr="008F563E" w:rsidRDefault="00F0122A" w:rsidP="008F563E">
            <w:pPr>
              <w:spacing w:before="40" w:after="40" w:line="240" w:lineRule="auto"/>
              <w:ind w:left="227"/>
              <w:rPr>
                <w:rFonts w:ascii="Helvetica" w:hAnsi="Helvetica" w:cs="Helvetica"/>
                <w:sz w:val="16"/>
                <w:szCs w:val="16"/>
                <w:lang w:val="en-GB"/>
              </w:rPr>
            </w:pPr>
            <w:r w:rsidRPr="008F563E">
              <w:rPr>
                <w:rFonts w:ascii="Helvetica" w:hAnsi="Helvetica" w:cs="Helvetica"/>
                <w:sz w:val="16"/>
                <w:szCs w:val="16"/>
                <w:lang w:val="en-GB"/>
              </w:rPr>
              <w:t>Extremely anxious or depressed</w:t>
            </w:r>
          </w:p>
        </w:tc>
        <w:tc>
          <w:tcPr>
            <w:tcW w:w="1744" w:type="pct"/>
            <w:vAlign w:val="center"/>
          </w:tcPr>
          <w:p w14:paraId="73FEF44E" w14:textId="77777777" w:rsidR="00F0122A" w:rsidRPr="008F563E" w:rsidRDefault="00F0122A" w:rsidP="008F563E">
            <w:pPr>
              <w:spacing w:before="40" w:after="40" w:line="240" w:lineRule="auto"/>
              <w:jc w:val="center"/>
              <w:rPr>
                <w:rFonts w:ascii="Helvetica" w:eastAsia="Times New Roman" w:hAnsi="Helvetica" w:cs="Helvetica"/>
                <w:sz w:val="16"/>
                <w:szCs w:val="16"/>
                <w:lang w:val="en-GB"/>
              </w:rPr>
            </w:pPr>
            <w:r w:rsidRPr="008F563E">
              <w:rPr>
                <w:rFonts w:ascii="Helvetica" w:eastAsia="Times New Roman" w:hAnsi="Helvetica" w:cs="Helvetica"/>
                <w:sz w:val="16"/>
                <w:szCs w:val="16"/>
                <w:lang w:val="en-GB"/>
              </w:rPr>
              <w:t>1 (1.4)</w:t>
            </w:r>
          </w:p>
        </w:tc>
      </w:tr>
      <w:tr w:rsidR="00F0122A" w:rsidRPr="008F563E" w14:paraId="1BBC1C13" w14:textId="77777777" w:rsidTr="00A321B3">
        <w:tc>
          <w:tcPr>
            <w:tcW w:w="3256" w:type="pct"/>
            <w:vAlign w:val="center"/>
            <w:hideMark/>
          </w:tcPr>
          <w:p w14:paraId="751834A2" w14:textId="77777777" w:rsidR="00F0122A" w:rsidRPr="008F563E" w:rsidRDefault="00F0122A" w:rsidP="008F563E">
            <w:pPr>
              <w:spacing w:before="40" w:after="40" w:line="240" w:lineRule="auto"/>
              <w:rPr>
                <w:rFonts w:ascii="Helvetica" w:hAnsi="Helvetica" w:cs="Helvetica"/>
                <w:b/>
                <w:bCs/>
                <w:sz w:val="16"/>
                <w:szCs w:val="16"/>
                <w:lang w:val="en-GB"/>
              </w:rPr>
            </w:pPr>
            <w:r w:rsidRPr="008F563E">
              <w:rPr>
                <w:rFonts w:ascii="Helvetica" w:hAnsi="Helvetica" w:cs="Helvetica"/>
                <w:b/>
                <w:bCs/>
                <w:sz w:val="16"/>
                <w:szCs w:val="16"/>
                <w:lang w:val="en-GB"/>
              </w:rPr>
              <w:t>EQ-VAS score</w:t>
            </w:r>
          </w:p>
        </w:tc>
        <w:tc>
          <w:tcPr>
            <w:tcW w:w="1744" w:type="pct"/>
            <w:vAlign w:val="center"/>
            <w:hideMark/>
          </w:tcPr>
          <w:p w14:paraId="3CA83312" w14:textId="19217CA3" w:rsidR="00F0122A" w:rsidRPr="008F563E" w:rsidRDefault="0077129A" w:rsidP="008F563E">
            <w:pPr>
              <w:spacing w:before="40" w:after="40" w:line="240" w:lineRule="auto"/>
              <w:jc w:val="center"/>
              <w:rPr>
                <w:rFonts w:ascii="Helvetica" w:eastAsia="Times New Roman" w:hAnsi="Helvetica" w:cs="Helvetica"/>
                <w:sz w:val="16"/>
                <w:szCs w:val="16"/>
                <w:lang w:val="en-GB"/>
              </w:rPr>
            </w:pPr>
            <w:r w:rsidRPr="008F563E">
              <w:rPr>
                <w:rFonts w:ascii="Helvetica" w:hAnsi="Helvetica" w:cs="Helvetica"/>
                <w:b/>
                <w:bCs/>
                <w:sz w:val="16"/>
                <w:szCs w:val="16"/>
                <w:lang w:val="en-GB"/>
              </w:rPr>
              <w:t>N=69</w:t>
            </w:r>
          </w:p>
        </w:tc>
      </w:tr>
      <w:tr w:rsidR="00F0122A" w:rsidRPr="008F563E" w14:paraId="5384BC04" w14:textId="77777777" w:rsidTr="00A321B3">
        <w:tc>
          <w:tcPr>
            <w:tcW w:w="3256" w:type="pct"/>
            <w:vAlign w:val="center"/>
            <w:hideMark/>
          </w:tcPr>
          <w:p w14:paraId="1A8DB2E9" w14:textId="77777777" w:rsidR="00F0122A" w:rsidRPr="008F563E" w:rsidRDefault="00F0122A" w:rsidP="008F563E">
            <w:pPr>
              <w:spacing w:before="40" w:after="40" w:line="240" w:lineRule="auto"/>
              <w:ind w:left="227"/>
              <w:rPr>
                <w:rFonts w:ascii="Helvetica" w:hAnsi="Helvetica" w:cs="Helvetica"/>
                <w:sz w:val="16"/>
                <w:szCs w:val="16"/>
                <w:lang w:val="en-GB"/>
              </w:rPr>
            </w:pPr>
            <w:r w:rsidRPr="008F563E">
              <w:rPr>
                <w:rFonts w:ascii="Helvetica" w:hAnsi="Helvetica" w:cs="Helvetica"/>
                <w:sz w:val="16"/>
                <w:szCs w:val="16"/>
                <w:lang w:val="en-GB"/>
              </w:rPr>
              <w:t>Mean (SD)</w:t>
            </w:r>
          </w:p>
        </w:tc>
        <w:tc>
          <w:tcPr>
            <w:tcW w:w="1744" w:type="pct"/>
            <w:vAlign w:val="center"/>
            <w:hideMark/>
          </w:tcPr>
          <w:p w14:paraId="49155C5A" w14:textId="77777777" w:rsidR="00F0122A" w:rsidRPr="008F563E" w:rsidRDefault="00F0122A" w:rsidP="008F563E">
            <w:pPr>
              <w:spacing w:before="40" w:after="40" w:line="240" w:lineRule="auto"/>
              <w:jc w:val="center"/>
              <w:rPr>
                <w:rFonts w:ascii="Helvetica" w:eastAsia="Times New Roman" w:hAnsi="Helvetica" w:cs="Helvetica"/>
                <w:sz w:val="16"/>
                <w:szCs w:val="16"/>
                <w:lang w:val="en-GB"/>
              </w:rPr>
            </w:pPr>
            <w:r w:rsidRPr="008F563E">
              <w:rPr>
                <w:rFonts w:ascii="Helvetica" w:eastAsia="Times New Roman" w:hAnsi="Helvetica" w:cs="Helvetica"/>
                <w:sz w:val="16"/>
                <w:szCs w:val="16"/>
                <w:lang w:val="en-GB"/>
              </w:rPr>
              <w:t>72.9 (16.2)</w:t>
            </w:r>
          </w:p>
        </w:tc>
      </w:tr>
      <w:tr w:rsidR="00F0122A" w:rsidRPr="008F563E" w14:paraId="53BBCEA2" w14:textId="77777777" w:rsidTr="00A321B3">
        <w:tc>
          <w:tcPr>
            <w:tcW w:w="3256" w:type="pct"/>
            <w:vAlign w:val="center"/>
            <w:hideMark/>
          </w:tcPr>
          <w:p w14:paraId="262DBEB2" w14:textId="77777777" w:rsidR="00F0122A" w:rsidRPr="008F563E" w:rsidRDefault="00F0122A" w:rsidP="008F563E">
            <w:pPr>
              <w:spacing w:before="40" w:after="40" w:line="240" w:lineRule="auto"/>
              <w:rPr>
                <w:rFonts w:ascii="Helvetica" w:hAnsi="Helvetica" w:cs="Helvetica"/>
                <w:sz w:val="16"/>
                <w:szCs w:val="16"/>
                <w:lang w:val="en-GB"/>
              </w:rPr>
            </w:pPr>
            <w:r w:rsidRPr="008F563E">
              <w:rPr>
                <w:rFonts w:ascii="Helvetica" w:hAnsi="Helvetica" w:cs="Helvetica"/>
                <w:b/>
                <w:bCs/>
                <w:sz w:val="16"/>
                <w:szCs w:val="16"/>
                <w:lang w:val="en-GB"/>
              </w:rPr>
              <w:t>Health utility score</w:t>
            </w:r>
          </w:p>
        </w:tc>
        <w:tc>
          <w:tcPr>
            <w:tcW w:w="1744" w:type="pct"/>
            <w:vAlign w:val="center"/>
            <w:hideMark/>
          </w:tcPr>
          <w:p w14:paraId="43F972F4" w14:textId="34B72CD7" w:rsidR="00F0122A" w:rsidRPr="008F563E" w:rsidRDefault="0077129A" w:rsidP="008F563E">
            <w:pPr>
              <w:spacing w:before="40" w:after="40" w:line="240" w:lineRule="auto"/>
              <w:jc w:val="center"/>
              <w:rPr>
                <w:rFonts w:ascii="Helvetica" w:eastAsia="Times New Roman" w:hAnsi="Helvetica" w:cs="Helvetica"/>
                <w:sz w:val="16"/>
                <w:szCs w:val="16"/>
                <w:lang w:val="en-GB"/>
              </w:rPr>
            </w:pPr>
            <w:r w:rsidRPr="008F563E">
              <w:rPr>
                <w:rFonts w:ascii="Helvetica" w:hAnsi="Helvetica" w:cs="Helvetica"/>
                <w:b/>
                <w:bCs/>
                <w:sz w:val="16"/>
                <w:szCs w:val="16"/>
                <w:lang w:val="en-GB"/>
              </w:rPr>
              <w:t>N=72</w:t>
            </w:r>
          </w:p>
        </w:tc>
      </w:tr>
      <w:tr w:rsidR="00F0122A" w:rsidRPr="008F563E" w14:paraId="1AF90A30" w14:textId="77777777" w:rsidTr="00A321B3">
        <w:tc>
          <w:tcPr>
            <w:tcW w:w="3256" w:type="pct"/>
            <w:tcBorders>
              <w:bottom w:val="single" w:sz="4" w:space="0" w:color="auto"/>
            </w:tcBorders>
            <w:vAlign w:val="center"/>
          </w:tcPr>
          <w:p w14:paraId="66F30E71" w14:textId="77777777" w:rsidR="00F0122A" w:rsidRPr="008F563E" w:rsidRDefault="00F0122A" w:rsidP="008F563E">
            <w:pPr>
              <w:spacing w:before="40" w:after="40" w:line="240" w:lineRule="auto"/>
              <w:ind w:left="227"/>
              <w:rPr>
                <w:rFonts w:ascii="Helvetica" w:hAnsi="Helvetica" w:cs="Helvetica"/>
                <w:sz w:val="16"/>
                <w:szCs w:val="16"/>
                <w:lang w:val="en-GB"/>
              </w:rPr>
            </w:pPr>
            <w:r w:rsidRPr="008F563E">
              <w:rPr>
                <w:rFonts w:ascii="Helvetica" w:hAnsi="Helvetica" w:cs="Helvetica"/>
                <w:sz w:val="16"/>
                <w:szCs w:val="16"/>
                <w:lang w:val="en-GB"/>
              </w:rPr>
              <w:t>Mean (SD)</w:t>
            </w:r>
          </w:p>
        </w:tc>
        <w:tc>
          <w:tcPr>
            <w:tcW w:w="1744" w:type="pct"/>
            <w:tcBorders>
              <w:bottom w:val="single" w:sz="4" w:space="0" w:color="auto"/>
            </w:tcBorders>
            <w:vAlign w:val="center"/>
          </w:tcPr>
          <w:p w14:paraId="157DECFB" w14:textId="77777777" w:rsidR="00F0122A" w:rsidRPr="008F563E" w:rsidRDefault="00F0122A" w:rsidP="008F563E">
            <w:pPr>
              <w:spacing w:before="40" w:after="40" w:line="240" w:lineRule="auto"/>
              <w:jc w:val="center"/>
              <w:rPr>
                <w:rFonts w:ascii="Helvetica" w:eastAsia="Times New Roman" w:hAnsi="Helvetica" w:cs="Helvetica"/>
                <w:sz w:val="16"/>
                <w:szCs w:val="16"/>
                <w:lang w:val="en-GB"/>
              </w:rPr>
            </w:pPr>
            <w:r w:rsidRPr="008F563E">
              <w:rPr>
                <w:rFonts w:ascii="Helvetica" w:eastAsia="Times New Roman" w:hAnsi="Helvetica" w:cs="Helvetica"/>
                <w:sz w:val="16"/>
                <w:szCs w:val="16"/>
                <w:lang w:val="en-GB"/>
              </w:rPr>
              <w:t>0.794 (0.177)</w:t>
            </w:r>
          </w:p>
        </w:tc>
      </w:tr>
    </w:tbl>
    <w:p w14:paraId="5D632C35" w14:textId="6B35A831" w:rsidR="00A86774" w:rsidRPr="0047704D" w:rsidRDefault="00F0122A" w:rsidP="00773002">
      <w:pPr>
        <w:spacing w:before="80" w:after="0" w:line="240" w:lineRule="auto"/>
        <w:rPr>
          <w:rFonts w:ascii="Helvetica" w:hAnsi="Helvetica" w:cs="Helvetica"/>
          <w:sz w:val="16"/>
          <w:szCs w:val="16"/>
        </w:rPr>
      </w:pPr>
      <w:r w:rsidRPr="0047704D">
        <w:rPr>
          <w:rFonts w:ascii="Helvetica" w:hAnsi="Helvetica" w:cs="Helvetica"/>
          <w:sz w:val="16"/>
          <w:szCs w:val="16"/>
          <w:lang w:val="en-GB"/>
        </w:rPr>
        <w:t xml:space="preserve">Abbreviations: EAMS = Early Access to Medicines Scheme; </w:t>
      </w:r>
      <w:r w:rsidR="002E1D36" w:rsidRPr="0047704D">
        <w:rPr>
          <w:rFonts w:ascii="Helvetica" w:hAnsi="Helvetica" w:cs="Helvetica"/>
          <w:sz w:val="16"/>
          <w:szCs w:val="16"/>
          <w:lang w:val="en-GB"/>
        </w:rPr>
        <w:t xml:space="preserve">EQ-5D-3L = </w:t>
      </w:r>
      <w:proofErr w:type="spellStart"/>
      <w:r w:rsidR="002E1D36" w:rsidRPr="0047704D">
        <w:rPr>
          <w:rFonts w:ascii="Helvetica" w:hAnsi="Helvetica" w:cs="Helvetica"/>
          <w:sz w:val="16"/>
          <w:szCs w:val="16"/>
          <w:lang w:val="en-GB"/>
        </w:rPr>
        <w:t>EuroQoL</w:t>
      </w:r>
      <w:proofErr w:type="spellEnd"/>
      <w:r w:rsidR="002E1D36" w:rsidRPr="0047704D">
        <w:rPr>
          <w:rFonts w:ascii="Helvetica" w:hAnsi="Helvetica" w:cs="Helvetica"/>
          <w:sz w:val="16"/>
          <w:szCs w:val="16"/>
          <w:lang w:val="en-GB"/>
        </w:rPr>
        <w:t xml:space="preserve"> Five Dimensions, Three Levels questionnaire; </w:t>
      </w:r>
      <w:r w:rsidRPr="0047704D">
        <w:rPr>
          <w:rFonts w:ascii="Helvetica" w:hAnsi="Helvetica" w:cs="Helvetica"/>
          <w:sz w:val="16"/>
          <w:szCs w:val="16"/>
          <w:lang w:val="en-GB"/>
        </w:rPr>
        <w:t xml:space="preserve">EQ-VAS = </w:t>
      </w:r>
      <w:proofErr w:type="spellStart"/>
      <w:r w:rsidRPr="0047704D">
        <w:rPr>
          <w:rFonts w:ascii="Helvetica" w:hAnsi="Helvetica" w:cs="Helvetica"/>
          <w:sz w:val="16"/>
          <w:szCs w:val="16"/>
          <w:lang w:val="en-GB"/>
        </w:rPr>
        <w:t>EuroQoL</w:t>
      </w:r>
      <w:proofErr w:type="spellEnd"/>
      <w:r w:rsidRPr="0047704D">
        <w:rPr>
          <w:rFonts w:ascii="Helvetica" w:hAnsi="Helvetica" w:cs="Helvetica"/>
          <w:sz w:val="16"/>
          <w:szCs w:val="16"/>
          <w:lang w:val="en-GB"/>
        </w:rPr>
        <w:t xml:space="preserve"> visual analogue scale; SD = standard deviation</w:t>
      </w:r>
    </w:p>
    <w:sectPr w:rsidR="00A86774" w:rsidRPr="0047704D" w:rsidSect="00B7699C">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28401" w14:textId="77777777" w:rsidR="005C4FE2" w:rsidRDefault="005C4FE2">
      <w:pPr>
        <w:spacing w:after="0" w:line="240" w:lineRule="auto"/>
      </w:pPr>
      <w:r>
        <w:separator/>
      </w:r>
    </w:p>
  </w:endnote>
  <w:endnote w:type="continuationSeparator" w:id="0">
    <w:p w14:paraId="46008A13" w14:textId="77777777" w:rsidR="005C4FE2" w:rsidRDefault="005C4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2000503000000000000"/>
    <w:charset w:val="00"/>
    <w:family w:val="auto"/>
    <w:pitch w:val="variable"/>
    <w:sig w:usb0="8000008B" w:usb1="100060E8"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833940"/>
      <w:docPartObj>
        <w:docPartGallery w:val="Page Numbers (Bottom of Page)"/>
        <w:docPartUnique/>
      </w:docPartObj>
    </w:sdtPr>
    <w:sdtEndPr>
      <w:rPr>
        <w:noProof/>
        <w:sz w:val="18"/>
        <w:szCs w:val="18"/>
      </w:rPr>
    </w:sdtEndPr>
    <w:sdtContent>
      <w:p w14:paraId="1F6A8A8A" w14:textId="3F8FDAD1" w:rsidR="00F55F47" w:rsidRPr="00F55F47" w:rsidRDefault="00F55F47" w:rsidP="00F55F47">
        <w:pPr>
          <w:pStyle w:val="Footer"/>
          <w:jc w:val="center"/>
          <w:rPr>
            <w:sz w:val="18"/>
            <w:szCs w:val="18"/>
          </w:rPr>
        </w:pPr>
        <w:r w:rsidRPr="00F55F47">
          <w:rPr>
            <w:sz w:val="18"/>
            <w:szCs w:val="18"/>
          </w:rPr>
          <w:fldChar w:fldCharType="begin"/>
        </w:r>
        <w:r w:rsidRPr="00F55F47">
          <w:rPr>
            <w:sz w:val="18"/>
            <w:szCs w:val="18"/>
          </w:rPr>
          <w:instrText xml:space="preserve"> PAGE   \* MERGEFORMAT </w:instrText>
        </w:r>
        <w:r w:rsidRPr="00F55F47">
          <w:rPr>
            <w:sz w:val="18"/>
            <w:szCs w:val="18"/>
          </w:rPr>
          <w:fldChar w:fldCharType="separate"/>
        </w:r>
        <w:r w:rsidR="00971644">
          <w:rPr>
            <w:noProof/>
            <w:sz w:val="18"/>
            <w:szCs w:val="18"/>
          </w:rPr>
          <w:t>1</w:t>
        </w:r>
        <w:r w:rsidRPr="00F55F4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B005D" w14:textId="77777777" w:rsidR="005C4FE2" w:rsidRDefault="005C4FE2">
      <w:pPr>
        <w:spacing w:after="0" w:line="240" w:lineRule="auto"/>
      </w:pPr>
      <w:r>
        <w:separator/>
      </w:r>
    </w:p>
  </w:footnote>
  <w:footnote w:type="continuationSeparator" w:id="0">
    <w:p w14:paraId="54B87FED" w14:textId="77777777" w:rsidR="005C4FE2" w:rsidRDefault="005C4F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C314F"/>
    <w:multiLevelType w:val="hybridMultilevel"/>
    <w:tmpl w:val="DAB4D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16B23A6"/>
    <w:multiLevelType w:val="hybridMultilevel"/>
    <w:tmpl w:val="8D405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40E"/>
    <w:rsid w:val="00003B1A"/>
    <w:rsid w:val="00004C7D"/>
    <w:rsid w:val="00043847"/>
    <w:rsid w:val="00047A5B"/>
    <w:rsid w:val="00073ED9"/>
    <w:rsid w:val="0009216D"/>
    <w:rsid w:val="000A15AE"/>
    <w:rsid w:val="000A26D6"/>
    <w:rsid w:val="000C4CBF"/>
    <w:rsid w:val="00101639"/>
    <w:rsid w:val="001D3158"/>
    <w:rsid w:val="00236370"/>
    <w:rsid w:val="00264394"/>
    <w:rsid w:val="00274579"/>
    <w:rsid w:val="00276C5B"/>
    <w:rsid w:val="002B4C98"/>
    <w:rsid w:val="002E1D36"/>
    <w:rsid w:val="00312BBB"/>
    <w:rsid w:val="003771AC"/>
    <w:rsid w:val="003D50E3"/>
    <w:rsid w:val="003F6C42"/>
    <w:rsid w:val="00417060"/>
    <w:rsid w:val="00425FF6"/>
    <w:rsid w:val="00431ED3"/>
    <w:rsid w:val="00434AD2"/>
    <w:rsid w:val="0047704D"/>
    <w:rsid w:val="004C3F25"/>
    <w:rsid w:val="004F36CE"/>
    <w:rsid w:val="005C4FE2"/>
    <w:rsid w:val="00600D62"/>
    <w:rsid w:val="006169A8"/>
    <w:rsid w:val="006A078C"/>
    <w:rsid w:val="006C4CA1"/>
    <w:rsid w:val="00757754"/>
    <w:rsid w:val="0077129A"/>
    <w:rsid w:val="00773002"/>
    <w:rsid w:val="00785E19"/>
    <w:rsid w:val="00786FB8"/>
    <w:rsid w:val="007A4529"/>
    <w:rsid w:val="008B1C68"/>
    <w:rsid w:val="008E4787"/>
    <w:rsid w:val="008F563E"/>
    <w:rsid w:val="00944E91"/>
    <w:rsid w:val="00964C85"/>
    <w:rsid w:val="00971644"/>
    <w:rsid w:val="00974482"/>
    <w:rsid w:val="009957E3"/>
    <w:rsid w:val="009A49B3"/>
    <w:rsid w:val="009D240E"/>
    <w:rsid w:val="00A321B3"/>
    <w:rsid w:val="00A439E4"/>
    <w:rsid w:val="00A53D66"/>
    <w:rsid w:val="00A86774"/>
    <w:rsid w:val="00AC10FF"/>
    <w:rsid w:val="00B00E8E"/>
    <w:rsid w:val="00B44192"/>
    <w:rsid w:val="00B7699C"/>
    <w:rsid w:val="00B81D68"/>
    <w:rsid w:val="00C45950"/>
    <w:rsid w:val="00CC6625"/>
    <w:rsid w:val="00D0193D"/>
    <w:rsid w:val="00DA0095"/>
    <w:rsid w:val="00DC5418"/>
    <w:rsid w:val="00EB4572"/>
    <w:rsid w:val="00EE1A14"/>
    <w:rsid w:val="00EF1AF7"/>
    <w:rsid w:val="00F0122A"/>
    <w:rsid w:val="00F55F47"/>
  </w:rsids>
  <m:mathPr>
    <m:mathFont m:val="Cambria Math"/>
    <m:brkBin m:val="before"/>
    <m:brkBinSub m:val="--"/>
    <m:smallFrac m:val="0"/>
    <m:dispDef/>
    <m:lMargin m:val="0"/>
    <m:rMargin m:val="0"/>
    <m:defJc m:val="centerGroup"/>
    <m:wrapIndent m:val="1440"/>
    <m:intLim m:val="subSup"/>
    <m:naryLim m:val="undOvr"/>
  </m:mathPr>
  <w:themeFontLang w:val="en-GB"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7C3EB"/>
  <w15:chartTrackingRefBased/>
  <w15:docId w15:val="{EFF78CAD-69C9-4C4E-AD50-3D550B8BA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F47"/>
    <w:pPr>
      <w:spacing w:before="60" w:after="180" w:line="480" w:lineRule="auto"/>
    </w:pPr>
    <w:rPr>
      <w:rFonts w:ascii="Times New Roman" w:hAnsi="Times New Roman"/>
    </w:rPr>
  </w:style>
  <w:style w:type="paragraph" w:styleId="Heading1">
    <w:name w:val="heading 1"/>
    <w:basedOn w:val="Normal"/>
    <w:next w:val="Normal"/>
    <w:link w:val="Heading1Char"/>
    <w:uiPriority w:val="9"/>
    <w:qFormat/>
    <w:rsid w:val="00F55F47"/>
    <w:pPr>
      <w:keepNext/>
      <w:keepLines/>
      <w:spacing w:before="120" w:after="120"/>
      <w:outlineLvl w:val="0"/>
    </w:pPr>
    <w:rPr>
      <w:rFonts w:eastAsiaTheme="majorEastAsia" w:cstheme="majorBidi"/>
      <w:b/>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1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22A"/>
  </w:style>
  <w:style w:type="paragraph" w:styleId="BalloonText">
    <w:name w:val="Balloon Text"/>
    <w:basedOn w:val="Normal"/>
    <w:link w:val="BalloonTextChar"/>
    <w:uiPriority w:val="99"/>
    <w:semiHidden/>
    <w:unhideWhenUsed/>
    <w:rsid w:val="00B44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192"/>
    <w:rPr>
      <w:rFonts w:ascii="Segoe UI" w:hAnsi="Segoe UI" w:cs="Segoe UI"/>
      <w:sz w:val="18"/>
      <w:szCs w:val="18"/>
    </w:rPr>
  </w:style>
  <w:style w:type="paragraph" w:styleId="ListParagraph">
    <w:name w:val="List Paragraph"/>
    <w:basedOn w:val="Normal"/>
    <w:uiPriority w:val="34"/>
    <w:qFormat/>
    <w:rsid w:val="00B44192"/>
    <w:pPr>
      <w:ind w:left="720"/>
      <w:contextualSpacing/>
    </w:pPr>
  </w:style>
  <w:style w:type="character" w:customStyle="1" w:styleId="Heading1Char">
    <w:name w:val="Heading 1 Char"/>
    <w:basedOn w:val="DefaultParagraphFont"/>
    <w:link w:val="Heading1"/>
    <w:uiPriority w:val="9"/>
    <w:rsid w:val="00F55F47"/>
    <w:rPr>
      <w:rFonts w:ascii="Times New Roman" w:eastAsiaTheme="majorEastAsia" w:hAnsi="Times New Roman" w:cstheme="majorBidi"/>
      <w:b/>
      <w:sz w:val="36"/>
      <w:szCs w:val="32"/>
    </w:rPr>
  </w:style>
  <w:style w:type="paragraph" w:styleId="Footer">
    <w:name w:val="footer"/>
    <w:basedOn w:val="Normal"/>
    <w:link w:val="FooterChar"/>
    <w:uiPriority w:val="99"/>
    <w:unhideWhenUsed/>
    <w:rsid w:val="00F55F4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55F47"/>
    <w:rPr>
      <w:rFonts w:ascii="Times New Roman" w:hAnsi="Times New Roman"/>
    </w:rPr>
  </w:style>
  <w:style w:type="character" w:styleId="LineNumber">
    <w:name w:val="line number"/>
    <w:basedOn w:val="DefaultParagraphFont"/>
    <w:uiPriority w:val="99"/>
    <w:semiHidden/>
    <w:unhideWhenUsed/>
    <w:rsid w:val="00F55F47"/>
  </w:style>
  <w:style w:type="character" w:styleId="CommentReference">
    <w:name w:val="annotation reference"/>
    <w:basedOn w:val="DefaultParagraphFont"/>
    <w:uiPriority w:val="99"/>
    <w:semiHidden/>
    <w:unhideWhenUsed/>
    <w:rsid w:val="00DC5418"/>
    <w:rPr>
      <w:sz w:val="16"/>
      <w:szCs w:val="16"/>
    </w:rPr>
  </w:style>
  <w:style w:type="paragraph" w:styleId="CommentText">
    <w:name w:val="annotation text"/>
    <w:basedOn w:val="Normal"/>
    <w:link w:val="CommentTextChar"/>
    <w:uiPriority w:val="99"/>
    <w:semiHidden/>
    <w:unhideWhenUsed/>
    <w:rsid w:val="00DC5418"/>
    <w:pPr>
      <w:spacing w:line="240" w:lineRule="auto"/>
    </w:pPr>
    <w:rPr>
      <w:sz w:val="20"/>
      <w:szCs w:val="20"/>
    </w:rPr>
  </w:style>
  <w:style w:type="character" w:customStyle="1" w:styleId="CommentTextChar">
    <w:name w:val="Comment Text Char"/>
    <w:basedOn w:val="DefaultParagraphFont"/>
    <w:link w:val="CommentText"/>
    <w:uiPriority w:val="99"/>
    <w:semiHidden/>
    <w:rsid w:val="00DC541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C5418"/>
    <w:rPr>
      <w:b/>
      <w:bCs/>
    </w:rPr>
  </w:style>
  <w:style w:type="character" w:customStyle="1" w:styleId="CommentSubjectChar">
    <w:name w:val="Comment Subject Char"/>
    <w:basedOn w:val="CommentTextChar"/>
    <w:link w:val="CommentSubject"/>
    <w:uiPriority w:val="99"/>
    <w:semiHidden/>
    <w:rsid w:val="00DC5418"/>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2DFD43B7A951468B72940DFFBF105D" ma:contentTypeVersion="13" ma:contentTypeDescription="Create a new document." ma:contentTypeScope="" ma:versionID="381cb38d47ca8eda8de8d5225a49c500">
  <xsd:schema xmlns:xsd="http://www.w3.org/2001/XMLSchema" xmlns:xs="http://www.w3.org/2001/XMLSchema" xmlns:p="http://schemas.microsoft.com/office/2006/metadata/properties" xmlns:ns3="749e8a65-2f61-4f75-96cf-5f43686c95bf" xmlns:ns4="d10cf747-a67c-4999-a500-c9df170e8fc6" targetNamespace="http://schemas.microsoft.com/office/2006/metadata/properties" ma:root="true" ma:fieldsID="bb6b91cbb57d0a7342a84cda89e802ae" ns3:_="" ns4:_="">
    <xsd:import namespace="749e8a65-2f61-4f75-96cf-5f43686c95bf"/>
    <xsd:import namespace="d10cf747-a67c-4999-a500-c9df170e8f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e8a65-2f61-4f75-96cf-5f43686c9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0cf747-a67c-4999-a500-c9df170e8fc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A55665-9D63-4E41-8AC9-0B76BD16FD93}">
  <ds:schemaRefs>
    <ds:schemaRef ds:uri="http://schemas.microsoft.com/sharepoint/v3/contenttype/forms"/>
  </ds:schemaRefs>
</ds:datastoreItem>
</file>

<file path=customXml/itemProps2.xml><?xml version="1.0" encoding="utf-8"?>
<ds:datastoreItem xmlns:ds="http://schemas.openxmlformats.org/officeDocument/2006/customXml" ds:itemID="{BBBECC90-91E7-4678-985A-048F408D56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B5C545-07F5-43C2-8C3E-8671470FA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e8a65-2f61-4f75-96cf-5f43686c95bf"/>
    <ds:schemaRef ds:uri="d10cf747-a67c-4999-a500-c9df170e8f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Soni</dc:creator>
  <cp:keywords/>
  <dc:description/>
  <cp:lastModifiedBy>Nishal Mohanlal</cp:lastModifiedBy>
  <cp:revision>3</cp:revision>
  <dcterms:created xsi:type="dcterms:W3CDTF">2021-05-13T11:32:00Z</dcterms:created>
  <dcterms:modified xsi:type="dcterms:W3CDTF">2021-06-08T08:19:00Z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0x010100D22DFD43B7A951468B72940DFFBF105D</vt:lpwstr>
  </property>
</Properties>
</file>