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23" w:rsidRDefault="00110B23" w:rsidP="00110B23">
      <w:pPr>
        <w:pStyle w:val="Heading1"/>
        <w:rPr>
          <w:lang w:val="en-US"/>
        </w:rPr>
      </w:pPr>
      <w:bookmarkStart w:id="0" w:name="_Toc44508117"/>
      <w:r>
        <w:rPr>
          <w:lang w:val="en-US"/>
        </w:rPr>
        <w:t>Supplementary Materials</w:t>
      </w:r>
      <w:bookmarkEnd w:id="0"/>
    </w:p>
    <w:p w:rsidR="00110B23" w:rsidRDefault="00110B23" w:rsidP="00110B23">
      <w:pPr>
        <w:pStyle w:val="Heading2"/>
        <w:rPr>
          <w:lang w:val="en-US"/>
        </w:rPr>
      </w:pPr>
      <w:bookmarkStart w:id="1" w:name="_Toc44508118"/>
      <w:r>
        <w:rPr>
          <w:lang w:val="en-US"/>
        </w:rPr>
        <w:t>Text A: Background information</w:t>
      </w:r>
      <w:bookmarkEnd w:id="1"/>
    </w:p>
    <w:p w:rsidR="00110B23" w:rsidRPr="00A5053C" w:rsidRDefault="00110B23" w:rsidP="00110B23">
      <w:pPr>
        <w:pStyle w:val="paragraph"/>
        <w:spacing w:after="0"/>
        <w:jc w:val="both"/>
        <w:textAlignment w:val="baseline"/>
        <w:rPr>
          <w:rStyle w:val="eop"/>
          <w:rFonts w:ascii="HelveticaNeue Light" w:hAnsi="HelveticaNeue Light" w:cs="Arial"/>
          <w:sz w:val="20"/>
          <w:szCs w:val="20"/>
          <w:lang w:val="en-US"/>
        </w:rPr>
      </w:pPr>
      <w:r w:rsidRPr="00A5053C">
        <w:rPr>
          <w:rFonts w:ascii="HelveticaNeue Light" w:eastAsia="Calibri" w:hAnsi="HelveticaNeue Light" w:cs="Arial"/>
          <w:noProof/>
          <w:sz w:val="1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4A253EB" wp14:editId="327A15AB">
            <wp:simplePos x="0" y="0"/>
            <wp:positionH relativeFrom="margin">
              <wp:posOffset>19050</wp:posOffset>
            </wp:positionH>
            <wp:positionV relativeFrom="paragraph">
              <wp:posOffset>214923</wp:posOffset>
            </wp:positionV>
            <wp:extent cx="2392045" cy="2043430"/>
            <wp:effectExtent l="19050" t="19050" r="27305" b="1397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cessie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" r="5206"/>
                    <a:stretch/>
                  </pic:blipFill>
                  <pic:spPr bwMode="auto">
                    <a:xfrm>
                      <a:off x="0" y="0"/>
                      <a:ext cx="2392045" cy="2043430"/>
                    </a:xfrm>
                    <a:prstGeom prst="rect">
                      <a:avLst/>
                    </a:prstGeom>
                    <a:ln>
                      <a:solidFill>
                        <a:srgbClr val="1E6E8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The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genetic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information that we inherit from our parents determines part of our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personal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characteristics, for example our hair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color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But heredity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can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also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play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a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normaltextrun"/>
          <w:rFonts w:ascii="HelveticaNeue Light" w:hAnsi="HelveticaNeue Light" w:cs="Cambria"/>
          <w:sz w:val="20"/>
          <w:szCs w:val="20"/>
          <w:lang w:val="en-US"/>
        </w:rPr>
        <w:t>r</w:t>
      </w:r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ole</w:t>
      </w:r>
      <w:r w:rsidRPr="00A5053C">
        <w:rPr>
          <w:rStyle w:val="normaltextrun"/>
          <w:rFonts w:ascii="HelveticaNeue Light" w:hAnsi="HelveticaNeue Light" w:cs="Cambria"/>
          <w:sz w:val="20"/>
          <w:szCs w:val="20"/>
          <w:lang w:val="en-US"/>
        </w:rPr>
        <w:t xml:space="preserve"> </w:t>
      </w:r>
      <w:r>
        <w:rPr>
          <w:rStyle w:val="normaltextrun"/>
          <w:rFonts w:ascii="HelveticaNeue Light" w:hAnsi="HelveticaNeue Light" w:cs="Cambria"/>
          <w:sz w:val="20"/>
          <w:szCs w:val="20"/>
          <w:lang w:val="en-US"/>
        </w:rPr>
        <w:t>when it comes to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certain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Carrier status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for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certain conditions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can be determined by a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screening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test.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Being a carrier usually has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no consequences for your own health. As a result, people are often not aware of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their carrier status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C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ouple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s considering having children in the future can be screened for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multiple recessive (non-dominant) hereditary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conditions. This screening test is performed using a blood test from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both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reproductive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partners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 If both partners</w:t>
      </w:r>
      <w:r w:rsidRPr="00195B02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are carriers of a mutation in the same gene,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</w:t>
      </w:r>
      <w:r w:rsidRPr="00195B02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they have a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25% chance of conceiving a</w:t>
      </w:r>
      <w:r w:rsidRPr="00195B02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child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with a recessive inherited condition </w:t>
      </w:r>
      <w:r w:rsidRPr="00195B02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in each pregnancy.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When the moth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er is a carrier of an X-linked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recessive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, there is a 50% chance that the mal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e offspring of the couple will develop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the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 in each pregnancy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 It is estimated that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approximately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</w:t>
      </w:r>
      <w:r w:rsidRPr="00195B02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1-2% of couples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in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are at risk of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conceiving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a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child with a recessive hereditary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</w:t>
      </w:r>
      <w:r w:rsidRPr="00A5053C">
        <w:rPr>
          <w:rStyle w:val="eop"/>
          <w:rFonts w:ascii="Cambria" w:hAnsi="Cambria" w:cs="Cambria"/>
          <w:sz w:val="20"/>
          <w:szCs w:val="20"/>
          <w:lang w:val="en-US"/>
        </w:rPr>
        <w:t> </w:t>
      </w:r>
    </w:p>
    <w:p w:rsidR="00110B23" w:rsidRPr="00A5053C" w:rsidRDefault="00110B23" w:rsidP="00110B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HelveticaNeue Light" w:hAnsi="HelveticaNeue Light" w:cs="Arial"/>
          <w:sz w:val="20"/>
          <w:szCs w:val="20"/>
          <w:lang w:val="en-US"/>
        </w:rPr>
      </w:pP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A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proofErr w:type="spellStart"/>
      <w:r w:rsidRPr="00A5053C"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>preconceptional</w:t>
      </w:r>
      <w:proofErr w:type="spellEnd"/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>
        <w:rPr>
          <w:rStyle w:val="normaltextrun"/>
          <w:rFonts w:ascii="HelveticaNeue Light" w:hAnsi="HelveticaNeue Light" w:cs="Cambria"/>
          <w:sz w:val="20"/>
          <w:szCs w:val="20"/>
          <w:lang w:val="en-US"/>
        </w:rPr>
        <w:t xml:space="preserve">(takes place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before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conception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) carrier screening test can be used to determine whether a couple has an increased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reproductive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risk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 This information can help couples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to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make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r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eproductive choices related to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future pregnanc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ies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 When both partners are carrier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s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of the same hereditary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they have the choice between accepting the increased risk of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conceiving a child with this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specific hereditary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condition,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prenatal diagnosis (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additional tests during pregnancy),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IVF/ICSI in combination with pre-implantation genetic testing (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embryo-selection),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gametes donation (sperm or egg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donation)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adoption or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to renounce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their desire to have children together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(depending on the particular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condition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).</w:t>
      </w:r>
      <w:r w:rsidRPr="00A5053C">
        <w:rPr>
          <w:rStyle w:val="eop"/>
          <w:rFonts w:ascii="Cambria" w:hAnsi="Cambria" w:cs="Cambria"/>
          <w:sz w:val="20"/>
          <w:szCs w:val="20"/>
          <w:lang w:val="en-US"/>
        </w:rPr>
        <w:t> </w:t>
      </w:r>
    </w:p>
    <w:p w:rsidR="00110B23" w:rsidRPr="00A5053C" w:rsidRDefault="00110B23" w:rsidP="00110B23">
      <w:pPr>
        <w:pStyle w:val="paragraph"/>
        <w:spacing w:before="0" w:beforeAutospacing="0" w:after="0" w:afterAutospacing="0"/>
        <w:jc w:val="both"/>
        <w:textAlignment w:val="baseline"/>
        <w:rPr>
          <w:rFonts w:ascii="HelveticaNeue Light" w:hAnsi="HelveticaNeue Light" w:cs="Arial"/>
          <w:sz w:val="20"/>
          <w:szCs w:val="20"/>
          <w:lang w:val="en-US"/>
        </w:rPr>
      </w:pPr>
    </w:p>
    <w:p w:rsidR="00110B23" w:rsidRPr="00A5053C" w:rsidRDefault="00110B23" w:rsidP="00110B23">
      <w:pPr>
        <w:pStyle w:val="paragraph"/>
        <w:spacing w:before="0" w:beforeAutospacing="0" w:after="0" w:afterAutospacing="0"/>
        <w:jc w:val="both"/>
        <w:textAlignment w:val="baseline"/>
        <w:rPr>
          <w:rFonts w:ascii="HelveticaNeue Light" w:hAnsi="HelveticaNeue Light" w:cs="Arial"/>
          <w:sz w:val="20"/>
          <w:szCs w:val="20"/>
          <w:lang w:val="en-US"/>
        </w:rPr>
      </w:pP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Within this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project we focus on</w:t>
      </w:r>
      <w:r>
        <w:rPr>
          <w:rStyle w:val="normaltextrun"/>
          <w:rFonts w:ascii="Cambria" w:hAnsi="Cambria" w:cs="Cambria"/>
          <w:sz w:val="20"/>
          <w:szCs w:val="20"/>
          <w:lang w:val="en-US"/>
        </w:rPr>
        <w:t xml:space="preserve"> </w:t>
      </w:r>
      <w:r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 xml:space="preserve">preconception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carrier screening.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Meaning a carrier screening offer for </w:t>
      </w:r>
      <w:proofErr w:type="gramStart"/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couples</w:t>
      </w:r>
      <w:proofErr w:type="gramEnd"/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 considering having children but who are not yet pregnant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.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W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e would like to find out more about the knowledge, attitudes and preferen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ces of potential users towards </w:t>
      </w:r>
      <w:r>
        <w:rPr>
          <w:rStyle w:val="spellingerror"/>
          <w:rFonts w:ascii="HelveticaNeue Light" w:hAnsi="HelveticaNeue Light" w:cs="Arial"/>
          <w:sz w:val="20"/>
          <w:szCs w:val="20"/>
          <w:lang w:val="en-US"/>
        </w:rPr>
        <w:t xml:space="preserve">preconception 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 xml:space="preserve">carrier screening. Even if you are not familiar with </w:t>
      </w:r>
      <w:r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this topic, your opinion is still very valuable</w:t>
      </w:r>
      <w:r w:rsidRPr="00A5053C">
        <w:rPr>
          <w:rStyle w:val="normaltextrun"/>
          <w:rFonts w:ascii="HelveticaNeue Light" w:hAnsi="HelveticaNeue Light" w:cs="Arial"/>
          <w:sz w:val="20"/>
          <w:szCs w:val="20"/>
          <w:lang w:val="en-US"/>
        </w:rPr>
        <w:t>.</w:t>
      </w:r>
      <w:r w:rsidRPr="00A5053C">
        <w:rPr>
          <w:rStyle w:val="eop"/>
          <w:rFonts w:ascii="Cambria" w:hAnsi="Cambria" w:cs="Cambria"/>
          <w:sz w:val="20"/>
          <w:szCs w:val="20"/>
          <w:lang w:val="en-US"/>
        </w:rPr>
        <w:t> </w:t>
      </w:r>
    </w:p>
    <w:p w:rsidR="00110B23" w:rsidRDefault="00110B23" w:rsidP="00110B23">
      <w:pPr>
        <w:pStyle w:val="Heading2"/>
        <w:rPr>
          <w:lang w:val="en-US"/>
        </w:rPr>
      </w:pPr>
      <w:r>
        <w:rPr>
          <w:lang w:val="en-US"/>
        </w:rPr>
        <w:br w:type="column"/>
      </w:r>
      <w:bookmarkStart w:id="2" w:name="_Toc44508119"/>
      <w:r>
        <w:rPr>
          <w:lang w:val="en-US"/>
        </w:rPr>
        <w:lastRenderedPageBreak/>
        <w:t>Text B: Questionnaire</w:t>
      </w:r>
      <w:bookmarkEnd w:id="2"/>
    </w:p>
    <w:p w:rsidR="00110B23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lang w:val="en-US" w:eastAsia="nl-NL"/>
        </w:rPr>
        <w:sectPr w:rsidR="00110B23" w:rsidSect="00110B23"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What is your gender?</w:t>
      </w:r>
    </w:p>
    <w:p w:rsidR="00110B23" w:rsidRPr="00E65088" w:rsidRDefault="00110B23" w:rsidP="00110B23">
      <w:pPr>
        <w:numPr>
          <w:ilvl w:val="1"/>
          <w:numId w:val="2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Male</w:t>
      </w:r>
    </w:p>
    <w:p w:rsidR="00110B23" w:rsidRPr="00E65088" w:rsidRDefault="00110B23" w:rsidP="00110B23">
      <w:pPr>
        <w:numPr>
          <w:ilvl w:val="1"/>
          <w:numId w:val="2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Female</w:t>
      </w:r>
    </w:p>
    <w:p w:rsidR="00110B23" w:rsidRPr="00E65088" w:rsidRDefault="00110B23" w:rsidP="00110B23">
      <w:pPr>
        <w:spacing w:line="240" w:lineRule="auto"/>
        <w:ind w:left="1080"/>
        <w:contextualSpacing/>
        <w:textAlignment w:val="baseline"/>
        <w:rPr>
          <w:rFonts w:eastAsia="Times New Roman" w:cs="Arial"/>
          <w:sz w:val="8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What is your age?</w:t>
      </w:r>
    </w:p>
    <w:p w:rsidR="00110B23" w:rsidRPr="00E65088" w:rsidRDefault="00110B23" w:rsidP="00110B23">
      <w:pPr>
        <w:numPr>
          <w:ilvl w:val="1"/>
          <w:numId w:val="3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&lt; 18</w:t>
      </w:r>
    </w:p>
    <w:p w:rsidR="00110B23" w:rsidRPr="00E65088" w:rsidRDefault="00110B23" w:rsidP="00110B23">
      <w:pPr>
        <w:numPr>
          <w:ilvl w:val="1"/>
          <w:numId w:val="3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18-24</w:t>
      </w:r>
    </w:p>
    <w:p w:rsidR="00110B23" w:rsidRPr="00E65088" w:rsidRDefault="00110B23" w:rsidP="00110B23">
      <w:pPr>
        <w:numPr>
          <w:ilvl w:val="1"/>
          <w:numId w:val="3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25-34</w:t>
      </w:r>
    </w:p>
    <w:p w:rsidR="00110B23" w:rsidRPr="00E65088" w:rsidRDefault="00110B23" w:rsidP="00110B23">
      <w:pPr>
        <w:numPr>
          <w:ilvl w:val="1"/>
          <w:numId w:val="3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35-44</w:t>
      </w:r>
    </w:p>
    <w:p w:rsidR="00110B23" w:rsidRPr="00E65088" w:rsidRDefault="00110B23" w:rsidP="00110B23">
      <w:pPr>
        <w:numPr>
          <w:ilvl w:val="1"/>
          <w:numId w:val="3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45-49</w:t>
      </w:r>
    </w:p>
    <w:p w:rsidR="00110B23" w:rsidRPr="00E65088" w:rsidRDefault="00110B23" w:rsidP="00110B23">
      <w:pPr>
        <w:numPr>
          <w:ilvl w:val="1"/>
          <w:numId w:val="3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&gt;49</w:t>
      </w:r>
    </w:p>
    <w:p w:rsidR="00110B23" w:rsidRPr="00E65088" w:rsidRDefault="00110B23" w:rsidP="00110B23">
      <w:pPr>
        <w:spacing w:line="240" w:lineRule="auto"/>
        <w:ind w:left="1080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 xml:space="preserve">What is your </w:t>
      </w:r>
      <w:r>
        <w:rPr>
          <w:rFonts w:eastAsia="Times New Roman" w:cs="Arial"/>
          <w:sz w:val="16"/>
          <w:lang w:val="en-US" w:eastAsia="nl-NL"/>
        </w:rPr>
        <w:t xml:space="preserve">highest </w:t>
      </w:r>
      <w:r w:rsidRPr="00E65088">
        <w:rPr>
          <w:rFonts w:eastAsia="Times New Roman" w:cs="Arial"/>
          <w:sz w:val="16"/>
          <w:lang w:val="en-US" w:eastAsia="nl-NL"/>
        </w:rPr>
        <w:t>completed level of education?</w:t>
      </w:r>
    </w:p>
    <w:p w:rsidR="00110B23" w:rsidRPr="00E65088" w:rsidRDefault="00110B23" w:rsidP="00110B23">
      <w:pPr>
        <w:numPr>
          <w:ilvl w:val="1"/>
          <w:numId w:val="4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Primary education</w:t>
      </w:r>
    </w:p>
    <w:p w:rsidR="00110B23" w:rsidRPr="00E65088" w:rsidRDefault="00110B23" w:rsidP="00110B23">
      <w:pPr>
        <w:numPr>
          <w:ilvl w:val="1"/>
          <w:numId w:val="4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Secondary education  </w:t>
      </w:r>
    </w:p>
    <w:p w:rsidR="00110B23" w:rsidRPr="00E65088" w:rsidRDefault="00110B23" w:rsidP="00110B23">
      <w:pPr>
        <w:numPr>
          <w:ilvl w:val="1"/>
          <w:numId w:val="4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Non-university higher education  </w:t>
      </w:r>
    </w:p>
    <w:p w:rsidR="00110B23" w:rsidRPr="00E65088" w:rsidRDefault="00110B23" w:rsidP="00110B23">
      <w:pPr>
        <w:numPr>
          <w:ilvl w:val="1"/>
          <w:numId w:val="4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University higher education</w:t>
      </w:r>
    </w:p>
    <w:p w:rsidR="00110B23" w:rsidRPr="00E65088" w:rsidRDefault="00110B23" w:rsidP="00110B23">
      <w:pPr>
        <w:numPr>
          <w:ilvl w:val="1"/>
          <w:numId w:val="4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PhD</w:t>
      </w:r>
    </w:p>
    <w:p w:rsidR="00110B23" w:rsidRPr="00E65088" w:rsidRDefault="00110B23" w:rsidP="00110B23">
      <w:pPr>
        <w:spacing w:line="240" w:lineRule="auto"/>
        <w:ind w:left="1080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Are you religious?</w:t>
      </w:r>
    </w:p>
    <w:p w:rsidR="00110B23" w:rsidRPr="00E65088" w:rsidRDefault="00110B23" w:rsidP="00110B23">
      <w:pPr>
        <w:numPr>
          <w:ilvl w:val="1"/>
          <w:numId w:val="5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Yes</w:t>
      </w:r>
    </w:p>
    <w:p w:rsidR="00110B23" w:rsidRPr="00E65088" w:rsidRDefault="00110B23" w:rsidP="00110B23">
      <w:pPr>
        <w:numPr>
          <w:ilvl w:val="1"/>
          <w:numId w:val="5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 (go to question 6) </w:t>
      </w:r>
    </w:p>
    <w:p w:rsidR="00110B23" w:rsidRPr="00E65088" w:rsidRDefault="00110B23" w:rsidP="00110B23">
      <w:pPr>
        <w:spacing w:line="240" w:lineRule="auto"/>
        <w:ind w:left="1080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To what extent are you active in your religion? </w:t>
      </w:r>
    </w:p>
    <w:p w:rsidR="00110B23" w:rsidRPr="00E65088" w:rsidRDefault="00110B23" w:rsidP="00110B23">
      <w:pPr>
        <w:numPr>
          <w:ilvl w:val="0"/>
          <w:numId w:val="6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Not active</w:t>
      </w:r>
    </w:p>
    <w:p w:rsidR="00110B23" w:rsidRPr="00E65088" w:rsidRDefault="00110B23" w:rsidP="00110B23">
      <w:pPr>
        <w:numPr>
          <w:ilvl w:val="0"/>
          <w:numId w:val="6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Somewhat active</w:t>
      </w:r>
    </w:p>
    <w:p w:rsidR="00110B23" w:rsidRPr="00E65088" w:rsidRDefault="00110B23" w:rsidP="00110B23">
      <w:pPr>
        <w:numPr>
          <w:ilvl w:val="0"/>
          <w:numId w:val="6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Active</w:t>
      </w:r>
    </w:p>
    <w:p w:rsidR="00110B23" w:rsidRPr="00E65088" w:rsidRDefault="00110B23" w:rsidP="00110B23">
      <w:pPr>
        <w:spacing w:line="240" w:lineRule="auto"/>
        <w:ind w:left="1068"/>
        <w:contextualSpacing/>
        <w:textAlignment w:val="baseline"/>
        <w:rPr>
          <w:rFonts w:eastAsia="Times New Roman" w:cs="Arial"/>
          <w:sz w:val="16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Do you have children?</w:t>
      </w:r>
    </w:p>
    <w:p w:rsidR="00110B23" w:rsidRPr="00E65088" w:rsidRDefault="00110B23" w:rsidP="00110B23">
      <w:pPr>
        <w:numPr>
          <w:ilvl w:val="0"/>
          <w:numId w:val="7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Yes</w:t>
      </w:r>
    </w:p>
    <w:p w:rsidR="00110B23" w:rsidRPr="00E65088" w:rsidRDefault="00110B23" w:rsidP="00110B23">
      <w:pPr>
        <w:numPr>
          <w:ilvl w:val="0"/>
          <w:numId w:val="7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</w:t>
      </w:r>
    </w:p>
    <w:p w:rsidR="00110B23" w:rsidRPr="00E65088" w:rsidRDefault="00110B23" w:rsidP="00110B23">
      <w:pPr>
        <w:spacing w:line="240" w:lineRule="auto"/>
        <w:ind w:left="1068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Are you currently in a relationship?</w:t>
      </w:r>
    </w:p>
    <w:p w:rsidR="00110B23" w:rsidRPr="00E65088" w:rsidRDefault="00110B23" w:rsidP="00110B23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Yes</w:t>
      </w:r>
    </w:p>
    <w:p w:rsidR="00110B23" w:rsidRPr="00E65088" w:rsidRDefault="00110B23" w:rsidP="00110B23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 (go to question 9 )</w:t>
      </w:r>
    </w:p>
    <w:p w:rsidR="00110B23" w:rsidRPr="00E65088" w:rsidRDefault="00110B23" w:rsidP="00110B23">
      <w:pPr>
        <w:spacing w:line="240" w:lineRule="auto"/>
        <w:ind w:left="1068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 xml:space="preserve">Please, specify: </w:t>
      </w:r>
    </w:p>
    <w:p w:rsidR="00110B23" w:rsidRPr="00E65088" w:rsidRDefault="00110B23" w:rsidP="00110B23">
      <w:pPr>
        <w:numPr>
          <w:ilvl w:val="1"/>
          <w:numId w:val="10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Not living together</w:t>
      </w:r>
    </w:p>
    <w:p w:rsidR="00110B23" w:rsidRPr="00E65088" w:rsidRDefault="00110B23" w:rsidP="00110B23">
      <w:pPr>
        <w:numPr>
          <w:ilvl w:val="1"/>
          <w:numId w:val="10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Living together</w:t>
      </w:r>
    </w:p>
    <w:p w:rsidR="00110B23" w:rsidRPr="00E65088" w:rsidRDefault="00110B23" w:rsidP="00110B23">
      <w:pPr>
        <w:numPr>
          <w:ilvl w:val="1"/>
          <w:numId w:val="10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Married</w:t>
      </w:r>
    </w:p>
    <w:p w:rsidR="00110B23" w:rsidRPr="00E65088" w:rsidRDefault="00110B23" w:rsidP="00110B23">
      <w:pPr>
        <w:spacing w:line="240" w:lineRule="auto"/>
        <w:ind w:left="1080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Do you have a (future) child wish?</w:t>
      </w:r>
    </w:p>
    <w:p w:rsidR="00110B23" w:rsidRPr="00E65088" w:rsidRDefault="00110B23" w:rsidP="00110B23">
      <w:pPr>
        <w:numPr>
          <w:ilvl w:val="0"/>
          <w:numId w:val="9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Yes</w:t>
      </w:r>
    </w:p>
    <w:p w:rsidR="00110B23" w:rsidRPr="00E65088" w:rsidRDefault="00110B23" w:rsidP="00110B23">
      <w:pPr>
        <w:numPr>
          <w:ilvl w:val="0"/>
          <w:numId w:val="9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</w:t>
      </w:r>
    </w:p>
    <w:p w:rsidR="00110B23" w:rsidRPr="00E65088" w:rsidRDefault="00110B23" w:rsidP="00110B23">
      <w:pPr>
        <w:numPr>
          <w:ilvl w:val="0"/>
          <w:numId w:val="9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 xml:space="preserve">I’m not sure </w:t>
      </w:r>
    </w:p>
    <w:p w:rsidR="00110B23" w:rsidRPr="00E65088" w:rsidRDefault="00110B23" w:rsidP="00110B23">
      <w:pPr>
        <w:spacing w:line="240" w:lineRule="auto"/>
        <w:ind w:left="1068"/>
        <w:contextualSpacing/>
        <w:textAlignment w:val="baseline"/>
        <w:rPr>
          <w:rFonts w:eastAsia="Times New Roman" w:cs="Arial"/>
          <w:sz w:val="8"/>
          <w:szCs w:val="12"/>
          <w:lang w:val="en-US" w:eastAsia="nl-NL"/>
        </w:rPr>
      </w:pPr>
    </w:p>
    <w:p w:rsidR="00110B23" w:rsidRPr="00E65088" w:rsidRDefault="00110B23" w:rsidP="00110B23">
      <w:pPr>
        <w:numPr>
          <w:ilvl w:val="0"/>
          <w:numId w:val="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 xml:space="preserve">Have you ever had a consultation at a Centre for Human Genetics? (= </w:t>
      </w:r>
      <w:proofErr w:type="spellStart"/>
      <w:r w:rsidRPr="00E65088">
        <w:rPr>
          <w:rFonts w:eastAsia="Times New Roman" w:cs="Arial"/>
          <w:sz w:val="16"/>
          <w:lang w:val="en-US" w:eastAsia="nl-NL"/>
        </w:rPr>
        <w:t>centre</w:t>
      </w:r>
      <w:proofErr w:type="spellEnd"/>
      <w:r w:rsidRPr="00E65088">
        <w:rPr>
          <w:rFonts w:eastAsia="Times New Roman" w:cs="Arial"/>
          <w:sz w:val="16"/>
          <w:lang w:val="en-US" w:eastAsia="nl-NL"/>
        </w:rPr>
        <w:t xml:space="preserve"> specialized in hereditary conditions)</w:t>
      </w:r>
    </w:p>
    <w:p w:rsidR="00110B23" w:rsidRPr="00E65088" w:rsidRDefault="00110B23" w:rsidP="00110B23">
      <w:pPr>
        <w:numPr>
          <w:ilvl w:val="0"/>
          <w:numId w:val="1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Yes</w:t>
      </w:r>
    </w:p>
    <w:p w:rsidR="00110B23" w:rsidRPr="00E65088" w:rsidRDefault="00110B23" w:rsidP="00110B23">
      <w:pPr>
        <w:numPr>
          <w:ilvl w:val="0"/>
          <w:numId w:val="11"/>
        </w:numPr>
        <w:spacing w:line="240" w:lineRule="auto"/>
        <w:contextualSpacing/>
        <w:textAlignment w:val="baseline"/>
        <w:rPr>
          <w:rFonts w:eastAsia="Times New Roman" w:cs="Arial"/>
          <w:sz w:val="16"/>
          <w:lang w:val="en-US" w:eastAsia="nl-NL"/>
        </w:rPr>
      </w:pPr>
      <w:r w:rsidRPr="00E65088">
        <w:rPr>
          <w:rFonts w:eastAsia="Times New Roman" w:cs="Arial"/>
          <w:sz w:val="16"/>
          <w:lang w:val="en-US" w:eastAsia="nl-NL"/>
        </w:rPr>
        <w:t>No  </w:t>
      </w:r>
    </w:p>
    <w:p w:rsidR="00110B23" w:rsidRDefault="00110B23" w:rsidP="00110B23">
      <w:pPr>
        <w:ind w:left="1068"/>
        <w:textAlignment w:val="baseline"/>
        <w:rPr>
          <w:rFonts w:eastAsia="Times New Roman" w:cs="Arial"/>
          <w:lang w:val="en-US" w:eastAsia="nl-NL"/>
        </w:rPr>
      </w:pPr>
    </w:p>
    <w:p w:rsidR="00110B23" w:rsidRDefault="00110B23" w:rsidP="00110B23">
      <w:pPr>
        <w:ind w:left="1068"/>
        <w:textAlignment w:val="baseline"/>
        <w:rPr>
          <w:rFonts w:eastAsia="Times New Roman" w:cs="Arial"/>
          <w:lang w:val="en-US" w:eastAsia="nl-NL"/>
        </w:rPr>
        <w:sectPr w:rsidR="00110B23" w:rsidSect="004D69F4"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num="2" w:space="708"/>
          <w:docGrid w:linePitch="360"/>
        </w:sectPr>
      </w:pPr>
    </w:p>
    <w:p w:rsidR="00110B23" w:rsidRPr="002D1860" w:rsidRDefault="00110B23" w:rsidP="00110B23">
      <w:pPr>
        <w:ind w:left="1068"/>
        <w:textAlignment w:val="baseline"/>
        <w:rPr>
          <w:rFonts w:eastAsia="Times New Roman" w:cs="Arial"/>
          <w:lang w:val="en-US" w:eastAsia="nl-NL"/>
        </w:rPr>
      </w:pPr>
    </w:p>
    <w:p w:rsidR="00110B23" w:rsidRPr="002D1860" w:rsidRDefault="00110B23" w:rsidP="00110B23">
      <w:pPr>
        <w:textAlignment w:val="baseline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>--------------------------------------------------------------------------------------------------------------------------</w:t>
      </w:r>
    </w:p>
    <w:p w:rsidR="00110B23" w:rsidRPr="00E65088" w:rsidRDefault="00110B23" w:rsidP="00110B23">
      <w:pPr>
        <w:numPr>
          <w:ilvl w:val="0"/>
          <w:numId w:val="1"/>
        </w:numPr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Fonts w:eastAsia="Times New Roman" w:cs="Arial"/>
          <w:sz w:val="16"/>
          <w:szCs w:val="16"/>
          <w:lang w:val="en-US" w:eastAsia="nl-NL"/>
        </w:rPr>
        <w:t>How do you estimate your chance to be a carrier of a hereditary condition?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335"/>
      </w:tblGrid>
      <w:tr w:rsidR="00110B23" w:rsidRPr="00E65088" w:rsidTr="005828AD">
        <w:trPr>
          <w:trHeight w:hRule="exact" w:val="227"/>
        </w:trPr>
        <w:tc>
          <w:tcPr>
            <w:tcW w:w="1275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Very low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35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Very high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Fonts w:eastAsia="Times New Roman" w:cs="Arial"/>
          <w:sz w:val="16"/>
          <w:szCs w:val="16"/>
          <w:lang w:val="en-US" w:eastAsia="nl-NL"/>
        </w:rPr>
        <w:t xml:space="preserve">How do you estimate your chance </w:t>
      </w:r>
      <w:r>
        <w:rPr>
          <w:rFonts w:eastAsia="Times New Roman" w:cs="Arial"/>
          <w:sz w:val="16"/>
          <w:szCs w:val="16"/>
          <w:lang w:val="en-US" w:eastAsia="nl-NL"/>
        </w:rPr>
        <w:t>of conceiving</w:t>
      </w:r>
      <w:r w:rsidRPr="00E65088">
        <w:rPr>
          <w:rFonts w:eastAsia="Times New Roman" w:cs="Arial"/>
          <w:sz w:val="16"/>
          <w:szCs w:val="16"/>
          <w:lang w:val="en-US" w:eastAsia="nl-NL"/>
        </w:rPr>
        <w:t xml:space="preserve"> a child with a hereditary condition? 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335"/>
      </w:tblGrid>
      <w:tr w:rsidR="00110B23" w:rsidRPr="00E65088" w:rsidTr="005828AD">
        <w:trPr>
          <w:trHeight w:hRule="exact" w:val="227"/>
        </w:trPr>
        <w:tc>
          <w:tcPr>
            <w:tcW w:w="1275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Very low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35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Very high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To what extent do you find it acceptable to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offer carrier screening for hereditary conditions to </w:t>
      </w: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couples with 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a child wish</w:t>
      </w: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?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276"/>
        <w:gridCol w:w="1310"/>
        <w:gridCol w:w="1230"/>
        <w:gridCol w:w="1287"/>
        <w:gridCol w:w="1383"/>
      </w:tblGrid>
      <w:tr w:rsidR="00110B23" w:rsidRPr="00E65088" w:rsidTr="005828AD">
        <w:trPr>
          <w:trHeight w:hRule="exact" w:val="454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Totally un-</w:t>
            </w:r>
            <w:r w:rsidRPr="00E6508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acceptable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Totally a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cceptable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Would you consider a carrier screening test for yourself in the future</w:t>
      </w:r>
      <w:r w:rsidRPr="00E65088">
        <w:rPr>
          <w:rFonts w:eastAsia="Times New Roman" w:cs="Arial"/>
          <w:sz w:val="16"/>
          <w:szCs w:val="16"/>
          <w:lang w:val="en-US" w:eastAsia="nl-NL"/>
        </w:rPr>
        <w:t>? 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276"/>
        <w:gridCol w:w="1310"/>
        <w:gridCol w:w="1230"/>
        <w:gridCol w:w="1287"/>
        <w:gridCol w:w="1383"/>
      </w:tblGrid>
      <w:tr w:rsidR="00110B23" w:rsidRPr="00E65088" w:rsidTr="005828AD">
        <w:trPr>
          <w:trHeight w:hRule="exact" w:val="397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 will not consider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 will consider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I find a preconception</w:t>
      </w: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carr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ier screening test for myself to be</w:t>
      </w: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:</w:t>
      </w:r>
      <w:r w:rsidRPr="00E65088">
        <w:rPr>
          <w:rStyle w:val="eop"/>
          <w:rFonts w:cs="Arial"/>
          <w:color w:val="000000"/>
          <w:sz w:val="16"/>
          <w:szCs w:val="16"/>
          <w:shd w:val="clear" w:color="auto" w:fill="FFFFFF"/>
          <w:lang w:val="en-US"/>
        </w:rPr>
        <w:t> 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276"/>
        <w:gridCol w:w="1310"/>
        <w:gridCol w:w="1230"/>
        <w:gridCol w:w="1287"/>
        <w:gridCol w:w="1383"/>
      </w:tblGrid>
      <w:tr w:rsidR="00110B23" w:rsidRPr="00E65088" w:rsidTr="005828AD">
        <w:trPr>
          <w:trHeight w:hRule="exact" w:val="284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Harmful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Beneficial</w:t>
            </w:r>
          </w:p>
        </w:tc>
      </w:tr>
      <w:tr w:rsidR="00110B23" w:rsidRPr="00E65088" w:rsidTr="005828AD">
        <w:trPr>
          <w:trHeight w:hRule="exact" w:val="284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Not important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Important</w:t>
            </w:r>
          </w:p>
        </w:tc>
      </w:tr>
      <w:tr w:rsidR="00110B23" w:rsidRPr="00E65088" w:rsidTr="005828AD">
        <w:trPr>
          <w:trHeight w:hRule="exact" w:val="284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Negative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Positive</w:t>
            </w:r>
          </w:p>
        </w:tc>
      </w:tr>
      <w:tr w:rsidR="00110B23" w:rsidRPr="00E65088" w:rsidTr="005828AD">
        <w:trPr>
          <w:trHeight w:hRule="exact" w:val="284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Not Reassuring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Reassuring</w:t>
            </w:r>
          </w:p>
        </w:tc>
      </w:tr>
      <w:tr w:rsidR="00110B23" w:rsidRPr="00E65088" w:rsidTr="005828AD">
        <w:trPr>
          <w:trHeight w:val="340"/>
        </w:trPr>
        <w:tc>
          <w:tcPr>
            <w:tcW w:w="1268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Not desirable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83" w:type="dxa"/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Desirable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The pressure on future parents to 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have preconception carrier screening for hereditary conditions will become great.</w:t>
      </w:r>
      <w:r w:rsidRPr="00E65088">
        <w:rPr>
          <w:rStyle w:val="eop"/>
          <w:rFonts w:cs="Arial"/>
          <w:color w:val="000000"/>
          <w:sz w:val="16"/>
          <w:szCs w:val="16"/>
          <w:shd w:val="clear" w:color="auto" w:fill="FFFFFF"/>
          <w:lang w:val="en-US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335"/>
      </w:tblGrid>
      <w:tr w:rsidR="00110B23" w:rsidRPr="00E65088" w:rsidTr="005828AD">
        <w:trPr>
          <w:trHeight w:hRule="exact" w:val="28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 xml:space="preserve"> not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 xml:space="preserve"> yes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Carrier research 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for hereditary conditions will lead to greater anxiety among couples</w:t>
      </w:r>
      <w:r w:rsidRPr="00E65088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who want to become pregnant.</w:t>
      </w:r>
      <w:r w:rsidRPr="00E65088">
        <w:rPr>
          <w:rStyle w:val="eop"/>
          <w:rFonts w:cs="Arial"/>
          <w:color w:val="000000"/>
          <w:sz w:val="16"/>
          <w:szCs w:val="16"/>
          <w:shd w:val="clear" w:color="auto" w:fill="FFFFFF"/>
          <w:lang w:val="en-US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335"/>
      </w:tblGrid>
      <w:tr w:rsidR="00110B23" w:rsidRPr="00E65088" w:rsidTr="005828AD">
        <w:trPr>
          <w:trHeight w:hRule="exact" w:val="28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 xml:space="preserve"> not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 xml:space="preserve"> yes</w:t>
            </w:r>
          </w:p>
        </w:tc>
      </w:tr>
    </w:tbl>
    <w:p w:rsidR="00110B23" w:rsidRPr="00E65088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E65088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Carrier research for </w:t>
      </w:r>
      <w:r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hereditary </w:t>
      </w:r>
      <w:r w:rsidRPr="00E65088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conditions will make the lives of people </w:t>
      </w:r>
      <w:r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>living with</w:t>
      </w:r>
      <w:r w:rsidRPr="00E65088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 these condition </w:t>
      </w:r>
      <w:r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>seem</w:t>
      </w:r>
      <w:r w:rsidRPr="00E65088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 inferior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335"/>
      </w:tblGrid>
      <w:tr w:rsidR="00110B23" w:rsidRPr="00E65088" w:rsidTr="005828AD">
        <w:trPr>
          <w:trHeight w:hRule="exact" w:val="28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>Definitely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 xml:space="preserve"> not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10B23" w:rsidRPr="00E65088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nl-NL"/>
              </w:rPr>
              <w:t xml:space="preserve">Definitely </w:t>
            </w:r>
            <w:r w:rsidRPr="00E65088">
              <w:rPr>
                <w:rFonts w:eastAsia="Times New Roman" w:cs="Arial"/>
                <w:sz w:val="16"/>
                <w:szCs w:val="16"/>
                <w:lang w:val="en-US" w:eastAsia="nl-NL"/>
              </w:rPr>
              <w:t>yes</w:t>
            </w:r>
          </w:p>
        </w:tc>
      </w:tr>
    </w:tbl>
    <w:p w:rsidR="00110B23" w:rsidRDefault="00110B23" w:rsidP="00110B23">
      <w:pPr>
        <w:ind w:left="360"/>
        <w:textAlignment w:val="baseline"/>
        <w:rPr>
          <w:rFonts w:eastAsia="Times New Roman" w:cs="Arial"/>
          <w:lang w:val="en-US" w:eastAsia="nl-NL"/>
        </w:rPr>
      </w:pPr>
    </w:p>
    <w:p w:rsidR="00110B23" w:rsidRPr="00835D01" w:rsidRDefault="00110B23" w:rsidP="00110B23">
      <w:pPr>
        <w:numPr>
          <w:ilvl w:val="0"/>
          <w:numId w:val="1"/>
        </w:numPr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br w:type="column"/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lastRenderedPageBreak/>
        <w:t xml:space="preserve">We would like to ask you some knowledge questions about </w:t>
      </w:r>
      <w:r>
        <w:rPr>
          <w:rStyle w:val="spellingerror"/>
          <w:rFonts w:cs="Arial"/>
          <w:color w:val="000000"/>
          <w:sz w:val="16"/>
          <w:szCs w:val="16"/>
          <w:shd w:val="clear" w:color="auto" w:fill="FFFFFF"/>
          <w:lang w:val="en-US"/>
        </w:rPr>
        <w:t>preconception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carrier screening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for hereditary conditions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. For each statement, please put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a cross in one of the columns 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o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n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the right. If you don't know the answer, please choose the "I don't know" box. 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124"/>
        <w:gridCol w:w="821"/>
        <w:gridCol w:w="842"/>
        <w:gridCol w:w="854"/>
      </w:tblGrid>
      <w:tr w:rsidR="00110B23" w:rsidRPr="00835D01" w:rsidTr="005828AD">
        <w:trPr>
          <w:trHeight w:hRule="exact" w:val="624"/>
        </w:trPr>
        <w:tc>
          <w:tcPr>
            <w:tcW w:w="441" w:type="dxa"/>
            <w:tcBorders>
              <w:top w:val="nil"/>
              <w:left w:val="nil"/>
            </w:tcBorders>
            <w:shd w:val="clear" w:color="auto" w:fill="auto"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612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21" w:type="dxa"/>
            <w:shd w:val="clear" w:color="auto" w:fill="A5A5A5" w:themeFill="accent3"/>
            <w:vAlign w:val="center"/>
            <w:hideMark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True</w:t>
            </w:r>
          </w:p>
        </w:tc>
        <w:tc>
          <w:tcPr>
            <w:tcW w:w="842" w:type="dxa"/>
            <w:shd w:val="clear" w:color="auto" w:fill="A5A5A5" w:themeFill="accent3"/>
            <w:vAlign w:val="center"/>
            <w:hideMark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False</w:t>
            </w:r>
          </w:p>
        </w:tc>
        <w:tc>
          <w:tcPr>
            <w:tcW w:w="854" w:type="dxa"/>
            <w:shd w:val="clear" w:color="auto" w:fill="A5A5A5" w:themeFill="accent3"/>
            <w:vAlign w:val="center"/>
            <w:hideMark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I don’t know</w:t>
            </w: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35D01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1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 xml:space="preserve">A carrier of </w:t>
            </w:r>
            <w:proofErr w:type="gramStart"/>
            <w:r w:rsidRPr="00835D01">
              <w:rPr>
                <w:sz w:val="16"/>
                <w:szCs w:val="16"/>
                <w:lang w:val="en-GB"/>
              </w:rPr>
              <w:t>an</w:t>
            </w:r>
            <w:proofErr w:type="gramEnd"/>
            <w:r w:rsidRPr="00835D01">
              <w:rPr>
                <w:sz w:val="16"/>
                <w:szCs w:val="16"/>
                <w:lang w:val="en-GB"/>
              </w:rPr>
              <w:t xml:space="preserve"> hereditary condition carries a mutation for that condition but does not have the condition himself/herself.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227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35D01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2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All serious conditions are determined by a genetic predisposition.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227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35D01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All hereditary conditions are expressed during childhood (&lt;18 years).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35D01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A carrier screening test examines if you are at risk for developing one or more hereditary conditions.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 xml:space="preserve">Genetic carrier screening is only intended for individuals with an increased family risk (families where genetic conditions have already </w:t>
            </w:r>
            <w:proofErr w:type="spellStart"/>
            <w:r w:rsidRPr="00835D01">
              <w:rPr>
                <w:sz w:val="16"/>
                <w:szCs w:val="16"/>
                <w:lang w:val="en-GB"/>
              </w:rPr>
              <w:t>occured</w:t>
            </w:r>
            <w:proofErr w:type="spellEnd"/>
            <w:r w:rsidRPr="00835D01">
              <w:rPr>
                <w:sz w:val="16"/>
                <w:szCs w:val="16"/>
                <w:lang w:val="en-GB"/>
              </w:rPr>
              <w:t>).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6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 xml:space="preserve">You can be a carrier of a hereditary condition without this condition </w:t>
            </w:r>
            <w:proofErr w:type="spellStart"/>
            <w:r w:rsidRPr="00835D01">
              <w:rPr>
                <w:sz w:val="16"/>
                <w:szCs w:val="16"/>
                <w:lang w:val="en-GB"/>
              </w:rPr>
              <w:t>occuring</w:t>
            </w:r>
            <w:proofErr w:type="spellEnd"/>
            <w:r w:rsidRPr="00835D01">
              <w:rPr>
                <w:sz w:val="16"/>
                <w:szCs w:val="16"/>
                <w:lang w:val="en-GB"/>
              </w:rPr>
              <w:t xml:space="preserve"> in your own family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7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A carrier of a hereditary condition will always develop that specific condition and get related health problems.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8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If you are a carrier of a hereditary condition, all your offspring will also be a carrier of that specific hereditary condition.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9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If the (future) mother is a carrier of a recessive hereditary condition, all her children will develop this condition.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680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10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If both partners are carriers of a mutation for the same recessive hereditary condition, they a 50% chance each pregnancy to conceive a child with the condition for which they are carriers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11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 xml:space="preserve">If both partners are carriers of a mutation for a different recessive hereditary condition, they have a 25% chance each pregnancy to conceive a child with one of both condition. 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12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Two healthy individuals without health problems can have a child with an inherited condition.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13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>
              <w:rPr>
                <w:sz w:val="16"/>
                <w:szCs w:val="16"/>
                <w:lang w:val="en-GB"/>
              </w:rPr>
              <w:t xml:space="preserve">When a preconception </w:t>
            </w:r>
            <w:r w:rsidRPr="00835D01">
              <w:rPr>
                <w:sz w:val="16"/>
                <w:szCs w:val="16"/>
                <w:lang w:val="en-GB"/>
              </w:rPr>
              <w:t>genetic carrier screening test does not identify an increased risk, this means with certainty that this couple will have a healthy child.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  <w:tr w:rsidR="00110B23" w:rsidRPr="00EB0F08" w:rsidTr="005828AD">
        <w:trPr>
          <w:trHeight w:hRule="exact" w:val="454"/>
        </w:trPr>
        <w:tc>
          <w:tcPr>
            <w:tcW w:w="441" w:type="dxa"/>
            <w:shd w:val="clear" w:color="auto" w:fill="auto"/>
          </w:tcPr>
          <w:p w:rsidR="00110B23" w:rsidRPr="00835D01" w:rsidRDefault="00110B23" w:rsidP="005828AD">
            <w:pPr>
              <w:jc w:val="center"/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rFonts w:eastAsia="Times New Roman" w:cs="Arial"/>
                <w:sz w:val="16"/>
                <w:szCs w:val="16"/>
                <w:lang w:val="en-US" w:eastAsia="nl-NL"/>
              </w:rPr>
              <w:t>14</w:t>
            </w:r>
          </w:p>
        </w:tc>
        <w:tc>
          <w:tcPr>
            <w:tcW w:w="6124" w:type="dxa"/>
            <w:shd w:val="clear" w:color="auto" w:fill="auto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  <w:r w:rsidRPr="00835D01">
              <w:rPr>
                <w:sz w:val="16"/>
                <w:szCs w:val="16"/>
                <w:lang w:val="en-GB"/>
              </w:rPr>
              <w:t>If both partners are carriers of the same genetic condition, they cannot conceive children naturally without this specific genetic condition.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10B23" w:rsidRPr="00835D01" w:rsidRDefault="00110B23" w:rsidP="005828AD">
            <w:pPr>
              <w:textAlignment w:val="baseline"/>
              <w:rPr>
                <w:rFonts w:eastAsia="Times New Roman" w:cs="Arial"/>
                <w:sz w:val="16"/>
                <w:szCs w:val="16"/>
                <w:lang w:val="en-US" w:eastAsia="nl-NL"/>
              </w:rPr>
            </w:pPr>
          </w:p>
        </w:tc>
      </w:tr>
    </w:tbl>
    <w:p w:rsidR="00110B23" w:rsidRPr="00835D01" w:rsidRDefault="00110B23" w:rsidP="00110B23">
      <w:pPr>
        <w:ind w:left="360"/>
        <w:textAlignment w:val="baseline"/>
        <w:rPr>
          <w:rFonts w:eastAsia="Times New Roman" w:cs="Arial"/>
          <w:sz w:val="16"/>
          <w:szCs w:val="16"/>
          <w:lang w:val="en-US" w:eastAsia="nl-NL"/>
        </w:rPr>
      </w:pPr>
    </w:p>
    <w:p w:rsidR="00110B23" w:rsidRPr="00835D01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Style w:val="spellingerror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Preconception 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carrier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screening for hereditary conditions should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be available</w:t>
      </w:r>
      <w:r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 xml:space="preserve"> through …</w:t>
      </w:r>
      <w:r w:rsidRPr="00835D01">
        <w:rPr>
          <w:rStyle w:val="normaltextrun"/>
          <w:rFonts w:cs="Arial"/>
          <w:color w:val="000000"/>
          <w:sz w:val="16"/>
          <w:szCs w:val="16"/>
          <w:shd w:val="clear" w:color="auto" w:fill="FFFFFF"/>
          <w:lang w:val="en-US"/>
        </w:rPr>
        <w:t>? (multiple options possible)</w:t>
      </w:r>
      <w:r w:rsidRPr="00835D01">
        <w:rPr>
          <w:rFonts w:eastAsia="Times New Roman" w:cs="Arial"/>
          <w:sz w:val="16"/>
          <w:szCs w:val="16"/>
          <w:lang w:val="en-US" w:eastAsia="nl-NL"/>
        </w:rPr>
        <w:t> 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The Cent</w:t>
      </w:r>
      <w:r w:rsidRPr="00835D01">
        <w:rPr>
          <w:rFonts w:eastAsia="Times New Roman" w:cs="Arial"/>
          <w:sz w:val="16"/>
          <w:szCs w:val="16"/>
          <w:lang w:val="en-US" w:eastAsia="nl-NL"/>
        </w:rPr>
        <w:t>r</w:t>
      </w:r>
      <w:r>
        <w:rPr>
          <w:rFonts w:eastAsia="Times New Roman" w:cs="Arial"/>
          <w:sz w:val="16"/>
          <w:szCs w:val="16"/>
          <w:lang w:val="en-US" w:eastAsia="nl-NL"/>
        </w:rPr>
        <w:t>e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for Human Genetics 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The General P</w:t>
      </w:r>
      <w:r w:rsidRPr="00835D01">
        <w:rPr>
          <w:rFonts w:eastAsia="Times New Roman" w:cs="Arial"/>
          <w:sz w:val="16"/>
          <w:szCs w:val="16"/>
          <w:lang w:val="en-US" w:eastAsia="nl-NL"/>
        </w:rPr>
        <w:t>ractitioner  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 xml:space="preserve">The </w:t>
      </w:r>
      <w:proofErr w:type="spellStart"/>
      <w:r>
        <w:rPr>
          <w:rFonts w:eastAsia="Times New Roman" w:cs="Arial"/>
          <w:sz w:val="16"/>
          <w:szCs w:val="16"/>
          <w:lang w:val="en-US" w:eastAsia="nl-NL"/>
        </w:rPr>
        <w:t>G</w:t>
      </w:r>
      <w:r w:rsidRPr="00835D01">
        <w:rPr>
          <w:rFonts w:eastAsia="Times New Roman" w:cs="Arial"/>
          <w:sz w:val="16"/>
          <w:szCs w:val="16"/>
          <w:lang w:val="en-US" w:eastAsia="nl-NL"/>
        </w:rPr>
        <w:t>ynaecologist</w:t>
      </w:r>
      <w:proofErr w:type="spellEnd"/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The P</w:t>
      </w:r>
      <w:r w:rsidRPr="00835D01">
        <w:rPr>
          <w:rFonts w:eastAsia="Times New Roman" w:cs="Arial"/>
          <w:sz w:val="16"/>
          <w:szCs w:val="16"/>
          <w:lang w:val="en-US" w:eastAsia="nl-NL"/>
        </w:rPr>
        <w:t>harmacy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The M</w:t>
      </w:r>
      <w:r w:rsidRPr="00835D01">
        <w:rPr>
          <w:rFonts w:eastAsia="Times New Roman" w:cs="Arial"/>
          <w:sz w:val="16"/>
          <w:szCs w:val="16"/>
          <w:lang w:val="en-US" w:eastAsia="nl-NL"/>
        </w:rPr>
        <w:t>idwife  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The S</w:t>
      </w:r>
      <w:r w:rsidRPr="00835D01">
        <w:rPr>
          <w:rFonts w:eastAsia="Times New Roman" w:cs="Arial"/>
          <w:sz w:val="16"/>
          <w:szCs w:val="16"/>
          <w:lang w:val="en-US" w:eastAsia="nl-NL"/>
        </w:rPr>
        <w:t>chool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The I</w:t>
      </w:r>
      <w:r w:rsidRPr="00835D01">
        <w:rPr>
          <w:rFonts w:eastAsia="Times New Roman" w:cs="Arial"/>
          <w:sz w:val="16"/>
          <w:szCs w:val="16"/>
          <w:lang w:val="en-US" w:eastAsia="nl-NL"/>
        </w:rPr>
        <w:t>nternet  </w:t>
      </w:r>
    </w:p>
    <w:p w:rsidR="00110B23" w:rsidRPr="00835D01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This test should not be made available  </w:t>
      </w:r>
    </w:p>
    <w:p w:rsidR="00110B23" w:rsidRDefault="00110B23" w:rsidP="00110B23">
      <w:pPr>
        <w:numPr>
          <w:ilvl w:val="0"/>
          <w:numId w:val="12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Others, namely</w:t>
      </w:r>
      <w:proofErr w:type="gramStart"/>
      <w:r w:rsidRPr="00835D01">
        <w:rPr>
          <w:rFonts w:eastAsia="Times New Roman" w:cs="Arial"/>
          <w:sz w:val="16"/>
          <w:szCs w:val="16"/>
          <w:lang w:val="en-US" w:eastAsia="nl-NL"/>
        </w:rPr>
        <w:t>:………………………………</w:t>
      </w:r>
      <w:proofErr w:type="gramEnd"/>
      <w:r w:rsidRPr="00835D01">
        <w:rPr>
          <w:rFonts w:eastAsia="Times New Roman" w:cs="Arial"/>
          <w:sz w:val="16"/>
          <w:szCs w:val="16"/>
          <w:lang w:val="en-US" w:eastAsia="nl-NL"/>
        </w:rPr>
        <w:t> </w:t>
      </w:r>
    </w:p>
    <w:p w:rsidR="00110B23" w:rsidRPr="00766A56" w:rsidRDefault="00110B23" w:rsidP="00110B23">
      <w:pPr>
        <w:ind w:left="1068"/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</w:p>
    <w:p w:rsidR="00110B23" w:rsidRPr="00766A56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766A56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>Suppose a couple that wants to have children has taken the carrier</w:t>
      </w:r>
      <w:r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 screening</w:t>
      </w:r>
      <w:r w:rsidRPr="00766A56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 test. </w:t>
      </w:r>
      <w:r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>How should test</w:t>
      </w:r>
      <w:r w:rsidRPr="00766A56"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 xml:space="preserve"> results be </w:t>
      </w:r>
      <w:r>
        <w:rPr>
          <w:rStyle w:val="normaltextrun"/>
          <w:rFonts w:cs="Arial"/>
          <w:color w:val="000000"/>
          <w:sz w:val="16"/>
          <w:szCs w:val="16"/>
          <w:bdr w:val="none" w:sz="0" w:space="0" w:color="auto" w:frame="1"/>
          <w:lang w:val="en-US"/>
        </w:rPr>
        <w:t>communicated?</w:t>
      </w:r>
    </w:p>
    <w:p w:rsidR="00110B23" w:rsidRPr="00835D01" w:rsidRDefault="00110B23" w:rsidP="00110B23">
      <w:pPr>
        <w:numPr>
          <w:ilvl w:val="0"/>
          <w:numId w:val="13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Individual </w:t>
      </w:r>
      <w:r>
        <w:rPr>
          <w:rFonts w:eastAsia="Times New Roman" w:cs="Arial"/>
          <w:sz w:val="16"/>
          <w:szCs w:val="16"/>
          <w:lang w:val="en-US" w:eastAsia="nl-NL"/>
        </w:rPr>
        <w:t xml:space="preserve">test </w:t>
      </w:r>
      <w:r w:rsidRPr="00835D01">
        <w:rPr>
          <w:rFonts w:eastAsia="Times New Roman" w:cs="Arial"/>
          <w:sz w:val="16"/>
          <w:szCs w:val="16"/>
          <w:lang w:val="en-US" w:eastAsia="nl-NL"/>
        </w:rPr>
        <w:t>results: both partners receive information about th</w:t>
      </w:r>
      <w:r>
        <w:rPr>
          <w:rFonts w:eastAsia="Times New Roman" w:cs="Arial"/>
          <w:sz w:val="16"/>
          <w:szCs w:val="16"/>
          <w:lang w:val="en-US" w:eastAsia="nl-NL"/>
        </w:rPr>
        <w:t>e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conditions of which they are carriers.  </w:t>
      </w:r>
    </w:p>
    <w:p w:rsidR="00110B23" w:rsidRPr="00766A56" w:rsidRDefault="00110B23" w:rsidP="00110B23">
      <w:pPr>
        <w:numPr>
          <w:ilvl w:val="0"/>
          <w:numId w:val="13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Couple</w:t>
      </w:r>
      <w:r>
        <w:rPr>
          <w:rFonts w:eastAsia="Times New Roman" w:cs="Arial"/>
          <w:sz w:val="16"/>
          <w:szCs w:val="16"/>
          <w:lang w:val="en-US" w:eastAsia="nl-NL"/>
        </w:rPr>
        <w:t>-based test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result: the couple </w:t>
      </w:r>
      <w:r>
        <w:rPr>
          <w:rFonts w:eastAsia="Times New Roman" w:cs="Arial"/>
          <w:sz w:val="16"/>
          <w:szCs w:val="16"/>
          <w:lang w:val="en-US" w:eastAsia="nl-NL"/>
        </w:rPr>
        <w:t>receives information about whether they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are both carriers of the same condition</w:t>
      </w:r>
      <w:r>
        <w:rPr>
          <w:rFonts w:eastAsia="Times New Roman" w:cs="Arial"/>
          <w:sz w:val="16"/>
          <w:szCs w:val="16"/>
          <w:lang w:val="en-US" w:eastAsia="nl-NL"/>
        </w:rPr>
        <w:t xml:space="preserve"> or not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(individual </w:t>
      </w:r>
      <w:r>
        <w:rPr>
          <w:rFonts w:eastAsia="Times New Roman" w:cs="Arial"/>
          <w:sz w:val="16"/>
          <w:szCs w:val="16"/>
          <w:lang w:val="en-US" w:eastAsia="nl-NL"/>
        </w:rPr>
        <w:t xml:space="preserve">test </w:t>
      </w:r>
      <w:r w:rsidRPr="00835D01">
        <w:rPr>
          <w:rFonts w:eastAsia="Times New Roman" w:cs="Arial"/>
          <w:sz w:val="16"/>
          <w:szCs w:val="16"/>
          <w:lang w:val="en-US" w:eastAsia="nl-NL"/>
        </w:rPr>
        <w:t>results are not given) </w:t>
      </w:r>
    </w:p>
    <w:p w:rsidR="00110B23" w:rsidRDefault="00110B23" w:rsidP="00110B23">
      <w:pPr>
        <w:numPr>
          <w:ilvl w:val="0"/>
          <w:numId w:val="13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I have no preference</w:t>
      </w:r>
    </w:p>
    <w:p w:rsidR="00110B23" w:rsidRPr="00835D01" w:rsidRDefault="00110B23" w:rsidP="00110B23">
      <w:pPr>
        <w:ind w:left="1068"/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</w:p>
    <w:p w:rsidR="00110B23" w:rsidRPr="00835D01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>
        <w:rPr>
          <w:rFonts w:eastAsia="Times New Roman" w:cs="Arial"/>
          <w:sz w:val="16"/>
          <w:szCs w:val="16"/>
          <w:lang w:val="en-US" w:eastAsia="nl-NL"/>
        </w:rPr>
        <w:t>How do you think an offer of preconception carrier screening is offered best</w:t>
      </w:r>
      <w:r w:rsidRPr="00835D01">
        <w:rPr>
          <w:rFonts w:eastAsia="Times New Roman" w:cs="Arial"/>
          <w:sz w:val="16"/>
          <w:szCs w:val="16"/>
          <w:lang w:val="en-US" w:eastAsia="nl-NL"/>
        </w:rPr>
        <w:t>?</w:t>
      </w:r>
    </w:p>
    <w:p w:rsidR="00110B23" w:rsidRPr="00835D01" w:rsidRDefault="00110B23" w:rsidP="00110B23">
      <w:pPr>
        <w:numPr>
          <w:ilvl w:val="0"/>
          <w:numId w:val="14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All or nothing: the list of conditions is fixed. Everyone </w:t>
      </w:r>
      <w:r>
        <w:rPr>
          <w:rFonts w:eastAsia="Times New Roman" w:cs="Arial"/>
          <w:sz w:val="16"/>
          <w:szCs w:val="16"/>
          <w:lang w:val="en-US" w:eastAsia="nl-NL"/>
        </w:rPr>
        <w:t>is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screened for the same conditions. </w:t>
      </w:r>
    </w:p>
    <w:p w:rsidR="00110B23" w:rsidRPr="00835D01" w:rsidRDefault="00110B23" w:rsidP="00110B23">
      <w:pPr>
        <w:numPr>
          <w:ilvl w:val="0"/>
          <w:numId w:val="14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Categories: the list of conditions is divided into certain categories. A category includes similar conditions. </w:t>
      </w:r>
      <w:r>
        <w:rPr>
          <w:rFonts w:eastAsia="Times New Roman" w:cs="Arial"/>
          <w:sz w:val="16"/>
          <w:szCs w:val="16"/>
          <w:lang w:val="en-US" w:eastAsia="nl-NL"/>
        </w:rPr>
        <w:t xml:space="preserve">People interested in the screening offer 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can </w:t>
      </w:r>
      <w:r>
        <w:rPr>
          <w:rFonts w:eastAsia="Times New Roman" w:cs="Arial"/>
          <w:sz w:val="16"/>
          <w:szCs w:val="16"/>
          <w:lang w:val="en-US" w:eastAsia="nl-NL"/>
        </w:rPr>
        <w:t>choose for which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different categories</w:t>
      </w:r>
      <w:r>
        <w:rPr>
          <w:rFonts w:eastAsia="Times New Roman" w:cs="Arial"/>
          <w:sz w:val="16"/>
          <w:szCs w:val="16"/>
          <w:lang w:val="en-US" w:eastAsia="nl-NL"/>
        </w:rPr>
        <w:t xml:space="preserve"> they would like to be screened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.  </w:t>
      </w:r>
    </w:p>
    <w:p w:rsidR="00110B23" w:rsidRDefault="00110B23" w:rsidP="00110B23">
      <w:pPr>
        <w:numPr>
          <w:ilvl w:val="0"/>
          <w:numId w:val="14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Free choice: </w:t>
      </w:r>
      <w:r>
        <w:rPr>
          <w:rFonts w:eastAsia="Times New Roman" w:cs="Arial"/>
          <w:sz w:val="16"/>
          <w:szCs w:val="16"/>
          <w:lang w:val="en-US" w:eastAsia="nl-NL"/>
        </w:rPr>
        <w:t>those interested are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free to choose</w:t>
      </w:r>
      <w:r>
        <w:rPr>
          <w:rFonts w:eastAsia="Times New Roman" w:cs="Arial"/>
          <w:sz w:val="16"/>
          <w:szCs w:val="16"/>
          <w:lang w:val="en-US" w:eastAsia="nl-NL"/>
        </w:rPr>
        <w:t xml:space="preserve"> for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which conditions </w:t>
      </w:r>
      <w:r>
        <w:rPr>
          <w:rFonts w:eastAsia="Times New Roman" w:cs="Arial"/>
          <w:sz w:val="16"/>
          <w:szCs w:val="16"/>
          <w:lang w:val="en-US" w:eastAsia="nl-NL"/>
        </w:rPr>
        <w:t>they would like to be screened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. </w:t>
      </w:r>
    </w:p>
    <w:p w:rsidR="00110B23" w:rsidRPr="00835D01" w:rsidRDefault="00110B23" w:rsidP="00110B23">
      <w:pPr>
        <w:ind w:left="1068"/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</w:p>
    <w:p w:rsidR="00110B23" w:rsidRPr="00835D01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Are you will</w:t>
      </w:r>
      <w:r>
        <w:rPr>
          <w:rFonts w:eastAsia="Times New Roman" w:cs="Arial"/>
          <w:sz w:val="16"/>
          <w:szCs w:val="16"/>
          <w:lang w:val="en-US" w:eastAsia="nl-NL"/>
        </w:rPr>
        <w:t>ing to pay for a preconception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carrier screening test yourself?  </w:t>
      </w:r>
    </w:p>
    <w:p w:rsidR="00110B23" w:rsidRPr="00835D01" w:rsidRDefault="00110B23" w:rsidP="00110B23">
      <w:pPr>
        <w:numPr>
          <w:ilvl w:val="1"/>
          <w:numId w:val="15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Yes</w:t>
      </w:r>
      <w:r>
        <w:rPr>
          <w:rFonts w:eastAsia="Times New Roman" w:cs="Arial"/>
          <w:sz w:val="16"/>
          <w:szCs w:val="16"/>
          <w:lang w:val="en-US" w:eastAsia="nl-NL"/>
        </w:rPr>
        <w:t xml:space="preserve"> </w:t>
      </w:r>
    </w:p>
    <w:p w:rsidR="00110B23" w:rsidRPr="00835D01" w:rsidRDefault="00110B23" w:rsidP="00110B23">
      <w:pPr>
        <w:numPr>
          <w:ilvl w:val="1"/>
          <w:numId w:val="15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No </w:t>
      </w:r>
    </w:p>
    <w:p w:rsidR="00110B23" w:rsidRPr="00835D01" w:rsidRDefault="00110B23" w:rsidP="00110B23">
      <w:pPr>
        <w:numPr>
          <w:ilvl w:val="1"/>
          <w:numId w:val="15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I’m not sure </w:t>
      </w:r>
    </w:p>
    <w:p w:rsidR="00110B23" w:rsidRPr="00835D01" w:rsidRDefault="00110B23" w:rsidP="00110B23">
      <w:pPr>
        <w:ind w:left="1080"/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</w:p>
    <w:p w:rsidR="00110B23" w:rsidRPr="00835D01" w:rsidRDefault="00110B23" w:rsidP="00110B23">
      <w:pPr>
        <w:numPr>
          <w:ilvl w:val="0"/>
          <w:numId w:val="1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How much are you will</w:t>
      </w:r>
      <w:r>
        <w:rPr>
          <w:rFonts w:eastAsia="Times New Roman" w:cs="Arial"/>
          <w:sz w:val="16"/>
          <w:szCs w:val="16"/>
          <w:lang w:val="en-US" w:eastAsia="nl-NL"/>
        </w:rPr>
        <w:t>ing to pay for a preconception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 carrier screening test</w:t>
      </w:r>
      <w:r>
        <w:rPr>
          <w:rFonts w:eastAsia="Times New Roman" w:cs="Arial"/>
          <w:sz w:val="16"/>
          <w:szCs w:val="16"/>
          <w:lang w:val="en-US" w:eastAsia="nl-NL"/>
        </w:rPr>
        <w:t xml:space="preserve"> yourself</w:t>
      </w:r>
      <w:r w:rsidRPr="00835D01">
        <w:rPr>
          <w:rFonts w:eastAsia="Times New Roman" w:cs="Arial"/>
          <w:sz w:val="16"/>
          <w:szCs w:val="16"/>
          <w:lang w:val="en-US" w:eastAsia="nl-NL"/>
        </w:rPr>
        <w:t xml:space="preserve">? </w:t>
      </w:r>
    </w:p>
    <w:p w:rsidR="00110B23" w:rsidRPr="00835D01" w:rsidRDefault="00110B23" w:rsidP="00110B23">
      <w:pPr>
        <w:numPr>
          <w:ilvl w:val="1"/>
          <w:numId w:val="16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&lt; 150 euro</w:t>
      </w:r>
    </w:p>
    <w:p w:rsidR="00110B23" w:rsidRPr="00835D01" w:rsidRDefault="00110B23" w:rsidP="00110B23">
      <w:pPr>
        <w:numPr>
          <w:ilvl w:val="1"/>
          <w:numId w:val="16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lastRenderedPageBreak/>
        <w:t>151 – 300 euro</w:t>
      </w:r>
    </w:p>
    <w:p w:rsidR="00110B23" w:rsidRPr="00835D01" w:rsidRDefault="00110B23" w:rsidP="00110B23">
      <w:pPr>
        <w:numPr>
          <w:ilvl w:val="1"/>
          <w:numId w:val="16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301 – 450 euro</w:t>
      </w:r>
    </w:p>
    <w:p w:rsidR="00110B23" w:rsidRPr="00835D01" w:rsidRDefault="00110B23" w:rsidP="00110B23">
      <w:pPr>
        <w:numPr>
          <w:ilvl w:val="1"/>
          <w:numId w:val="16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451 – 600 euro</w:t>
      </w:r>
    </w:p>
    <w:p w:rsidR="00110B23" w:rsidRPr="00835D01" w:rsidRDefault="00110B23" w:rsidP="00110B23">
      <w:pPr>
        <w:numPr>
          <w:ilvl w:val="1"/>
          <w:numId w:val="16"/>
        </w:numPr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&gt; 600 euro</w:t>
      </w:r>
    </w:p>
    <w:p w:rsidR="00110B23" w:rsidRPr="00835D01" w:rsidRDefault="00110B23" w:rsidP="00110B23">
      <w:pPr>
        <w:spacing w:line="240" w:lineRule="auto"/>
        <w:ind w:left="1080"/>
        <w:contextualSpacing/>
        <w:textAlignment w:val="baseline"/>
        <w:rPr>
          <w:rFonts w:eastAsia="Times New Roman" w:cs="Arial"/>
          <w:sz w:val="16"/>
          <w:szCs w:val="16"/>
          <w:lang w:val="en-US" w:eastAsia="nl-NL"/>
        </w:rPr>
      </w:pPr>
    </w:p>
    <w:p w:rsidR="00110B23" w:rsidRPr="00835D01" w:rsidRDefault="00110B23" w:rsidP="00110B23">
      <w:pPr>
        <w:spacing w:line="240" w:lineRule="auto"/>
        <w:textAlignment w:val="baseline"/>
        <w:rPr>
          <w:rFonts w:ascii="Segoe UI" w:eastAsia="Times New Roman" w:hAnsi="Segoe UI" w:cs="Segoe UI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This is the end of the questionnaire. We would like to thank you for filling in this questionnaire and sharing your opinion. </w:t>
      </w:r>
    </w:p>
    <w:p w:rsidR="00110B23" w:rsidRPr="00835D01" w:rsidRDefault="00110B23" w:rsidP="00110B23">
      <w:pPr>
        <w:spacing w:line="240" w:lineRule="auto"/>
        <w:textAlignment w:val="baseline"/>
        <w:rPr>
          <w:rFonts w:ascii="Segoe UI" w:eastAsia="Times New Roman" w:hAnsi="Segoe UI" w:cs="Segoe UI"/>
          <w:sz w:val="16"/>
          <w:szCs w:val="16"/>
          <w:lang w:val="en-US" w:eastAsia="nl-NL"/>
        </w:rPr>
      </w:pPr>
      <w:r w:rsidRPr="00835D01">
        <w:rPr>
          <w:rFonts w:eastAsia="Times New Roman" w:cs="Arial"/>
          <w:sz w:val="16"/>
          <w:szCs w:val="16"/>
          <w:lang w:val="en-US" w:eastAsia="nl-NL"/>
        </w:rPr>
        <w:t>If you have any questions after completing this questionnaire or if you are interested in the study results, please contact:</w:t>
      </w:r>
      <w:r>
        <w:rPr>
          <w:rFonts w:eastAsia="Times New Roman" w:cs="Arial"/>
          <w:sz w:val="16"/>
          <w:szCs w:val="16"/>
          <w:lang w:val="en-US" w:eastAsia="nl-NL"/>
        </w:rPr>
        <w:t xml:space="preserve"> </w:t>
      </w:r>
      <w:bookmarkStart w:id="3" w:name="_GoBack"/>
      <w:bookmarkEnd w:id="3"/>
    </w:p>
    <w:p w:rsidR="00110B23" w:rsidRDefault="00110B23" w:rsidP="00110B23">
      <w:pPr>
        <w:pStyle w:val="Heading2"/>
        <w:rPr>
          <w:lang w:val="en-US"/>
        </w:rPr>
      </w:pPr>
      <w:r>
        <w:rPr>
          <w:lang w:val="en-US"/>
        </w:rPr>
        <w:br w:type="column"/>
      </w:r>
      <w:bookmarkStart w:id="4" w:name="_Toc44508120"/>
      <w:r>
        <w:rPr>
          <w:lang w:val="en-US"/>
        </w:rPr>
        <w:lastRenderedPageBreak/>
        <w:t>Text C: Supplementary data</w:t>
      </w:r>
      <w:bookmarkEnd w:id="4"/>
    </w:p>
    <w:p w:rsidR="00110B23" w:rsidRPr="00F32521" w:rsidRDefault="00110B23" w:rsidP="00110B23">
      <w:pPr>
        <w:pStyle w:val="Heading3"/>
        <w:rPr>
          <w:lang w:val="en-US"/>
        </w:rPr>
      </w:pPr>
      <w:bookmarkStart w:id="5" w:name="_Toc44508121"/>
      <w:r>
        <w:rPr>
          <w:lang w:val="en-US"/>
        </w:rPr>
        <w:t>Sociodemographic Characteristics</w:t>
      </w:r>
      <w:bookmarkEnd w:id="5"/>
      <w:r>
        <w:rPr>
          <w:lang w:val="en-US"/>
        </w:rPr>
        <w:t xml:space="preserve"> 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110B23" w:rsidRPr="00EB0F08" w:rsidTr="005828AD">
        <w:trPr>
          <w:trHeight w:val="227"/>
        </w:trPr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110B23" w:rsidRPr="003559E6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3559E6">
              <w:rPr>
                <w:sz w:val="16"/>
                <w:szCs w:val="16"/>
                <w:lang w:val="en-US"/>
              </w:rPr>
              <w:t xml:space="preserve">Table </w:t>
            </w:r>
            <w:r>
              <w:rPr>
                <w:sz w:val="16"/>
                <w:szCs w:val="16"/>
                <w:lang w:val="en-US"/>
              </w:rPr>
              <w:t>8</w:t>
            </w:r>
            <w:r w:rsidRPr="003559E6">
              <w:rPr>
                <w:sz w:val="16"/>
                <w:szCs w:val="16"/>
                <w:lang w:val="en-US"/>
              </w:rPr>
              <w:t>: Sociodemographic Characteristics of participants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23" w:rsidRPr="003559E6" w:rsidRDefault="00110B23" w:rsidP="005828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23" w:rsidRPr="003559E6" w:rsidRDefault="00110B23" w:rsidP="005828AD">
            <w:pPr>
              <w:jc w:val="center"/>
              <w:rPr>
                <w:sz w:val="16"/>
                <w:szCs w:val="16"/>
                <w:lang w:val="en-US"/>
              </w:rPr>
            </w:pPr>
            <w:r w:rsidRPr="003559E6">
              <w:rPr>
                <w:sz w:val="16"/>
                <w:szCs w:val="16"/>
                <w:lang w:val="en-US"/>
              </w:rPr>
              <w:t>N (%)</w:t>
            </w:r>
          </w:p>
        </w:tc>
      </w:tr>
      <w:tr w:rsidR="00110B23" w:rsidRPr="003559E6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Age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18-24</w:t>
            </w:r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59 (39.1)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25-34</w:t>
            </w:r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62 (41.1)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35-44</w:t>
            </w:r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24 (15.9)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45-49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6 (4.0)</w:t>
            </w:r>
          </w:p>
        </w:tc>
      </w:tr>
      <w:tr w:rsidR="00110B23" w:rsidRPr="00EB0F08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Highest level of completed education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proofErr w:type="spellStart"/>
            <w:r w:rsidRPr="00F32521">
              <w:rPr>
                <w:sz w:val="16"/>
                <w:szCs w:val="16"/>
              </w:rPr>
              <w:t>Primary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1 (0.7)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proofErr w:type="spellStart"/>
            <w:r w:rsidRPr="00F32521">
              <w:rPr>
                <w:sz w:val="16"/>
                <w:szCs w:val="16"/>
              </w:rPr>
              <w:t>Secondary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35 (23.2)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Non-</w:t>
            </w:r>
            <w:proofErr w:type="spellStart"/>
            <w:r w:rsidRPr="00F32521">
              <w:rPr>
                <w:sz w:val="16"/>
                <w:szCs w:val="16"/>
              </w:rPr>
              <w:t>university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higher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33 (21.9)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 xml:space="preserve">University </w:t>
            </w:r>
            <w:proofErr w:type="spellStart"/>
            <w:r w:rsidRPr="00F32521">
              <w:rPr>
                <w:sz w:val="16"/>
                <w:szCs w:val="16"/>
              </w:rPr>
              <w:t>higher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81 (53.6)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PhD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 (0.7)</w:t>
            </w:r>
          </w:p>
        </w:tc>
      </w:tr>
      <w:tr w:rsidR="00110B23" w:rsidRPr="003559E6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Religiosity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Yes</w:t>
            </w:r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42 (27.8)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No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109 (72.2)</w:t>
            </w:r>
          </w:p>
        </w:tc>
      </w:tr>
      <w:tr w:rsidR="00110B23" w:rsidRPr="00EB0F08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Extent of religious involvement (n=42)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proofErr w:type="spellStart"/>
            <w:r w:rsidRPr="00F32521">
              <w:rPr>
                <w:sz w:val="16"/>
                <w:szCs w:val="16"/>
              </w:rPr>
              <w:t>Not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active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31 (73.8)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proofErr w:type="spellStart"/>
            <w:r w:rsidRPr="00F32521">
              <w:rPr>
                <w:sz w:val="16"/>
                <w:szCs w:val="16"/>
              </w:rPr>
              <w:t>Somewhat</w:t>
            </w:r>
            <w:proofErr w:type="spellEnd"/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9 (21.4)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Active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2 (4.8)</w:t>
            </w:r>
          </w:p>
        </w:tc>
      </w:tr>
      <w:tr w:rsidR="00110B23" w:rsidRPr="003559E6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Children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Yes</w:t>
            </w:r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37 (24.5)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No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114 (75.5)</w:t>
            </w:r>
          </w:p>
        </w:tc>
      </w:tr>
      <w:tr w:rsidR="00110B23" w:rsidRPr="003559E6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(Future) Child wish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Yes</w:t>
            </w:r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105 (69.5)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No</w:t>
            </w:r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30 (19.9)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 xml:space="preserve">I </w:t>
            </w:r>
            <w:proofErr w:type="spellStart"/>
            <w:r w:rsidRPr="00F32521">
              <w:rPr>
                <w:sz w:val="16"/>
                <w:szCs w:val="16"/>
              </w:rPr>
              <w:t>don’t</w:t>
            </w:r>
            <w:proofErr w:type="spellEnd"/>
            <w:r w:rsidRPr="00F32521">
              <w:rPr>
                <w:sz w:val="16"/>
                <w:szCs w:val="16"/>
              </w:rPr>
              <w:t xml:space="preserve"> </w:t>
            </w:r>
            <w:proofErr w:type="spellStart"/>
            <w:r w:rsidRPr="00F32521">
              <w:rPr>
                <w:sz w:val="16"/>
                <w:szCs w:val="16"/>
              </w:rPr>
              <w:t>know</w:t>
            </w:r>
            <w:proofErr w:type="spellEnd"/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16 (10.6)</w:t>
            </w:r>
          </w:p>
        </w:tc>
      </w:tr>
      <w:tr w:rsidR="00110B23" w:rsidRPr="003559E6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Relationship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Yes</w:t>
            </w:r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108 (71.5)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No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43 (28.5)</w:t>
            </w:r>
          </w:p>
        </w:tc>
      </w:tr>
      <w:tr w:rsidR="00110B23" w:rsidRPr="003559E6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Relationship status (n=108)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proofErr w:type="spellStart"/>
            <w:r w:rsidRPr="00F32521">
              <w:rPr>
                <w:sz w:val="16"/>
                <w:szCs w:val="16"/>
              </w:rPr>
              <w:t>Not</w:t>
            </w:r>
            <w:proofErr w:type="spellEnd"/>
            <w:r w:rsidRPr="00F32521">
              <w:rPr>
                <w:sz w:val="16"/>
                <w:szCs w:val="16"/>
              </w:rPr>
              <w:t xml:space="preserve"> living </w:t>
            </w:r>
            <w:proofErr w:type="spellStart"/>
            <w:r w:rsidRPr="00F32521">
              <w:rPr>
                <w:sz w:val="16"/>
                <w:szCs w:val="16"/>
              </w:rPr>
              <w:t>together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34 (31.5)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 xml:space="preserve">Living </w:t>
            </w:r>
            <w:proofErr w:type="spellStart"/>
            <w:r w:rsidRPr="00F32521">
              <w:rPr>
                <w:sz w:val="16"/>
                <w:szCs w:val="16"/>
              </w:rPr>
              <w:t>together</w:t>
            </w:r>
            <w:proofErr w:type="spellEnd"/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42 (38.9)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proofErr w:type="spellStart"/>
            <w:r w:rsidRPr="00F32521">
              <w:rPr>
                <w:sz w:val="16"/>
                <w:szCs w:val="16"/>
              </w:rPr>
              <w:t>Married</w:t>
            </w:r>
            <w:proofErr w:type="spellEnd"/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32 (29.6)</w:t>
            </w:r>
          </w:p>
        </w:tc>
      </w:tr>
      <w:tr w:rsidR="00110B23" w:rsidRPr="00EB0F08" w:rsidTr="005828AD">
        <w:trPr>
          <w:trHeight w:val="227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110B23" w:rsidRPr="00F32521" w:rsidRDefault="00110B23" w:rsidP="005828AD">
            <w:pPr>
              <w:jc w:val="both"/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  <w:lang w:val="en-US"/>
              </w:rPr>
              <w:t>Consultation at Centre for Human Genetics (CME) (n=151)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Yes</w:t>
            </w:r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10 (6.6)</w:t>
            </w:r>
          </w:p>
        </w:tc>
      </w:tr>
      <w:tr w:rsidR="00110B23" w:rsidRPr="003559E6" w:rsidTr="005828AD">
        <w:trPr>
          <w:trHeight w:val="227"/>
        </w:trPr>
        <w:tc>
          <w:tcPr>
            <w:tcW w:w="4538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</w:rPr>
            </w:pPr>
            <w:r w:rsidRPr="00F32521">
              <w:rPr>
                <w:sz w:val="16"/>
                <w:szCs w:val="16"/>
              </w:rPr>
              <w:t>No</w:t>
            </w:r>
          </w:p>
        </w:tc>
        <w:tc>
          <w:tcPr>
            <w:tcW w:w="4539" w:type="dxa"/>
            <w:vAlign w:val="center"/>
          </w:tcPr>
          <w:p w:rsidR="00110B23" w:rsidRPr="00F32521" w:rsidRDefault="00110B23" w:rsidP="005828AD">
            <w:pPr>
              <w:rPr>
                <w:sz w:val="16"/>
                <w:szCs w:val="16"/>
                <w:lang w:val="en-US"/>
              </w:rPr>
            </w:pPr>
            <w:r w:rsidRPr="00F32521">
              <w:rPr>
                <w:sz w:val="16"/>
                <w:szCs w:val="16"/>
              </w:rPr>
              <w:t>141 (93.4)</w:t>
            </w:r>
          </w:p>
        </w:tc>
      </w:tr>
    </w:tbl>
    <w:p w:rsidR="00110B23" w:rsidRDefault="00110B23" w:rsidP="00110B23">
      <w:pPr>
        <w:rPr>
          <w:lang w:val="en-US"/>
        </w:rPr>
      </w:pPr>
    </w:p>
    <w:p w:rsidR="00110B23" w:rsidRPr="001C28C6" w:rsidRDefault="00110B23" w:rsidP="00110B23">
      <w:pPr>
        <w:pStyle w:val="Heading3"/>
        <w:rPr>
          <w:lang w:val="en-US"/>
        </w:rPr>
      </w:pPr>
      <w:r>
        <w:rPr>
          <w:lang w:val="en-US"/>
        </w:rPr>
        <w:br w:type="column"/>
      </w:r>
      <w:bookmarkStart w:id="6" w:name="_Toc44508122"/>
      <w:r>
        <w:rPr>
          <w:lang w:val="en-US"/>
        </w:rPr>
        <w:lastRenderedPageBreak/>
        <w:t>Perceived susceptibility</w:t>
      </w:r>
      <w:bookmarkEnd w:id="6"/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110B23" w:rsidRPr="00F174CC" w:rsidTr="005828AD">
        <w:trPr>
          <w:trHeight w:val="227"/>
        </w:trPr>
        <w:tc>
          <w:tcPr>
            <w:tcW w:w="9075" w:type="dxa"/>
            <w:tcBorders>
              <w:bottom w:val="single" w:sz="4" w:space="0" w:color="auto"/>
            </w:tcBorders>
            <w:vAlign w:val="center"/>
          </w:tcPr>
          <w:p w:rsidR="00110B23" w:rsidRPr="009C0449" w:rsidRDefault="00110B23" w:rsidP="005828AD">
            <w:pPr>
              <w:rPr>
                <w:sz w:val="16"/>
                <w:lang w:val="en-US"/>
              </w:rPr>
            </w:pPr>
            <w:r w:rsidRPr="009C0449">
              <w:rPr>
                <w:sz w:val="16"/>
                <w:lang w:val="en-US"/>
              </w:rPr>
              <w:t xml:space="preserve">Table </w:t>
            </w:r>
            <w:r>
              <w:rPr>
                <w:sz w:val="16"/>
                <w:lang w:val="en-US"/>
              </w:rPr>
              <w:t xml:space="preserve">9: Perceived susceptibility </w:t>
            </w:r>
          </w:p>
        </w:tc>
      </w:tr>
      <w:tr w:rsidR="00110B23" w:rsidRPr="00F174CC" w:rsidTr="005828AD">
        <w:trPr>
          <w:trHeight w:val="227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23" w:rsidRPr="00F174CC" w:rsidRDefault="00110B23" w:rsidP="005828A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Comparison on outcomes </w:t>
            </w:r>
            <w:r w:rsidRPr="00F174CC">
              <w:rPr>
                <w:sz w:val="14"/>
                <w:lang w:val="en-US"/>
              </w:rPr>
              <w:t xml:space="preserve">amongst </w:t>
            </w:r>
            <w:r>
              <w:rPr>
                <w:sz w:val="14"/>
                <w:lang w:val="en-US"/>
              </w:rPr>
              <w:t>i</w:t>
            </w:r>
            <w:r w:rsidRPr="00F174CC">
              <w:rPr>
                <w:sz w:val="14"/>
                <w:lang w:val="en-US"/>
              </w:rPr>
              <w:t>ndependent samples</w:t>
            </w:r>
          </w:p>
        </w:tc>
      </w:tr>
      <w:tr w:rsidR="00110B23" w:rsidRPr="00EB0F08" w:rsidTr="005828AD">
        <w:trPr>
          <w:trHeight w:val="227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0B23" w:rsidRDefault="00110B23" w:rsidP="005828AD">
            <w:pPr>
              <w:rPr>
                <w:sz w:val="14"/>
                <w:lang w:val="en-US"/>
              </w:rPr>
            </w:pPr>
            <w:r w:rsidRPr="00A312AA">
              <w:rPr>
                <w:sz w:val="14"/>
                <w:lang w:val="en-US"/>
              </w:rPr>
              <w:t xml:space="preserve">Perceived susceptibility of being a carrier of a hereditary </w:t>
            </w:r>
            <w:r>
              <w:rPr>
                <w:sz w:val="14"/>
                <w:lang w:val="en-US"/>
              </w:rPr>
              <w:t>condition</w:t>
            </w:r>
          </w:p>
        </w:tc>
      </w:tr>
      <w:tr w:rsidR="00110B23" w:rsidRPr="00C45DC7" w:rsidTr="005828AD">
        <w:trPr>
          <w:trHeight w:val="1350"/>
        </w:trPr>
        <w:tc>
          <w:tcPr>
            <w:tcW w:w="9075" w:type="dxa"/>
            <w:tcBorders>
              <w:top w:val="single" w:sz="4" w:space="0" w:color="auto"/>
            </w:tcBorders>
            <w:vAlign w:val="center"/>
          </w:tcPr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Age (U=1488, z=-1.589, p=0.112)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Education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9636EC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3245.5</w:t>
            </w:r>
            <w:r w:rsidRPr="009636EC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z=1.621, </w:t>
            </w:r>
            <w:r w:rsidRPr="009636EC">
              <w:rPr>
                <w:sz w:val="14"/>
                <w:lang w:val="en-US"/>
              </w:rPr>
              <w:t>p=0.1</w:t>
            </w:r>
            <w:r>
              <w:rPr>
                <w:sz w:val="14"/>
                <w:lang w:val="en-US"/>
              </w:rPr>
              <w:t>05</w:t>
            </w:r>
            <w:r w:rsidRPr="009636EC">
              <w:rPr>
                <w:sz w:val="14"/>
                <w:lang w:val="en-US"/>
              </w:rPr>
              <w:t>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Religiosity (U=2121.5, z=-0.725</w:t>
            </w:r>
            <w:r>
              <w:rPr>
                <w:sz w:val="14"/>
                <w:lang w:val="en-US"/>
              </w:rPr>
              <w:t>,</w:t>
            </w:r>
            <w:r w:rsidRPr="009636EC">
              <w:rPr>
                <w:sz w:val="14"/>
                <w:lang w:val="en-US"/>
              </w:rPr>
              <w:t xml:space="preserve"> p=0.469)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 xml:space="preserve">Extent </w:t>
            </w:r>
            <w:r w:rsidRPr="00A312AA">
              <w:rPr>
                <w:sz w:val="14"/>
                <w:lang w:val="en-US"/>
              </w:rPr>
              <w:t>of religious involvement (U=140.5, z=-0.924, p=0.396)</w:t>
            </w:r>
            <w:proofErr w:type="spellStart"/>
            <w:r w:rsidRPr="00A312AA">
              <w:rPr>
                <w:sz w:val="14"/>
                <w:vertAlign w:val="superscript"/>
                <w:lang w:val="en-US"/>
              </w:rPr>
              <w:t>a,b</w:t>
            </w:r>
            <w:proofErr w:type="spellEnd"/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 xml:space="preserve">Children (U=2694.5, z=2.639, </w:t>
            </w:r>
            <w:r w:rsidRPr="00A312AA">
              <w:rPr>
                <w:b/>
                <w:sz w:val="14"/>
                <w:lang w:val="en-US"/>
              </w:rPr>
              <w:t>p=0.008</w:t>
            </w:r>
            <w:r w:rsidRPr="00A312AA">
              <w:rPr>
                <w:sz w:val="14"/>
                <w:lang w:val="en-US"/>
              </w:rPr>
              <w:t>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>(Future) Child wish (</w:t>
            </w:r>
            <w:r w:rsidRPr="00A312AA">
              <w:rPr>
                <w:rFonts w:hint="eastAsia"/>
                <w:sz w:val="14"/>
                <w:lang w:val="en-US"/>
              </w:rPr>
              <w:t>U</w:t>
            </w:r>
            <w:r w:rsidRPr="00A312AA">
              <w:rPr>
                <w:sz w:val="14"/>
                <w:lang w:val="en-US"/>
              </w:rPr>
              <w:t xml:space="preserve">=1799, z=-2.595, </w:t>
            </w:r>
            <w:r w:rsidRPr="00A312AA">
              <w:rPr>
                <w:b/>
                <w:sz w:val="14"/>
                <w:lang w:val="en-US"/>
              </w:rPr>
              <w:t>p=0.009</w:t>
            </w:r>
            <w:r w:rsidRPr="00A312AA">
              <w:rPr>
                <w:sz w:val="14"/>
                <w:lang w:val="en-US"/>
              </w:rPr>
              <w:t>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>Relationship (U=2406.5, z=0.363, p=0.717)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  <w:p w:rsidR="00110B23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>Relationship status (</w:t>
            </w:r>
            <w:r w:rsidRPr="00A312AA">
              <w:rPr>
                <w:rFonts w:hint="eastAsia"/>
                <w:sz w:val="14"/>
                <w:lang w:val="en-US"/>
              </w:rPr>
              <w:t>U</w:t>
            </w:r>
            <w:r w:rsidRPr="00A312AA">
              <w:rPr>
                <w:sz w:val="14"/>
                <w:lang w:val="en-US"/>
              </w:rPr>
              <w:t>=1114.5, z=-0.990, p=0.322)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9636EC" w:rsidRDefault="00110B23" w:rsidP="005828AD">
            <w:pPr>
              <w:rPr>
                <w:sz w:val="14"/>
                <w:lang w:val="en-US"/>
              </w:rPr>
            </w:pPr>
            <w:r w:rsidRPr="00A312AA">
              <w:rPr>
                <w:sz w:val="14"/>
                <w:lang w:val="en-US"/>
              </w:rPr>
              <w:t xml:space="preserve">CME (U=401.5, z=2.366, </w:t>
            </w:r>
            <w:r w:rsidRPr="00A312AA">
              <w:rPr>
                <w:b/>
                <w:sz w:val="14"/>
                <w:lang w:val="en-US"/>
              </w:rPr>
              <w:t>p=0.018</w:t>
            </w:r>
            <w:r w:rsidRPr="00A312AA">
              <w:rPr>
                <w:sz w:val="14"/>
                <w:lang w:val="en-US"/>
              </w:rPr>
              <w:t>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</w:tc>
      </w:tr>
      <w:tr w:rsidR="00110B23" w:rsidRPr="00EB0F08" w:rsidTr="005828AD">
        <w:trPr>
          <w:trHeight w:val="227"/>
        </w:trPr>
        <w:tc>
          <w:tcPr>
            <w:tcW w:w="907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9636EC" w:rsidRDefault="00110B23" w:rsidP="005828AD">
            <w:pPr>
              <w:jc w:val="both"/>
              <w:rPr>
                <w:sz w:val="14"/>
                <w:lang w:val="en-US"/>
              </w:rPr>
            </w:pPr>
            <w:r w:rsidRPr="00F174CC">
              <w:rPr>
                <w:sz w:val="14"/>
                <w:lang w:val="en-US"/>
              </w:rPr>
              <w:t xml:space="preserve">Perceived susceptibility of conceiving a child with a hereditary </w:t>
            </w:r>
            <w:r>
              <w:rPr>
                <w:sz w:val="14"/>
                <w:lang w:val="en-US"/>
              </w:rPr>
              <w:t>condition</w:t>
            </w:r>
          </w:p>
        </w:tc>
      </w:tr>
      <w:tr w:rsidR="00110B23" w:rsidRPr="00F174CC" w:rsidTr="005828AD">
        <w:trPr>
          <w:trHeight w:val="1350"/>
        </w:trPr>
        <w:tc>
          <w:tcPr>
            <w:tcW w:w="9075" w:type="dxa"/>
            <w:tcBorders>
              <w:top w:val="single" w:sz="4" w:space="0" w:color="auto"/>
            </w:tcBorders>
          </w:tcPr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Age (U=1614, z=-0.984, p=0.325)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Education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9636EC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2637</w:t>
            </w:r>
            <w:r w:rsidRPr="009636EC">
              <w:rPr>
                <w:sz w:val="14"/>
                <w:lang w:val="en-US"/>
              </w:rPr>
              <w:t>,</w:t>
            </w:r>
            <w:r>
              <w:rPr>
                <w:sz w:val="14"/>
                <w:lang w:val="en-US"/>
              </w:rPr>
              <w:t xml:space="preserve"> z=-0.753,</w:t>
            </w:r>
            <w:r w:rsidRPr="009636EC">
              <w:rPr>
                <w:sz w:val="14"/>
                <w:lang w:val="en-US"/>
              </w:rPr>
              <w:t xml:space="preserve"> p=0.</w:t>
            </w:r>
            <w:r>
              <w:rPr>
                <w:sz w:val="14"/>
                <w:lang w:val="en-US"/>
              </w:rPr>
              <w:t>451</w:t>
            </w:r>
            <w:r w:rsidRPr="009636EC">
              <w:rPr>
                <w:sz w:val="14"/>
                <w:lang w:val="en-US"/>
              </w:rPr>
              <w:t>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Religiosity (U=2278, z=-0.048, p=0.962)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9636EC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9636EC">
              <w:rPr>
                <w:sz w:val="14"/>
                <w:lang w:val="en-US"/>
              </w:rPr>
              <w:t>Extent of religious involvement (U=157, z=-0.416, p=0.714)</w:t>
            </w:r>
            <w:proofErr w:type="spellStart"/>
            <w:r>
              <w:rPr>
                <w:sz w:val="14"/>
                <w:vertAlign w:val="superscript"/>
                <w:lang w:val="en-US"/>
              </w:rPr>
              <w:t>a,b</w:t>
            </w:r>
            <w:proofErr w:type="spellEnd"/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>Children (U=2494.5, z=1.751,  p=0.080)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 xml:space="preserve">(Future) Child wish (U=1820.5, z=-2.524, </w:t>
            </w:r>
            <w:r w:rsidRPr="00A312AA">
              <w:rPr>
                <w:b/>
                <w:sz w:val="14"/>
                <w:lang w:val="en-US"/>
              </w:rPr>
              <w:t>p=0.012</w:t>
            </w:r>
            <w:r w:rsidRPr="00A312AA">
              <w:rPr>
                <w:sz w:val="14"/>
                <w:lang w:val="en-US"/>
              </w:rPr>
              <w:t>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>Relationship (U=2534.5, z=0.920, p=0.358)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  <w:p w:rsidR="00110B23" w:rsidRDefault="00110B23" w:rsidP="005828AD">
            <w:pPr>
              <w:rPr>
                <w:sz w:val="14"/>
                <w:vertAlign w:val="superscript"/>
                <w:lang w:val="en-US"/>
              </w:rPr>
            </w:pPr>
            <w:r w:rsidRPr="00A312AA">
              <w:rPr>
                <w:sz w:val="14"/>
                <w:lang w:val="en-US"/>
              </w:rPr>
              <w:t>Relationship status (</w:t>
            </w:r>
            <w:r w:rsidRPr="00A312AA">
              <w:rPr>
                <w:rFonts w:hint="eastAsia"/>
                <w:sz w:val="14"/>
                <w:lang w:val="en-US"/>
              </w:rPr>
              <w:t>U</w:t>
            </w:r>
            <w:r w:rsidRPr="00A312AA">
              <w:rPr>
                <w:sz w:val="14"/>
                <w:lang w:val="en-US"/>
              </w:rPr>
              <w:t>=1322, z=0.446, p=0.656)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 w:rsidRPr="00A312AA">
              <w:rPr>
                <w:sz w:val="14"/>
                <w:lang w:val="en-US"/>
              </w:rPr>
              <w:t xml:space="preserve">CME (U=243.5, z=-3.626, </w:t>
            </w:r>
            <w:r w:rsidRPr="00A312AA">
              <w:rPr>
                <w:b/>
                <w:sz w:val="14"/>
                <w:lang w:val="en-US"/>
              </w:rPr>
              <w:t>p&lt;0.001</w:t>
            </w:r>
            <w:r w:rsidRPr="00A312AA">
              <w:rPr>
                <w:sz w:val="14"/>
                <w:lang w:val="en-US"/>
              </w:rPr>
              <w:t>)</w:t>
            </w:r>
            <w:r w:rsidRPr="00A312AA">
              <w:rPr>
                <w:sz w:val="14"/>
                <w:vertAlign w:val="superscript"/>
                <w:lang w:val="en-US"/>
              </w:rPr>
              <w:t>a</w:t>
            </w:r>
          </w:p>
        </w:tc>
      </w:tr>
    </w:tbl>
    <w:p w:rsidR="00110B23" w:rsidRPr="005071FB" w:rsidRDefault="00110B23" w:rsidP="00110B23">
      <w:pPr>
        <w:spacing w:after="0"/>
        <w:rPr>
          <w:i/>
          <w:sz w:val="12"/>
          <w:lang w:val="en-US"/>
        </w:rPr>
      </w:pPr>
      <w:proofErr w:type="gramStart"/>
      <w:r w:rsidRPr="005071FB">
        <w:rPr>
          <w:i/>
          <w:sz w:val="12"/>
          <w:vertAlign w:val="superscript"/>
          <w:lang w:val="en-US"/>
        </w:rPr>
        <w:t>a</w:t>
      </w:r>
      <w:proofErr w:type="gramEnd"/>
      <w:r w:rsidRPr="005071FB">
        <w:rPr>
          <w:i/>
          <w:sz w:val="12"/>
          <w:vertAlign w:val="superscript"/>
          <w:lang w:val="en-US"/>
        </w:rPr>
        <w:t xml:space="preserve"> </w:t>
      </w:r>
      <w:r w:rsidRPr="005071FB">
        <w:rPr>
          <w:i/>
          <w:sz w:val="12"/>
          <w:lang w:val="en-US"/>
        </w:rPr>
        <w:t>Mann-Whitney U test.</w:t>
      </w:r>
    </w:p>
    <w:p w:rsidR="00110B23" w:rsidRDefault="00110B23" w:rsidP="00110B23">
      <w:pPr>
        <w:spacing w:after="0"/>
        <w:rPr>
          <w:i/>
          <w:sz w:val="12"/>
          <w:lang w:val="en-US"/>
        </w:rPr>
      </w:pPr>
      <w:proofErr w:type="spellStart"/>
      <w:proofErr w:type="gramStart"/>
      <w:r w:rsidRPr="005071FB">
        <w:rPr>
          <w:i/>
          <w:sz w:val="12"/>
          <w:vertAlign w:val="superscript"/>
          <w:lang w:val="en-US"/>
        </w:rPr>
        <w:t>b</w:t>
      </w:r>
      <w:r w:rsidRPr="005071FB">
        <w:rPr>
          <w:i/>
          <w:sz w:val="12"/>
          <w:lang w:val="en-US"/>
        </w:rPr>
        <w:t>Exact</w:t>
      </w:r>
      <w:proofErr w:type="spellEnd"/>
      <w:proofErr w:type="gramEnd"/>
      <w:r w:rsidRPr="005071FB">
        <w:rPr>
          <w:i/>
          <w:sz w:val="12"/>
          <w:lang w:val="en-US"/>
        </w:rPr>
        <w:t xml:space="preserve"> significance is displayed.</w:t>
      </w:r>
    </w:p>
    <w:p w:rsidR="00110B23" w:rsidRDefault="00110B23" w:rsidP="00110B23">
      <w:pPr>
        <w:spacing w:after="0"/>
        <w:rPr>
          <w:lang w:val="en-US"/>
        </w:rPr>
      </w:pPr>
    </w:p>
    <w:p w:rsidR="00110B23" w:rsidRDefault="00110B23" w:rsidP="00110B23">
      <w:pPr>
        <w:pStyle w:val="Heading3"/>
        <w:rPr>
          <w:lang w:val="en-US"/>
        </w:rPr>
      </w:pPr>
      <w:bookmarkStart w:id="7" w:name="_Toc44508123"/>
      <w:r>
        <w:rPr>
          <w:lang w:val="en-US"/>
        </w:rPr>
        <w:t>Acceptability &amp; intention to participate in ECS</w:t>
      </w:r>
      <w:bookmarkEnd w:id="7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10B23" w:rsidRPr="00EB0F08" w:rsidTr="005828AD">
        <w:trPr>
          <w:trHeight w:val="22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23" w:rsidRPr="009C0449" w:rsidRDefault="00110B23" w:rsidP="005828AD">
            <w:pPr>
              <w:rPr>
                <w:sz w:val="16"/>
                <w:lang w:val="en-US"/>
              </w:rPr>
            </w:pPr>
            <w:r w:rsidRPr="009C0449">
              <w:rPr>
                <w:sz w:val="16"/>
                <w:lang w:val="en-US"/>
              </w:rPr>
              <w:t xml:space="preserve">Table </w:t>
            </w:r>
            <w:r>
              <w:rPr>
                <w:sz w:val="16"/>
                <w:lang w:val="en-US"/>
              </w:rPr>
              <w:t>10</w:t>
            </w:r>
            <w:r w:rsidRPr="009C0449">
              <w:rPr>
                <w:sz w:val="16"/>
                <w:lang w:val="en-US"/>
              </w:rPr>
              <w:t xml:space="preserve">: </w:t>
            </w:r>
            <w:r w:rsidRPr="00F32521">
              <w:rPr>
                <w:sz w:val="16"/>
                <w:lang w:val="en-US"/>
              </w:rPr>
              <w:t>Acceptability &amp; intention to participate in ECS</w:t>
            </w:r>
          </w:p>
        </w:tc>
      </w:tr>
      <w:tr w:rsidR="00110B23" w:rsidRPr="00F174CC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nil"/>
              <w:right w:val="nil"/>
            </w:tcBorders>
          </w:tcPr>
          <w:p w:rsidR="00110B23" w:rsidRPr="00F174CC" w:rsidRDefault="00110B23" w:rsidP="005828A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Comparison on outcomes </w:t>
            </w:r>
            <w:r w:rsidRPr="00F174CC">
              <w:rPr>
                <w:sz w:val="14"/>
                <w:lang w:val="en-US"/>
              </w:rPr>
              <w:t xml:space="preserve">amongst </w:t>
            </w:r>
            <w:r>
              <w:rPr>
                <w:sz w:val="14"/>
                <w:lang w:val="en-US"/>
              </w:rPr>
              <w:t>i</w:t>
            </w:r>
            <w:r w:rsidRPr="00F174CC">
              <w:rPr>
                <w:sz w:val="14"/>
                <w:lang w:val="en-US"/>
              </w:rPr>
              <w:t>ndependent samples</w:t>
            </w:r>
          </w:p>
        </w:tc>
      </w:tr>
      <w:tr w:rsidR="00110B23" w:rsidRPr="00EB0F08" w:rsidTr="005828AD">
        <w:trPr>
          <w:trHeight w:val="227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110B23" w:rsidRDefault="00110B23" w:rsidP="005828AD">
            <w:pPr>
              <w:rPr>
                <w:sz w:val="14"/>
                <w:lang w:val="en-US"/>
              </w:rPr>
            </w:pPr>
            <w:r w:rsidRPr="00F32521">
              <w:rPr>
                <w:sz w:val="14"/>
                <w:lang w:val="en-US"/>
              </w:rPr>
              <w:t>Acceptability of offering ECS to couples with a child wish</w:t>
            </w:r>
          </w:p>
        </w:tc>
      </w:tr>
      <w:tr w:rsidR="00110B23" w:rsidRPr="00C45DC7" w:rsidTr="005828AD">
        <w:trPr>
          <w:trHeight w:val="1350"/>
        </w:trPr>
        <w:tc>
          <w:tcPr>
            <w:tcW w:w="9072" w:type="dxa"/>
            <w:tcBorders>
              <w:left w:val="nil"/>
              <w:right w:val="nil"/>
            </w:tcBorders>
          </w:tcPr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Age (U=1793, z=-0.112 p=0.911)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Education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2794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z=-0.143,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0.886</w:t>
            </w:r>
            <w:r w:rsidRPr="00196716">
              <w:rPr>
                <w:sz w:val="14"/>
                <w:lang w:val="en-US"/>
              </w:rPr>
              <w:t>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Religiosity (U=2416.5, z=0.579 p=0.563)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96716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Extent of religious involvement (U=129, z=-1.281, p=0.245)</w:t>
            </w:r>
            <w:proofErr w:type="spellStart"/>
            <w:r>
              <w:rPr>
                <w:sz w:val="14"/>
                <w:vertAlign w:val="superscript"/>
                <w:lang w:val="en-US"/>
              </w:rPr>
              <w:t>a,</w:t>
            </w:r>
            <w:r w:rsidRPr="00196716">
              <w:rPr>
                <w:sz w:val="14"/>
                <w:vertAlign w:val="superscript"/>
                <w:lang w:val="en-US"/>
              </w:rPr>
              <w:t>b</w:t>
            </w:r>
            <w:proofErr w:type="spellEnd"/>
          </w:p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Children (U=2024.5, z=-0.399, p=0.690)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>
              <w:rPr>
                <w:sz w:val="14"/>
                <w:lang w:val="en-US"/>
              </w:rPr>
              <w:t xml:space="preserve">(Future) Child wish </w:t>
            </w:r>
            <w:r w:rsidRPr="00196716">
              <w:rPr>
                <w:sz w:val="14"/>
                <w:lang w:val="en-US"/>
              </w:rPr>
              <w:t>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2241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z=-0.769,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0.442)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Relationship (U=1996.5, z=-1.466, p=0.143)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A312AA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Relationship status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1270.5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z=0.092,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0.927)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9636EC" w:rsidRDefault="00110B23" w:rsidP="005828AD">
            <w:pPr>
              <w:rPr>
                <w:sz w:val="14"/>
                <w:lang w:val="en-US"/>
              </w:rPr>
            </w:pPr>
            <w:r w:rsidRPr="00196716">
              <w:rPr>
                <w:sz w:val="14"/>
                <w:lang w:val="en-US"/>
              </w:rPr>
              <w:t>CME (U=677.5, z=-0.225, p=0.822)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</w:tc>
      </w:tr>
      <w:tr w:rsidR="00110B23" w:rsidRPr="00EB0F08" w:rsidTr="005828AD">
        <w:trPr>
          <w:trHeight w:val="227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110B23" w:rsidRPr="009636EC" w:rsidRDefault="00110B23" w:rsidP="005828AD">
            <w:pPr>
              <w:jc w:val="both"/>
              <w:rPr>
                <w:sz w:val="14"/>
                <w:lang w:val="en-US"/>
              </w:rPr>
            </w:pPr>
            <w:r w:rsidRPr="00F32521">
              <w:rPr>
                <w:sz w:val="14"/>
                <w:lang w:val="en-US"/>
              </w:rPr>
              <w:t>Intention to participate in ECS</w:t>
            </w:r>
          </w:p>
        </w:tc>
      </w:tr>
      <w:tr w:rsidR="00110B23" w:rsidRPr="00F174CC" w:rsidTr="005828AD">
        <w:trPr>
          <w:trHeight w:val="1350"/>
        </w:trPr>
        <w:tc>
          <w:tcPr>
            <w:tcW w:w="9072" w:type="dxa"/>
            <w:tcBorders>
              <w:left w:val="nil"/>
              <w:right w:val="nil"/>
            </w:tcBorders>
          </w:tcPr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5071FB">
              <w:rPr>
                <w:sz w:val="14"/>
                <w:lang w:val="en-US"/>
              </w:rPr>
              <w:t xml:space="preserve">Age (U=1378, z=-2.118, </w:t>
            </w:r>
            <w:r w:rsidRPr="005071FB">
              <w:rPr>
                <w:b/>
                <w:sz w:val="14"/>
                <w:lang w:val="en-US"/>
              </w:rPr>
              <w:t>p=0.034</w:t>
            </w:r>
            <w:r w:rsidRPr="005071FB">
              <w:rPr>
                <w:sz w:val="14"/>
                <w:lang w:val="en-US"/>
              </w:rPr>
              <w:t>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Education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2897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z=0.264,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0.792)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Religiosity (U=2505.5, z=0.934, p=0.350)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96716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Extent of religious involvement (U=116.5, z=-1.593, p=0.124)</w:t>
            </w:r>
            <w:proofErr w:type="spellStart"/>
            <w:r>
              <w:rPr>
                <w:sz w:val="14"/>
                <w:vertAlign w:val="superscript"/>
                <w:lang w:val="en-US"/>
              </w:rPr>
              <w:t>a,</w:t>
            </w:r>
            <w:r w:rsidRPr="00196716">
              <w:rPr>
                <w:sz w:val="14"/>
                <w:vertAlign w:val="superscript"/>
                <w:lang w:val="en-US"/>
              </w:rPr>
              <w:t>b</w:t>
            </w:r>
            <w:proofErr w:type="spellEnd"/>
          </w:p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Children (U=2500.5, z=1.760, p=0.078)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(Future) Child wish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2083.5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z=-1.393,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0.164)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Relationship (U=2500, z=0.763, p=0.446)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5071FB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96716">
              <w:rPr>
                <w:sz w:val="14"/>
                <w:lang w:val="en-US"/>
              </w:rPr>
              <w:t>Relationship status 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1253.5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z=-0.031,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0.975)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 w:rsidRPr="00196716">
              <w:rPr>
                <w:sz w:val="14"/>
                <w:lang w:val="en-US"/>
              </w:rPr>
              <w:t>CME (U=564, z=-1.096, p=0.273)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</w:tc>
      </w:tr>
    </w:tbl>
    <w:p w:rsidR="00110B23" w:rsidRPr="005071FB" w:rsidRDefault="00110B23" w:rsidP="00110B23">
      <w:pPr>
        <w:spacing w:after="0"/>
        <w:rPr>
          <w:i/>
          <w:sz w:val="12"/>
          <w:lang w:val="en-US"/>
        </w:rPr>
      </w:pPr>
      <w:proofErr w:type="gramStart"/>
      <w:r w:rsidRPr="005071FB">
        <w:rPr>
          <w:i/>
          <w:sz w:val="12"/>
          <w:vertAlign w:val="superscript"/>
          <w:lang w:val="en-US"/>
        </w:rPr>
        <w:t>a</w:t>
      </w:r>
      <w:proofErr w:type="gramEnd"/>
      <w:r w:rsidRPr="005071FB">
        <w:rPr>
          <w:i/>
          <w:sz w:val="12"/>
          <w:vertAlign w:val="superscript"/>
          <w:lang w:val="en-US"/>
        </w:rPr>
        <w:t xml:space="preserve"> </w:t>
      </w:r>
      <w:r w:rsidRPr="005071FB">
        <w:rPr>
          <w:i/>
          <w:sz w:val="12"/>
          <w:lang w:val="en-US"/>
        </w:rPr>
        <w:t>Mann-Whitney U test.</w:t>
      </w:r>
    </w:p>
    <w:p w:rsidR="00110B23" w:rsidRPr="005071FB" w:rsidRDefault="00110B23" w:rsidP="00110B23">
      <w:pPr>
        <w:spacing w:after="0"/>
        <w:rPr>
          <w:i/>
          <w:sz w:val="18"/>
          <w:szCs w:val="20"/>
          <w:lang w:val="en-US"/>
        </w:rPr>
      </w:pPr>
      <w:proofErr w:type="spellStart"/>
      <w:proofErr w:type="gramStart"/>
      <w:r w:rsidRPr="005071FB">
        <w:rPr>
          <w:i/>
          <w:sz w:val="12"/>
          <w:vertAlign w:val="superscript"/>
          <w:lang w:val="en-US"/>
        </w:rPr>
        <w:t>b</w:t>
      </w:r>
      <w:r w:rsidRPr="005071FB">
        <w:rPr>
          <w:i/>
          <w:sz w:val="12"/>
          <w:lang w:val="en-US"/>
        </w:rPr>
        <w:t>Exact</w:t>
      </w:r>
      <w:proofErr w:type="spellEnd"/>
      <w:proofErr w:type="gramEnd"/>
      <w:r w:rsidRPr="005071FB">
        <w:rPr>
          <w:i/>
          <w:sz w:val="12"/>
          <w:lang w:val="en-US"/>
        </w:rPr>
        <w:t xml:space="preserve"> significance is displayed.</w:t>
      </w:r>
    </w:p>
    <w:p w:rsidR="00110B23" w:rsidRPr="00BF1B09" w:rsidRDefault="00110B23" w:rsidP="00110B23">
      <w:pPr>
        <w:pStyle w:val="Heading3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 xml:space="preserve"> </w:t>
      </w:r>
      <w:bookmarkStart w:id="8" w:name="_Toc44508124"/>
      <w:r>
        <w:rPr>
          <w:lang w:val="en-US"/>
        </w:rPr>
        <w:t>Knowledge about ECS related concepts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  <w:gridCol w:w="10"/>
      </w:tblGrid>
      <w:tr w:rsidR="00110B23" w:rsidRPr="00EB0F08" w:rsidTr="005828AD">
        <w:trPr>
          <w:gridAfter w:val="1"/>
          <w:wAfter w:w="10" w:type="dxa"/>
          <w:trHeight w:val="22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23" w:rsidRPr="008F19D7" w:rsidRDefault="00110B23" w:rsidP="005828A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Table 11: Knowledge about ECS related concepts </w:t>
            </w:r>
          </w:p>
        </w:tc>
      </w:tr>
      <w:tr w:rsidR="00110B23" w:rsidRPr="00EB0F08" w:rsidTr="005828AD">
        <w:trPr>
          <w:gridAfter w:val="1"/>
          <w:wAfter w:w="10" w:type="dxa"/>
          <w:trHeight w:val="227"/>
        </w:trPr>
        <w:tc>
          <w:tcPr>
            <w:tcW w:w="9062" w:type="dxa"/>
            <w:tcBorders>
              <w:left w:val="nil"/>
              <w:right w:val="nil"/>
            </w:tcBorders>
          </w:tcPr>
          <w:p w:rsidR="00110B23" w:rsidRPr="008F19D7" w:rsidRDefault="00110B23" w:rsidP="005828AD">
            <w:pPr>
              <w:jc w:val="center"/>
              <w:rPr>
                <w:sz w:val="14"/>
                <w:szCs w:val="14"/>
                <w:lang w:val="en-US"/>
              </w:rPr>
            </w:pPr>
            <w:r w:rsidRPr="00F174CC">
              <w:rPr>
                <w:sz w:val="14"/>
                <w:lang w:val="en-US"/>
              </w:rPr>
              <w:t>Comparison of outcomes amongst independent samples</w:t>
            </w:r>
          </w:p>
        </w:tc>
      </w:tr>
      <w:tr w:rsidR="00110B23" w:rsidRPr="00EC7BF5" w:rsidTr="005828AD">
        <w:trPr>
          <w:trHeight w:val="22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110B23" w:rsidRPr="00F174CC" w:rsidRDefault="00110B23" w:rsidP="005828AD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Knowledge Score </w:t>
            </w:r>
          </w:p>
        </w:tc>
      </w:tr>
      <w:tr w:rsidR="00110B23" w:rsidRPr="002A2587" w:rsidTr="005828AD">
        <w:trPr>
          <w:trHeight w:val="1484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0B23" w:rsidRPr="001374CC" w:rsidRDefault="00110B23" w:rsidP="005828AD">
            <w:pPr>
              <w:rPr>
                <w:sz w:val="14"/>
                <w:szCs w:val="14"/>
                <w:vertAlign w:val="superscript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>Age (U=1340.5, z=-1.392, p=0.164)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jc w:val="both"/>
              <w:rPr>
                <w:sz w:val="14"/>
                <w:vertAlign w:val="superscript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 xml:space="preserve">Education </w:t>
            </w:r>
            <w:r w:rsidRPr="001374CC">
              <w:rPr>
                <w:sz w:val="14"/>
                <w:lang w:val="en-US"/>
              </w:rPr>
              <w:t>(</w:t>
            </w:r>
            <w:r w:rsidRPr="001374CC">
              <w:rPr>
                <w:rFonts w:hint="eastAsia"/>
                <w:sz w:val="14"/>
                <w:lang w:val="en-US"/>
              </w:rPr>
              <w:t>U</w:t>
            </w:r>
            <w:r w:rsidRPr="001374CC">
              <w:rPr>
                <w:sz w:val="14"/>
                <w:lang w:val="en-US"/>
              </w:rPr>
              <w:t xml:space="preserve">=3403, z=4.714, </w:t>
            </w:r>
            <w:r w:rsidRPr="001374CC">
              <w:rPr>
                <w:b/>
                <w:sz w:val="14"/>
                <w:lang w:val="en-US"/>
              </w:rPr>
              <w:t>p&lt;0.001</w:t>
            </w:r>
            <w:r w:rsidRPr="001374CC">
              <w:rPr>
                <w:sz w:val="14"/>
                <w:lang w:val="en-US"/>
              </w:rPr>
              <w:t>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rPr>
                <w:sz w:val="14"/>
                <w:szCs w:val="14"/>
                <w:vertAlign w:val="superscript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>Religiosity (U=1763.5, z=-0.424, p=0.672)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rPr>
                <w:sz w:val="14"/>
                <w:szCs w:val="14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>Extent of religious involvement (U=96, z=-1.076, p=0.302)</w:t>
            </w:r>
            <w:proofErr w:type="spellStart"/>
            <w:r>
              <w:rPr>
                <w:sz w:val="14"/>
                <w:szCs w:val="14"/>
                <w:vertAlign w:val="superscript"/>
                <w:lang w:val="en-US"/>
              </w:rPr>
              <w:t>a,</w:t>
            </w:r>
            <w:r w:rsidRPr="001374CC">
              <w:rPr>
                <w:sz w:val="14"/>
                <w:szCs w:val="14"/>
                <w:vertAlign w:val="superscript"/>
                <w:lang w:val="en-US"/>
              </w:rPr>
              <w:t>b</w:t>
            </w:r>
            <w:proofErr w:type="spellEnd"/>
          </w:p>
          <w:p w:rsidR="00110B23" w:rsidRPr="001374CC" w:rsidRDefault="00110B23" w:rsidP="005828AD">
            <w:pPr>
              <w:rPr>
                <w:sz w:val="14"/>
                <w:szCs w:val="14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>Children (U=2067, z=1.407, p=0.159)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jc w:val="both"/>
              <w:rPr>
                <w:sz w:val="14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 xml:space="preserve">(Future) Child wish </w:t>
            </w:r>
            <w:r w:rsidRPr="001374CC">
              <w:rPr>
                <w:sz w:val="14"/>
                <w:lang w:val="en-US"/>
              </w:rPr>
              <w:t>(</w:t>
            </w:r>
            <w:r w:rsidRPr="001374CC">
              <w:rPr>
                <w:rFonts w:hint="eastAsia"/>
                <w:sz w:val="14"/>
                <w:lang w:val="en-US"/>
              </w:rPr>
              <w:t>U</w:t>
            </w:r>
            <w:r w:rsidRPr="001374CC">
              <w:rPr>
                <w:sz w:val="14"/>
                <w:lang w:val="en-US"/>
              </w:rPr>
              <w:t>=1682, z=-1.478, p=0.139)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rPr>
                <w:sz w:val="14"/>
                <w:szCs w:val="14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>Relationship (U=1643, z=-1.293, p=0.196)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jc w:val="both"/>
              <w:rPr>
                <w:sz w:val="14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 xml:space="preserve">Relationship status </w:t>
            </w:r>
            <w:r w:rsidRPr="001374CC">
              <w:rPr>
                <w:sz w:val="14"/>
                <w:lang w:val="en-US"/>
              </w:rPr>
              <w:t>(</w:t>
            </w:r>
            <w:r w:rsidRPr="001374CC">
              <w:rPr>
                <w:rFonts w:hint="eastAsia"/>
                <w:sz w:val="14"/>
                <w:lang w:val="en-US"/>
              </w:rPr>
              <w:t>U</w:t>
            </w:r>
            <w:r w:rsidRPr="001374CC">
              <w:rPr>
                <w:sz w:val="14"/>
                <w:lang w:val="en-US"/>
              </w:rPr>
              <w:t>=1040.5, z=0.015, p=0.988)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  <w:p w:rsidR="00110B23" w:rsidRPr="001374CC" w:rsidRDefault="00110B23" w:rsidP="005828AD">
            <w:pPr>
              <w:rPr>
                <w:sz w:val="14"/>
                <w:szCs w:val="14"/>
                <w:lang w:val="en-US"/>
              </w:rPr>
            </w:pPr>
            <w:r w:rsidRPr="001374CC">
              <w:rPr>
                <w:sz w:val="14"/>
                <w:szCs w:val="14"/>
                <w:lang w:val="en-US"/>
              </w:rPr>
              <w:t>CME (U=571.5, z=-0.531, p=0.595)</w:t>
            </w:r>
            <w:r>
              <w:rPr>
                <w:sz w:val="14"/>
                <w:vertAlign w:val="superscript"/>
                <w:lang w:val="en-US"/>
              </w:rPr>
              <w:t>a</w:t>
            </w:r>
          </w:p>
        </w:tc>
      </w:tr>
    </w:tbl>
    <w:p w:rsidR="00110B23" w:rsidRPr="005071FB" w:rsidRDefault="00110B23" w:rsidP="00110B23">
      <w:pPr>
        <w:spacing w:after="0"/>
        <w:rPr>
          <w:i/>
          <w:sz w:val="12"/>
          <w:lang w:val="en-US"/>
        </w:rPr>
      </w:pPr>
      <w:proofErr w:type="gramStart"/>
      <w:r w:rsidRPr="005071FB">
        <w:rPr>
          <w:i/>
          <w:sz w:val="12"/>
          <w:vertAlign w:val="superscript"/>
          <w:lang w:val="en-US"/>
        </w:rPr>
        <w:t>a</w:t>
      </w:r>
      <w:proofErr w:type="gramEnd"/>
      <w:r w:rsidRPr="005071FB">
        <w:rPr>
          <w:i/>
          <w:sz w:val="12"/>
          <w:vertAlign w:val="superscript"/>
          <w:lang w:val="en-US"/>
        </w:rPr>
        <w:t xml:space="preserve"> </w:t>
      </w:r>
      <w:r w:rsidRPr="005071FB">
        <w:rPr>
          <w:i/>
          <w:sz w:val="12"/>
          <w:lang w:val="en-US"/>
        </w:rPr>
        <w:t>Mann-Whitney U test.</w:t>
      </w:r>
    </w:p>
    <w:p w:rsidR="00110B23" w:rsidRPr="005071FB" w:rsidRDefault="00110B23" w:rsidP="00110B23">
      <w:pPr>
        <w:spacing w:after="0"/>
        <w:rPr>
          <w:i/>
          <w:sz w:val="18"/>
          <w:szCs w:val="20"/>
          <w:lang w:val="en-US"/>
        </w:rPr>
      </w:pPr>
      <w:proofErr w:type="spellStart"/>
      <w:proofErr w:type="gramStart"/>
      <w:r w:rsidRPr="005071FB">
        <w:rPr>
          <w:i/>
          <w:sz w:val="12"/>
          <w:vertAlign w:val="superscript"/>
          <w:lang w:val="en-US"/>
        </w:rPr>
        <w:t>b</w:t>
      </w:r>
      <w:r w:rsidRPr="005071FB">
        <w:rPr>
          <w:i/>
          <w:sz w:val="12"/>
          <w:lang w:val="en-US"/>
        </w:rPr>
        <w:t>Exact</w:t>
      </w:r>
      <w:proofErr w:type="spellEnd"/>
      <w:proofErr w:type="gramEnd"/>
      <w:r w:rsidRPr="005071FB">
        <w:rPr>
          <w:i/>
          <w:sz w:val="12"/>
          <w:lang w:val="en-US"/>
        </w:rPr>
        <w:t xml:space="preserve"> significance is displayed.</w:t>
      </w:r>
    </w:p>
    <w:p w:rsidR="00110B23" w:rsidRPr="00BF1B09" w:rsidRDefault="00110B23" w:rsidP="00110B23">
      <w:pPr>
        <w:pStyle w:val="Heading3"/>
        <w:rPr>
          <w:lang w:val="en-US"/>
        </w:rPr>
      </w:pPr>
      <w:bookmarkStart w:id="9" w:name="_Toc44508125"/>
      <w:r>
        <w:rPr>
          <w:lang w:val="en-US"/>
        </w:rPr>
        <w:t>Attitudes towards ECS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10B23" w:rsidRPr="00EC7BF5" w:rsidTr="005828AD">
        <w:trPr>
          <w:trHeight w:val="22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B23" w:rsidRPr="00F174CC" w:rsidRDefault="00110B23" w:rsidP="005828AD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Table 12: Attitudes towards ECS </w:t>
            </w:r>
          </w:p>
        </w:tc>
      </w:tr>
      <w:tr w:rsidR="00110B23" w:rsidRPr="00EB0F08" w:rsidTr="005828AD">
        <w:trPr>
          <w:trHeight w:val="22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B23" w:rsidRDefault="00110B23" w:rsidP="005828AD">
            <w:pPr>
              <w:jc w:val="center"/>
              <w:rPr>
                <w:sz w:val="14"/>
                <w:lang w:val="en-US"/>
              </w:rPr>
            </w:pPr>
            <w:r w:rsidRPr="00F174CC">
              <w:rPr>
                <w:sz w:val="14"/>
                <w:lang w:val="en-US"/>
              </w:rPr>
              <w:t>Comparison of outcomes amongst independent samples</w:t>
            </w:r>
          </w:p>
        </w:tc>
      </w:tr>
      <w:tr w:rsidR="00110B23" w:rsidRPr="00EC7BF5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110B23" w:rsidRPr="00F174CC" w:rsidRDefault="00110B23" w:rsidP="005828AD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Attitude Score </w:t>
            </w:r>
          </w:p>
        </w:tc>
      </w:tr>
      <w:tr w:rsidR="00110B23" w:rsidRPr="00602F19" w:rsidTr="005828AD">
        <w:trPr>
          <w:trHeight w:val="1484"/>
        </w:trPr>
        <w:tc>
          <w:tcPr>
            <w:tcW w:w="90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0B23" w:rsidRPr="00277860" w:rsidRDefault="00110B23" w:rsidP="005828AD">
            <w:pPr>
              <w:rPr>
                <w:sz w:val="14"/>
                <w:szCs w:val="14"/>
                <w:vertAlign w:val="superscript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>Age (U=1710, z=-0.491, p=0.623)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jc w:val="both"/>
              <w:rPr>
                <w:sz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 xml:space="preserve">Education </w:t>
            </w:r>
            <w:r w:rsidRPr="00277860">
              <w:rPr>
                <w:sz w:val="14"/>
                <w:lang w:val="en-US"/>
              </w:rPr>
              <w:t>(</w:t>
            </w:r>
            <w:r w:rsidRPr="00277860">
              <w:rPr>
                <w:rFonts w:hint="eastAsia"/>
                <w:sz w:val="14"/>
                <w:lang w:val="en-US"/>
              </w:rPr>
              <w:t>U</w:t>
            </w:r>
            <w:r w:rsidRPr="00277860">
              <w:rPr>
                <w:sz w:val="14"/>
                <w:lang w:val="en-US"/>
              </w:rPr>
              <w:t>=3242, z=1.548, p=0.122)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rPr>
                <w:sz w:val="14"/>
                <w:szCs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>Religiosity (U=2432, z=0.596, p=0.551)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rPr>
                <w:sz w:val="14"/>
                <w:szCs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>Extent of religious involvement (U=137.5, z=-0.948, p=0.350)</w:t>
            </w:r>
            <w:r>
              <w:rPr>
                <w:sz w:val="14"/>
                <w:szCs w:val="1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vertAlign w:val="superscript"/>
                <w:lang w:val="en-US"/>
              </w:rPr>
              <w:t>a,</w:t>
            </w:r>
            <w:r w:rsidRPr="00277860">
              <w:rPr>
                <w:sz w:val="14"/>
                <w:szCs w:val="14"/>
                <w:vertAlign w:val="superscript"/>
                <w:lang w:val="en-US"/>
              </w:rPr>
              <w:t>b</w:t>
            </w:r>
            <w:proofErr w:type="spellEnd"/>
          </w:p>
          <w:p w:rsidR="00110B23" w:rsidRPr="00277860" w:rsidRDefault="00110B23" w:rsidP="005828AD">
            <w:pPr>
              <w:rPr>
                <w:sz w:val="14"/>
                <w:szCs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>Children (U=2170, z=0.265, p=0.791)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jc w:val="both"/>
              <w:rPr>
                <w:sz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 xml:space="preserve">(Future) Child wish </w:t>
            </w:r>
            <w:r w:rsidRPr="00277860">
              <w:rPr>
                <w:sz w:val="14"/>
                <w:lang w:val="en-US"/>
              </w:rPr>
              <w:t>(</w:t>
            </w:r>
            <w:r w:rsidRPr="00277860">
              <w:rPr>
                <w:rFonts w:hint="eastAsia"/>
                <w:sz w:val="14"/>
                <w:lang w:val="en-US"/>
              </w:rPr>
              <w:t>U</w:t>
            </w:r>
            <w:r w:rsidRPr="00277860">
              <w:rPr>
                <w:sz w:val="14"/>
                <w:lang w:val="en-US"/>
              </w:rPr>
              <w:t>=2224, z=-0.775, p=0.438)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rPr>
                <w:sz w:val="14"/>
                <w:szCs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>Relationship (U=2102, z=-0.910, p=0.363)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jc w:val="both"/>
              <w:rPr>
                <w:sz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 xml:space="preserve">Relationship status </w:t>
            </w:r>
            <w:r w:rsidRPr="00277860">
              <w:rPr>
                <w:sz w:val="14"/>
                <w:lang w:val="en-US"/>
              </w:rPr>
              <w:t>(</w:t>
            </w:r>
            <w:r w:rsidRPr="00277860">
              <w:rPr>
                <w:rFonts w:hint="eastAsia"/>
                <w:sz w:val="14"/>
                <w:lang w:val="en-US"/>
              </w:rPr>
              <w:t>U</w:t>
            </w:r>
            <w:r w:rsidRPr="00277860">
              <w:rPr>
                <w:sz w:val="14"/>
                <w:lang w:val="en-US"/>
              </w:rPr>
              <w:t>=1387.5, z=0.86, p=0.390)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  <w:p w:rsidR="00110B23" w:rsidRPr="00277860" w:rsidRDefault="00110B23" w:rsidP="005828AD">
            <w:pPr>
              <w:rPr>
                <w:sz w:val="14"/>
                <w:szCs w:val="14"/>
                <w:lang w:val="en-US"/>
              </w:rPr>
            </w:pPr>
            <w:r w:rsidRPr="00277860">
              <w:rPr>
                <w:sz w:val="14"/>
                <w:szCs w:val="14"/>
                <w:lang w:val="en-US"/>
              </w:rPr>
              <w:t xml:space="preserve">CME (U=342, z=-2.726, </w:t>
            </w:r>
            <w:r w:rsidRPr="00277860">
              <w:rPr>
                <w:b/>
                <w:sz w:val="14"/>
                <w:szCs w:val="14"/>
                <w:lang w:val="en-US"/>
              </w:rPr>
              <w:t>p=0.006</w:t>
            </w:r>
            <w:r w:rsidRPr="00277860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vertAlign w:val="superscript"/>
                <w:lang w:val="en-US"/>
              </w:rPr>
              <w:t>a</w:t>
            </w:r>
          </w:p>
        </w:tc>
      </w:tr>
      <w:tr w:rsidR="00110B23" w:rsidRPr="00602F19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110B23" w:rsidRPr="00277860" w:rsidRDefault="00110B23" w:rsidP="005828A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Pressure</w:t>
            </w:r>
          </w:p>
        </w:tc>
      </w:tr>
      <w:tr w:rsidR="00110B23" w:rsidRPr="00471923" w:rsidTr="0058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0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Age (U=1964.5, z=0.727, p=0.467)</w:t>
            </w:r>
          </w:p>
          <w:p w:rsidR="00110B23" w:rsidRPr="0085141A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Education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 w:rsidRPr="0085141A">
              <w:rPr>
                <w:sz w:val="14"/>
                <w:lang w:val="en-US"/>
              </w:rPr>
              <w:t>=3229.5, z=1.56, p=0.119)</w:t>
            </w:r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Religiosity (U=1889.5, z=-1.730, p=0.084)</w:t>
            </w:r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Extent of religious involvement (U=170.5, z=&lt;0.001, p=1)</w:t>
            </w:r>
            <w:proofErr w:type="spellStart"/>
            <w:r w:rsidRPr="0085141A">
              <w:rPr>
                <w:sz w:val="14"/>
                <w:szCs w:val="14"/>
                <w:vertAlign w:val="superscript"/>
                <w:lang w:val="en-US"/>
              </w:rPr>
              <w:t>a</w:t>
            </w:r>
            <w:r>
              <w:rPr>
                <w:sz w:val="14"/>
                <w:szCs w:val="14"/>
                <w:vertAlign w:val="superscript"/>
                <w:lang w:val="en-US"/>
              </w:rPr>
              <w:t>,b</w:t>
            </w:r>
            <w:proofErr w:type="spellEnd"/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Children (U=1963, z=-0.659, p=0.510)</w:t>
            </w:r>
          </w:p>
          <w:p w:rsidR="00110B23" w:rsidRPr="0085141A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(Future) Child wish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 w:rsidRPr="0085141A">
              <w:rPr>
                <w:sz w:val="14"/>
                <w:lang w:val="en-US"/>
              </w:rPr>
              <w:t>=2297, z=-0.497, p=0.619)</w:t>
            </w:r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Relationship (U=2271, z=-0.219, p=0.826)</w:t>
            </w:r>
          </w:p>
          <w:p w:rsidR="00110B23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Relationship status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>
              <w:rPr>
                <w:sz w:val="14"/>
                <w:lang w:val="en-US"/>
              </w:rPr>
              <w:t>=1296.5, z=0.264, p=0.792)</w:t>
            </w:r>
          </w:p>
          <w:p w:rsidR="00110B23" w:rsidRPr="0085141A" w:rsidRDefault="00110B23" w:rsidP="005828AD">
            <w:pPr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CME (U=753.5, z=0.378, p=0.705)</w:t>
            </w:r>
          </w:p>
        </w:tc>
      </w:tr>
      <w:tr w:rsidR="00110B23" w:rsidRPr="00471923" w:rsidTr="0058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Anxiety/worry</w:t>
            </w:r>
          </w:p>
        </w:tc>
      </w:tr>
      <w:tr w:rsidR="00110B23" w:rsidRPr="0015571B" w:rsidTr="0058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0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Age (U=1258.5, z=-2.719, </w:t>
            </w:r>
            <w:r w:rsidRPr="0085141A">
              <w:rPr>
                <w:b/>
                <w:sz w:val="14"/>
                <w:szCs w:val="14"/>
                <w:lang w:val="en-US"/>
              </w:rPr>
              <w:t>p=0.007</w:t>
            </w:r>
            <w:r w:rsidRPr="0085141A">
              <w:rPr>
                <w:sz w:val="14"/>
                <w:szCs w:val="14"/>
                <w:lang w:val="en-US"/>
              </w:rPr>
              <w:t>)</w:t>
            </w:r>
          </w:p>
          <w:p w:rsidR="00110B23" w:rsidRPr="0085141A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Education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 w:rsidRPr="0085141A">
              <w:rPr>
                <w:sz w:val="14"/>
                <w:lang w:val="en-US"/>
              </w:rPr>
              <w:t>=2514, z=-1.233, p=0.218)</w:t>
            </w:r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Religiosity (U=2037, z=-1.096, p=0.273)</w:t>
            </w:r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Extent of religious involvement (U=169, z=-0.047, p=0.978)</w:t>
            </w:r>
            <w:proofErr w:type="spellStart"/>
            <w:r w:rsidRPr="0085141A">
              <w:rPr>
                <w:sz w:val="14"/>
                <w:szCs w:val="14"/>
                <w:vertAlign w:val="superscript"/>
                <w:lang w:val="en-US"/>
              </w:rPr>
              <w:t>a</w:t>
            </w:r>
            <w:r>
              <w:rPr>
                <w:sz w:val="14"/>
                <w:szCs w:val="14"/>
                <w:vertAlign w:val="superscript"/>
                <w:lang w:val="en-US"/>
              </w:rPr>
              <w:t>,b</w:t>
            </w:r>
            <w:proofErr w:type="spellEnd"/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Children (U=2282, z=0.784, p=0.433)</w:t>
            </w:r>
          </w:p>
          <w:p w:rsidR="00110B23" w:rsidRPr="0085141A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(Future) Child wish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 w:rsidRPr="0085141A">
              <w:rPr>
                <w:sz w:val="14"/>
                <w:lang w:val="en-US"/>
              </w:rPr>
              <w:t>=2101.5, z=-1.328, p=0.184)</w:t>
            </w:r>
          </w:p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>Relationship (U=2186, z=-0.588, p=0.557)</w:t>
            </w:r>
          </w:p>
          <w:p w:rsidR="00110B23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Relationship status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 w:rsidRPr="0085141A">
              <w:rPr>
                <w:sz w:val="14"/>
                <w:lang w:val="en-US"/>
              </w:rPr>
              <w:t>=1143, z=-0.79</w:t>
            </w:r>
            <w:r>
              <w:rPr>
                <w:sz w:val="14"/>
                <w:lang w:val="en-US"/>
              </w:rPr>
              <w:t>4, p=0.427)</w:t>
            </w:r>
          </w:p>
          <w:p w:rsidR="00110B23" w:rsidRPr="00196716" w:rsidRDefault="00110B23" w:rsidP="005828AD">
            <w:pPr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CME (U=960, z=1.999, </w:t>
            </w:r>
            <w:r w:rsidRPr="0085141A">
              <w:rPr>
                <w:b/>
                <w:sz w:val="14"/>
                <w:szCs w:val="14"/>
                <w:lang w:val="en-US"/>
              </w:rPr>
              <w:t>p=0.046</w:t>
            </w:r>
            <w:r w:rsidRPr="0085141A">
              <w:rPr>
                <w:sz w:val="14"/>
                <w:szCs w:val="14"/>
                <w:lang w:val="en-US"/>
              </w:rPr>
              <w:t>)</w:t>
            </w:r>
          </w:p>
        </w:tc>
      </w:tr>
      <w:tr w:rsidR="00110B23" w:rsidRPr="0015571B" w:rsidTr="0058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85141A" w:rsidRDefault="00110B23" w:rsidP="005828A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Inferiority</w:t>
            </w:r>
          </w:p>
        </w:tc>
      </w:tr>
      <w:tr w:rsidR="00110B23" w:rsidRPr="00982886" w:rsidTr="0058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0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196716" w:rsidRDefault="00110B23" w:rsidP="005828AD">
            <w:pPr>
              <w:rPr>
                <w:sz w:val="14"/>
                <w:szCs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>Age (U=1650, z=-0.795, p=0.427)</w:t>
            </w:r>
          </w:p>
          <w:p w:rsidR="00110B23" w:rsidRPr="00196716" w:rsidRDefault="00110B23" w:rsidP="005828AD">
            <w:pPr>
              <w:jc w:val="both"/>
              <w:rPr>
                <w:sz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 xml:space="preserve">Education </w:t>
            </w:r>
            <w:r w:rsidRPr="00196716">
              <w:rPr>
                <w:sz w:val="14"/>
                <w:lang w:val="en-US"/>
              </w:rPr>
              <w:t>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3071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z=0.934,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0.350</w:t>
            </w:r>
            <w:r w:rsidRPr="00196716">
              <w:rPr>
                <w:sz w:val="14"/>
                <w:lang w:val="en-US"/>
              </w:rPr>
              <w:t>)</w:t>
            </w:r>
          </w:p>
          <w:p w:rsidR="00110B23" w:rsidRPr="00196716" w:rsidRDefault="00110B23" w:rsidP="005828AD">
            <w:pPr>
              <w:rPr>
                <w:sz w:val="14"/>
                <w:szCs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>Religiosity (U=2352.5, z=0.272, p=0.785)</w:t>
            </w:r>
          </w:p>
          <w:p w:rsidR="00110B23" w:rsidRPr="00196716" w:rsidRDefault="00110B23" w:rsidP="005828AD">
            <w:pPr>
              <w:rPr>
                <w:sz w:val="14"/>
                <w:szCs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>Extent of religious involvement (U=187, z=0.486, p=0.652)</w:t>
            </w:r>
            <w:proofErr w:type="spellStart"/>
            <w:r>
              <w:rPr>
                <w:sz w:val="14"/>
                <w:szCs w:val="14"/>
                <w:vertAlign w:val="superscript"/>
                <w:lang w:val="en-US"/>
              </w:rPr>
              <w:t>a,b</w:t>
            </w:r>
            <w:proofErr w:type="spellEnd"/>
          </w:p>
          <w:p w:rsidR="00110B23" w:rsidRPr="00196716" w:rsidRDefault="00110B23" w:rsidP="005828AD">
            <w:pPr>
              <w:rPr>
                <w:sz w:val="14"/>
                <w:szCs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>Children (U=2274.5, z=0.740, p=0.460)</w:t>
            </w:r>
          </w:p>
          <w:p w:rsidR="00110B23" w:rsidRPr="005375D2" w:rsidRDefault="00110B23" w:rsidP="005828AD">
            <w:pPr>
              <w:jc w:val="both"/>
              <w:rPr>
                <w:sz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 xml:space="preserve">(Future) Child wish </w:t>
            </w:r>
            <w:r w:rsidRPr="00196716">
              <w:rPr>
                <w:sz w:val="14"/>
                <w:lang w:val="en-US"/>
              </w:rPr>
              <w:t>(</w:t>
            </w:r>
            <w:r>
              <w:rPr>
                <w:rFonts w:hint="eastAsia"/>
                <w:sz w:val="14"/>
                <w:lang w:val="en-US"/>
              </w:rPr>
              <w:t>U</w:t>
            </w:r>
            <w:r w:rsidRPr="00196716">
              <w:rPr>
                <w:sz w:val="14"/>
                <w:lang w:val="en-US"/>
              </w:rPr>
              <w:t>=</w:t>
            </w:r>
            <w:r>
              <w:rPr>
                <w:sz w:val="14"/>
                <w:lang w:val="en-US"/>
              </w:rPr>
              <w:t>2323</w:t>
            </w:r>
            <w:r w:rsidRPr="00196716">
              <w:rPr>
                <w:sz w:val="14"/>
                <w:lang w:val="en-US"/>
              </w:rPr>
              <w:t xml:space="preserve">, </w:t>
            </w:r>
            <w:r>
              <w:rPr>
                <w:sz w:val="14"/>
                <w:lang w:val="en-US"/>
              </w:rPr>
              <w:t xml:space="preserve">z=-0.384, </w:t>
            </w:r>
            <w:r w:rsidRPr="00196716">
              <w:rPr>
                <w:sz w:val="14"/>
                <w:lang w:val="en-US"/>
              </w:rPr>
              <w:t>p=</w:t>
            </w:r>
            <w:r>
              <w:rPr>
                <w:sz w:val="14"/>
                <w:lang w:val="en-US"/>
              </w:rPr>
              <w:t>0.701)</w:t>
            </w:r>
          </w:p>
          <w:p w:rsidR="00110B23" w:rsidRPr="00196716" w:rsidRDefault="00110B23" w:rsidP="005828AD">
            <w:pPr>
              <w:rPr>
                <w:sz w:val="14"/>
                <w:szCs w:val="14"/>
                <w:lang w:val="en-US"/>
              </w:rPr>
            </w:pPr>
            <w:r w:rsidRPr="00196716">
              <w:rPr>
                <w:sz w:val="14"/>
                <w:szCs w:val="14"/>
                <w:lang w:val="en-US"/>
              </w:rPr>
              <w:t>Relationship (U=2410.5, z=0.377, p=0.706)</w:t>
            </w:r>
          </w:p>
          <w:p w:rsidR="00110B23" w:rsidRDefault="00110B23" w:rsidP="005828AD">
            <w:pPr>
              <w:jc w:val="both"/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Relationship status </w:t>
            </w:r>
            <w:r w:rsidRPr="0085141A">
              <w:rPr>
                <w:sz w:val="14"/>
                <w:lang w:val="en-US"/>
              </w:rPr>
              <w:t>(</w:t>
            </w:r>
            <w:r w:rsidRPr="0085141A">
              <w:rPr>
                <w:rFonts w:hint="eastAsia"/>
                <w:sz w:val="14"/>
                <w:lang w:val="en-US"/>
              </w:rPr>
              <w:t>U</w:t>
            </w:r>
            <w:r>
              <w:rPr>
                <w:sz w:val="14"/>
                <w:lang w:val="en-US"/>
              </w:rPr>
              <w:t>=1141, z=-0.803, p=0.422)</w:t>
            </w:r>
          </w:p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 w:rsidRPr="0085141A">
              <w:rPr>
                <w:sz w:val="14"/>
                <w:szCs w:val="14"/>
                <w:lang w:val="en-US"/>
              </w:rPr>
              <w:t xml:space="preserve">CME (U=995, z=2.241, </w:t>
            </w:r>
            <w:r w:rsidRPr="0085141A">
              <w:rPr>
                <w:b/>
                <w:sz w:val="14"/>
                <w:szCs w:val="14"/>
                <w:lang w:val="en-US"/>
              </w:rPr>
              <w:t>p=0.025</w:t>
            </w:r>
            <w:r w:rsidRPr="0085141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110B23" w:rsidRPr="005071FB" w:rsidRDefault="00110B23" w:rsidP="00110B23">
      <w:pPr>
        <w:spacing w:after="0"/>
        <w:rPr>
          <w:i/>
          <w:sz w:val="12"/>
          <w:lang w:val="en-US"/>
        </w:rPr>
      </w:pPr>
      <w:proofErr w:type="gramStart"/>
      <w:r w:rsidRPr="005071FB">
        <w:rPr>
          <w:i/>
          <w:sz w:val="12"/>
          <w:vertAlign w:val="superscript"/>
          <w:lang w:val="en-US"/>
        </w:rPr>
        <w:t>a</w:t>
      </w:r>
      <w:proofErr w:type="gramEnd"/>
      <w:r w:rsidRPr="005071FB">
        <w:rPr>
          <w:i/>
          <w:sz w:val="12"/>
          <w:vertAlign w:val="superscript"/>
          <w:lang w:val="en-US"/>
        </w:rPr>
        <w:t xml:space="preserve"> </w:t>
      </w:r>
      <w:r w:rsidRPr="005071FB">
        <w:rPr>
          <w:i/>
          <w:sz w:val="12"/>
          <w:lang w:val="en-US"/>
        </w:rPr>
        <w:t>Mann-Whitney U test.</w:t>
      </w:r>
    </w:p>
    <w:p w:rsidR="00110B23" w:rsidRPr="005071FB" w:rsidRDefault="00110B23" w:rsidP="00110B23">
      <w:pPr>
        <w:spacing w:after="0"/>
        <w:rPr>
          <w:i/>
          <w:sz w:val="18"/>
          <w:szCs w:val="20"/>
          <w:lang w:val="en-US"/>
        </w:rPr>
      </w:pPr>
      <w:proofErr w:type="spellStart"/>
      <w:proofErr w:type="gramStart"/>
      <w:r w:rsidRPr="005071FB">
        <w:rPr>
          <w:i/>
          <w:sz w:val="12"/>
          <w:vertAlign w:val="superscript"/>
          <w:lang w:val="en-US"/>
        </w:rPr>
        <w:t>b</w:t>
      </w:r>
      <w:r w:rsidRPr="005071FB">
        <w:rPr>
          <w:i/>
          <w:sz w:val="12"/>
          <w:lang w:val="en-US"/>
        </w:rPr>
        <w:t>Exact</w:t>
      </w:r>
      <w:proofErr w:type="spellEnd"/>
      <w:proofErr w:type="gramEnd"/>
      <w:r w:rsidRPr="005071FB">
        <w:rPr>
          <w:i/>
          <w:sz w:val="12"/>
          <w:lang w:val="en-US"/>
        </w:rPr>
        <w:t xml:space="preserve"> significance is displayed.</w:t>
      </w:r>
    </w:p>
    <w:p w:rsidR="00110B23" w:rsidRDefault="00110B23" w:rsidP="00110B23">
      <w:pPr>
        <w:pStyle w:val="Heading3"/>
        <w:rPr>
          <w:lang w:val="en-US"/>
        </w:rPr>
      </w:pPr>
      <w:bookmarkStart w:id="10" w:name="_Toc44508126"/>
      <w:r>
        <w:rPr>
          <w:lang w:val="en-US"/>
        </w:rPr>
        <w:t>Preferences for the practical organization of a population-based ECS offer</w:t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10B23" w:rsidRPr="00EB0F08" w:rsidTr="005828AD">
        <w:trPr>
          <w:trHeight w:val="227"/>
        </w:trPr>
        <w:tc>
          <w:tcPr>
            <w:tcW w:w="9072" w:type="dxa"/>
            <w:vAlign w:val="center"/>
          </w:tcPr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 w:rsidRPr="00F174CC">
              <w:rPr>
                <w:sz w:val="14"/>
                <w:lang w:val="en-US"/>
              </w:rPr>
              <w:t xml:space="preserve">Table </w:t>
            </w:r>
            <w:r>
              <w:rPr>
                <w:sz w:val="14"/>
                <w:lang w:val="en-US"/>
              </w:rPr>
              <w:t>13</w:t>
            </w:r>
            <w:r w:rsidRPr="00F174CC">
              <w:rPr>
                <w:sz w:val="14"/>
                <w:lang w:val="en-US"/>
              </w:rPr>
              <w:t xml:space="preserve">: </w:t>
            </w:r>
            <w:r>
              <w:rPr>
                <w:sz w:val="14"/>
                <w:lang w:val="en-US"/>
              </w:rPr>
              <w:t xml:space="preserve">Preferences </w:t>
            </w:r>
            <w:r w:rsidRPr="00BA2186">
              <w:rPr>
                <w:sz w:val="14"/>
                <w:lang w:val="en-US"/>
              </w:rPr>
              <w:t xml:space="preserve">for the practical organization of a population-based ECS offer </w:t>
            </w:r>
          </w:p>
        </w:tc>
      </w:tr>
      <w:tr w:rsidR="00110B23" w:rsidRPr="00F174CC" w:rsidTr="005828AD">
        <w:trPr>
          <w:trHeight w:val="22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Comparison on outcomes </w:t>
            </w:r>
            <w:r w:rsidRPr="00F174CC">
              <w:rPr>
                <w:sz w:val="14"/>
                <w:lang w:val="en-US"/>
              </w:rPr>
              <w:t xml:space="preserve">amongst </w:t>
            </w:r>
            <w:r>
              <w:rPr>
                <w:sz w:val="14"/>
                <w:lang w:val="en-US"/>
              </w:rPr>
              <w:t>i</w:t>
            </w:r>
            <w:r w:rsidRPr="00F174CC">
              <w:rPr>
                <w:sz w:val="14"/>
                <w:lang w:val="en-US"/>
              </w:rPr>
              <w:t>ndependent samples</w:t>
            </w:r>
          </w:p>
        </w:tc>
      </w:tr>
      <w:tr w:rsidR="00110B23" w:rsidRPr="00F174CC" w:rsidTr="005828AD">
        <w:trPr>
          <w:trHeight w:val="22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0B23" w:rsidRDefault="00110B23" w:rsidP="005828A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Availability (</w:t>
            </w:r>
            <w:proofErr w:type="spellStart"/>
            <w:r>
              <w:rPr>
                <w:sz w:val="14"/>
                <w:lang w:val="en-US"/>
              </w:rPr>
              <w:t>Gynaecologist</w:t>
            </w:r>
            <w:proofErr w:type="spellEnd"/>
            <w:r>
              <w:rPr>
                <w:sz w:val="14"/>
                <w:lang w:val="en-US"/>
              </w:rPr>
              <w:t>)</w:t>
            </w:r>
          </w:p>
        </w:tc>
      </w:tr>
      <w:tr w:rsidR="00110B23" w:rsidRPr="009636EC" w:rsidTr="005828AD">
        <w:trPr>
          <w:trHeight w:val="1712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Age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 w:rsidRPr="00BA2186">
              <w:rPr>
                <w:sz w:val="14"/>
                <w:szCs w:val="14"/>
                <w:lang w:val="en-US"/>
              </w:rPr>
              <w:t>2(1)=2.924, p=0.087, V=0.139)</w:t>
            </w:r>
          </w:p>
          <w:p w:rsidR="00110B23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Education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 w:rsidRPr="00BA2186">
              <w:rPr>
                <w:sz w:val="14"/>
                <w:szCs w:val="14"/>
                <w:lang w:val="en-US"/>
              </w:rPr>
              <w:t>2(1)=0.003, p=0.959, V=0.004)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Religiosity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 w:rsidRPr="00BA2186">
              <w:rPr>
                <w:sz w:val="14"/>
                <w:szCs w:val="14"/>
                <w:lang w:val="en-US"/>
              </w:rPr>
              <w:t>2(1)=1.153, p=0.283, V=0.087)</w:t>
            </w:r>
          </w:p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Extent of religious involvement (p=0.593</w:t>
            </w:r>
            <w:r>
              <w:rPr>
                <w:sz w:val="14"/>
                <w:szCs w:val="14"/>
                <w:lang w:val="en-US"/>
              </w:rPr>
              <w:t>*</w:t>
            </w:r>
            <w:r w:rsidRPr="00BA2186">
              <w:rPr>
                <w:sz w:val="14"/>
                <w:szCs w:val="14"/>
                <w:lang w:val="en-US"/>
              </w:rPr>
              <w:t>)</w:t>
            </w:r>
          </w:p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Children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 w:rsidRPr="00BA2186">
              <w:rPr>
                <w:sz w:val="14"/>
                <w:szCs w:val="14"/>
                <w:lang w:val="en-US"/>
              </w:rPr>
              <w:t>2(1)=1.412, p=0.235, V=0.097)</w:t>
            </w:r>
          </w:p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(Future) Child wish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>
              <w:rPr>
                <w:sz w:val="14"/>
                <w:szCs w:val="14"/>
                <w:lang w:val="en-US"/>
              </w:rPr>
              <w:t xml:space="preserve">2(1)=2.08, p=0.149, </w:t>
            </w:r>
            <w:r w:rsidRPr="00BA2186">
              <w:rPr>
                <w:sz w:val="14"/>
                <w:szCs w:val="14"/>
                <w:lang w:val="en-US"/>
              </w:rPr>
              <w:t>V=0.117)</w:t>
            </w:r>
          </w:p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Relationship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 w:rsidRPr="00BA2186">
              <w:rPr>
                <w:sz w:val="14"/>
                <w:szCs w:val="14"/>
                <w:lang w:val="en-US"/>
              </w:rPr>
              <w:t>2(1)=0.581, p=0.446, V=0.062)</w:t>
            </w:r>
          </w:p>
          <w:p w:rsidR="00110B23" w:rsidRPr="00BA2186" w:rsidRDefault="00110B23" w:rsidP="005828AD">
            <w:pPr>
              <w:rPr>
                <w:sz w:val="14"/>
                <w:szCs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Relationship status (</w:t>
            </w:r>
            <w:r w:rsidRPr="00BA2186">
              <w:rPr>
                <w:rFonts w:hint="eastAsia"/>
                <w:sz w:val="14"/>
                <w:szCs w:val="14"/>
                <w:lang w:val="en-US"/>
              </w:rPr>
              <w:t>χ</w:t>
            </w:r>
            <w:r w:rsidRPr="00BA2186">
              <w:rPr>
                <w:sz w:val="14"/>
                <w:szCs w:val="14"/>
                <w:lang w:val="en-US"/>
              </w:rPr>
              <w:t xml:space="preserve">2(1)=4.307, </w:t>
            </w:r>
            <w:r w:rsidRPr="000F16CF">
              <w:rPr>
                <w:b/>
                <w:sz w:val="14"/>
                <w:szCs w:val="14"/>
                <w:lang w:val="en-US"/>
              </w:rPr>
              <w:t>p=0.038</w:t>
            </w:r>
            <w:r w:rsidRPr="00BA2186">
              <w:rPr>
                <w:sz w:val="14"/>
                <w:szCs w:val="14"/>
                <w:lang w:val="en-US"/>
              </w:rPr>
              <w:t>, V=0.200)</w:t>
            </w:r>
          </w:p>
          <w:p w:rsidR="00110B23" w:rsidRPr="009636EC" w:rsidRDefault="00110B23" w:rsidP="005828AD">
            <w:pPr>
              <w:rPr>
                <w:sz w:val="14"/>
                <w:lang w:val="en-US"/>
              </w:rPr>
            </w:pPr>
            <w:r w:rsidRPr="00BA2186">
              <w:rPr>
                <w:sz w:val="14"/>
                <w:szCs w:val="14"/>
                <w:lang w:val="en-US"/>
              </w:rPr>
              <w:t>CME (p=0.683</w:t>
            </w:r>
            <w:r>
              <w:rPr>
                <w:sz w:val="14"/>
                <w:szCs w:val="14"/>
                <w:lang w:val="en-US"/>
              </w:rPr>
              <w:t>*</w:t>
            </w:r>
            <w:r w:rsidRPr="00BA2186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110B23" w:rsidRPr="009636EC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lastRenderedPageBreak/>
              <w:t>Availability (GP)</w:t>
            </w:r>
          </w:p>
        </w:tc>
      </w:tr>
      <w:tr w:rsidR="00110B23" w:rsidRPr="009636EC" w:rsidTr="005828AD">
        <w:trPr>
          <w:trHeight w:val="1712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Age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 xml:space="preserve">2(1)=0.135, p=0.713, </w:t>
            </w:r>
            <w:r w:rsidRPr="00C96876">
              <w:rPr>
                <w:sz w:val="14"/>
                <w:lang w:val="en-US"/>
              </w:rPr>
              <w:t>V=0.030)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Education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2(1)=0.173, p=0.678, V=0.034)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Religiosity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>2(1)=0.604, p=0.437,</w:t>
            </w:r>
            <w:r w:rsidRPr="00C96876">
              <w:rPr>
                <w:sz w:val="14"/>
                <w:lang w:val="en-US"/>
              </w:rPr>
              <w:t xml:space="preserve"> V=0.063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Extent of religious involvement (p=0.726</w:t>
            </w:r>
            <w:r>
              <w:rPr>
                <w:sz w:val="14"/>
                <w:lang w:val="en-US"/>
              </w:rPr>
              <w:t>*</w:t>
            </w:r>
            <w:r w:rsidRPr="00C96876">
              <w:rPr>
                <w:sz w:val="14"/>
                <w:lang w:val="en-US"/>
              </w:rPr>
              <w:t>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Children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2(1)=0.020, p=0.886, V=0.012)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(Future) Child wish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2(1)=0.166, p=0.684, V=0.033)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Relationship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2(1)=1.466, p=0.226, V=0.099)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Relationship status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2(1)=0.651, p=0.420, V=0.078)</w:t>
            </w:r>
          </w:p>
          <w:p w:rsidR="00110B23" w:rsidRPr="009636EC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CME (p=0.533</w:t>
            </w:r>
            <w:r>
              <w:rPr>
                <w:sz w:val="14"/>
                <w:lang w:val="en-US"/>
              </w:rPr>
              <w:t>*</w:t>
            </w:r>
            <w:r w:rsidRPr="00C96876">
              <w:rPr>
                <w:sz w:val="14"/>
                <w:lang w:val="en-US"/>
              </w:rPr>
              <w:t>)</w:t>
            </w:r>
          </w:p>
        </w:tc>
      </w:tr>
      <w:tr w:rsidR="00110B23" w:rsidRPr="009636EC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Availability (CME)</w:t>
            </w:r>
          </w:p>
        </w:tc>
      </w:tr>
      <w:tr w:rsidR="00110B23" w:rsidRPr="009636EC" w:rsidTr="005828AD">
        <w:trPr>
          <w:trHeight w:val="1712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Age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2(1)=2.183, p=0.140, V=0.120)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Education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2(1)=0.255, p=0.614, V=0.041)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Religiosity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2(1)=0.105, p=0.746, V=0.026)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Extent of religious involvement (p=0.305</w:t>
            </w:r>
            <w:r>
              <w:rPr>
                <w:sz w:val="14"/>
                <w:lang w:val="en-US"/>
              </w:rPr>
              <w:t>*</w:t>
            </w:r>
            <w:r w:rsidRPr="00C96876">
              <w:rPr>
                <w:sz w:val="14"/>
                <w:lang w:val="en-US"/>
              </w:rPr>
              <w:t>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Children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2(1)=1.561, p=0.211, V=0.102)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(Future) Child wish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2(1)=0.368, p=0.544, V=0.049)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Relationship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2(1)=1.668, p=0.197, V=0.105)</w:t>
            </w:r>
          </w:p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Relationship status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2(1)=0202, p=0.653, V=0.043)</w:t>
            </w:r>
          </w:p>
          <w:p w:rsidR="00110B23" w:rsidRPr="009636EC" w:rsidRDefault="00110B23" w:rsidP="005828AD">
            <w:pPr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CME (p=1</w:t>
            </w:r>
            <w:r>
              <w:rPr>
                <w:sz w:val="14"/>
                <w:lang w:val="en-US"/>
              </w:rPr>
              <w:t>*</w:t>
            </w:r>
            <w:r w:rsidRPr="00C96876">
              <w:rPr>
                <w:sz w:val="14"/>
                <w:lang w:val="en-US"/>
              </w:rPr>
              <w:t>)</w:t>
            </w:r>
          </w:p>
        </w:tc>
      </w:tr>
      <w:tr w:rsidR="00110B23" w:rsidRPr="009636EC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C96876" w:rsidRDefault="00110B23" w:rsidP="005828AD">
            <w:pPr>
              <w:contextualSpacing/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Test offer</w:t>
            </w:r>
          </w:p>
        </w:tc>
      </w:tr>
      <w:tr w:rsidR="00110B23" w:rsidRPr="00ED6853" w:rsidTr="005828AD">
        <w:trPr>
          <w:trHeight w:val="1484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Age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2(2)=2.597, p=0.273, V=0.139)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Education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2(2)=0.756, p=0.685, V=0.075)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Religiosity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2(2)=2.240, p=0.326, V=0.129)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Extent of religious involvement (p=0.487</w:t>
            </w:r>
            <w:r>
              <w:rPr>
                <w:sz w:val="14"/>
                <w:lang w:val="en-US"/>
              </w:rPr>
              <w:t>**</w:t>
            </w:r>
            <w:r w:rsidRPr="00ED6853">
              <w:rPr>
                <w:sz w:val="14"/>
                <w:lang w:val="en-US"/>
              </w:rPr>
              <w:t>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Children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2(2)=0.846, p=0.655, V=0.079)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(Future) Child wish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2(2)=0.261, p=0.878, V=0.044)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Relationship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2(2)=0.108, p=0.947, V=0.028)</w:t>
            </w:r>
          </w:p>
          <w:p w:rsidR="00110B2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Relationship status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>2(2)=2.323, p=0.313, V=0.155)</w:t>
            </w:r>
          </w:p>
          <w:p w:rsidR="00110B23" w:rsidRPr="00ED6853" w:rsidRDefault="00110B23" w:rsidP="005828AD">
            <w:pPr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CME (</w:t>
            </w:r>
            <w:r w:rsidRPr="00ED6853">
              <w:rPr>
                <w:b/>
                <w:sz w:val="14"/>
                <w:lang w:val="en-US"/>
              </w:rPr>
              <w:t>p=0.007</w:t>
            </w:r>
            <w:r>
              <w:rPr>
                <w:b/>
                <w:sz w:val="14"/>
                <w:lang w:val="en-US"/>
              </w:rPr>
              <w:t>**</w:t>
            </w:r>
            <w:r w:rsidRPr="00ED6853">
              <w:rPr>
                <w:sz w:val="14"/>
                <w:lang w:val="en-US"/>
              </w:rPr>
              <w:t>)</w:t>
            </w:r>
          </w:p>
        </w:tc>
      </w:tr>
      <w:tr w:rsidR="00110B23" w:rsidRPr="00ED6853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Results reporting</w:t>
            </w:r>
          </w:p>
        </w:tc>
      </w:tr>
      <w:tr w:rsidR="00110B23" w:rsidRPr="00ED6853" w:rsidTr="005828AD">
        <w:trPr>
          <w:trHeight w:val="1712"/>
        </w:trPr>
        <w:tc>
          <w:tcPr>
            <w:tcW w:w="9072" w:type="dxa"/>
            <w:tcBorders>
              <w:top w:val="single" w:sz="4" w:space="0" w:color="auto"/>
            </w:tcBorders>
          </w:tcPr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Age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</w:t>
            </w:r>
            <w:r w:rsidRPr="001F7BF0">
              <w:rPr>
                <w:sz w:val="14"/>
                <w:lang w:val="en-US"/>
              </w:rPr>
              <w:t>(2)</w:t>
            </w:r>
            <w:r w:rsidRPr="00ED6853">
              <w:rPr>
                <w:sz w:val="14"/>
                <w:lang w:val="en-US"/>
              </w:rPr>
              <w:t>=1.462, p=0.481, V=0.104)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Education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2(2)=3.842, p=0.146, V=0.169)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Religiosity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2(2)=3.776, p=0.151, V=0.167)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Extent of religious involvement (p=0.208</w:t>
            </w:r>
            <w:r>
              <w:rPr>
                <w:sz w:val="14"/>
                <w:lang w:val="en-US"/>
              </w:rPr>
              <w:t>**</w:t>
            </w:r>
            <w:r w:rsidRPr="00ED6853">
              <w:rPr>
                <w:sz w:val="14"/>
                <w:lang w:val="en-US"/>
              </w:rPr>
              <w:t>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Children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2(2)=0.697, p=0.706, V=0.072)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(Future) Child wish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2(2)=1.039, p=0.595, V=0.088)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Relationship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2(2)=3.472, p=0.176, V=0.160)</w:t>
            </w:r>
          </w:p>
          <w:p w:rsidR="00110B2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Relationship status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>2(2)=2.168, p=0.338, V=0.150)</w:t>
            </w:r>
          </w:p>
          <w:p w:rsidR="00110B23" w:rsidRPr="00ED6853" w:rsidRDefault="00110B23" w:rsidP="005828AD">
            <w:pPr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CME (p=0.719</w:t>
            </w:r>
            <w:r>
              <w:rPr>
                <w:sz w:val="14"/>
                <w:lang w:val="en-US"/>
              </w:rPr>
              <w:t>**</w:t>
            </w:r>
            <w:r w:rsidRPr="00ED6853">
              <w:rPr>
                <w:sz w:val="14"/>
                <w:lang w:val="en-US"/>
              </w:rPr>
              <w:t>)</w:t>
            </w:r>
          </w:p>
        </w:tc>
      </w:tr>
      <w:tr w:rsidR="00110B23" w:rsidRPr="00ED6853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0B23" w:rsidRPr="00ED6853" w:rsidRDefault="00110B23" w:rsidP="005828A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WTP</w:t>
            </w:r>
          </w:p>
        </w:tc>
      </w:tr>
      <w:tr w:rsidR="00110B23" w:rsidRPr="00EB0F08" w:rsidTr="005828AD">
        <w:trPr>
          <w:trHeight w:val="1712"/>
        </w:trPr>
        <w:tc>
          <w:tcPr>
            <w:tcW w:w="9072" w:type="dxa"/>
            <w:tcBorders>
              <w:top w:val="single" w:sz="4" w:space="0" w:color="auto"/>
            </w:tcBorders>
          </w:tcPr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Age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>2(2)=1.793, p=0.408,</w:t>
            </w:r>
            <w:r w:rsidRPr="00ED6853">
              <w:rPr>
                <w:sz w:val="14"/>
                <w:lang w:val="en-US"/>
              </w:rPr>
              <w:t xml:space="preserve"> V=0.115)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Education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 xml:space="preserve">2(2)=6.722, </w:t>
            </w:r>
            <w:r w:rsidRPr="00ED6853">
              <w:rPr>
                <w:b/>
                <w:sz w:val="14"/>
                <w:lang w:val="en-US"/>
              </w:rPr>
              <w:t>p=0.035</w:t>
            </w:r>
            <w:r w:rsidRPr="00ED6853">
              <w:rPr>
                <w:sz w:val="14"/>
                <w:lang w:val="en-US"/>
              </w:rPr>
              <w:t>, V=0.223)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Religiosity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2(2)=2.571, p=0.277, V=0.138)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Extent of religious involvement (p=0.655</w:t>
            </w:r>
            <w:r>
              <w:rPr>
                <w:sz w:val="14"/>
                <w:lang w:val="en-US"/>
              </w:rPr>
              <w:t>**</w:t>
            </w:r>
            <w:r w:rsidRPr="00ED6853">
              <w:rPr>
                <w:sz w:val="14"/>
                <w:lang w:val="en-US"/>
              </w:rPr>
              <w:t>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Children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2(2)=0.643, p=0.725, V=0.069)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(Future) Child wish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2(2)=0.337, p=0.845, V=0.050)</w:t>
            </w:r>
          </w:p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Relationship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2(2)=4.855, p=0.088, V=0.190)</w:t>
            </w:r>
          </w:p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 w:rsidRPr="00ED6853">
              <w:rPr>
                <w:sz w:val="14"/>
                <w:lang w:val="en-US"/>
              </w:rPr>
              <w:t>Relationship status (</w:t>
            </w:r>
            <w:r w:rsidRPr="00ED6853">
              <w:rPr>
                <w:rFonts w:hint="eastAsia"/>
                <w:sz w:val="14"/>
                <w:lang w:val="en-US"/>
              </w:rPr>
              <w:t>χ</w:t>
            </w:r>
            <w:r w:rsidRPr="00ED6853">
              <w:rPr>
                <w:sz w:val="14"/>
                <w:lang w:val="en-US"/>
              </w:rPr>
              <w:t>2(2)=1.</w:t>
            </w:r>
            <w:r>
              <w:rPr>
                <w:sz w:val="14"/>
                <w:lang w:val="en-US"/>
              </w:rPr>
              <w:t>393, p=0.498, V=0.120)</w:t>
            </w:r>
            <w:r w:rsidRPr="00ED6853">
              <w:rPr>
                <w:sz w:val="14"/>
                <w:lang w:val="en-US"/>
              </w:rPr>
              <w:t>CME (p=0.687</w:t>
            </w:r>
            <w:r>
              <w:rPr>
                <w:sz w:val="14"/>
                <w:lang w:val="en-US"/>
              </w:rPr>
              <w:t>**</w:t>
            </w:r>
            <w:r w:rsidRPr="00ED6853">
              <w:rPr>
                <w:sz w:val="14"/>
                <w:lang w:val="en-US"/>
              </w:rPr>
              <w:t>)</w:t>
            </w:r>
          </w:p>
        </w:tc>
      </w:tr>
      <w:tr w:rsidR="00110B23" w:rsidRPr="00F773F7" w:rsidTr="005828AD">
        <w:trPr>
          <w:trHeight w:val="22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10B23" w:rsidRPr="00ED6853" w:rsidRDefault="00110B23" w:rsidP="005828AD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WTP (Amount)</w:t>
            </w:r>
          </w:p>
        </w:tc>
      </w:tr>
      <w:tr w:rsidR="00110B23" w:rsidRPr="00F174CC" w:rsidTr="005828AD">
        <w:trPr>
          <w:trHeight w:val="171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Ag</w:t>
            </w:r>
            <w:r>
              <w:rPr>
                <w:sz w:val="14"/>
                <w:lang w:val="en-US"/>
              </w:rPr>
              <w:t>e</w:t>
            </w:r>
            <w:r w:rsidRPr="00C96876">
              <w:rPr>
                <w:sz w:val="14"/>
                <w:lang w:val="en-US"/>
              </w:rPr>
              <w:t xml:space="preserve"> (</w:t>
            </w:r>
            <w:r w:rsidRPr="0023707A">
              <w:rPr>
                <w:rFonts w:ascii="Cambria" w:hAnsi="Cambria" w:cs="Cambr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 xml:space="preserve">2(2)=1.017, p=0.601, V=0.117) </w:t>
            </w:r>
          </w:p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Education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2(2)=1.743, p=0.418, V=0.153)</w:t>
            </w:r>
          </w:p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Religiosity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2(2)=1.206, p=0.547, V=0.128)</w:t>
            </w:r>
          </w:p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Extent of religious involvement (p=0.072</w:t>
            </w:r>
            <w:r>
              <w:rPr>
                <w:sz w:val="14"/>
                <w:lang w:val="en-US"/>
              </w:rPr>
              <w:t>**</w:t>
            </w:r>
            <w:r w:rsidRPr="00C96876">
              <w:rPr>
                <w:sz w:val="14"/>
                <w:lang w:val="en-US"/>
              </w:rPr>
              <w:t>)</w:t>
            </w:r>
          </w:p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Children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2(2)=1.259, p=0.533, V=0.130)</w:t>
            </w:r>
          </w:p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(Future) Child wish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 w:rsidRPr="00C96876">
              <w:rPr>
                <w:sz w:val="14"/>
                <w:lang w:val="en-US"/>
              </w:rPr>
              <w:t>2(2)=5.164, p=0.076, V=0.264)</w:t>
            </w:r>
          </w:p>
          <w:p w:rsidR="00110B23" w:rsidRPr="00C96876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Relationship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 xml:space="preserve">2(2)=0.854, p=0.652, </w:t>
            </w:r>
            <w:r w:rsidRPr="00C96876">
              <w:rPr>
                <w:sz w:val="14"/>
                <w:lang w:val="en-US"/>
              </w:rPr>
              <w:t>V=0.107)</w:t>
            </w:r>
          </w:p>
          <w:p w:rsidR="00110B23" w:rsidRDefault="00110B23" w:rsidP="005828AD">
            <w:pPr>
              <w:jc w:val="both"/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Relationship status (</w:t>
            </w:r>
            <w:r w:rsidRPr="00C96876">
              <w:rPr>
                <w:rFonts w:hint="eastAsia"/>
                <w:sz w:val="14"/>
                <w:lang w:val="en-US"/>
              </w:rPr>
              <w:t>χ</w:t>
            </w:r>
            <w:r>
              <w:rPr>
                <w:sz w:val="14"/>
                <w:lang w:val="en-US"/>
              </w:rPr>
              <w:t>2(2)=1.913, p=0.384, V=0.183)</w:t>
            </w:r>
          </w:p>
          <w:p w:rsidR="00110B23" w:rsidRPr="00F174CC" w:rsidRDefault="00110B23" w:rsidP="005828AD">
            <w:pPr>
              <w:rPr>
                <w:sz w:val="14"/>
                <w:lang w:val="en-US"/>
              </w:rPr>
            </w:pPr>
            <w:r w:rsidRPr="00C96876">
              <w:rPr>
                <w:sz w:val="14"/>
                <w:lang w:val="en-US"/>
              </w:rPr>
              <w:t>CME (p=0.887</w:t>
            </w:r>
            <w:r>
              <w:rPr>
                <w:sz w:val="14"/>
                <w:lang w:val="en-US"/>
              </w:rPr>
              <w:t>**</w:t>
            </w:r>
            <w:r w:rsidRPr="00C96876">
              <w:rPr>
                <w:sz w:val="14"/>
                <w:lang w:val="en-US"/>
              </w:rPr>
              <w:t>)</w:t>
            </w:r>
          </w:p>
        </w:tc>
      </w:tr>
    </w:tbl>
    <w:p w:rsidR="00110B23" w:rsidRDefault="00110B23" w:rsidP="00110B23">
      <w:pPr>
        <w:spacing w:after="0"/>
        <w:rPr>
          <w:i/>
          <w:color w:val="3B3F41"/>
          <w:sz w:val="12"/>
          <w:szCs w:val="12"/>
          <w:lang w:val="en-GB"/>
        </w:rPr>
      </w:pPr>
      <w:r w:rsidRPr="0023707A">
        <w:rPr>
          <w:i/>
          <w:sz w:val="12"/>
          <w:szCs w:val="12"/>
          <w:lang w:val="en-US"/>
        </w:rPr>
        <w:t>Chi-Square test of independence</w:t>
      </w:r>
      <w:r>
        <w:rPr>
          <w:i/>
          <w:sz w:val="12"/>
          <w:szCs w:val="12"/>
          <w:lang w:val="en-US"/>
        </w:rPr>
        <w:t xml:space="preserve"> notation</w:t>
      </w:r>
      <w:r w:rsidRPr="0023707A">
        <w:rPr>
          <w:i/>
          <w:sz w:val="12"/>
          <w:szCs w:val="12"/>
          <w:lang w:val="en-US"/>
        </w:rPr>
        <w:t xml:space="preserve">: </w:t>
      </w:r>
      <w:proofErr w:type="gramStart"/>
      <w:r w:rsidRPr="0023707A">
        <w:rPr>
          <w:rFonts w:ascii="Cambria" w:hAnsi="Cambria" w:cs="Cambria"/>
          <w:i/>
          <w:sz w:val="12"/>
          <w:szCs w:val="12"/>
          <w:lang w:val="en-US"/>
        </w:rPr>
        <w:t>χ</w:t>
      </w:r>
      <w:r w:rsidRPr="0023707A">
        <w:rPr>
          <w:i/>
          <w:sz w:val="12"/>
          <w:szCs w:val="12"/>
          <w:lang w:val="en-US"/>
        </w:rPr>
        <w:t>2(</w:t>
      </w:r>
      <w:proofErr w:type="spellStart"/>
      <w:proofErr w:type="gramEnd"/>
      <w:r w:rsidRPr="0023707A">
        <w:rPr>
          <w:i/>
          <w:sz w:val="12"/>
          <w:szCs w:val="12"/>
          <w:lang w:val="en-US"/>
        </w:rPr>
        <w:t>df</w:t>
      </w:r>
      <w:proofErr w:type="spellEnd"/>
      <w:r w:rsidRPr="0023707A">
        <w:rPr>
          <w:i/>
          <w:sz w:val="12"/>
          <w:szCs w:val="12"/>
          <w:lang w:val="en-US"/>
        </w:rPr>
        <w:t>)</w:t>
      </w:r>
      <w:r>
        <w:rPr>
          <w:i/>
          <w:sz w:val="12"/>
          <w:szCs w:val="12"/>
          <w:lang w:val="en-US"/>
        </w:rPr>
        <w:t xml:space="preserve">, p-value, </w:t>
      </w:r>
      <w:r w:rsidRPr="0023707A">
        <w:rPr>
          <w:i/>
          <w:sz w:val="12"/>
          <w:szCs w:val="12"/>
          <w:lang w:val="en-US"/>
        </w:rPr>
        <w:t>V</w:t>
      </w:r>
      <w:r>
        <w:rPr>
          <w:i/>
          <w:sz w:val="12"/>
          <w:szCs w:val="12"/>
          <w:lang w:val="en-US"/>
        </w:rPr>
        <w:t xml:space="preserve"> (</w:t>
      </w:r>
      <w:r w:rsidRPr="0023707A">
        <w:rPr>
          <w:i/>
          <w:sz w:val="12"/>
          <w:szCs w:val="12"/>
          <w:lang w:val="en-US"/>
        </w:rPr>
        <w:t xml:space="preserve">Cramer’s V </w:t>
      </w:r>
      <w:r>
        <w:rPr>
          <w:i/>
          <w:sz w:val="12"/>
          <w:szCs w:val="12"/>
          <w:lang w:val="en-US"/>
        </w:rPr>
        <w:t xml:space="preserve">, </w:t>
      </w:r>
      <w:r w:rsidRPr="0023707A">
        <w:rPr>
          <w:i/>
          <w:sz w:val="12"/>
          <w:szCs w:val="12"/>
          <w:lang w:val="en-US"/>
        </w:rPr>
        <w:t xml:space="preserve">measure for the </w:t>
      </w:r>
      <w:r w:rsidRPr="0023707A">
        <w:rPr>
          <w:i/>
          <w:color w:val="3B3F41"/>
          <w:sz w:val="12"/>
          <w:szCs w:val="12"/>
          <w:lang w:val="en-GB"/>
        </w:rPr>
        <w:t>strength/magnitude of the association)</w:t>
      </w:r>
    </w:p>
    <w:p w:rsidR="00110B23" w:rsidRDefault="00110B23" w:rsidP="00110B23">
      <w:pPr>
        <w:spacing w:after="0"/>
        <w:rPr>
          <w:i/>
          <w:color w:val="3B3F41"/>
          <w:sz w:val="12"/>
          <w:szCs w:val="12"/>
          <w:lang w:val="en-GB"/>
        </w:rPr>
      </w:pPr>
      <w:r>
        <w:rPr>
          <w:i/>
          <w:color w:val="3B3F41"/>
          <w:sz w:val="12"/>
          <w:szCs w:val="12"/>
          <w:lang w:val="en-GB"/>
        </w:rPr>
        <w:t>* Fisher-Exact test</w:t>
      </w:r>
    </w:p>
    <w:p w:rsidR="008A5CF5" w:rsidRPr="00110B23" w:rsidRDefault="00110B23" w:rsidP="00110B23">
      <w:pPr>
        <w:spacing w:after="0"/>
        <w:rPr>
          <w:i/>
          <w:color w:val="3B3F41"/>
          <w:sz w:val="12"/>
          <w:szCs w:val="12"/>
          <w:lang w:val="en-GB"/>
        </w:rPr>
      </w:pPr>
      <w:r>
        <w:rPr>
          <w:i/>
          <w:color w:val="3B3F41"/>
          <w:sz w:val="12"/>
          <w:szCs w:val="12"/>
          <w:lang w:val="en-GB"/>
        </w:rPr>
        <w:t>**Fisher-Freeman-Holton test</w:t>
      </w:r>
    </w:p>
    <w:sectPr w:rsidR="008A5CF5" w:rsidRPr="00110B23" w:rsidSect="004D69F4">
      <w:type w:val="continuous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">
    <w:altName w:val="Arial"/>
    <w:panose1 w:val="0000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D2"/>
    <w:multiLevelType w:val="hybridMultilevel"/>
    <w:tmpl w:val="8E946548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A799A"/>
    <w:multiLevelType w:val="multilevel"/>
    <w:tmpl w:val="9B6C23BA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3C2F4D"/>
    <w:multiLevelType w:val="multilevel"/>
    <w:tmpl w:val="B32E796E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6E52F04"/>
    <w:multiLevelType w:val="hybridMultilevel"/>
    <w:tmpl w:val="ED9053DE"/>
    <w:lvl w:ilvl="0" w:tplc="371825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7F2AFB"/>
    <w:multiLevelType w:val="hybridMultilevel"/>
    <w:tmpl w:val="50A8BECC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0C8"/>
    <w:multiLevelType w:val="hybridMultilevel"/>
    <w:tmpl w:val="4FEEADE0"/>
    <w:lvl w:ilvl="0" w:tplc="371825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D0F8D"/>
    <w:multiLevelType w:val="hybridMultilevel"/>
    <w:tmpl w:val="7BA259A2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F59FC"/>
    <w:multiLevelType w:val="hybridMultilevel"/>
    <w:tmpl w:val="E24037C2"/>
    <w:lvl w:ilvl="0" w:tplc="371825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466D7"/>
    <w:multiLevelType w:val="hybridMultilevel"/>
    <w:tmpl w:val="0188213A"/>
    <w:lvl w:ilvl="0" w:tplc="371825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2EBC6A92">
      <w:start w:val="1"/>
      <w:numFmt w:val="bullet"/>
      <w:lvlText w:val="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1B0460"/>
    <w:multiLevelType w:val="hybridMultilevel"/>
    <w:tmpl w:val="FA4E0E22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F0CFD"/>
    <w:multiLevelType w:val="hybridMultilevel"/>
    <w:tmpl w:val="D16E1C74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3202B8"/>
    <w:multiLevelType w:val="hybridMultilevel"/>
    <w:tmpl w:val="D7B859DE"/>
    <w:lvl w:ilvl="0" w:tplc="371825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264ECA"/>
    <w:multiLevelType w:val="hybridMultilevel"/>
    <w:tmpl w:val="BD62ECBA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BF2AEF"/>
    <w:multiLevelType w:val="hybridMultilevel"/>
    <w:tmpl w:val="7CB845BE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65973"/>
    <w:multiLevelType w:val="hybridMultilevel"/>
    <w:tmpl w:val="AF26D8AA"/>
    <w:lvl w:ilvl="0" w:tplc="3718250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DB7E59"/>
    <w:multiLevelType w:val="hybridMultilevel"/>
    <w:tmpl w:val="E648091C"/>
    <w:lvl w:ilvl="0" w:tplc="50009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7182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23"/>
    <w:rsid w:val="00110B23"/>
    <w:rsid w:val="008A5CF5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767E-F797-4721-A925-56C71FF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23"/>
    <w:rPr>
      <w:rFonts w:ascii="HelveticaNeue Light" w:hAnsi="HelveticaNeue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B2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B2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B23"/>
    <w:rPr>
      <w:rFonts w:ascii="HelveticaNeue Light" w:eastAsiaTheme="majorEastAsia" w:hAnsi="HelveticaNeue Ligh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B23"/>
    <w:rPr>
      <w:rFonts w:ascii="HelveticaNeue Light" w:eastAsiaTheme="majorEastAsia" w:hAnsi="HelveticaNeue Light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B23"/>
    <w:pPr>
      <w:spacing w:after="0" w:line="240" w:lineRule="auto"/>
    </w:pPr>
    <w:rPr>
      <w:rFonts w:ascii="HelveticaNeue Light" w:hAnsi="HelveticaNeue L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110B23"/>
  </w:style>
  <w:style w:type="character" w:customStyle="1" w:styleId="eop">
    <w:name w:val="eop"/>
    <w:basedOn w:val="DefaultParagraphFont"/>
    <w:rsid w:val="00110B23"/>
  </w:style>
  <w:style w:type="character" w:customStyle="1" w:styleId="spellingerror">
    <w:name w:val="spellingerror"/>
    <w:basedOn w:val="DefaultParagraphFont"/>
    <w:rsid w:val="00110B23"/>
  </w:style>
  <w:style w:type="character" w:styleId="LineNumber">
    <w:name w:val="line number"/>
    <w:basedOn w:val="DefaultParagraphFont"/>
    <w:uiPriority w:val="99"/>
    <w:semiHidden/>
    <w:unhideWhenUsed/>
    <w:rsid w:val="0011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Steijvoort</dc:creator>
  <cp:keywords/>
  <dc:description/>
  <cp:lastModifiedBy>Eva Van Steijvoort</cp:lastModifiedBy>
  <cp:revision>2</cp:revision>
  <dcterms:created xsi:type="dcterms:W3CDTF">2020-08-24T11:38:00Z</dcterms:created>
  <dcterms:modified xsi:type="dcterms:W3CDTF">2020-10-02T14:16:00Z</dcterms:modified>
</cp:coreProperties>
</file>