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93447" w14:textId="692116FE" w:rsidR="00F633AE" w:rsidRPr="005F6B12" w:rsidRDefault="00F633AE" w:rsidP="00F633AE">
      <w:pPr>
        <w:spacing w:after="0"/>
        <w:rPr>
          <w:b/>
          <w:bCs/>
          <w:sz w:val="24"/>
          <w:szCs w:val="24"/>
        </w:rPr>
      </w:pPr>
      <w:r w:rsidRPr="005F6B12">
        <w:rPr>
          <w:b/>
          <w:bCs/>
          <w:sz w:val="24"/>
          <w:szCs w:val="24"/>
        </w:rPr>
        <w:t>Supplemental Tables</w:t>
      </w:r>
    </w:p>
    <w:p w14:paraId="7C9FCD82" w14:textId="0DEABFDA" w:rsidR="00F633AE" w:rsidRPr="005F6B12" w:rsidRDefault="00F633AE" w:rsidP="00F633AE">
      <w:pPr>
        <w:spacing w:after="0"/>
        <w:rPr>
          <w:sz w:val="24"/>
          <w:szCs w:val="24"/>
        </w:rPr>
      </w:pPr>
      <w:r w:rsidRPr="005F6B12">
        <w:rPr>
          <w:sz w:val="24"/>
          <w:szCs w:val="24"/>
        </w:rPr>
        <w:t>Supplemental Table A. CINAHL</w:t>
      </w:r>
      <w:r w:rsidRPr="005F6B12">
        <w:rPr>
          <w:sz w:val="24"/>
          <w:szCs w:val="24"/>
        </w:rPr>
        <w:sym w:font="Symbol" w:char="F0D2"/>
      </w:r>
      <w:r w:rsidRPr="005F6B12">
        <w:rPr>
          <w:sz w:val="24"/>
          <w:szCs w:val="24"/>
        </w:rPr>
        <w:t xml:space="preserve"> (Cumulative Index of Nursing and Allied Health) Database Search String</w:t>
      </w:r>
      <w:r w:rsidR="00454E46">
        <w:rPr>
          <w:sz w:val="24"/>
          <w:szCs w:val="24"/>
        </w:rPr>
        <w:t>.</w:t>
      </w:r>
    </w:p>
    <w:p w14:paraId="199BFE3F" w14:textId="1A0FBE1C" w:rsidR="00F633AE" w:rsidRPr="005F6B12" w:rsidRDefault="00F633AE" w:rsidP="00F633AE">
      <w:pPr>
        <w:spacing w:after="0"/>
        <w:rPr>
          <w:sz w:val="24"/>
          <w:szCs w:val="24"/>
        </w:rPr>
      </w:pPr>
      <w:r w:rsidRPr="005F6B12">
        <w:rPr>
          <w:sz w:val="24"/>
          <w:szCs w:val="24"/>
        </w:rPr>
        <w:t xml:space="preserve">Supplemental Table B. Patient Participant </w:t>
      </w:r>
      <w:r w:rsidR="00454E46">
        <w:rPr>
          <w:sz w:val="24"/>
          <w:szCs w:val="24"/>
        </w:rPr>
        <w:t>Counts for Game Board Responses.</w:t>
      </w:r>
    </w:p>
    <w:p w14:paraId="107580D8" w14:textId="1FD35FBF" w:rsidR="00F633AE" w:rsidRPr="005F6B12" w:rsidRDefault="00F633AE" w:rsidP="00F633AE">
      <w:pPr>
        <w:spacing w:after="0"/>
        <w:rPr>
          <w:sz w:val="24"/>
          <w:szCs w:val="24"/>
        </w:rPr>
      </w:pPr>
      <w:r w:rsidRPr="005F6B12">
        <w:rPr>
          <w:sz w:val="24"/>
          <w:szCs w:val="24"/>
        </w:rPr>
        <w:t>Supplemental Table C. Researcher Participant Counts for Game Board Responses</w:t>
      </w:r>
      <w:r w:rsidR="00454E46">
        <w:rPr>
          <w:sz w:val="24"/>
          <w:szCs w:val="24"/>
        </w:rPr>
        <w:t>.</w:t>
      </w:r>
    </w:p>
    <w:p w14:paraId="06DC9CAA" w14:textId="6F6C8C3C" w:rsidR="00F633AE" w:rsidRPr="005F6B12" w:rsidRDefault="00F633AE" w:rsidP="00F633AE">
      <w:pPr>
        <w:spacing w:after="0"/>
        <w:rPr>
          <w:sz w:val="24"/>
          <w:szCs w:val="24"/>
        </w:rPr>
      </w:pPr>
      <w:r w:rsidRPr="005F6B12">
        <w:rPr>
          <w:sz w:val="24"/>
          <w:szCs w:val="24"/>
        </w:rPr>
        <w:t>Supplemental Table D. Other Stakeholder Participant Counts for Game Board Responses</w:t>
      </w:r>
      <w:r w:rsidR="00454E46">
        <w:rPr>
          <w:sz w:val="24"/>
          <w:szCs w:val="24"/>
        </w:rPr>
        <w:t>.</w:t>
      </w:r>
    </w:p>
    <w:p w14:paraId="5872D017" w14:textId="2148E280" w:rsidR="00F633AE" w:rsidRPr="005F6B12" w:rsidRDefault="00F633AE" w:rsidP="00F633AE">
      <w:pPr>
        <w:spacing w:after="0"/>
        <w:rPr>
          <w:sz w:val="24"/>
          <w:szCs w:val="24"/>
        </w:rPr>
      </w:pPr>
      <w:r w:rsidRPr="005F6B12">
        <w:rPr>
          <w:sz w:val="24"/>
          <w:szCs w:val="24"/>
        </w:rPr>
        <w:t>Supplemental Table E. Qualitative Summary – Concepts by Participant Group</w:t>
      </w:r>
      <w:r w:rsidR="00454E46">
        <w:rPr>
          <w:sz w:val="24"/>
          <w:szCs w:val="24"/>
        </w:rPr>
        <w:t>.</w:t>
      </w:r>
    </w:p>
    <w:p w14:paraId="0DD955AF" w14:textId="77777777" w:rsidR="00F633AE" w:rsidRPr="005F6B12" w:rsidRDefault="00F633AE" w:rsidP="00F633AE">
      <w:pPr>
        <w:spacing w:after="0" w:line="240" w:lineRule="auto"/>
        <w:rPr>
          <w:sz w:val="24"/>
          <w:szCs w:val="24"/>
        </w:rPr>
      </w:pPr>
      <w:r w:rsidRPr="005F6B12"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8525"/>
      </w:tblGrid>
      <w:tr w:rsidR="00615D2C" w:rsidRPr="005F6B12" w14:paraId="4A8DAEF1" w14:textId="77777777" w:rsidTr="00615D2C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BBB14D" w14:textId="372A3E20" w:rsidR="00615D2C" w:rsidRPr="005F6B12" w:rsidRDefault="00615D2C" w:rsidP="00615D2C">
            <w:pPr>
              <w:spacing w:after="0" w:line="240" w:lineRule="auto"/>
              <w:rPr>
                <w:b/>
                <w:noProof/>
                <w:color w:val="000000" w:themeColor="text1"/>
                <w:sz w:val="21"/>
                <w:szCs w:val="21"/>
              </w:rPr>
            </w:pPr>
            <w:r w:rsidRPr="005F6B12">
              <w:rPr>
                <w:b/>
                <w:bCs/>
                <w:sz w:val="21"/>
                <w:szCs w:val="21"/>
              </w:rPr>
              <w:lastRenderedPageBreak/>
              <w:t>Supplemental Table A.</w:t>
            </w:r>
            <w:r w:rsidRPr="005F6B12">
              <w:rPr>
                <w:sz w:val="21"/>
                <w:szCs w:val="21"/>
              </w:rPr>
              <w:t xml:space="preserve"> </w:t>
            </w:r>
            <w:r w:rsidRPr="005F6B12">
              <w:rPr>
                <w:b/>
                <w:noProof/>
                <w:color w:val="000000" w:themeColor="text1"/>
                <w:sz w:val="21"/>
                <w:szCs w:val="21"/>
              </w:rPr>
              <w:t>CINAHL</w:t>
            </w:r>
            <w:r w:rsidRPr="005F6B12">
              <w:rPr>
                <w:b/>
                <w:noProof/>
                <w:color w:val="000000" w:themeColor="text1"/>
                <w:sz w:val="21"/>
                <w:szCs w:val="21"/>
                <w:vertAlign w:val="superscript"/>
              </w:rPr>
              <w:sym w:font="Symbol" w:char="F0D2"/>
            </w:r>
            <w:r w:rsidRPr="005F6B12">
              <w:rPr>
                <w:b/>
                <w:noProof/>
                <w:color w:val="000000" w:themeColor="text1"/>
                <w:sz w:val="21"/>
                <w:szCs w:val="21"/>
              </w:rPr>
              <w:t xml:space="preserve"> (</w:t>
            </w:r>
            <w:r w:rsidRPr="005F6B12">
              <w:rPr>
                <w:rFonts w:cs="Courier New"/>
                <w:b/>
                <w:color w:val="000000" w:themeColor="text1"/>
                <w:sz w:val="21"/>
                <w:szCs w:val="21"/>
              </w:rPr>
              <w:t>Cumulative Index of Nursing and Allied Health</w:t>
            </w:r>
            <w:r w:rsidRPr="005F6B12">
              <w:rPr>
                <w:b/>
                <w:noProof/>
                <w:color w:val="000000" w:themeColor="text1"/>
                <w:sz w:val="21"/>
                <w:szCs w:val="21"/>
              </w:rPr>
              <w:t>) Database Search String</w:t>
            </w:r>
            <w:r w:rsidR="00454E46">
              <w:rPr>
                <w:b/>
                <w:noProof/>
                <w:color w:val="000000" w:themeColor="text1"/>
                <w:sz w:val="21"/>
                <w:szCs w:val="21"/>
              </w:rPr>
              <w:t>.</w:t>
            </w:r>
          </w:p>
        </w:tc>
      </w:tr>
      <w:tr w:rsidR="00615D2C" w:rsidRPr="005F6B12" w14:paraId="64815706" w14:textId="77777777" w:rsidTr="00615D2C">
        <w:tc>
          <w:tcPr>
            <w:tcW w:w="8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D2779" w14:textId="77777777" w:rsidR="00615D2C" w:rsidRPr="005F6B12" w:rsidRDefault="00615D2C" w:rsidP="00615D2C">
            <w:pPr>
              <w:spacing w:after="0" w:line="240" w:lineRule="auto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5F6B12">
              <w:rPr>
                <w:b/>
                <w:color w:val="000000" w:themeColor="text1"/>
                <w:sz w:val="21"/>
                <w:szCs w:val="21"/>
              </w:rPr>
              <w:t>STEP</w:t>
            </w:r>
          </w:p>
        </w:tc>
        <w:tc>
          <w:tcPr>
            <w:tcW w:w="8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601138" w14:textId="77777777" w:rsidR="00615D2C" w:rsidRPr="005F6B12" w:rsidRDefault="00615D2C" w:rsidP="00615D2C">
            <w:pPr>
              <w:spacing w:after="0" w:line="240" w:lineRule="auto"/>
              <w:rPr>
                <w:b/>
                <w:color w:val="000000" w:themeColor="text1"/>
                <w:sz w:val="21"/>
                <w:szCs w:val="21"/>
              </w:rPr>
            </w:pPr>
            <w:r w:rsidRPr="005F6B12">
              <w:rPr>
                <w:b/>
                <w:color w:val="000000" w:themeColor="text1"/>
                <w:sz w:val="21"/>
                <w:szCs w:val="21"/>
              </w:rPr>
              <w:t>SEARCH STRING</w:t>
            </w:r>
          </w:p>
        </w:tc>
      </w:tr>
      <w:tr w:rsidR="00615D2C" w:rsidRPr="005F6B12" w14:paraId="296065D6" w14:textId="77777777" w:rsidTr="00615D2C">
        <w:tc>
          <w:tcPr>
            <w:tcW w:w="825" w:type="dxa"/>
            <w:tcBorders>
              <w:top w:val="single" w:sz="4" w:space="0" w:color="auto"/>
            </w:tcBorders>
          </w:tcPr>
          <w:p w14:paraId="50F47E89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525" w:type="dxa"/>
            <w:tcBorders>
              <w:top w:val="single" w:sz="4" w:space="0" w:color="auto"/>
            </w:tcBorders>
          </w:tcPr>
          <w:p w14:paraId="4EA72330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 xml:space="preserve">(AB "patient &amp; public involvement" OR "patient and public involvement" OR "patient-centered outcomes research institute"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pcori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> OR "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james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lind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 alliance") </w:t>
            </w:r>
          </w:p>
          <w:p w14:paraId="7CFDC4F8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 xml:space="preserve">OR </w:t>
            </w:r>
          </w:p>
          <w:p w14:paraId="2E7A6ACF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 xml:space="preserve">(TI "patient &amp; public involvement" OR "patient and public involvement" OR "patient-centered outcomes research institute"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pcori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>  OR "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james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lind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 alliance")</w:t>
            </w:r>
          </w:p>
        </w:tc>
      </w:tr>
      <w:tr w:rsidR="00615D2C" w:rsidRPr="005F6B12" w14:paraId="66592B9E" w14:textId="77777777" w:rsidTr="00615D2C">
        <w:tc>
          <w:tcPr>
            <w:tcW w:w="825" w:type="dxa"/>
          </w:tcPr>
          <w:p w14:paraId="722F8606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8525" w:type="dxa"/>
          </w:tcPr>
          <w:p w14:paraId="243598BB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 xml:space="preserve">AB ((patient* OR caregiver* OR carer* OR citizen* OR community* OR communities OR consumer* OR lay* OR parent* OR partner* OR public* OR stakeholder* OR user*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advoca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 OR advisor* OR group*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organi?ation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 OR survivor* OR low-income OR women OR child* OR older OR elder*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disabilit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disabl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>* OR "special need*" OR lesbian* OR gay OR bisexual* OR transgender* OR LGBT OR veteran* OR "armed forces") N2 (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advis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advoca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 OR ambassador* OR attitude* OR centered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centred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collaborat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 OR "co research*"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coresearch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deliberat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delphi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 OR engage* OR engaging OR "focus group*" OR forum* OR input*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involv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participat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>* OR partner* OR perception* OR perspective* OR view* OR voice OR voices))</w:t>
            </w:r>
          </w:p>
          <w:p w14:paraId="3730FDD9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 xml:space="preserve"> OR </w:t>
            </w:r>
          </w:p>
          <w:p w14:paraId="6D874559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 xml:space="preserve">TI ((patient* OR caregiver* OR carer* OR citizen* OR community* OR communities OR consumer* OR lay* OR parent* OR partner* OR public* OR stakeholder* OR user*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advoca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 OR advisor* OR group*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organi?ation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 OR survivor* OR low-income OR women OR child* OR older OR elder*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disabilit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disabl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>* OR "special need*" OR lesbian* OR gay OR bisexual* OR transgender* OR LGBT OR veteran* OR "armed forces") N2 (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advis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advoca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 OR ambassador* OR attitude* OR centered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centred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collaborat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 OR "co research*"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coresearch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deliberat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delphi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 OR engage* OR engaging OR "focus group*" OR forum* OR input*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involv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participat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>* OR partner* OR perception* OR perspective* OR view* OR voice OR voices))</w:t>
            </w:r>
          </w:p>
          <w:p w14:paraId="797C472A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 xml:space="preserve">OR </w:t>
            </w:r>
          </w:p>
          <w:p w14:paraId="2FC2FC63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 xml:space="preserve">AB ((chronic OR genetic OR rare OR multiple) W2 (disease* OR condition*)) OR TI ((chronic OR genetic OR rare OR multiple) W2 (disease* OR condition*))  OR AB ((limited OR low*) W2 (English OR 'health literacy' OR numeracy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proficien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*)) OR TI ((limited OR low*) W2 (English OR 'health literacy' OR numeracy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proficien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>*))</w:t>
            </w:r>
          </w:p>
        </w:tc>
      </w:tr>
      <w:tr w:rsidR="00615D2C" w:rsidRPr="005F6B12" w14:paraId="370AAAD4" w14:textId="77777777" w:rsidTr="00615D2C">
        <w:tc>
          <w:tcPr>
            <w:tcW w:w="825" w:type="dxa"/>
            <w:shd w:val="clear" w:color="auto" w:fill="EDEDED" w:themeFill="accent3" w:themeFillTint="33"/>
          </w:tcPr>
          <w:p w14:paraId="05EB3B72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8525" w:type="dxa"/>
            <w:shd w:val="clear" w:color="auto" w:fill="EDEDED" w:themeFill="accent3" w:themeFillTint="33"/>
          </w:tcPr>
          <w:p w14:paraId="2C543F3C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>#1 OR #2</w:t>
            </w:r>
          </w:p>
        </w:tc>
      </w:tr>
      <w:tr w:rsidR="00615D2C" w:rsidRPr="005F6B12" w14:paraId="0BA51E01" w14:textId="77777777" w:rsidTr="00615D2C">
        <w:tc>
          <w:tcPr>
            <w:tcW w:w="825" w:type="dxa"/>
          </w:tcPr>
          <w:p w14:paraId="2F484C2D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8525" w:type="dxa"/>
          </w:tcPr>
          <w:p w14:paraId="039F26EE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>MH "Research" OR (AB "comparative effectiveness research" OR "card mapping" OR "health technology assessment") OR (TI "comparative effectiveness research" OR "card mapping" OR "health technology assessment") OR ((medicine* OR drug*) N2 develop*)</w:t>
            </w:r>
          </w:p>
        </w:tc>
      </w:tr>
      <w:tr w:rsidR="00615D2C" w:rsidRPr="005F6B12" w14:paraId="3BFE4301" w14:textId="77777777" w:rsidTr="00615D2C">
        <w:tc>
          <w:tcPr>
            <w:tcW w:w="825" w:type="dxa"/>
          </w:tcPr>
          <w:p w14:paraId="587CBFEA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8525" w:type="dxa"/>
          </w:tcPr>
          <w:p w14:paraId="44DB4CA6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 xml:space="preserve">((AB "co research*"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coresearch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 OR CER OR HTA OR PCOR*) N2 (patient* OR caregiver* OR carer* OR citizen* OR community* OR communities OR consumer* OR lay* OR parent* OR partner* OR public* OR stakeholder* OR user*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advoca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 OR advisor* OR </w:t>
            </w:r>
            <w:proofErr w:type="spellStart"/>
            <w:proofErr w:type="gramStart"/>
            <w:r w:rsidRPr="005F6B12">
              <w:rPr>
                <w:color w:val="000000" w:themeColor="text1"/>
                <w:sz w:val="21"/>
                <w:szCs w:val="21"/>
              </w:rPr>
              <w:t>organi?ation</w:t>
            </w:r>
            <w:proofErr w:type="spellEnd"/>
            <w:proofErr w:type="gramEnd"/>
            <w:r w:rsidRPr="005F6B12">
              <w:rPr>
                <w:color w:val="000000" w:themeColor="text1"/>
                <w:sz w:val="21"/>
                <w:szCs w:val="21"/>
              </w:rPr>
              <w:t>* OR survivor*))</w:t>
            </w:r>
          </w:p>
          <w:p w14:paraId="2C185193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 xml:space="preserve">OR ((TI "co research*"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coresearch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 OR CER OR HTA OR PCOR*) N2 (patient* OR caregiver* OR carer* OR citizen* OR community* OR communities OR consumer* OR lay* OR parent* OR partner* OR public* OR stakeholder* OR user*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advoca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 xml:space="preserve">* OR advisor* OR </w:t>
            </w:r>
            <w:proofErr w:type="spellStart"/>
            <w:r w:rsidRPr="005F6B12">
              <w:rPr>
                <w:color w:val="000000" w:themeColor="text1"/>
                <w:sz w:val="21"/>
                <w:szCs w:val="21"/>
              </w:rPr>
              <w:t>organi?ation</w:t>
            </w:r>
            <w:proofErr w:type="spellEnd"/>
            <w:r w:rsidRPr="005F6B12">
              <w:rPr>
                <w:color w:val="000000" w:themeColor="text1"/>
                <w:sz w:val="21"/>
                <w:szCs w:val="21"/>
              </w:rPr>
              <w:t>* OR survivor*))</w:t>
            </w:r>
          </w:p>
        </w:tc>
      </w:tr>
      <w:tr w:rsidR="00615D2C" w:rsidRPr="005F6B12" w14:paraId="25A83466" w14:textId="77777777" w:rsidTr="00615D2C">
        <w:tc>
          <w:tcPr>
            <w:tcW w:w="825" w:type="dxa"/>
            <w:shd w:val="clear" w:color="auto" w:fill="EDEDED" w:themeFill="accent3" w:themeFillTint="33"/>
          </w:tcPr>
          <w:p w14:paraId="245D4599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8525" w:type="dxa"/>
            <w:shd w:val="clear" w:color="auto" w:fill="EDEDED" w:themeFill="accent3" w:themeFillTint="33"/>
          </w:tcPr>
          <w:p w14:paraId="2943B5F5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>#4 OR #5</w:t>
            </w:r>
          </w:p>
        </w:tc>
      </w:tr>
      <w:tr w:rsidR="00615D2C" w:rsidRPr="005F6B12" w14:paraId="51C26807" w14:textId="77777777" w:rsidTr="00615D2C">
        <w:tc>
          <w:tcPr>
            <w:tcW w:w="825" w:type="dxa"/>
            <w:shd w:val="clear" w:color="auto" w:fill="EDEDED" w:themeFill="accent3" w:themeFillTint="33"/>
          </w:tcPr>
          <w:p w14:paraId="40EEEFF7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8525" w:type="dxa"/>
            <w:shd w:val="clear" w:color="auto" w:fill="EDEDED" w:themeFill="accent3" w:themeFillTint="33"/>
          </w:tcPr>
          <w:p w14:paraId="2978B870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>#3 AND #6</w:t>
            </w:r>
          </w:p>
          <w:p w14:paraId="17487522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615D2C" w:rsidRPr="005F6B12" w14:paraId="2AF01559" w14:textId="77777777" w:rsidTr="00615D2C">
        <w:tc>
          <w:tcPr>
            <w:tcW w:w="825" w:type="dxa"/>
          </w:tcPr>
          <w:p w14:paraId="2A1DA3BE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8525" w:type="dxa"/>
          </w:tcPr>
          <w:p w14:paraId="4E1F89A3" w14:textId="77777777" w:rsidR="00615D2C" w:rsidRPr="005F6B12" w:rsidRDefault="00615D2C" w:rsidP="00615D2C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5F6B12">
              <w:rPr>
                <w:color w:val="000000" w:themeColor="text1"/>
                <w:sz w:val="21"/>
                <w:szCs w:val="21"/>
              </w:rPr>
              <w:t>LIMIT 2005; ENGLISH; Humans</w:t>
            </w:r>
          </w:p>
        </w:tc>
      </w:tr>
      <w:tr w:rsidR="00615D2C" w:rsidRPr="005F6B12" w14:paraId="73C1A44E" w14:textId="77777777" w:rsidTr="00615D2C">
        <w:tc>
          <w:tcPr>
            <w:tcW w:w="9350" w:type="dxa"/>
            <w:gridSpan w:val="2"/>
            <w:shd w:val="clear" w:color="auto" w:fill="BFBFBF" w:themeFill="background1" w:themeFillShade="BF"/>
          </w:tcPr>
          <w:p w14:paraId="576FB6B8" w14:textId="77777777" w:rsidR="00615D2C" w:rsidRPr="005F6B12" w:rsidRDefault="00615D2C" w:rsidP="00615D2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F6B12">
              <w:rPr>
                <w:b/>
                <w:i/>
                <w:noProof/>
                <w:sz w:val="21"/>
                <w:szCs w:val="21"/>
              </w:rPr>
              <w:t xml:space="preserve">NOTE: The shaded steps indicate use of the Boolean operator, OR, with the results from the steps identified; this method yields </w:t>
            </w:r>
            <w:r w:rsidRPr="005F6B12">
              <w:rPr>
                <w:rFonts w:eastAsia="Times New Roman"/>
                <w:b/>
                <w:i/>
                <w:sz w:val="21"/>
                <w:szCs w:val="21"/>
              </w:rPr>
              <w:t>the broadest search and retrieval of results.</w:t>
            </w:r>
          </w:p>
        </w:tc>
      </w:tr>
    </w:tbl>
    <w:p w14:paraId="1A36E6A1" w14:textId="77777777" w:rsidR="005F6B12" w:rsidRDefault="005F6B12" w:rsidP="00F633AE">
      <w:pPr>
        <w:spacing w:after="0"/>
        <w:rPr>
          <w:sz w:val="24"/>
          <w:szCs w:val="24"/>
        </w:rPr>
        <w:sectPr w:rsidR="005F6B12" w:rsidSect="00C047E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51A621" w14:textId="42FF71BE" w:rsidR="00F633AE" w:rsidRPr="008A668A" w:rsidRDefault="00F633AE" w:rsidP="00F633AE">
      <w:pPr>
        <w:spacing w:after="0"/>
        <w:rPr>
          <w:b/>
          <w:bCs/>
          <w:sz w:val="24"/>
          <w:szCs w:val="24"/>
        </w:rPr>
      </w:pPr>
      <w:r w:rsidRPr="008A668A">
        <w:rPr>
          <w:b/>
          <w:bCs/>
          <w:sz w:val="24"/>
          <w:szCs w:val="24"/>
        </w:rPr>
        <w:lastRenderedPageBreak/>
        <w:t xml:space="preserve">Supplemental Table B. Patient Participant </w:t>
      </w:r>
      <w:r w:rsidR="00454E46">
        <w:rPr>
          <w:b/>
          <w:bCs/>
          <w:sz w:val="24"/>
          <w:szCs w:val="24"/>
        </w:rPr>
        <w:t>Counts for Game Board Responses.</w:t>
      </w:r>
    </w:p>
    <w:p w14:paraId="06E81F64" w14:textId="47DCBBDC" w:rsidR="00F633AE" w:rsidRPr="005F6B12" w:rsidRDefault="008A668A" w:rsidP="00F633A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7A1FB67E" wp14:editId="17604D80">
            <wp:extent cx="8229600" cy="3719830"/>
            <wp:effectExtent l="0" t="0" r="0" b="1270"/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04CEA" w14:textId="77777777" w:rsidR="008A668A" w:rsidRDefault="008A668A" w:rsidP="00F633AE">
      <w:pPr>
        <w:spacing w:after="0"/>
        <w:rPr>
          <w:sz w:val="24"/>
          <w:szCs w:val="24"/>
        </w:rPr>
      </w:pPr>
    </w:p>
    <w:p w14:paraId="0E4CB7C7" w14:textId="77777777" w:rsidR="008A668A" w:rsidRDefault="008A6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5EE8D4" w14:textId="6824694A" w:rsidR="00F633AE" w:rsidRPr="004A56FB" w:rsidRDefault="00F633AE" w:rsidP="00F633AE">
      <w:pPr>
        <w:spacing w:after="0"/>
        <w:rPr>
          <w:b/>
          <w:bCs/>
          <w:sz w:val="24"/>
          <w:szCs w:val="24"/>
        </w:rPr>
      </w:pPr>
      <w:r w:rsidRPr="004A56FB">
        <w:rPr>
          <w:b/>
          <w:bCs/>
          <w:sz w:val="24"/>
          <w:szCs w:val="24"/>
        </w:rPr>
        <w:lastRenderedPageBreak/>
        <w:t>Supplemental Table C. Researcher Participant Counts for Game Board Responses</w:t>
      </w:r>
      <w:r w:rsidR="00454E46">
        <w:rPr>
          <w:b/>
          <w:bCs/>
          <w:sz w:val="24"/>
          <w:szCs w:val="24"/>
        </w:rPr>
        <w:t>.</w:t>
      </w:r>
    </w:p>
    <w:p w14:paraId="7D65CE59" w14:textId="76995AE0" w:rsidR="00F633AE" w:rsidRPr="005F6B12" w:rsidRDefault="008A668A" w:rsidP="00F633A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744036D6" wp14:editId="2717EE80">
            <wp:extent cx="8229600" cy="3662045"/>
            <wp:effectExtent l="0" t="0" r="0" b="0"/>
            <wp:docPr id="2" name="Picture 2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6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292AF" w14:textId="77777777" w:rsidR="008A668A" w:rsidRDefault="008A6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784F4A" w14:textId="3F694FCE" w:rsidR="008A668A" w:rsidRPr="004A56FB" w:rsidRDefault="00F633AE" w:rsidP="00F633AE">
      <w:pPr>
        <w:spacing w:after="0"/>
        <w:rPr>
          <w:b/>
          <w:bCs/>
          <w:sz w:val="24"/>
          <w:szCs w:val="24"/>
        </w:rPr>
      </w:pPr>
      <w:r w:rsidRPr="004A56FB">
        <w:rPr>
          <w:b/>
          <w:bCs/>
          <w:sz w:val="24"/>
          <w:szCs w:val="24"/>
        </w:rPr>
        <w:lastRenderedPageBreak/>
        <w:t>Supplemental Table D. Other Stakeholder Participant Counts for Game Board Responses</w:t>
      </w:r>
      <w:r w:rsidR="00454E46">
        <w:rPr>
          <w:b/>
          <w:bCs/>
          <w:sz w:val="24"/>
          <w:szCs w:val="24"/>
        </w:rPr>
        <w:t>.</w:t>
      </w:r>
    </w:p>
    <w:p w14:paraId="37D8E436" w14:textId="20086EBE" w:rsidR="008A668A" w:rsidRDefault="008A668A" w:rsidP="00F633A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7E8D36CD" wp14:editId="71BE87D7">
            <wp:extent cx="8229600" cy="3651250"/>
            <wp:effectExtent l="0" t="0" r="0" b="6350"/>
            <wp:docPr id="3" name="Picture 3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able, Exce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67F44" w14:textId="5186B4F4" w:rsidR="008A668A" w:rsidRDefault="008A668A" w:rsidP="00F633AE">
      <w:pPr>
        <w:spacing w:after="0"/>
        <w:rPr>
          <w:sz w:val="24"/>
          <w:szCs w:val="24"/>
        </w:rPr>
        <w:sectPr w:rsidR="008A668A" w:rsidSect="005F6B1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8028"/>
        <w:gridCol w:w="810"/>
        <w:gridCol w:w="810"/>
      </w:tblGrid>
      <w:tr w:rsidR="00F633AE" w:rsidRPr="005F6B12" w14:paraId="32C165F2" w14:textId="77777777" w:rsidTr="002E24D1">
        <w:trPr>
          <w:trHeight w:val="485"/>
          <w:tblHeader/>
        </w:trPr>
        <w:tc>
          <w:tcPr>
            <w:tcW w:w="8028" w:type="dxa"/>
            <w:vMerge w:val="restart"/>
            <w:shd w:val="clear" w:color="auto" w:fill="D9D9D9" w:themeFill="background1" w:themeFillShade="D9"/>
          </w:tcPr>
          <w:p w14:paraId="21B42F74" w14:textId="089222D1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b/>
                <w:color w:val="000000" w:themeColor="text1"/>
                <w:sz w:val="20"/>
                <w:szCs w:val="20"/>
              </w:rPr>
              <w:lastRenderedPageBreak/>
              <w:t>Supplemental Table E. Qualitative Summary – Concepts by Participant Group</w:t>
            </w:r>
            <w:r w:rsidR="00454E46">
              <w:rPr>
                <w:rFonts w:cs="Arial"/>
                <w:b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188D4A30" w14:textId="77777777" w:rsidR="00F633AE" w:rsidRPr="005F6B12" w:rsidRDefault="00F633AE" w:rsidP="00615D2C">
            <w:pPr>
              <w:spacing w:after="0" w:line="240" w:lineRule="auto"/>
              <w:ind w:left="63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F63CD21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# Times Mentioned </w:t>
            </w:r>
          </w:p>
        </w:tc>
      </w:tr>
      <w:tr w:rsidR="00F633AE" w:rsidRPr="005F6B12" w14:paraId="1C7E1742" w14:textId="77777777" w:rsidTr="002E24D1">
        <w:trPr>
          <w:trHeight w:val="350"/>
          <w:tblHeader/>
        </w:trPr>
        <w:tc>
          <w:tcPr>
            <w:tcW w:w="8028" w:type="dxa"/>
            <w:vMerge/>
            <w:shd w:val="clear" w:color="auto" w:fill="D9D9D9" w:themeFill="background1" w:themeFillShade="D9"/>
            <w:vAlign w:val="center"/>
          </w:tcPr>
          <w:p w14:paraId="4070D19A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325CEDF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pacing w:val="-6"/>
                <w:sz w:val="20"/>
                <w:szCs w:val="20"/>
              </w:rPr>
            </w:pPr>
            <w:r w:rsidRPr="005F6B12">
              <w:rPr>
                <w:rFonts w:cs="Arial"/>
                <w:b/>
                <w:color w:val="000000" w:themeColor="text1"/>
                <w:spacing w:val="-6"/>
                <w:sz w:val="20"/>
                <w:szCs w:val="20"/>
              </w:rPr>
              <w:t>Participant Group</w:t>
            </w:r>
          </w:p>
        </w:tc>
      </w:tr>
      <w:tr w:rsidR="00F633AE" w:rsidRPr="005F6B12" w14:paraId="1A2D8EF7" w14:textId="77777777" w:rsidTr="002E24D1">
        <w:trPr>
          <w:trHeight w:val="217"/>
          <w:tblHeader/>
        </w:trPr>
        <w:tc>
          <w:tcPr>
            <w:tcW w:w="8028" w:type="dxa"/>
            <w:shd w:val="clear" w:color="auto" w:fill="D9D9D9" w:themeFill="background1" w:themeFillShade="D9"/>
          </w:tcPr>
          <w:p w14:paraId="2C4EF514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b/>
                <w:color w:val="000000" w:themeColor="text1"/>
                <w:sz w:val="20"/>
                <w:szCs w:val="20"/>
              </w:rPr>
              <w:t>General Concepts and Considerations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C1CB949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b/>
                <w:color w:val="000000" w:themeColor="text1"/>
                <w:sz w:val="20"/>
                <w:szCs w:val="20"/>
              </w:rPr>
              <w:t>P/SH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4FD0821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b/>
                <w:color w:val="000000" w:themeColor="text1"/>
                <w:sz w:val="20"/>
                <w:szCs w:val="20"/>
              </w:rPr>
              <w:t>R</w:t>
            </w:r>
          </w:p>
        </w:tc>
      </w:tr>
      <w:tr w:rsidR="00F633AE" w:rsidRPr="005F6B12" w14:paraId="4B4A073E" w14:textId="77777777" w:rsidTr="002E24D1">
        <w:trPr>
          <w:tblHeader/>
        </w:trPr>
        <w:tc>
          <w:tcPr>
            <w:tcW w:w="8028" w:type="dxa"/>
            <w:shd w:val="clear" w:color="auto" w:fill="FFFFFF" w:themeFill="background1"/>
          </w:tcPr>
          <w:p w14:paraId="60D25D50" w14:textId="77777777" w:rsidR="00F633AE" w:rsidRPr="005F6B12" w:rsidRDefault="00F633AE" w:rsidP="00615D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240" w:hanging="24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Take time for pre- and continuous engagement</w:t>
            </w:r>
          </w:p>
          <w:p w14:paraId="0152C020" w14:textId="77777777" w:rsidR="00F633AE" w:rsidRPr="005F6B12" w:rsidRDefault="00F633AE" w:rsidP="00615D2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646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Lay a framework for partnership before data collection</w:t>
            </w:r>
          </w:p>
          <w:p w14:paraId="5EA13AFA" w14:textId="77777777" w:rsidR="00F633AE" w:rsidRPr="005F6B12" w:rsidRDefault="00F633AE" w:rsidP="00615D2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646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Provide resources/support for community before working on a study</w:t>
            </w:r>
          </w:p>
          <w:p w14:paraId="6A60813B" w14:textId="77777777" w:rsidR="00F633AE" w:rsidRPr="005F6B12" w:rsidRDefault="00F633AE" w:rsidP="00615D2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646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Build a network of people engaged over time</w:t>
            </w:r>
          </w:p>
          <w:p w14:paraId="134A95C5" w14:textId="77777777" w:rsidR="00F633AE" w:rsidRPr="005F6B12" w:rsidRDefault="00F633AE" w:rsidP="00615D2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646"/>
              <w:rPr>
                <w:rFonts w:ascii="Calibri" w:hAnsi="Calibri" w:cs="Arial"/>
                <w:i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Maintain a continuous presence in the community</w:t>
            </w:r>
          </w:p>
        </w:tc>
        <w:tc>
          <w:tcPr>
            <w:tcW w:w="810" w:type="dxa"/>
          </w:tcPr>
          <w:p w14:paraId="2F60582C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10" w:type="dxa"/>
          </w:tcPr>
          <w:p w14:paraId="1E234CE7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28</w:t>
            </w:r>
          </w:p>
        </w:tc>
      </w:tr>
      <w:tr w:rsidR="00F633AE" w:rsidRPr="005F6B12" w14:paraId="50F17F02" w14:textId="77777777" w:rsidTr="002E24D1">
        <w:trPr>
          <w:tblHeader/>
        </w:trPr>
        <w:tc>
          <w:tcPr>
            <w:tcW w:w="8028" w:type="dxa"/>
          </w:tcPr>
          <w:p w14:paraId="7204C0BE" w14:textId="77777777" w:rsidR="00F633AE" w:rsidRPr="005F6B12" w:rsidRDefault="00F633AE" w:rsidP="00615D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240" w:hanging="24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Use a combination or variety of methods</w:t>
            </w:r>
          </w:p>
          <w:p w14:paraId="3B633674" w14:textId="77777777" w:rsidR="00F633AE" w:rsidRPr="005F6B12" w:rsidRDefault="00F633AE" w:rsidP="00615D2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646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Every person is different and will require different engagement techniques</w:t>
            </w:r>
          </w:p>
          <w:p w14:paraId="682CDCAD" w14:textId="77777777" w:rsidR="00F633AE" w:rsidRPr="005F6B12" w:rsidRDefault="00F633AE" w:rsidP="00615D2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646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Research questions will require different methods</w:t>
            </w:r>
          </w:p>
          <w:p w14:paraId="1C1ABF34" w14:textId="77777777" w:rsidR="00F633AE" w:rsidRPr="005F6B12" w:rsidRDefault="00F633AE" w:rsidP="00615D2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646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Each community context or culture is different </w:t>
            </w:r>
          </w:p>
          <w:p w14:paraId="4925E603" w14:textId="77777777" w:rsidR="00F633AE" w:rsidRPr="005F6B12" w:rsidRDefault="00F633AE" w:rsidP="00615D2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646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Tailor methods and implementation techniques</w:t>
            </w:r>
          </w:p>
        </w:tc>
        <w:tc>
          <w:tcPr>
            <w:tcW w:w="810" w:type="dxa"/>
          </w:tcPr>
          <w:p w14:paraId="4DF5DCCD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6C248AE6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27</w:t>
            </w:r>
          </w:p>
        </w:tc>
      </w:tr>
      <w:tr w:rsidR="00F633AE" w:rsidRPr="005F6B12" w14:paraId="455DE2D3" w14:textId="77777777" w:rsidTr="002E24D1">
        <w:trPr>
          <w:tblHeader/>
        </w:trPr>
        <w:tc>
          <w:tcPr>
            <w:tcW w:w="8028" w:type="dxa"/>
          </w:tcPr>
          <w:p w14:paraId="5BA24777" w14:textId="77777777" w:rsidR="00F633AE" w:rsidRPr="005F6B12" w:rsidRDefault="00F633AE" w:rsidP="00615D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240" w:hanging="24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Know your audience</w:t>
            </w:r>
          </w:p>
          <w:p w14:paraId="7B9C94F7" w14:textId="77777777" w:rsidR="00F633AE" w:rsidRPr="005F6B12" w:rsidRDefault="00F633AE" w:rsidP="00615D2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646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Immerse yourself on the community</w:t>
            </w:r>
          </w:p>
          <w:p w14:paraId="410BC7C8" w14:textId="77777777" w:rsidR="00F633AE" w:rsidRPr="005F6B12" w:rsidRDefault="00F633AE" w:rsidP="00615D2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646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Exercise “cultural humility”</w:t>
            </w:r>
          </w:p>
          <w:p w14:paraId="7BFC2DD4" w14:textId="77777777" w:rsidR="00F633AE" w:rsidRPr="005F6B12" w:rsidRDefault="00F633AE" w:rsidP="00615D2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646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Keep an open mind and accept that patient perspective may differ from researcher’s</w:t>
            </w:r>
          </w:p>
          <w:p w14:paraId="1477069E" w14:textId="77777777" w:rsidR="00F633AE" w:rsidRPr="005F6B12" w:rsidRDefault="00F633AE" w:rsidP="00615D2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646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Determine the best way to contact the community </w:t>
            </w:r>
          </w:p>
        </w:tc>
        <w:tc>
          <w:tcPr>
            <w:tcW w:w="810" w:type="dxa"/>
          </w:tcPr>
          <w:p w14:paraId="3545A4C1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14:paraId="4BCE5349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22</w:t>
            </w:r>
          </w:p>
        </w:tc>
      </w:tr>
      <w:tr w:rsidR="00F633AE" w:rsidRPr="005F6B12" w14:paraId="01BF2960" w14:textId="77777777" w:rsidTr="00F633AE">
        <w:trPr>
          <w:trHeight w:val="530"/>
          <w:tblHeader/>
        </w:trPr>
        <w:tc>
          <w:tcPr>
            <w:tcW w:w="8028" w:type="dxa"/>
            <w:vMerge w:val="restart"/>
            <w:shd w:val="clear" w:color="auto" w:fill="D9D9D9" w:themeFill="background1" w:themeFillShade="D9"/>
          </w:tcPr>
          <w:p w14:paraId="3DD3812F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b/>
                <w:color w:val="000000" w:themeColor="text1"/>
                <w:sz w:val="20"/>
                <w:szCs w:val="20"/>
              </w:rPr>
              <w:t>Qualitative Summary – Concepts by Participant Group</w:t>
            </w:r>
          </w:p>
          <w:p w14:paraId="760FBB51" w14:textId="77777777" w:rsidR="00F633AE" w:rsidRPr="005F6B12" w:rsidRDefault="00F633AE" w:rsidP="00615D2C">
            <w:pPr>
              <w:spacing w:after="0" w:line="240" w:lineRule="auto"/>
              <w:ind w:left="63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4920B0F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# Times Mentioned </w:t>
            </w:r>
          </w:p>
        </w:tc>
      </w:tr>
      <w:tr w:rsidR="00F633AE" w:rsidRPr="005F6B12" w14:paraId="16D80A48" w14:textId="77777777" w:rsidTr="002E24D1">
        <w:trPr>
          <w:trHeight w:val="350"/>
          <w:tblHeader/>
        </w:trPr>
        <w:tc>
          <w:tcPr>
            <w:tcW w:w="8028" w:type="dxa"/>
            <w:vMerge/>
            <w:shd w:val="clear" w:color="auto" w:fill="D9D9D9" w:themeFill="background1" w:themeFillShade="D9"/>
            <w:vAlign w:val="center"/>
          </w:tcPr>
          <w:p w14:paraId="1DA30312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1B9900D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pacing w:val="-6"/>
                <w:sz w:val="20"/>
                <w:szCs w:val="20"/>
              </w:rPr>
            </w:pPr>
            <w:r w:rsidRPr="005F6B12">
              <w:rPr>
                <w:rFonts w:cs="Arial"/>
                <w:b/>
                <w:color w:val="000000" w:themeColor="text1"/>
                <w:spacing w:val="-6"/>
                <w:sz w:val="20"/>
                <w:szCs w:val="20"/>
              </w:rPr>
              <w:t>Participant Group</w:t>
            </w:r>
          </w:p>
        </w:tc>
      </w:tr>
      <w:tr w:rsidR="00F633AE" w:rsidRPr="005F6B12" w14:paraId="42F72A19" w14:textId="77777777" w:rsidTr="002E24D1">
        <w:trPr>
          <w:trHeight w:val="217"/>
          <w:tblHeader/>
        </w:trPr>
        <w:tc>
          <w:tcPr>
            <w:tcW w:w="8028" w:type="dxa"/>
            <w:shd w:val="clear" w:color="auto" w:fill="D9D9D9" w:themeFill="background1" w:themeFillShade="D9"/>
          </w:tcPr>
          <w:p w14:paraId="790F3189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b/>
                <w:color w:val="000000" w:themeColor="text1"/>
                <w:sz w:val="20"/>
                <w:szCs w:val="20"/>
              </w:rPr>
              <w:t>General Concepts and Considerations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6EC5C9D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b/>
                <w:color w:val="000000" w:themeColor="text1"/>
                <w:sz w:val="20"/>
                <w:szCs w:val="20"/>
              </w:rPr>
              <w:t>P/SH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4A9D903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b/>
                <w:color w:val="000000" w:themeColor="text1"/>
                <w:sz w:val="20"/>
                <w:szCs w:val="20"/>
              </w:rPr>
              <w:t>R</w:t>
            </w:r>
          </w:p>
        </w:tc>
      </w:tr>
      <w:tr w:rsidR="00F633AE" w:rsidRPr="005F6B12" w14:paraId="0D63C312" w14:textId="77777777" w:rsidTr="002E24D1">
        <w:trPr>
          <w:trHeight w:val="1268"/>
          <w:tblHeader/>
        </w:trPr>
        <w:tc>
          <w:tcPr>
            <w:tcW w:w="8028" w:type="dxa"/>
          </w:tcPr>
          <w:p w14:paraId="1F16CB0A" w14:textId="77777777" w:rsidR="00F633AE" w:rsidRPr="005F6B12" w:rsidRDefault="00F633AE" w:rsidP="00615D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240" w:hanging="240"/>
              <w:contextualSpacing w:val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Promote transparency between researcher and community</w:t>
            </w:r>
          </w:p>
          <w:p w14:paraId="4877FCD3" w14:textId="77777777" w:rsidR="00F633AE" w:rsidRPr="005F6B12" w:rsidRDefault="00F633AE" w:rsidP="00615D2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646"/>
              <w:contextualSpacing w:val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Provide information and in ways the community can understand and relate to</w:t>
            </w:r>
          </w:p>
          <w:p w14:paraId="3E2AFB5A" w14:textId="77777777" w:rsidR="00F633AE" w:rsidRPr="005F6B12" w:rsidRDefault="00F633AE" w:rsidP="00615D2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646"/>
              <w:contextualSpacing w:val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Be an active listener and a clear communicator</w:t>
            </w:r>
          </w:p>
          <w:p w14:paraId="11F9773A" w14:textId="77777777" w:rsidR="00F633AE" w:rsidRPr="005F6B12" w:rsidRDefault="00F633AE" w:rsidP="00615D2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646"/>
              <w:contextualSpacing w:val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Put patient first and consider their needs</w:t>
            </w:r>
          </w:p>
          <w:p w14:paraId="2A5FA325" w14:textId="77777777" w:rsidR="00F633AE" w:rsidRPr="005F6B12" w:rsidRDefault="00F633AE" w:rsidP="00615D2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646"/>
              <w:contextualSpacing w:val="0"/>
              <w:rPr>
                <w:rFonts w:ascii="Calibri" w:hAnsi="Calibri" w:cs="Arial"/>
                <w:i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“Don’t let them feel like guinea pigs”</w:t>
            </w:r>
          </w:p>
        </w:tc>
        <w:tc>
          <w:tcPr>
            <w:tcW w:w="810" w:type="dxa"/>
          </w:tcPr>
          <w:p w14:paraId="32028953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265B088D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20</w:t>
            </w:r>
          </w:p>
        </w:tc>
      </w:tr>
      <w:tr w:rsidR="00F633AE" w:rsidRPr="005F6B12" w14:paraId="1AF4E434" w14:textId="77777777" w:rsidTr="002E24D1">
        <w:trPr>
          <w:tblHeader/>
        </w:trPr>
        <w:tc>
          <w:tcPr>
            <w:tcW w:w="8028" w:type="dxa"/>
          </w:tcPr>
          <w:p w14:paraId="473F45B5" w14:textId="77777777" w:rsidR="00F633AE" w:rsidRPr="005F6B12" w:rsidRDefault="00F633AE" w:rsidP="00615D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240" w:hanging="24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Use community representatives, partners, community navigators, and liaisons.</w:t>
            </w:r>
          </w:p>
        </w:tc>
        <w:tc>
          <w:tcPr>
            <w:tcW w:w="810" w:type="dxa"/>
          </w:tcPr>
          <w:p w14:paraId="6162051F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86B6456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633AE" w:rsidRPr="005F6B12" w14:paraId="5F0EC5D0" w14:textId="77777777" w:rsidTr="002E24D1">
        <w:trPr>
          <w:tblHeader/>
        </w:trPr>
        <w:tc>
          <w:tcPr>
            <w:tcW w:w="8028" w:type="dxa"/>
            <w:shd w:val="clear" w:color="auto" w:fill="FFFFFF" w:themeFill="background1"/>
          </w:tcPr>
          <w:p w14:paraId="3FE351C4" w14:textId="77777777" w:rsidR="00F633AE" w:rsidRPr="005F6B12" w:rsidRDefault="00F633AE" w:rsidP="00615D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240" w:hanging="24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Offer monetary incentives (e.g., gift cards to big-box stores), refreshments* </w:t>
            </w:r>
          </w:p>
        </w:tc>
        <w:tc>
          <w:tcPr>
            <w:tcW w:w="810" w:type="dxa"/>
          </w:tcPr>
          <w:p w14:paraId="0EC4B2DC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14:paraId="2B0E4F8E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633AE" w:rsidRPr="005F6B12" w14:paraId="228389BC" w14:textId="77777777" w:rsidTr="002E24D1">
        <w:trPr>
          <w:tblHeader/>
        </w:trPr>
        <w:tc>
          <w:tcPr>
            <w:tcW w:w="8028" w:type="dxa"/>
          </w:tcPr>
          <w:p w14:paraId="54C7A47D" w14:textId="77777777" w:rsidR="00F633AE" w:rsidRPr="005F6B12" w:rsidRDefault="00F633AE" w:rsidP="00615D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240" w:hanging="240"/>
              <w:rPr>
                <w:rFonts w:ascii="Calibri" w:hAnsi="Calibri" w:cs="Arial"/>
                <w:i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Recognize the importance of patient engagement and build into funding and infrastructure*</w:t>
            </w:r>
          </w:p>
        </w:tc>
        <w:tc>
          <w:tcPr>
            <w:tcW w:w="810" w:type="dxa"/>
            <w:shd w:val="clear" w:color="auto" w:fill="auto"/>
          </w:tcPr>
          <w:p w14:paraId="09FE26C8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10" w:type="dxa"/>
            <w:shd w:val="clear" w:color="auto" w:fill="auto"/>
          </w:tcPr>
          <w:p w14:paraId="76227230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633AE" w:rsidRPr="005F6B12" w14:paraId="37BC4A79" w14:textId="77777777" w:rsidTr="002E24D1">
        <w:trPr>
          <w:tblHeader/>
        </w:trPr>
        <w:tc>
          <w:tcPr>
            <w:tcW w:w="8028" w:type="dxa"/>
          </w:tcPr>
          <w:p w14:paraId="2B47B329" w14:textId="77777777" w:rsidR="00F633AE" w:rsidRPr="005F6B12" w:rsidRDefault="00F633AE" w:rsidP="00615D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ind w:left="240" w:hanging="240"/>
              <w:rPr>
                <w:rFonts w:ascii="Calibri" w:hAnsi="Calibri" w:cs="Arial"/>
                <w:i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Train or recruit researchers with necessary expertise*</w:t>
            </w:r>
          </w:p>
        </w:tc>
        <w:tc>
          <w:tcPr>
            <w:tcW w:w="810" w:type="dxa"/>
          </w:tcPr>
          <w:p w14:paraId="78B0F8C5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10" w:type="dxa"/>
          </w:tcPr>
          <w:p w14:paraId="38448558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F633AE" w:rsidRPr="005F6B12" w14:paraId="78DF74C9" w14:textId="77777777" w:rsidTr="002E24D1">
        <w:trPr>
          <w:tblHeader/>
        </w:trPr>
        <w:tc>
          <w:tcPr>
            <w:tcW w:w="8028" w:type="dxa"/>
          </w:tcPr>
          <w:p w14:paraId="4D81E510" w14:textId="77777777" w:rsidR="00F633AE" w:rsidRPr="005F6B12" w:rsidRDefault="00F633AE" w:rsidP="00615D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240" w:hanging="24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Select locations that are accessible to community</w:t>
            </w:r>
          </w:p>
          <w:p w14:paraId="0B3D803D" w14:textId="77777777" w:rsidR="00F633AE" w:rsidRPr="005F6B12" w:rsidRDefault="00F633AE" w:rsidP="00615D2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646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Host events in locations that offer services the community needs</w:t>
            </w:r>
          </w:p>
          <w:p w14:paraId="516D6D70" w14:textId="77777777" w:rsidR="00F633AE" w:rsidRPr="005F6B12" w:rsidRDefault="00F633AE" w:rsidP="00615D2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646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Meet people in locations that the community already uses</w:t>
            </w:r>
          </w:p>
        </w:tc>
        <w:tc>
          <w:tcPr>
            <w:tcW w:w="810" w:type="dxa"/>
          </w:tcPr>
          <w:p w14:paraId="6E0C5440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6A091109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F633AE" w:rsidRPr="005F6B12" w14:paraId="75E70458" w14:textId="77777777" w:rsidTr="002E24D1">
        <w:trPr>
          <w:tblHeader/>
        </w:trPr>
        <w:tc>
          <w:tcPr>
            <w:tcW w:w="8028" w:type="dxa"/>
          </w:tcPr>
          <w:p w14:paraId="2F904027" w14:textId="77777777" w:rsidR="00F633AE" w:rsidRPr="005F6B12" w:rsidRDefault="00F633AE" w:rsidP="00615D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240" w:hanging="24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Be flexible with scheduling</w:t>
            </w:r>
          </w:p>
          <w:p w14:paraId="4BF9D8D5" w14:textId="77777777" w:rsidR="00F633AE" w:rsidRPr="005F6B12" w:rsidRDefault="00F633AE" w:rsidP="00615D2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646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Schedule events at times that are convenient to community</w:t>
            </w:r>
          </w:p>
          <w:p w14:paraId="4B0033DA" w14:textId="77777777" w:rsidR="00F633AE" w:rsidRPr="005F6B12" w:rsidRDefault="00F633AE" w:rsidP="00615D2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646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Researchers should make themselves readily available</w:t>
            </w:r>
          </w:p>
        </w:tc>
        <w:tc>
          <w:tcPr>
            <w:tcW w:w="810" w:type="dxa"/>
          </w:tcPr>
          <w:p w14:paraId="61D20F2E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529D4182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F633AE" w:rsidRPr="005F6B12" w14:paraId="5DBEDF8B" w14:textId="77777777" w:rsidTr="002E24D1">
        <w:trPr>
          <w:tblHeader/>
        </w:trPr>
        <w:tc>
          <w:tcPr>
            <w:tcW w:w="8028" w:type="dxa"/>
          </w:tcPr>
          <w:p w14:paraId="3A9EA84B" w14:textId="77777777" w:rsidR="00F633AE" w:rsidRPr="005F6B12" w:rsidRDefault="00F633AE" w:rsidP="00615D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ind w:left="240" w:hanging="240"/>
              <w:rPr>
                <w:rFonts w:ascii="Calibri" w:hAnsi="Calibri" w:cs="Arial"/>
                <w:i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Consider the historical context of research conduct in community</w:t>
            </w:r>
          </w:p>
        </w:tc>
        <w:tc>
          <w:tcPr>
            <w:tcW w:w="810" w:type="dxa"/>
          </w:tcPr>
          <w:p w14:paraId="73AB16B1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10" w:type="dxa"/>
          </w:tcPr>
          <w:p w14:paraId="05926F27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F633AE" w:rsidRPr="005F6B12" w14:paraId="63696EB4" w14:textId="77777777" w:rsidTr="002E24D1">
        <w:trPr>
          <w:tblHeader/>
        </w:trPr>
        <w:tc>
          <w:tcPr>
            <w:tcW w:w="8028" w:type="dxa"/>
          </w:tcPr>
          <w:p w14:paraId="7E92B00F" w14:textId="77777777" w:rsidR="00F633AE" w:rsidRPr="005F6B12" w:rsidRDefault="00F633AE" w:rsidP="00615D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ind w:left="240" w:hanging="24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Confirm validity (e.g., cognitive debriefing) with community before starting work</w:t>
            </w:r>
          </w:p>
        </w:tc>
        <w:tc>
          <w:tcPr>
            <w:tcW w:w="810" w:type="dxa"/>
          </w:tcPr>
          <w:p w14:paraId="5C79241C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2E6B3F55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F633AE" w:rsidRPr="005F6B12" w14:paraId="3E0E0AAD" w14:textId="77777777" w:rsidTr="002E24D1">
        <w:trPr>
          <w:tblHeader/>
        </w:trPr>
        <w:tc>
          <w:tcPr>
            <w:tcW w:w="8028" w:type="dxa"/>
          </w:tcPr>
          <w:p w14:paraId="5EC8CC86" w14:textId="77777777" w:rsidR="00F633AE" w:rsidRPr="005F6B12" w:rsidRDefault="00F633AE" w:rsidP="00615D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240" w:hanging="24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Provide funding for staff*</w:t>
            </w:r>
          </w:p>
        </w:tc>
        <w:tc>
          <w:tcPr>
            <w:tcW w:w="810" w:type="dxa"/>
          </w:tcPr>
          <w:p w14:paraId="585B286A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10" w:type="dxa"/>
          </w:tcPr>
          <w:p w14:paraId="3C2A4E63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F633AE" w:rsidRPr="005F6B12" w14:paraId="0DB39CDE" w14:textId="77777777" w:rsidTr="002E24D1">
        <w:trPr>
          <w:tblHeader/>
        </w:trPr>
        <w:tc>
          <w:tcPr>
            <w:tcW w:w="8028" w:type="dxa"/>
          </w:tcPr>
          <w:p w14:paraId="3BBC591A" w14:textId="77777777" w:rsidR="00F633AE" w:rsidRPr="005F6B12" w:rsidRDefault="00F633AE" w:rsidP="00615D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ind w:left="240" w:hanging="240"/>
              <w:rPr>
                <w:rFonts w:ascii="Calibri" w:hAnsi="Calibri" w:cs="Arial"/>
                <w:i/>
                <w:color w:val="000000" w:themeColor="text1"/>
                <w:sz w:val="20"/>
                <w:szCs w:val="20"/>
              </w:rPr>
            </w:pPr>
            <w:r w:rsidRPr="005F6B1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Provide community resources (e.g. transportation, childcare, and/or translator/interpreter)*</w:t>
            </w:r>
          </w:p>
        </w:tc>
        <w:tc>
          <w:tcPr>
            <w:tcW w:w="810" w:type="dxa"/>
          </w:tcPr>
          <w:p w14:paraId="43B31482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826A5CE" w14:textId="77777777" w:rsidR="00F633AE" w:rsidRPr="005F6B12" w:rsidRDefault="00F633AE" w:rsidP="0061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F633AE" w:rsidRPr="005F6B12" w14:paraId="38DC214F" w14:textId="77777777" w:rsidTr="002E24D1">
        <w:trPr>
          <w:tblHeader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14:paraId="3E9599A2" w14:textId="77777777" w:rsidR="00F633AE" w:rsidRPr="005F6B12" w:rsidRDefault="00F633AE" w:rsidP="00615D2C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5F6B12">
              <w:rPr>
                <w:rFonts w:cs="Arial"/>
                <w:b/>
                <w:i/>
                <w:sz w:val="20"/>
                <w:szCs w:val="20"/>
              </w:rPr>
              <w:t>KEY – Participant Group: P = Patients, R = Researchers, SH = Other Shareholders</w:t>
            </w:r>
          </w:p>
          <w:p w14:paraId="0C33C368" w14:textId="77777777" w:rsidR="00F633AE" w:rsidRPr="005F6B12" w:rsidRDefault="00F633AE" w:rsidP="00615D2C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5F6B12">
              <w:rPr>
                <w:rFonts w:cs="Arial"/>
                <w:b/>
                <w:i/>
                <w:sz w:val="20"/>
                <w:szCs w:val="20"/>
              </w:rPr>
              <w:t xml:space="preserve">NOTES: 1. N/A means number is not applicable; 2. Concepts are </w:t>
            </w:r>
            <w:r w:rsidRPr="005F6B12">
              <w:rPr>
                <w:rFonts w:eastAsia="HGｺﾞｼｯｸM"/>
                <w:b/>
                <w:i/>
                <w:sz w:val="20"/>
                <w:szCs w:val="20"/>
              </w:rPr>
              <w:t>listed in descending order of frequency by Researcher (R) response; 3. Asterisk (*) denotes concepts related to resources (</w:t>
            </w:r>
            <w:r w:rsidRPr="005F6B12">
              <w:rPr>
                <w:rFonts w:cs="Courier New"/>
                <w:b/>
                <w:i/>
                <w:sz w:val="20"/>
                <w:szCs w:val="20"/>
              </w:rPr>
              <w:t>time, staff, and/or financial).</w:t>
            </w:r>
          </w:p>
        </w:tc>
      </w:tr>
    </w:tbl>
    <w:p w14:paraId="735B2EF4" w14:textId="77777777" w:rsidR="00F633AE" w:rsidRPr="005F6B12" w:rsidRDefault="00F633AE" w:rsidP="00F633AE">
      <w:pPr>
        <w:spacing w:after="0"/>
        <w:rPr>
          <w:sz w:val="24"/>
          <w:szCs w:val="24"/>
        </w:rPr>
      </w:pPr>
    </w:p>
    <w:p w14:paraId="662C92D7" w14:textId="77777777" w:rsidR="00660FFE" w:rsidRPr="005F6B12" w:rsidRDefault="00660FFE" w:rsidP="00F633AE">
      <w:pPr>
        <w:spacing w:after="0"/>
        <w:rPr>
          <w:sz w:val="24"/>
          <w:szCs w:val="24"/>
        </w:rPr>
      </w:pPr>
    </w:p>
    <w:sectPr w:rsidR="00660FFE" w:rsidRPr="005F6B12" w:rsidSect="005F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41BE5" w14:textId="77777777" w:rsidR="00093347" w:rsidRDefault="00093347" w:rsidP="008A668A">
      <w:pPr>
        <w:spacing w:after="0" w:line="240" w:lineRule="auto"/>
      </w:pPr>
      <w:r>
        <w:separator/>
      </w:r>
    </w:p>
  </w:endnote>
  <w:endnote w:type="continuationSeparator" w:id="0">
    <w:p w14:paraId="0B7DC702" w14:textId="77777777" w:rsidR="00093347" w:rsidRDefault="00093347" w:rsidP="008A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678C4" w14:textId="77777777" w:rsidR="00093347" w:rsidRDefault="00093347" w:rsidP="008A668A">
      <w:pPr>
        <w:spacing w:after="0" w:line="240" w:lineRule="auto"/>
      </w:pPr>
      <w:r>
        <w:separator/>
      </w:r>
    </w:p>
  </w:footnote>
  <w:footnote w:type="continuationSeparator" w:id="0">
    <w:p w14:paraId="26E8AE4C" w14:textId="77777777" w:rsidR="00093347" w:rsidRDefault="00093347" w:rsidP="008A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730BB" w14:textId="13BE5477" w:rsidR="008A668A" w:rsidRPr="008A668A" w:rsidRDefault="008A668A" w:rsidP="008A668A">
    <w:pPr>
      <w:pStyle w:val="Header"/>
      <w:tabs>
        <w:tab w:val="clear" w:pos="4680"/>
        <w:tab w:val="clear" w:pos="9360"/>
        <w:tab w:val="left" w:pos="7488"/>
      </w:tabs>
      <w:ind w:right="360"/>
      <w:rPr>
        <w:rFonts w:ascii="Cambria" w:hAnsi="Cambria" w:cs="Times New Roman"/>
        <w:sz w:val="24"/>
        <w:szCs w:val="24"/>
      </w:rPr>
    </w:pPr>
    <w:r w:rsidRPr="00E956B2">
      <w:rPr>
        <w:rFonts w:ascii="Cambria" w:hAnsi="Cambria" w:cs="Times New Roman"/>
        <w:sz w:val="24"/>
        <w:szCs w:val="24"/>
      </w:rPr>
      <w:t xml:space="preserve">Running Head: What Works When: Mapping Stakeholder Engagement </w:t>
    </w:r>
    <w:r w:rsidRPr="00E956B2">
      <w:rPr>
        <w:rFonts w:ascii="Cambria" w:hAnsi="Cambria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070"/>
    <w:multiLevelType w:val="hybridMultilevel"/>
    <w:tmpl w:val="0B981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A23BE3"/>
    <w:multiLevelType w:val="hybridMultilevel"/>
    <w:tmpl w:val="63540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AE"/>
    <w:rsid w:val="00051625"/>
    <w:rsid w:val="00093347"/>
    <w:rsid w:val="00454E46"/>
    <w:rsid w:val="004A56FB"/>
    <w:rsid w:val="005F6B12"/>
    <w:rsid w:val="00615D2C"/>
    <w:rsid w:val="00660FFE"/>
    <w:rsid w:val="008A668A"/>
    <w:rsid w:val="00C047EC"/>
    <w:rsid w:val="00F6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22D5"/>
  <w15:chartTrackingRefBased/>
  <w15:docId w15:val="{F894385A-48DA-D148-BACB-4B208B0B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3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3AE"/>
    <w:pPr>
      <w:spacing w:before="60" w:after="0" w:line="260" w:lineRule="exact"/>
      <w:ind w:left="720"/>
      <w:contextualSpacing/>
    </w:pPr>
    <w:rPr>
      <w:rFonts w:ascii="Garamond" w:hAnsi="Garamond"/>
    </w:rPr>
  </w:style>
  <w:style w:type="table" w:styleId="TableGrid">
    <w:name w:val="Table Grid"/>
    <w:basedOn w:val="TableNormal"/>
    <w:uiPriority w:val="59"/>
    <w:rsid w:val="00F633AE"/>
    <w:rPr>
      <w:rFonts w:ascii="Cambria" w:eastAsia="MS Mincho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frr2">
    <w:name w:val="dfrr2"/>
    <w:basedOn w:val="PlainText"/>
    <w:link w:val="dfrr2Char"/>
    <w:autoRedefine/>
    <w:qFormat/>
    <w:rsid w:val="00615D2C"/>
    <w:pPr>
      <w:spacing w:line="360" w:lineRule="auto"/>
      <w:outlineLvl w:val="1"/>
    </w:pPr>
    <w:rPr>
      <w:rFonts w:ascii="Calibri" w:hAnsi="Calibri" w:cs="Courier New"/>
      <w:b/>
      <w:sz w:val="32"/>
      <w:szCs w:val="32"/>
    </w:rPr>
  </w:style>
  <w:style w:type="character" w:customStyle="1" w:styleId="dfrr2Char">
    <w:name w:val="dfrr2 Char"/>
    <w:basedOn w:val="PlainTextChar"/>
    <w:link w:val="dfrr2"/>
    <w:rsid w:val="00615D2C"/>
    <w:rPr>
      <w:rFonts w:ascii="Calibri" w:hAnsi="Calibri" w:cs="Courier New"/>
      <w:b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5D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5D2C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A6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68A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6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68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Hillary</dc:creator>
  <cp:keywords/>
  <dc:description/>
  <cp:lastModifiedBy>Laura Dormer</cp:lastModifiedBy>
  <cp:revision>6</cp:revision>
  <dcterms:created xsi:type="dcterms:W3CDTF">2021-03-28T19:31:00Z</dcterms:created>
  <dcterms:modified xsi:type="dcterms:W3CDTF">2021-04-29T14:46:00Z</dcterms:modified>
</cp:coreProperties>
</file>