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06"/>
        <w:tblW w:w="0" w:type="auto"/>
        <w:tblLook w:val="04A0" w:firstRow="1" w:lastRow="0" w:firstColumn="1" w:lastColumn="0" w:noHBand="0" w:noVBand="1"/>
      </w:tblPr>
      <w:tblGrid>
        <w:gridCol w:w="1525"/>
        <w:gridCol w:w="1620"/>
        <w:gridCol w:w="1170"/>
        <w:gridCol w:w="840"/>
        <w:gridCol w:w="1500"/>
        <w:gridCol w:w="1890"/>
        <w:gridCol w:w="1890"/>
        <w:gridCol w:w="2496"/>
        <w:gridCol w:w="1253"/>
      </w:tblGrid>
      <w:tr w:rsidR="007A3739" w:rsidRPr="004C3904" w14:paraId="6A2FD178" w14:textId="77777777" w:rsidTr="000B6F53">
        <w:trPr>
          <w:trHeight w:val="619"/>
        </w:trPr>
        <w:tc>
          <w:tcPr>
            <w:tcW w:w="1525" w:type="dxa"/>
            <w:shd w:val="clear" w:color="auto" w:fill="FFF2CC" w:themeFill="accent4" w:themeFillTint="33"/>
            <w:vAlign w:val="center"/>
          </w:tcPr>
          <w:p w14:paraId="72B1C210" w14:textId="77777777" w:rsidR="007A3739" w:rsidRPr="00A339A6" w:rsidRDefault="007A3739" w:rsidP="007A3739">
            <w:pPr>
              <w:jc w:val="center"/>
              <w:rPr>
                <w:rFonts w:cs="Arial"/>
              </w:rPr>
            </w:pPr>
            <w:r w:rsidRPr="00A339A6">
              <w:rPr>
                <w:rFonts w:cs="Arial"/>
              </w:rPr>
              <w:t>Identifier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14:paraId="286ED347" w14:textId="77777777" w:rsidR="007A3739" w:rsidRPr="00A339A6" w:rsidRDefault="007A3739" w:rsidP="007A3739">
            <w:pPr>
              <w:jc w:val="center"/>
              <w:rPr>
                <w:rFonts w:cs="Arial"/>
              </w:rPr>
            </w:pPr>
            <w:r w:rsidRPr="00A339A6">
              <w:rPr>
                <w:rFonts w:cs="Arial"/>
              </w:rPr>
              <w:t>Location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3EAC2130" w14:textId="77777777" w:rsidR="007A3739" w:rsidRPr="00A339A6" w:rsidRDefault="007A3739" w:rsidP="007A3739">
            <w:pPr>
              <w:jc w:val="center"/>
              <w:rPr>
                <w:rFonts w:cs="Arial"/>
              </w:rPr>
            </w:pPr>
            <w:r w:rsidRPr="00A339A6">
              <w:rPr>
                <w:rFonts w:cs="Arial"/>
              </w:rPr>
              <w:t>Start/End</w:t>
            </w:r>
          </w:p>
        </w:tc>
        <w:tc>
          <w:tcPr>
            <w:tcW w:w="840" w:type="dxa"/>
            <w:shd w:val="clear" w:color="auto" w:fill="FFF2CC" w:themeFill="accent4" w:themeFillTint="33"/>
            <w:vAlign w:val="center"/>
          </w:tcPr>
          <w:p w14:paraId="6C81F278" w14:textId="77777777" w:rsidR="007A3739" w:rsidRPr="00A339A6" w:rsidRDefault="007A3739" w:rsidP="007A3739">
            <w:pPr>
              <w:jc w:val="center"/>
              <w:rPr>
                <w:rFonts w:cs="Arial"/>
              </w:rPr>
            </w:pPr>
            <w:r w:rsidRPr="00A339A6">
              <w:rPr>
                <w:rFonts w:cs="Arial"/>
              </w:rPr>
              <w:t>Phase</w:t>
            </w:r>
          </w:p>
        </w:tc>
        <w:tc>
          <w:tcPr>
            <w:tcW w:w="1500" w:type="dxa"/>
            <w:shd w:val="clear" w:color="auto" w:fill="FFF2CC" w:themeFill="accent4" w:themeFillTint="33"/>
            <w:vAlign w:val="center"/>
          </w:tcPr>
          <w:p w14:paraId="503FE319" w14:textId="77777777" w:rsidR="007A3739" w:rsidRPr="00A339A6" w:rsidRDefault="007A3739" w:rsidP="007A3739">
            <w:pPr>
              <w:jc w:val="center"/>
              <w:rPr>
                <w:rFonts w:cs="Arial"/>
              </w:rPr>
            </w:pPr>
            <w:r w:rsidRPr="00A339A6">
              <w:rPr>
                <w:rFonts w:cs="Arial"/>
              </w:rPr>
              <w:t>Stem Cells used</w:t>
            </w:r>
          </w:p>
        </w:tc>
        <w:tc>
          <w:tcPr>
            <w:tcW w:w="1890" w:type="dxa"/>
            <w:shd w:val="clear" w:color="auto" w:fill="FFF2CC" w:themeFill="accent4" w:themeFillTint="33"/>
            <w:vAlign w:val="center"/>
          </w:tcPr>
          <w:p w14:paraId="3DF81983" w14:textId="77777777" w:rsidR="007A3739" w:rsidRPr="00A339A6" w:rsidRDefault="007A3739" w:rsidP="007A3739">
            <w:pPr>
              <w:jc w:val="center"/>
              <w:rPr>
                <w:rFonts w:cs="Arial"/>
              </w:rPr>
            </w:pPr>
            <w:r w:rsidRPr="00A339A6">
              <w:rPr>
                <w:rFonts w:cs="Arial"/>
              </w:rPr>
              <w:t>Mechanism/Drug</w:t>
            </w:r>
          </w:p>
        </w:tc>
        <w:tc>
          <w:tcPr>
            <w:tcW w:w="1890" w:type="dxa"/>
            <w:shd w:val="clear" w:color="auto" w:fill="FFF2CC" w:themeFill="accent4" w:themeFillTint="33"/>
            <w:vAlign w:val="center"/>
          </w:tcPr>
          <w:p w14:paraId="71F791DA" w14:textId="77777777" w:rsidR="007A3739" w:rsidRPr="00A339A6" w:rsidRDefault="007A3739" w:rsidP="007A3739">
            <w:pPr>
              <w:jc w:val="center"/>
              <w:rPr>
                <w:rFonts w:cs="Arial"/>
              </w:rPr>
            </w:pPr>
            <w:r w:rsidRPr="00A339A6">
              <w:rPr>
                <w:rFonts w:cs="Arial"/>
              </w:rPr>
              <w:t>Route of administration</w:t>
            </w:r>
          </w:p>
        </w:tc>
        <w:tc>
          <w:tcPr>
            <w:tcW w:w="2496" w:type="dxa"/>
            <w:shd w:val="clear" w:color="auto" w:fill="FFF2CC" w:themeFill="accent4" w:themeFillTint="33"/>
            <w:vAlign w:val="center"/>
          </w:tcPr>
          <w:p w14:paraId="41A33B2D" w14:textId="77777777" w:rsidR="007A3739" w:rsidRPr="00A339A6" w:rsidRDefault="007A3739" w:rsidP="007A3739">
            <w:pPr>
              <w:jc w:val="center"/>
              <w:rPr>
                <w:rFonts w:cs="Arial"/>
              </w:rPr>
            </w:pPr>
            <w:r w:rsidRPr="00A339A6">
              <w:rPr>
                <w:rFonts w:cs="Arial"/>
              </w:rPr>
              <w:t>Primary outcome measures</w:t>
            </w:r>
          </w:p>
        </w:tc>
        <w:tc>
          <w:tcPr>
            <w:tcW w:w="1253" w:type="dxa"/>
            <w:shd w:val="clear" w:color="auto" w:fill="FFF2CC" w:themeFill="accent4" w:themeFillTint="33"/>
            <w:vAlign w:val="center"/>
          </w:tcPr>
          <w:p w14:paraId="2E22053D" w14:textId="77777777" w:rsidR="007A3739" w:rsidRPr="00A339A6" w:rsidRDefault="007A3739" w:rsidP="007A3739">
            <w:pPr>
              <w:jc w:val="center"/>
              <w:rPr>
                <w:rFonts w:cs="Arial"/>
              </w:rPr>
            </w:pPr>
            <w:r w:rsidRPr="00A339A6">
              <w:rPr>
                <w:rFonts w:cs="Arial"/>
              </w:rPr>
              <w:t>Reference</w:t>
            </w:r>
          </w:p>
        </w:tc>
      </w:tr>
      <w:tr w:rsidR="007A3739" w:rsidRPr="004C3904" w14:paraId="415AAB0A" w14:textId="77777777" w:rsidTr="000B6F53">
        <w:tc>
          <w:tcPr>
            <w:tcW w:w="1525" w:type="dxa"/>
            <w:vAlign w:val="center"/>
          </w:tcPr>
          <w:p w14:paraId="4783E067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NCT01172964</w:t>
            </w:r>
          </w:p>
        </w:tc>
        <w:tc>
          <w:tcPr>
            <w:tcW w:w="1620" w:type="dxa"/>
            <w:vAlign w:val="center"/>
          </w:tcPr>
          <w:p w14:paraId="2944BA44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City of Hope Medical Center, CA, USA</w:t>
            </w:r>
          </w:p>
        </w:tc>
        <w:tc>
          <w:tcPr>
            <w:tcW w:w="1170" w:type="dxa"/>
            <w:vAlign w:val="center"/>
          </w:tcPr>
          <w:p w14:paraId="4CAA9D4A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8/2010-2/2015</w:t>
            </w:r>
          </w:p>
        </w:tc>
        <w:tc>
          <w:tcPr>
            <w:tcW w:w="840" w:type="dxa"/>
            <w:vAlign w:val="center"/>
          </w:tcPr>
          <w:p w14:paraId="486110E0" w14:textId="77777777" w:rsidR="007A3739" w:rsidRPr="007A3739" w:rsidRDefault="0019324D" w:rsidP="007A37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Pilot</w:t>
            </w:r>
          </w:p>
        </w:tc>
        <w:tc>
          <w:tcPr>
            <w:tcW w:w="1500" w:type="dxa"/>
            <w:vAlign w:val="center"/>
          </w:tcPr>
          <w:p w14:paraId="4ED137EB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HB1.F3.CD</w:t>
            </w:r>
          </w:p>
        </w:tc>
        <w:tc>
          <w:tcPr>
            <w:tcW w:w="1890" w:type="dxa"/>
            <w:vAlign w:val="center"/>
          </w:tcPr>
          <w:p w14:paraId="4B5B0458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Enzyme/Prodrug, Cytosine Deaminase/5-FC</w:t>
            </w:r>
          </w:p>
        </w:tc>
        <w:tc>
          <w:tcPr>
            <w:tcW w:w="1890" w:type="dxa"/>
            <w:vAlign w:val="center"/>
          </w:tcPr>
          <w:p w14:paraId="7DC272DD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Surgical cavity</w:t>
            </w:r>
          </w:p>
        </w:tc>
        <w:tc>
          <w:tcPr>
            <w:tcW w:w="2496" w:type="dxa"/>
            <w:vAlign w:val="center"/>
          </w:tcPr>
          <w:p w14:paraId="27BD92C1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Determine safety and feasibility of intracerebral administration of </w:t>
            </w:r>
            <w:r w:rsidRPr="007A3739">
              <w:rPr>
                <w:rFonts w:cs="Arial"/>
                <w:sz w:val="20"/>
                <w:szCs w:val="20"/>
              </w:rPr>
              <w:t>HB1.F3.CD</w:t>
            </w:r>
            <w:r w:rsidRPr="007A373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in combination with oral 5-FC</w:t>
            </w:r>
          </w:p>
        </w:tc>
        <w:tc>
          <w:tcPr>
            <w:tcW w:w="1253" w:type="dxa"/>
            <w:vAlign w:val="center"/>
          </w:tcPr>
          <w:p w14:paraId="2EB3C35E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7A3739">
              <w:rPr>
                <w:rFonts w:cs="Arial"/>
                <w:sz w:val="20"/>
                <w:szCs w:val="20"/>
              </w:rPr>
              <w:t>Portnow</w:t>
            </w:r>
            <w:proofErr w:type="spellEnd"/>
            <w:r w:rsidRPr="007A3739">
              <w:rPr>
                <w:rFonts w:cs="Arial"/>
                <w:sz w:val="20"/>
                <w:szCs w:val="20"/>
              </w:rPr>
              <w:t xml:space="preserve"> et al., 2017</w:t>
            </w:r>
          </w:p>
        </w:tc>
      </w:tr>
      <w:tr w:rsidR="007A3739" w:rsidRPr="004C3904" w14:paraId="3FC937AF" w14:textId="77777777" w:rsidTr="000B6F53">
        <w:trPr>
          <w:trHeight w:val="1879"/>
        </w:trPr>
        <w:tc>
          <w:tcPr>
            <w:tcW w:w="1525" w:type="dxa"/>
            <w:vAlign w:val="center"/>
          </w:tcPr>
          <w:p w14:paraId="4E6079D2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NCT02015819</w:t>
            </w:r>
          </w:p>
        </w:tc>
        <w:tc>
          <w:tcPr>
            <w:tcW w:w="1620" w:type="dxa"/>
            <w:vAlign w:val="center"/>
          </w:tcPr>
          <w:p w14:paraId="662E494D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City of Hope Medical Center, CA, USA</w:t>
            </w:r>
          </w:p>
        </w:tc>
        <w:tc>
          <w:tcPr>
            <w:tcW w:w="1170" w:type="dxa"/>
            <w:vAlign w:val="center"/>
          </w:tcPr>
          <w:p w14:paraId="18BEEAEA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10/2014-6/2019</w:t>
            </w:r>
          </w:p>
        </w:tc>
        <w:tc>
          <w:tcPr>
            <w:tcW w:w="840" w:type="dxa"/>
            <w:vAlign w:val="center"/>
          </w:tcPr>
          <w:p w14:paraId="6F46C19C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1500" w:type="dxa"/>
            <w:vAlign w:val="center"/>
          </w:tcPr>
          <w:p w14:paraId="087E7D21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HB1.F3.CD</w:t>
            </w:r>
          </w:p>
        </w:tc>
        <w:tc>
          <w:tcPr>
            <w:tcW w:w="1890" w:type="dxa"/>
            <w:vAlign w:val="center"/>
          </w:tcPr>
          <w:p w14:paraId="77930D69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Enzyme/Prodrug, Cytosine Deaminase/5-FC, Leucovorin</w:t>
            </w:r>
          </w:p>
        </w:tc>
        <w:tc>
          <w:tcPr>
            <w:tcW w:w="1890" w:type="dxa"/>
            <w:vAlign w:val="center"/>
          </w:tcPr>
          <w:p w14:paraId="5F767EB6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 xml:space="preserve">Surgical cavity and additional doses intraventricular via a </w:t>
            </w:r>
            <w:proofErr w:type="spellStart"/>
            <w:r w:rsidRPr="007A3739">
              <w:rPr>
                <w:rFonts w:cs="Arial"/>
                <w:sz w:val="20"/>
                <w:szCs w:val="20"/>
              </w:rPr>
              <w:t>Rickham</w:t>
            </w:r>
            <w:proofErr w:type="spellEnd"/>
            <w:r w:rsidRPr="007A3739">
              <w:rPr>
                <w:rFonts w:cs="Arial"/>
                <w:sz w:val="20"/>
                <w:szCs w:val="20"/>
              </w:rPr>
              <w:t xml:space="preserve"> catheter</w:t>
            </w:r>
          </w:p>
        </w:tc>
        <w:tc>
          <w:tcPr>
            <w:tcW w:w="2496" w:type="dxa"/>
            <w:vAlign w:val="center"/>
          </w:tcPr>
          <w:p w14:paraId="5FE7F8D6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Define the  optimal dose of NSC-CD in combination with 5-FC  and leucovorin; To determine feasibility of multiple NSC-CD doses.</w:t>
            </w:r>
          </w:p>
        </w:tc>
        <w:tc>
          <w:tcPr>
            <w:tcW w:w="1253" w:type="dxa"/>
            <w:vAlign w:val="center"/>
          </w:tcPr>
          <w:p w14:paraId="61421915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N/A</w:t>
            </w:r>
          </w:p>
        </w:tc>
      </w:tr>
      <w:tr w:rsidR="007A3739" w:rsidRPr="004C3904" w14:paraId="423C611F" w14:textId="77777777" w:rsidTr="000B6F53">
        <w:tc>
          <w:tcPr>
            <w:tcW w:w="1525" w:type="dxa"/>
            <w:vAlign w:val="center"/>
          </w:tcPr>
          <w:p w14:paraId="256A147C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NCT03072134</w:t>
            </w:r>
          </w:p>
        </w:tc>
        <w:tc>
          <w:tcPr>
            <w:tcW w:w="1620" w:type="dxa"/>
            <w:vAlign w:val="center"/>
          </w:tcPr>
          <w:p w14:paraId="71A09FB4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Northwestern University, IL, USA</w:t>
            </w:r>
          </w:p>
        </w:tc>
        <w:tc>
          <w:tcPr>
            <w:tcW w:w="1170" w:type="dxa"/>
            <w:vAlign w:val="center"/>
          </w:tcPr>
          <w:p w14:paraId="3A1BA13F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4/2017-12/2021</w:t>
            </w:r>
          </w:p>
        </w:tc>
        <w:tc>
          <w:tcPr>
            <w:tcW w:w="840" w:type="dxa"/>
            <w:vAlign w:val="center"/>
          </w:tcPr>
          <w:p w14:paraId="5105B43E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1500" w:type="dxa"/>
            <w:vAlign w:val="center"/>
          </w:tcPr>
          <w:p w14:paraId="62E09DDD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NSC-CRAd-Survivin-pk7</w:t>
            </w:r>
          </w:p>
        </w:tc>
        <w:tc>
          <w:tcPr>
            <w:tcW w:w="1890" w:type="dxa"/>
            <w:vAlign w:val="center"/>
          </w:tcPr>
          <w:p w14:paraId="5E152457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Oncolytic virus</w:t>
            </w:r>
          </w:p>
        </w:tc>
        <w:tc>
          <w:tcPr>
            <w:tcW w:w="1890" w:type="dxa"/>
            <w:vAlign w:val="center"/>
          </w:tcPr>
          <w:p w14:paraId="6C1FFD83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Surgical cavity</w:t>
            </w:r>
          </w:p>
        </w:tc>
        <w:tc>
          <w:tcPr>
            <w:tcW w:w="2496" w:type="dxa"/>
            <w:vAlign w:val="center"/>
          </w:tcPr>
          <w:p w14:paraId="224D779D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Evaluate safety of NSC-OV in combination with chemotherapy; Determine MTD.</w:t>
            </w:r>
          </w:p>
        </w:tc>
        <w:tc>
          <w:tcPr>
            <w:tcW w:w="1253" w:type="dxa"/>
            <w:vAlign w:val="center"/>
          </w:tcPr>
          <w:p w14:paraId="10F2809A" w14:textId="77777777" w:rsidR="007A3739" w:rsidRPr="007A3739" w:rsidRDefault="007A3739" w:rsidP="007A3739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N/A</w:t>
            </w:r>
          </w:p>
        </w:tc>
      </w:tr>
      <w:tr w:rsidR="000B6F53" w:rsidRPr="004C3904" w14:paraId="5F756B98" w14:textId="77777777" w:rsidTr="000B6F53">
        <w:tc>
          <w:tcPr>
            <w:tcW w:w="1525" w:type="dxa"/>
            <w:vAlign w:val="center"/>
          </w:tcPr>
          <w:p w14:paraId="2166BF8D" w14:textId="77777777" w:rsidR="000B6F53" w:rsidRPr="007A3739" w:rsidRDefault="000B6F53" w:rsidP="000B6F53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NCT03896568</w:t>
            </w:r>
          </w:p>
        </w:tc>
        <w:tc>
          <w:tcPr>
            <w:tcW w:w="1620" w:type="dxa"/>
            <w:vAlign w:val="center"/>
          </w:tcPr>
          <w:p w14:paraId="7DCF3D2A" w14:textId="77777777" w:rsidR="000B6F53" w:rsidRPr="007A3739" w:rsidRDefault="000B6F53" w:rsidP="000B6F53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M.D. Anderson Cancer Center, TX, USA</w:t>
            </w:r>
          </w:p>
        </w:tc>
        <w:tc>
          <w:tcPr>
            <w:tcW w:w="1170" w:type="dxa"/>
            <w:vAlign w:val="center"/>
          </w:tcPr>
          <w:p w14:paraId="126A7643" w14:textId="77777777" w:rsidR="000B6F53" w:rsidRPr="007A3739" w:rsidRDefault="000B6F53" w:rsidP="000B6F53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2/2019-5/2022</w:t>
            </w:r>
          </w:p>
        </w:tc>
        <w:tc>
          <w:tcPr>
            <w:tcW w:w="840" w:type="dxa"/>
            <w:vAlign w:val="center"/>
          </w:tcPr>
          <w:p w14:paraId="1947A183" w14:textId="77777777" w:rsidR="000B6F53" w:rsidRPr="007A3739" w:rsidRDefault="000B6F53" w:rsidP="000B6F53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1500" w:type="dxa"/>
            <w:vAlign w:val="center"/>
          </w:tcPr>
          <w:p w14:paraId="6C0BE8C4" w14:textId="77777777" w:rsidR="000B6F53" w:rsidRPr="007A3739" w:rsidRDefault="000B6F53" w:rsidP="000B6F53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BM-hMSCs-DNX2401</w:t>
            </w:r>
          </w:p>
        </w:tc>
        <w:tc>
          <w:tcPr>
            <w:tcW w:w="1890" w:type="dxa"/>
            <w:vAlign w:val="center"/>
          </w:tcPr>
          <w:p w14:paraId="1FEDA0AA" w14:textId="77777777" w:rsidR="000B6F53" w:rsidRPr="007A3739" w:rsidRDefault="000B6F53" w:rsidP="000B6F53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Oncolytic virus</w:t>
            </w:r>
          </w:p>
        </w:tc>
        <w:tc>
          <w:tcPr>
            <w:tcW w:w="1890" w:type="dxa"/>
            <w:vAlign w:val="center"/>
          </w:tcPr>
          <w:p w14:paraId="7A395E2A" w14:textId="77777777" w:rsidR="000B6F53" w:rsidRPr="007A3739" w:rsidRDefault="000B6F53" w:rsidP="000B6F53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intra-arterial injection (transfemoral super-selective endovascular intracranial injection)</w:t>
            </w:r>
          </w:p>
        </w:tc>
        <w:tc>
          <w:tcPr>
            <w:tcW w:w="2496" w:type="dxa"/>
            <w:vAlign w:val="center"/>
          </w:tcPr>
          <w:p w14:paraId="05DE6B3F" w14:textId="77777777" w:rsidR="000B6F53" w:rsidRPr="007A3739" w:rsidRDefault="000B6F53" w:rsidP="000B6F53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 xml:space="preserve">Determine MTD; Determine local and systemic toxicity of </w:t>
            </w:r>
            <w:r w:rsidRPr="007A373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BM-hMSCs-DNX2401; Dete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Pr="007A373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mine expression and distribution of adenoviral particles</w:t>
            </w:r>
          </w:p>
        </w:tc>
        <w:tc>
          <w:tcPr>
            <w:tcW w:w="1253" w:type="dxa"/>
            <w:vAlign w:val="center"/>
          </w:tcPr>
          <w:p w14:paraId="40C4F846" w14:textId="77777777" w:rsidR="000B6F53" w:rsidRPr="007A3739" w:rsidRDefault="000B6F53" w:rsidP="000B6F53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N/A</w:t>
            </w:r>
          </w:p>
        </w:tc>
      </w:tr>
      <w:tr w:rsidR="000B6F53" w:rsidRPr="004C3904" w14:paraId="4155C6A6" w14:textId="77777777" w:rsidTr="000B6F53">
        <w:tc>
          <w:tcPr>
            <w:tcW w:w="1525" w:type="dxa"/>
            <w:vAlign w:val="center"/>
          </w:tcPr>
          <w:p w14:paraId="36ADA213" w14:textId="77777777" w:rsidR="000B6F53" w:rsidRPr="007A3739" w:rsidRDefault="000B6F53" w:rsidP="000B6F53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NCT04657315</w:t>
            </w:r>
          </w:p>
        </w:tc>
        <w:tc>
          <w:tcPr>
            <w:tcW w:w="1620" w:type="dxa"/>
            <w:vAlign w:val="center"/>
          </w:tcPr>
          <w:p w14:paraId="3E2F9668" w14:textId="77777777" w:rsidR="000B6F53" w:rsidRPr="007A3739" w:rsidRDefault="000B6F53" w:rsidP="000B6F53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CHA University, South Korea</w:t>
            </w:r>
          </w:p>
        </w:tc>
        <w:tc>
          <w:tcPr>
            <w:tcW w:w="1170" w:type="dxa"/>
            <w:vAlign w:val="center"/>
          </w:tcPr>
          <w:p w14:paraId="42A9F603" w14:textId="77777777" w:rsidR="000B6F53" w:rsidRPr="007A3739" w:rsidRDefault="000B6F53" w:rsidP="000B6F53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3/2021-12/2022</w:t>
            </w:r>
          </w:p>
        </w:tc>
        <w:tc>
          <w:tcPr>
            <w:tcW w:w="840" w:type="dxa"/>
            <w:vAlign w:val="center"/>
          </w:tcPr>
          <w:p w14:paraId="0D4FAFF4" w14:textId="77777777" w:rsidR="000B6F53" w:rsidRPr="007A3739" w:rsidRDefault="000B6F53" w:rsidP="000B6F53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1500" w:type="dxa"/>
            <w:vAlign w:val="center"/>
          </w:tcPr>
          <w:p w14:paraId="451DD578" w14:textId="77777777" w:rsidR="000B6F53" w:rsidRPr="007A3739" w:rsidRDefault="000B6F53" w:rsidP="000B6F53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MSC11FCD</w:t>
            </w:r>
          </w:p>
        </w:tc>
        <w:tc>
          <w:tcPr>
            <w:tcW w:w="1890" w:type="dxa"/>
            <w:vAlign w:val="center"/>
          </w:tcPr>
          <w:p w14:paraId="24932E6B" w14:textId="77777777" w:rsidR="000B6F53" w:rsidRPr="007A3739" w:rsidRDefault="000B6F53" w:rsidP="000B6F53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Enzyme/Prodrug, Cytosine Deaminase/5-FC</w:t>
            </w:r>
          </w:p>
        </w:tc>
        <w:tc>
          <w:tcPr>
            <w:tcW w:w="1890" w:type="dxa"/>
            <w:vAlign w:val="center"/>
          </w:tcPr>
          <w:p w14:paraId="3D687FD6" w14:textId="77777777" w:rsidR="000B6F53" w:rsidRPr="007A3739" w:rsidRDefault="000B6F53" w:rsidP="000B6F53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Intratumoral</w:t>
            </w:r>
          </w:p>
        </w:tc>
        <w:tc>
          <w:tcPr>
            <w:tcW w:w="2496" w:type="dxa"/>
            <w:vAlign w:val="center"/>
          </w:tcPr>
          <w:p w14:paraId="6CFCFAB9" w14:textId="77777777" w:rsidR="000B6F53" w:rsidRPr="007A3739" w:rsidRDefault="000B6F53" w:rsidP="000B6F53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Determine MTD;</w:t>
            </w:r>
          </w:p>
          <w:p w14:paraId="402B7E13" w14:textId="77777777" w:rsidR="000B6F53" w:rsidRPr="007A3739" w:rsidRDefault="000B6F53" w:rsidP="000B6F53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 xml:space="preserve">5-FC, 5-FU concentration in the  blood; </w:t>
            </w:r>
            <w:r w:rsidRPr="007A373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MSC11FCD concentrations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; Treatment-</w:t>
            </w:r>
            <w:r w:rsidRPr="007A373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related AE</w:t>
            </w:r>
          </w:p>
        </w:tc>
        <w:tc>
          <w:tcPr>
            <w:tcW w:w="1253" w:type="dxa"/>
            <w:vAlign w:val="center"/>
          </w:tcPr>
          <w:p w14:paraId="5F9063E9" w14:textId="77777777" w:rsidR="000B6F53" w:rsidRPr="007A3739" w:rsidRDefault="000B6F53" w:rsidP="000B6F53">
            <w:pPr>
              <w:jc w:val="center"/>
              <w:rPr>
                <w:rFonts w:cs="Arial"/>
                <w:sz w:val="20"/>
                <w:szCs w:val="20"/>
              </w:rPr>
            </w:pPr>
            <w:r w:rsidRPr="007A3739">
              <w:rPr>
                <w:rFonts w:cs="Arial"/>
                <w:sz w:val="20"/>
                <w:szCs w:val="20"/>
              </w:rPr>
              <w:t>N/A</w:t>
            </w:r>
          </w:p>
        </w:tc>
      </w:tr>
    </w:tbl>
    <w:p w14:paraId="12B2A274" w14:textId="77777777" w:rsidR="004E3ABE" w:rsidRDefault="004E3ABE" w:rsidP="004E3ABE">
      <w:pPr>
        <w:rPr>
          <w:rFonts w:cs="Arial"/>
          <w:b/>
        </w:rPr>
      </w:pPr>
    </w:p>
    <w:p w14:paraId="6A0EEEF1" w14:textId="77777777" w:rsidR="004E3ABE" w:rsidRPr="008F50C0" w:rsidRDefault="004E3ABE" w:rsidP="004E3ABE">
      <w:pPr>
        <w:rPr>
          <w:rFonts w:cs="Arial"/>
        </w:rPr>
      </w:pPr>
      <w:r>
        <w:rPr>
          <w:rFonts w:cs="Arial"/>
          <w:b/>
        </w:rPr>
        <w:t>Table S2:</w:t>
      </w:r>
      <w:r w:rsidRPr="008F50C0">
        <w:rPr>
          <w:rFonts w:cs="Arial"/>
        </w:rPr>
        <w:t xml:space="preserve"> Current clinical trials using Stem Cells for the treatment of Glioblastoma (clinical trials.org, 3/18/21)</w:t>
      </w:r>
    </w:p>
    <w:p w14:paraId="59F1733C" w14:textId="77777777" w:rsidR="007A3739" w:rsidRPr="004C3904" w:rsidRDefault="007A3739" w:rsidP="007A3739">
      <w:pPr>
        <w:rPr>
          <w:rFonts w:cs="Arial"/>
          <w:sz w:val="20"/>
          <w:szCs w:val="20"/>
        </w:rPr>
      </w:pPr>
      <w:r w:rsidRPr="004C3904">
        <w:rPr>
          <w:rFonts w:cs="Arial"/>
          <w:sz w:val="20"/>
          <w:szCs w:val="20"/>
        </w:rPr>
        <w:t xml:space="preserve">Abbreviations: MTD: maximum tolerated dose, 5-FC: 5-Fluorocytosine, 5-FU: </w:t>
      </w:r>
      <w:r w:rsidRPr="004C3904">
        <w:rPr>
          <w:rFonts w:cs="Arial"/>
          <w:color w:val="000000" w:themeColor="text1"/>
          <w:sz w:val="20"/>
          <w:szCs w:val="20"/>
        </w:rPr>
        <w:t>5-Fluorouracil, AE: Adverse effects</w:t>
      </w:r>
    </w:p>
    <w:sectPr w:rsidR="007A3739" w:rsidRPr="004C3904" w:rsidSect="00FD2D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580"/>
    <w:rsid w:val="00090495"/>
    <w:rsid w:val="00097BEE"/>
    <w:rsid w:val="000B6F53"/>
    <w:rsid w:val="00120D3A"/>
    <w:rsid w:val="001812F4"/>
    <w:rsid w:val="0019324D"/>
    <w:rsid w:val="001A23D3"/>
    <w:rsid w:val="00270DDB"/>
    <w:rsid w:val="00292E49"/>
    <w:rsid w:val="00384931"/>
    <w:rsid w:val="003D180B"/>
    <w:rsid w:val="00404580"/>
    <w:rsid w:val="00470445"/>
    <w:rsid w:val="004837FA"/>
    <w:rsid w:val="004C3904"/>
    <w:rsid w:val="004E3ABE"/>
    <w:rsid w:val="00570931"/>
    <w:rsid w:val="006B1FAE"/>
    <w:rsid w:val="00762AE8"/>
    <w:rsid w:val="007A3739"/>
    <w:rsid w:val="008D48EE"/>
    <w:rsid w:val="008F50C0"/>
    <w:rsid w:val="009A6296"/>
    <w:rsid w:val="00A339A6"/>
    <w:rsid w:val="00A5658C"/>
    <w:rsid w:val="00A909DC"/>
    <w:rsid w:val="00B92245"/>
    <w:rsid w:val="00C44D68"/>
    <w:rsid w:val="00C72EC4"/>
    <w:rsid w:val="00DA4C26"/>
    <w:rsid w:val="00E218B5"/>
    <w:rsid w:val="00E24D72"/>
    <w:rsid w:val="00E9134F"/>
    <w:rsid w:val="00EA05D4"/>
    <w:rsid w:val="00EB2242"/>
    <w:rsid w:val="00F0706E"/>
    <w:rsid w:val="00F24013"/>
    <w:rsid w:val="00F32C37"/>
    <w:rsid w:val="00F65914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87DC"/>
  <w15:chartTrackingRefBased/>
  <w15:docId w15:val="{D447B16A-08D1-4192-8F16-7207214E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inf">
    <w:name w:val="hit_inf"/>
    <w:basedOn w:val="DefaultParagraphFont"/>
    <w:rsid w:val="0009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Calinescu, Alexandra</dc:creator>
  <cp:keywords/>
  <dc:description/>
  <cp:lastModifiedBy>Hollie Franklin</cp:lastModifiedBy>
  <cp:revision>2</cp:revision>
  <dcterms:created xsi:type="dcterms:W3CDTF">2021-05-26T08:58:00Z</dcterms:created>
  <dcterms:modified xsi:type="dcterms:W3CDTF">2021-05-26T08:58:00Z</dcterms:modified>
</cp:coreProperties>
</file>