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48A4" w14:textId="758D76B2" w:rsidR="00D86454" w:rsidRPr="00BB5C7B" w:rsidRDefault="00E84593" w:rsidP="00BB5C7B">
      <w:pPr>
        <w:ind w:left="-851" w:right="-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8</w:t>
      </w:r>
      <w:r w:rsidR="00D86454" w:rsidRPr="00BB5C7B">
        <w:rPr>
          <w:rFonts w:ascii="Times New Roman" w:hAnsi="Times New Roman" w:cs="Times New Roman"/>
        </w:rPr>
        <w:t>. Pathway analysis</w:t>
      </w:r>
      <w:r w:rsidR="00227470" w:rsidRPr="00BB5C7B">
        <w:rPr>
          <w:rFonts w:ascii="Times New Roman" w:hAnsi="Times New Roman" w:cs="Times New Roman"/>
        </w:rPr>
        <w:t xml:space="preserve"> of top differentially methylated positions</w:t>
      </w:r>
      <w:r w:rsidR="00D86454" w:rsidRPr="00BB5C7B">
        <w:rPr>
          <w:rFonts w:ascii="Times New Roman" w:hAnsi="Times New Roman" w:cs="Times New Roman"/>
        </w:rPr>
        <w:t xml:space="preserve"> (</w:t>
      </w:r>
      <w:r w:rsidR="002B5E8E">
        <w:rPr>
          <w:rFonts w:ascii="Times New Roman" w:hAnsi="Times New Roman" w:cs="Times New Roman"/>
        </w:rPr>
        <w:t>KEGG</w:t>
      </w:r>
      <w:r w:rsidR="00D86454" w:rsidRPr="00BB5C7B">
        <w:rPr>
          <w:rFonts w:ascii="Times New Roman" w:hAnsi="Times New Roman" w:cs="Times New Roman"/>
        </w:rPr>
        <w:t xml:space="preserve"> </w:t>
      </w:r>
      <w:r w:rsidR="002B5E8E">
        <w:rPr>
          <w:rFonts w:ascii="Times New Roman" w:hAnsi="Times New Roman" w:cs="Times New Roman"/>
        </w:rPr>
        <w:t>pathways</w:t>
      </w:r>
      <w:r w:rsidR="00D86454" w:rsidRPr="00BB5C7B">
        <w:rPr>
          <w:rFonts w:ascii="Times New Roman" w:hAnsi="Times New Roman" w:cs="Times New Roman"/>
        </w:rPr>
        <w:t>)</w:t>
      </w:r>
      <w:r w:rsidR="00BB5C7B">
        <w:rPr>
          <w:rFonts w:ascii="Times New Roman" w:hAnsi="Times New Roman" w:cs="Times New Roman"/>
        </w:rPr>
        <w:t xml:space="preserve"> among migrants </w:t>
      </w:r>
      <w:r w:rsidR="00550D51" w:rsidRPr="00BB5C7B">
        <w:rPr>
          <w:rFonts w:ascii="Times New Roman" w:hAnsi="Times New Roman" w:cs="Times New Roman"/>
        </w:rPr>
        <w:t>compared to non-migrants.</w:t>
      </w:r>
    </w:p>
    <w:tbl>
      <w:tblPr>
        <w:tblStyle w:val="TableGrid"/>
        <w:tblW w:w="11379" w:type="dxa"/>
        <w:tblInd w:w="-987" w:type="dxa"/>
        <w:tblLook w:val="04A0" w:firstRow="1" w:lastRow="0" w:firstColumn="1" w:lastColumn="0" w:noHBand="0" w:noVBand="1"/>
      </w:tblPr>
      <w:tblGrid>
        <w:gridCol w:w="1550"/>
        <w:gridCol w:w="5637"/>
        <w:gridCol w:w="1080"/>
        <w:gridCol w:w="900"/>
        <w:gridCol w:w="1387"/>
        <w:gridCol w:w="825"/>
      </w:tblGrid>
      <w:tr w:rsidR="002B5E8E" w:rsidRPr="00BB5C7B" w14:paraId="51060EEF" w14:textId="77777777" w:rsidTr="002B5E8E">
        <w:trPr>
          <w:trHeight w:val="300"/>
        </w:trPr>
        <w:tc>
          <w:tcPr>
            <w:tcW w:w="1550" w:type="dxa"/>
            <w:shd w:val="clear" w:color="auto" w:fill="948A54" w:themeFill="background2" w:themeFillShade="80"/>
            <w:noWrap/>
            <w:hideMark/>
          </w:tcPr>
          <w:p w14:paraId="4C6FABBF" w14:textId="28DA395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ANGE!A1:G21"/>
            <w:bookmarkEnd w:id="0"/>
          </w:p>
        </w:tc>
        <w:tc>
          <w:tcPr>
            <w:tcW w:w="5637" w:type="dxa"/>
            <w:shd w:val="clear" w:color="auto" w:fill="948A54" w:themeFill="background2" w:themeFillShade="80"/>
            <w:noWrap/>
            <w:hideMark/>
          </w:tcPr>
          <w:p w14:paraId="2A8D204E" w14:textId="022A3903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85B">
              <w:t>Description</w:t>
            </w:r>
          </w:p>
        </w:tc>
        <w:tc>
          <w:tcPr>
            <w:tcW w:w="1080" w:type="dxa"/>
            <w:shd w:val="clear" w:color="auto" w:fill="948A54" w:themeFill="background2" w:themeFillShade="80"/>
            <w:noWrap/>
            <w:hideMark/>
          </w:tcPr>
          <w:p w14:paraId="031D1B31" w14:textId="486FFF5C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85B">
              <w:t>N</w:t>
            </w:r>
          </w:p>
        </w:tc>
        <w:tc>
          <w:tcPr>
            <w:tcW w:w="900" w:type="dxa"/>
            <w:shd w:val="clear" w:color="auto" w:fill="948A54" w:themeFill="background2" w:themeFillShade="80"/>
            <w:noWrap/>
            <w:hideMark/>
          </w:tcPr>
          <w:p w14:paraId="0EA8EBE3" w14:textId="37AF8F72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85B">
              <w:t>DE</w:t>
            </w:r>
          </w:p>
        </w:tc>
        <w:tc>
          <w:tcPr>
            <w:tcW w:w="1387" w:type="dxa"/>
            <w:shd w:val="clear" w:color="auto" w:fill="948A54" w:themeFill="background2" w:themeFillShade="80"/>
            <w:noWrap/>
            <w:hideMark/>
          </w:tcPr>
          <w:p w14:paraId="016E2914" w14:textId="69FACA64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85B">
              <w:t>P.DE</w:t>
            </w:r>
          </w:p>
        </w:tc>
        <w:tc>
          <w:tcPr>
            <w:tcW w:w="825" w:type="dxa"/>
            <w:shd w:val="clear" w:color="auto" w:fill="948A54" w:themeFill="background2" w:themeFillShade="80"/>
            <w:noWrap/>
            <w:hideMark/>
          </w:tcPr>
          <w:p w14:paraId="7A2AA4ED" w14:textId="2BCD3AF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85B">
              <w:t>FDR</w:t>
            </w:r>
          </w:p>
        </w:tc>
      </w:tr>
      <w:tr w:rsidR="002B5E8E" w:rsidRPr="00BB5C7B" w14:paraId="20045C19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7077CF59" w14:textId="0C063F23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path:hsa00603</w:t>
            </w:r>
          </w:p>
        </w:tc>
        <w:tc>
          <w:tcPr>
            <w:tcW w:w="5637" w:type="dxa"/>
            <w:noWrap/>
            <w:hideMark/>
          </w:tcPr>
          <w:p w14:paraId="0BD76713" w14:textId="27239F2B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 xml:space="preserve">Glycosphingolipid biosynthesis - </w:t>
            </w:r>
            <w:proofErr w:type="spellStart"/>
            <w:r w:rsidRPr="0033185B">
              <w:t>globo</w:t>
            </w:r>
            <w:proofErr w:type="spellEnd"/>
            <w:r w:rsidRPr="0033185B">
              <w:t xml:space="preserve"> and </w:t>
            </w:r>
            <w:proofErr w:type="spellStart"/>
            <w:r w:rsidRPr="0033185B">
              <w:t>isoglobo</w:t>
            </w:r>
            <w:proofErr w:type="spellEnd"/>
            <w:r w:rsidRPr="0033185B">
              <w:t xml:space="preserve"> series</w:t>
            </w:r>
          </w:p>
        </w:tc>
        <w:tc>
          <w:tcPr>
            <w:tcW w:w="1080" w:type="dxa"/>
            <w:noWrap/>
            <w:hideMark/>
          </w:tcPr>
          <w:p w14:paraId="6199F667" w14:textId="71E08D1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13</w:t>
            </w:r>
          </w:p>
        </w:tc>
        <w:tc>
          <w:tcPr>
            <w:tcW w:w="900" w:type="dxa"/>
            <w:noWrap/>
            <w:hideMark/>
          </w:tcPr>
          <w:p w14:paraId="6A8EB797" w14:textId="64057E6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00260476" w14:textId="51B8355A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0.0059</w:t>
            </w:r>
          </w:p>
        </w:tc>
        <w:tc>
          <w:tcPr>
            <w:tcW w:w="825" w:type="dxa"/>
            <w:noWrap/>
            <w:hideMark/>
          </w:tcPr>
          <w:p w14:paraId="4D85C5DC" w14:textId="652790E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10FAD6B3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624DDE68" w14:textId="1C3523D4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path:hsa00601</w:t>
            </w:r>
          </w:p>
        </w:tc>
        <w:tc>
          <w:tcPr>
            <w:tcW w:w="5637" w:type="dxa"/>
            <w:noWrap/>
            <w:hideMark/>
          </w:tcPr>
          <w:p w14:paraId="7D6C0A5E" w14:textId="11A9A652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 xml:space="preserve">Glycosphingolipid biosynthesis - </w:t>
            </w:r>
            <w:proofErr w:type="spellStart"/>
            <w:r w:rsidRPr="0033185B">
              <w:t>lacto</w:t>
            </w:r>
            <w:proofErr w:type="spellEnd"/>
            <w:r w:rsidRPr="0033185B">
              <w:t xml:space="preserve"> and </w:t>
            </w:r>
            <w:proofErr w:type="spellStart"/>
            <w:r w:rsidRPr="0033185B">
              <w:t>neolacto</w:t>
            </w:r>
            <w:proofErr w:type="spellEnd"/>
            <w:r w:rsidRPr="0033185B">
              <w:t xml:space="preserve"> series</w:t>
            </w:r>
          </w:p>
        </w:tc>
        <w:tc>
          <w:tcPr>
            <w:tcW w:w="1080" w:type="dxa"/>
            <w:noWrap/>
            <w:hideMark/>
          </w:tcPr>
          <w:p w14:paraId="34D6ABFD" w14:textId="1FCAE944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27</w:t>
            </w:r>
          </w:p>
        </w:tc>
        <w:tc>
          <w:tcPr>
            <w:tcW w:w="900" w:type="dxa"/>
            <w:noWrap/>
            <w:hideMark/>
          </w:tcPr>
          <w:p w14:paraId="2A90DBDB" w14:textId="76AEB78E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124F3D53" w14:textId="04339A3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0.0107</w:t>
            </w:r>
          </w:p>
        </w:tc>
        <w:tc>
          <w:tcPr>
            <w:tcW w:w="825" w:type="dxa"/>
            <w:noWrap/>
            <w:hideMark/>
          </w:tcPr>
          <w:p w14:paraId="04F047B0" w14:textId="3EB6F57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0569E55E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020B4781" w14:textId="11A76A9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path:hsa00604</w:t>
            </w:r>
          </w:p>
        </w:tc>
        <w:tc>
          <w:tcPr>
            <w:tcW w:w="5637" w:type="dxa"/>
            <w:noWrap/>
            <w:hideMark/>
          </w:tcPr>
          <w:p w14:paraId="1E801ECA" w14:textId="6EA36022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 xml:space="preserve">Glycosphingolipid biosynthesis - </w:t>
            </w:r>
            <w:proofErr w:type="spellStart"/>
            <w:r w:rsidRPr="0033185B">
              <w:t>ganglio</w:t>
            </w:r>
            <w:proofErr w:type="spellEnd"/>
            <w:r w:rsidRPr="0033185B">
              <w:t xml:space="preserve"> series</w:t>
            </w:r>
          </w:p>
        </w:tc>
        <w:tc>
          <w:tcPr>
            <w:tcW w:w="1080" w:type="dxa"/>
            <w:noWrap/>
            <w:hideMark/>
          </w:tcPr>
          <w:p w14:paraId="3429F93A" w14:textId="38ED397B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15</w:t>
            </w:r>
          </w:p>
        </w:tc>
        <w:tc>
          <w:tcPr>
            <w:tcW w:w="900" w:type="dxa"/>
            <w:noWrap/>
            <w:hideMark/>
          </w:tcPr>
          <w:p w14:paraId="494AE619" w14:textId="730C974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596A1BDE" w14:textId="6E81203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0.0125</w:t>
            </w:r>
          </w:p>
        </w:tc>
        <w:tc>
          <w:tcPr>
            <w:tcW w:w="825" w:type="dxa"/>
            <w:noWrap/>
            <w:hideMark/>
          </w:tcPr>
          <w:p w14:paraId="56BC0071" w14:textId="3C470A10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343E76DD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4A90F35B" w14:textId="6F46B46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path:hsa04721</w:t>
            </w:r>
          </w:p>
        </w:tc>
        <w:tc>
          <w:tcPr>
            <w:tcW w:w="5637" w:type="dxa"/>
            <w:noWrap/>
            <w:hideMark/>
          </w:tcPr>
          <w:p w14:paraId="3F63551B" w14:textId="33F44D4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Synaptic vesicle cycle</w:t>
            </w:r>
          </w:p>
        </w:tc>
        <w:tc>
          <w:tcPr>
            <w:tcW w:w="1080" w:type="dxa"/>
            <w:noWrap/>
            <w:hideMark/>
          </w:tcPr>
          <w:p w14:paraId="60C4BD0E" w14:textId="0F9654F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78</w:t>
            </w:r>
          </w:p>
        </w:tc>
        <w:tc>
          <w:tcPr>
            <w:tcW w:w="900" w:type="dxa"/>
            <w:noWrap/>
            <w:hideMark/>
          </w:tcPr>
          <w:p w14:paraId="7695B087" w14:textId="39DFF391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67A22134" w14:textId="2FB7A9DE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0.0545</w:t>
            </w:r>
          </w:p>
        </w:tc>
        <w:tc>
          <w:tcPr>
            <w:tcW w:w="825" w:type="dxa"/>
            <w:noWrap/>
            <w:hideMark/>
          </w:tcPr>
          <w:p w14:paraId="51E0B2F6" w14:textId="504A5EB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2C8431E7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5B62BA8D" w14:textId="7D3D66C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path:hsa04928</w:t>
            </w:r>
          </w:p>
        </w:tc>
        <w:tc>
          <w:tcPr>
            <w:tcW w:w="5637" w:type="dxa"/>
            <w:noWrap/>
            <w:hideMark/>
          </w:tcPr>
          <w:p w14:paraId="6B2C143C" w14:textId="401D200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Parathyroid hormone synthesis, secretion, and action</w:t>
            </w:r>
          </w:p>
        </w:tc>
        <w:tc>
          <w:tcPr>
            <w:tcW w:w="1080" w:type="dxa"/>
            <w:noWrap/>
            <w:hideMark/>
          </w:tcPr>
          <w:p w14:paraId="15111FAF" w14:textId="4CB96E7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105</w:t>
            </w:r>
          </w:p>
        </w:tc>
        <w:tc>
          <w:tcPr>
            <w:tcW w:w="900" w:type="dxa"/>
            <w:noWrap/>
            <w:hideMark/>
          </w:tcPr>
          <w:p w14:paraId="4CF946FA" w14:textId="454DC75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1224CCD3" w14:textId="24B52F1C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0.0885</w:t>
            </w:r>
          </w:p>
        </w:tc>
        <w:tc>
          <w:tcPr>
            <w:tcW w:w="825" w:type="dxa"/>
            <w:noWrap/>
            <w:hideMark/>
          </w:tcPr>
          <w:p w14:paraId="28D272A0" w14:textId="0556FC4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22F09F51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667B3339" w14:textId="0635FDF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path:hsa04371</w:t>
            </w:r>
          </w:p>
        </w:tc>
        <w:tc>
          <w:tcPr>
            <w:tcW w:w="5637" w:type="dxa"/>
            <w:noWrap/>
            <w:hideMark/>
          </w:tcPr>
          <w:p w14:paraId="18C1F8C8" w14:textId="7D166B5C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Apelin signaling pathway</w:t>
            </w:r>
          </w:p>
        </w:tc>
        <w:tc>
          <w:tcPr>
            <w:tcW w:w="1080" w:type="dxa"/>
            <w:noWrap/>
            <w:hideMark/>
          </w:tcPr>
          <w:p w14:paraId="6471D3F1" w14:textId="0682918C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135</w:t>
            </w:r>
          </w:p>
        </w:tc>
        <w:tc>
          <w:tcPr>
            <w:tcW w:w="900" w:type="dxa"/>
            <w:noWrap/>
            <w:hideMark/>
          </w:tcPr>
          <w:p w14:paraId="7DDCA2BB" w14:textId="28169444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145BEC81" w14:textId="55C26AF6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0.0905</w:t>
            </w:r>
          </w:p>
        </w:tc>
        <w:tc>
          <w:tcPr>
            <w:tcW w:w="825" w:type="dxa"/>
            <w:noWrap/>
            <w:hideMark/>
          </w:tcPr>
          <w:p w14:paraId="258CBB0D" w14:textId="51EB4B4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383D19F8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041CA5BF" w14:textId="0F60D10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path:hsa04022</w:t>
            </w:r>
          </w:p>
        </w:tc>
        <w:tc>
          <w:tcPr>
            <w:tcW w:w="5637" w:type="dxa"/>
            <w:noWrap/>
            <w:hideMark/>
          </w:tcPr>
          <w:p w14:paraId="13B748F9" w14:textId="7AA5F364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cGMP-PKG signaling pathway</w:t>
            </w:r>
          </w:p>
        </w:tc>
        <w:tc>
          <w:tcPr>
            <w:tcW w:w="1080" w:type="dxa"/>
            <w:noWrap/>
            <w:hideMark/>
          </w:tcPr>
          <w:p w14:paraId="79773525" w14:textId="3AB3FB2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161</w:t>
            </w:r>
          </w:p>
        </w:tc>
        <w:tc>
          <w:tcPr>
            <w:tcW w:w="900" w:type="dxa"/>
            <w:noWrap/>
            <w:hideMark/>
          </w:tcPr>
          <w:p w14:paraId="6D3ED196" w14:textId="72368EAA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1DFB5F28" w14:textId="1B1CA07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0.1092</w:t>
            </w:r>
          </w:p>
        </w:tc>
        <w:tc>
          <w:tcPr>
            <w:tcW w:w="825" w:type="dxa"/>
            <w:noWrap/>
            <w:hideMark/>
          </w:tcPr>
          <w:p w14:paraId="4F7E3827" w14:textId="62BECACB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4ADCF2B2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1B1A04DB" w14:textId="04437AE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path:hsa04310</w:t>
            </w:r>
          </w:p>
        </w:tc>
        <w:tc>
          <w:tcPr>
            <w:tcW w:w="5637" w:type="dxa"/>
            <w:noWrap/>
            <w:hideMark/>
          </w:tcPr>
          <w:p w14:paraId="3554B8D4" w14:textId="30F7B00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85B">
              <w:t>Wnt</w:t>
            </w:r>
            <w:proofErr w:type="spellEnd"/>
            <w:r w:rsidRPr="0033185B">
              <w:t xml:space="preserve"> signaling pathway</w:t>
            </w:r>
          </w:p>
        </w:tc>
        <w:tc>
          <w:tcPr>
            <w:tcW w:w="1080" w:type="dxa"/>
            <w:noWrap/>
            <w:hideMark/>
          </w:tcPr>
          <w:p w14:paraId="0E4379EE" w14:textId="12610D4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159</w:t>
            </w:r>
          </w:p>
        </w:tc>
        <w:tc>
          <w:tcPr>
            <w:tcW w:w="900" w:type="dxa"/>
            <w:noWrap/>
            <w:hideMark/>
          </w:tcPr>
          <w:p w14:paraId="4DA95BED" w14:textId="30EBFCE1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75388356" w14:textId="5FEEF64B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0.1295</w:t>
            </w:r>
          </w:p>
        </w:tc>
        <w:tc>
          <w:tcPr>
            <w:tcW w:w="825" w:type="dxa"/>
            <w:noWrap/>
            <w:hideMark/>
          </w:tcPr>
          <w:p w14:paraId="14137E32" w14:textId="463653E1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2005A3E9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195768CA" w14:textId="0B59F046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path:hsa01100</w:t>
            </w:r>
          </w:p>
        </w:tc>
        <w:tc>
          <w:tcPr>
            <w:tcW w:w="5637" w:type="dxa"/>
            <w:noWrap/>
            <w:hideMark/>
          </w:tcPr>
          <w:p w14:paraId="6075846B" w14:textId="41504F8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Metabolic pathways</w:t>
            </w:r>
          </w:p>
        </w:tc>
        <w:tc>
          <w:tcPr>
            <w:tcW w:w="1080" w:type="dxa"/>
            <w:noWrap/>
            <w:hideMark/>
          </w:tcPr>
          <w:p w14:paraId="1765F13D" w14:textId="120557F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1403</w:t>
            </w:r>
          </w:p>
        </w:tc>
        <w:tc>
          <w:tcPr>
            <w:tcW w:w="900" w:type="dxa"/>
            <w:noWrap/>
            <w:hideMark/>
          </w:tcPr>
          <w:p w14:paraId="3CE46802" w14:textId="7F1F4C4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1387" w:type="dxa"/>
            <w:noWrap/>
            <w:hideMark/>
          </w:tcPr>
          <w:p w14:paraId="2176ED12" w14:textId="74CDF564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0.5028</w:t>
            </w:r>
          </w:p>
        </w:tc>
        <w:tc>
          <w:tcPr>
            <w:tcW w:w="825" w:type="dxa"/>
            <w:noWrap/>
            <w:hideMark/>
          </w:tcPr>
          <w:p w14:paraId="6A7184EF" w14:textId="566F8996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36CB1BE4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136DE861" w14:textId="23D94FA3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path:hsa00010</w:t>
            </w:r>
          </w:p>
        </w:tc>
        <w:tc>
          <w:tcPr>
            <w:tcW w:w="5637" w:type="dxa"/>
            <w:noWrap/>
            <w:hideMark/>
          </w:tcPr>
          <w:p w14:paraId="7F3A131C" w14:textId="02E5617E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Glycolysis / Gluconeogenesis</w:t>
            </w:r>
          </w:p>
        </w:tc>
        <w:tc>
          <w:tcPr>
            <w:tcW w:w="1080" w:type="dxa"/>
            <w:noWrap/>
            <w:hideMark/>
          </w:tcPr>
          <w:p w14:paraId="71FC2177" w14:textId="207E144B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63</w:t>
            </w:r>
          </w:p>
        </w:tc>
        <w:tc>
          <w:tcPr>
            <w:tcW w:w="900" w:type="dxa"/>
            <w:noWrap/>
            <w:hideMark/>
          </w:tcPr>
          <w:p w14:paraId="709CBBA7" w14:textId="05F9FAD6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47D7E563" w14:textId="665F5AA4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4087DA36" w14:textId="748622C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2BBD1F6D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28F9BE3D" w14:textId="2A5B2A9C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path:hsa00020</w:t>
            </w:r>
          </w:p>
        </w:tc>
        <w:tc>
          <w:tcPr>
            <w:tcW w:w="5637" w:type="dxa"/>
            <w:noWrap/>
            <w:hideMark/>
          </w:tcPr>
          <w:p w14:paraId="042BB069" w14:textId="3BC972CA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Citrate cycle (TCA cycle)</w:t>
            </w:r>
          </w:p>
        </w:tc>
        <w:tc>
          <w:tcPr>
            <w:tcW w:w="1080" w:type="dxa"/>
            <w:noWrap/>
            <w:hideMark/>
          </w:tcPr>
          <w:p w14:paraId="1B1B5BF4" w14:textId="19E1B38B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28</w:t>
            </w:r>
          </w:p>
        </w:tc>
        <w:tc>
          <w:tcPr>
            <w:tcW w:w="900" w:type="dxa"/>
            <w:noWrap/>
            <w:hideMark/>
          </w:tcPr>
          <w:p w14:paraId="03A34EC6" w14:textId="739DF76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2B11BF13" w14:textId="60FDE8D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62DBF7C5" w14:textId="60C1B32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2B50E4B1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116B70CB" w14:textId="6320C20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path:hsa00030</w:t>
            </w:r>
          </w:p>
        </w:tc>
        <w:tc>
          <w:tcPr>
            <w:tcW w:w="5637" w:type="dxa"/>
            <w:noWrap/>
            <w:hideMark/>
          </w:tcPr>
          <w:p w14:paraId="6E30FD37" w14:textId="4158571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Pentose phosphate pathway</w:t>
            </w:r>
          </w:p>
        </w:tc>
        <w:tc>
          <w:tcPr>
            <w:tcW w:w="1080" w:type="dxa"/>
            <w:noWrap/>
            <w:hideMark/>
          </w:tcPr>
          <w:p w14:paraId="686F1353" w14:textId="6C273B83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24</w:t>
            </w:r>
          </w:p>
        </w:tc>
        <w:tc>
          <w:tcPr>
            <w:tcW w:w="900" w:type="dxa"/>
            <w:noWrap/>
            <w:hideMark/>
          </w:tcPr>
          <w:p w14:paraId="08454A2C" w14:textId="31F2286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653B267D" w14:textId="6F91674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29408591" w14:textId="3EAC0FC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28789CAA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59622C0C" w14:textId="2DD7733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path:hsa00040</w:t>
            </w:r>
          </w:p>
        </w:tc>
        <w:tc>
          <w:tcPr>
            <w:tcW w:w="5637" w:type="dxa"/>
            <w:noWrap/>
            <w:hideMark/>
          </w:tcPr>
          <w:p w14:paraId="199564F3" w14:textId="62F5D2B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Pentose and glucuronate interconversions</w:t>
            </w:r>
          </w:p>
        </w:tc>
        <w:tc>
          <w:tcPr>
            <w:tcW w:w="1080" w:type="dxa"/>
            <w:noWrap/>
            <w:hideMark/>
          </w:tcPr>
          <w:p w14:paraId="134E8A68" w14:textId="4811E8B4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30</w:t>
            </w:r>
          </w:p>
        </w:tc>
        <w:tc>
          <w:tcPr>
            <w:tcW w:w="900" w:type="dxa"/>
            <w:noWrap/>
            <w:hideMark/>
          </w:tcPr>
          <w:p w14:paraId="4720803D" w14:textId="4ABD3B02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44E47070" w14:textId="49A7393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0ABA4F15" w14:textId="10E09CC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08F0547D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361EFCE6" w14:textId="4713DCDA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path:hsa00051</w:t>
            </w:r>
          </w:p>
        </w:tc>
        <w:tc>
          <w:tcPr>
            <w:tcW w:w="5637" w:type="dxa"/>
            <w:noWrap/>
            <w:hideMark/>
          </w:tcPr>
          <w:p w14:paraId="651F4CF0" w14:textId="56930C60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Fructose and mannose metabolism</w:t>
            </w:r>
          </w:p>
        </w:tc>
        <w:tc>
          <w:tcPr>
            <w:tcW w:w="1080" w:type="dxa"/>
            <w:noWrap/>
            <w:hideMark/>
          </w:tcPr>
          <w:p w14:paraId="7CD77A49" w14:textId="7C0BF8BC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32</w:t>
            </w:r>
          </w:p>
        </w:tc>
        <w:tc>
          <w:tcPr>
            <w:tcW w:w="900" w:type="dxa"/>
            <w:noWrap/>
            <w:hideMark/>
          </w:tcPr>
          <w:p w14:paraId="717B4052" w14:textId="59E3EB31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205F8918" w14:textId="21F3CA0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0C1B2893" w14:textId="02B6D28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22129E6C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06E60506" w14:textId="2797979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path:hsa00052</w:t>
            </w:r>
          </w:p>
        </w:tc>
        <w:tc>
          <w:tcPr>
            <w:tcW w:w="5637" w:type="dxa"/>
            <w:noWrap/>
            <w:hideMark/>
          </w:tcPr>
          <w:p w14:paraId="699EF1A4" w14:textId="5F6EBB7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Galactose metabolism</w:t>
            </w:r>
          </w:p>
        </w:tc>
        <w:tc>
          <w:tcPr>
            <w:tcW w:w="1080" w:type="dxa"/>
            <w:noWrap/>
            <w:hideMark/>
          </w:tcPr>
          <w:p w14:paraId="11A9231B" w14:textId="415829A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28</w:t>
            </w:r>
          </w:p>
        </w:tc>
        <w:tc>
          <w:tcPr>
            <w:tcW w:w="900" w:type="dxa"/>
            <w:noWrap/>
            <w:hideMark/>
          </w:tcPr>
          <w:p w14:paraId="20B48652" w14:textId="1F55CB81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4891C484" w14:textId="1F670C6A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1B2CD5CB" w14:textId="655CC0DA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35018A12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3F544843" w14:textId="0D7AA9D7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path:hsa00053</w:t>
            </w:r>
          </w:p>
        </w:tc>
        <w:tc>
          <w:tcPr>
            <w:tcW w:w="5637" w:type="dxa"/>
            <w:noWrap/>
            <w:hideMark/>
          </w:tcPr>
          <w:p w14:paraId="00D3866F" w14:textId="601F792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 xml:space="preserve">Ascorbate and </w:t>
            </w:r>
            <w:proofErr w:type="spellStart"/>
            <w:r w:rsidRPr="0033185B">
              <w:t>aldarate</w:t>
            </w:r>
            <w:proofErr w:type="spellEnd"/>
            <w:r w:rsidRPr="0033185B">
              <w:t xml:space="preserve"> metabolism</w:t>
            </w:r>
          </w:p>
        </w:tc>
        <w:tc>
          <w:tcPr>
            <w:tcW w:w="1080" w:type="dxa"/>
            <w:noWrap/>
            <w:hideMark/>
          </w:tcPr>
          <w:p w14:paraId="4DD8F5F0" w14:textId="434C113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26</w:t>
            </w:r>
          </w:p>
        </w:tc>
        <w:tc>
          <w:tcPr>
            <w:tcW w:w="900" w:type="dxa"/>
            <w:noWrap/>
            <w:hideMark/>
          </w:tcPr>
          <w:p w14:paraId="175FD913" w14:textId="64212F60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53176785" w14:textId="32F734A1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43EB4D4E" w14:textId="447C6112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5D002154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171A9B20" w14:textId="34EB75A3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path:hsa00061</w:t>
            </w:r>
          </w:p>
        </w:tc>
        <w:tc>
          <w:tcPr>
            <w:tcW w:w="5637" w:type="dxa"/>
            <w:noWrap/>
            <w:hideMark/>
          </w:tcPr>
          <w:p w14:paraId="7733C621" w14:textId="2D9D102C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Fatty acid biosynthesis</w:t>
            </w:r>
          </w:p>
        </w:tc>
        <w:tc>
          <w:tcPr>
            <w:tcW w:w="1080" w:type="dxa"/>
            <w:noWrap/>
            <w:hideMark/>
          </w:tcPr>
          <w:p w14:paraId="1844E763" w14:textId="083857EF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16</w:t>
            </w:r>
          </w:p>
        </w:tc>
        <w:tc>
          <w:tcPr>
            <w:tcW w:w="900" w:type="dxa"/>
            <w:noWrap/>
            <w:hideMark/>
          </w:tcPr>
          <w:p w14:paraId="266D7D22" w14:textId="239CAC1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516655B8" w14:textId="56F82AC2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5DF361E9" w14:textId="0802ED6E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6D42AADA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690B6CC1" w14:textId="0F83C78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path:hsa00062</w:t>
            </w:r>
          </w:p>
        </w:tc>
        <w:tc>
          <w:tcPr>
            <w:tcW w:w="5637" w:type="dxa"/>
            <w:noWrap/>
            <w:hideMark/>
          </w:tcPr>
          <w:p w14:paraId="2B3B4933" w14:textId="57F65D6B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Fatty acid elongation</w:t>
            </w:r>
          </w:p>
        </w:tc>
        <w:tc>
          <w:tcPr>
            <w:tcW w:w="1080" w:type="dxa"/>
            <w:noWrap/>
            <w:hideMark/>
          </w:tcPr>
          <w:p w14:paraId="1C73F4D5" w14:textId="14CE70D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27</w:t>
            </w:r>
          </w:p>
        </w:tc>
        <w:tc>
          <w:tcPr>
            <w:tcW w:w="900" w:type="dxa"/>
            <w:noWrap/>
            <w:hideMark/>
          </w:tcPr>
          <w:p w14:paraId="278457E9" w14:textId="7A212F7B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1B2D58E4" w14:textId="114A9A45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35B7F51A" w14:textId="6EC4E9B0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6FDB9027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31A1672E" w14:textId="7C9CB1B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path:hsa00071</w:t>
            </w:r>
          </w:p>
        </w:tc>
        <w:tc>
          <w:tcPr>
            <w:tcW w:w="5637" w:type="dxa"/>
            <w:noWrap/>
            <w:hideMark/>
          </w:tcPr>
          <w:p w14:paraId="579D6B09" w14:textId="18EC5DA6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Fatty acid degradation</w:t>
            </w:r>
          </w:p>
        </w:tc>
        <w:tc>
          <w:tcPr>
            <w:tcW w:w="1080" w:type="dxa"/>
            <w:noWrap/>
            <w:hideMark/>
          </w:tcPr>
          <w:p w14:paraId="4D200DC3" w14:textId="052E24CD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42</w:t>
            </w:r>
          </w:p>
        </w:tc>
        <w:tc>
          <w:tcPr>
            <w:tcW w:w="900" w:type="dxa"/>
            <w:noWrap/>
            <w:hideMark/>
          </w:tcPr>
          <w:p w14:paraId="61BCD558" w14:textId="68C4492A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24517334" w14:textId="6E3FD353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63BD4A62" w14:textId="5532375C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  <w:tr w:rsidR="002B5E8E" w:rsidRPr="00BB5C7B" w14:paraId="14C9876E" w14:textId="77777777" w:rsidTr="002B5E8E">
        <w:trPr>
          <w:trHeight w:val="300"/>
        </w:trPr>
        <w:tc>
          <w:tcPr>
            <w:tcW w:w="1550" w:type="dxa"/>
            <w:noWrap/>
            <w:hideMark/>
          </w:tcPr>
          <w:p w14:paraId="5536205A" w14:textId="69DE4C69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path:hsa00072</w:t>
            </w:r>
          </w:p>
        </w:tc>
        <w:tc>
          <w:tcPr>
            <w:tcW w:w="5637" w:type="dxa"/>
            <w:noWrap/>
            <w:hideMark/>
          </w:tcPr>
          <w:p w14:paraId="1B9B202A" w14:textId="2A6013C6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Synthesis and degradation of ketone bodies</w:t>
            </w:r>
          </w:p>
        </w:tc>
        <w:tc>
          <w:tcPr>
            <w:tcW w:w="1080" w:type="dxa"/>
            <w:noWrap/>
            <w:hideMark/>
          </w:tcPr>
          <w:p w14:paraId="292DB7C3" w14:textId="2A324ED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10</w:t>
            </w:r>
          </w:p>
        </w:tc>
        <w:tc>
          <w:tcPr>
            <w:tcW w:w="900" w:type="dxa"/>
            <w:noWrap/>
            <w:hideMark/>
          </w:tcPr>
          <w:p w14:paraId="59EF78C6" w14:textId="2419EA58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0</w:t>
            </w:r>
          </w:p>
        </w:tc>
        <w:tc>
          <w:tcPr>
            <w:tcW w:w="1387" w:type="dxa"/>
            <w:noWrap/>
            <w:hideMark/>
          </w:tcPr>
          <w:p w14:paraId="52F921F7" w14:textId="5E433633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  <w:tc>
          <w:tcPr>
            <w:tcW w:w="825" w:type="dxa"/>
            <w:noWrap/>
            <w:hideMark/>
          </w:tcPr>
          <w:p w14:paraId="3A98D8FF" w14:textId="6CBDDBF3" w:rsidR="002B5E8E" w:rsidRPr="00BB5C7B" w:rsidRDefault="002B5E8E" w:rsidP="002B5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5B">
              <w:t>1</w:t>
            </w:r>
          </w:p>
        </w:tc>
      </w:tr>
    </w:tbl>
    <w:p w14:paraId="125D43CE" w14:textId="3863B3E5" w:rsidR="008008F9" w:rsidRPr="008008F9" w:rsidRDefault="007532DC" w:rsidP="00800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N= </w:t>
      </w:r>
      <w:r w:rsidR="008008F9" w:rsidRPr="008008F9">
        <w:rPr>
          <w:rFonts w:ascii="Times New Roman" w:hAnsi="Times New Roman" w:cs="Times New Roman"/>
          <w:sz w:val="20"/>
          <w:szCs w:val="20"/>
        </w:rPr>
        <w:t>number of genes in the KEGG term</w:t>
      </w:r>
    </w:p>
    <w:p w14:paraId="1EFEFC32" w14:textId="63F926DD" w:rsidR="005E34D1" w:rsidRDefault="007532DC" w:rsidP="00800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DE=</w:t>
      </w:r>
      <w:r w:rsidR="002B5E8E">
        <w:rPr>
          <w:rFonts w:ascii="Times New Roman" w:hAnsi="Times New Roman" w:cs="Times New Roman"/>
          <w:sz w:val="20"/>
          <w:szCs w:val="20"/>
        </w:rPr>
        <w:t xml:space="preserve"> </w:t>
      </w:r>
      <w:r w:rsidR="008008F9" w:rsidRPr="008008F9">
        <w:rPr>
          <w:rFonts w:ascii="Times New Roman" w:hAnsi="Times New Roman" w:cs="Times New Roman"/>
          <w:sz w:val="20"/>
          <w:szCs w:val="20"/>
        </w:rPr>
        <w:t>number of genes that are differentially methylated</w:t>
      </w:r>
    </w:p>
    <w:p w14:paraId="371DD325" w14:textId="77777777" w:rsidR="007532DC" w:rsidRDefault="007532DC" w:rsidP="00800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P.DE=</w:t>
      </w:r>
      <w:r w:rsidR="008008F9" w:rsidRPr="008008F9">
        <w:rPr>
          <w:rFonts w:ascii="Times New Roman" w:hAnsi="Times New Roman" w:cs="Times New Roman"/>
          <w:sz w:val="20"/>
          <w:szCs w:val="20"/>
        </w:rPr>
        <w:t>p-value for over-representat</w:t>
      </w:r>
      <w:r>
        <w:rPr>
          <w:rFonts w:ascii="Times New Roman" w:hAnsi="Times New Roman" w:cs="Times New Roman"/>
          <w:sz w:val="20"/>
          <w:szCs w:val="20"/>
        </w:rPr>
        <w:t xml:space="preserve">ion of the GO or KEGG term </w:t>
      </w:r>
    </w:p>
    <w:p w14:paraId="0E3A0923" w14:textId="77777777" w:rsidR="00455750" w:rsidRDefault="007532DC" w:rsidP="00800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FDR=</w:t>
      </w:r>
      <w:r w:rsidR="008008F9" w:rsidRPr="008008F9">
        <w:rPr>
          <w:rFonts w:ascii="Times New Roman" w:hAnsi="Times New Roman" w:cs="Times New Roman"/>
          <w:sz w:val="20"/>
          <w:szCs w:val="20"/>
        </w:rPr>
        <w:t>False discovery rate</w:t>
      </w:r>
    </w:p>
    <w:p w14:paraId="637D3D42" w14:textId="77777777" w:rsidR="00455750" w:rsidRPr="0081501A" w:rsidRDefault="00455750">
      <w:pPr>
        <w:rPr>
          <w:rFonts w:ascii="Times New Roman" w:hAnsi="Times New Roman" w:cs="Times New Roman"/>
          <w:sz w:val="20"/>
          <w:szCs w:val="20"/>
        </w:rPr>
      </w:pPr>
    </w:p>
    <w:p w14:paraId="56A3F9FF" w14:textId="77777777" w:rsidR="00415461" w:rsidRPr="0081501A" w:rsidRDefault="00E84593">
      <w:pPr>
        <w:rPr>
          <w:rFonts w:ascii="Times New Roman" w:hAnsi="Times New Roman" w:cs="Times New Roman"/>
          <w:sz w:val="20"/>
          <w:szCs w:val="20"/>
        </w:rPr>
      </w:pPr>
    </w:p>
    <w:sectPr w:rsidR="00415461" w:rsidRPr="0081501A" w:rsidSect="00BB5C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54"/>
    <w:rsid w:val="00193BD6"/>
    <w:rsid w:val="00227470"/>
    <w:rsid w:val="002B5E8E"/>
    <w:rsid w:val="00320049"/>
    <w:rsid w:val="003F7851"/>
    <w:rsid w:val="00430C03"/>
    <w:rsid w:val="00453AC5"/>
    <w:rsid w:val="00455750"/>
    <w:rsid w:val="004A5C37"/>
    <w:rsid w:val="00550D51"/>
    <w:rsid w:val="005C7406"/>
    <w:rsid w:val="005D5737"/>
    <w:rsid w:val="005E34D1"/>
    <w:rsid w:val="00657BCE"/>
    <w:rsid w:val="0066269D"/>
    <w:rsid w:val="006962D2"/>
    <w:rsid w:val="00733AB6"/>
    <w:rsid w:val="007532DC"/>
    <w:rsid w:val="008008F9"/>
    <w:rsid w:val="0081501A"/>
    <w:rsid w:val="009458CF"/>
    <w:rsid w:val="00A251C0"/>
    <w:rsid w:val="00AE7CEA"/>
    <w:rsid w:val="00BB5C7B"/>
    <w:rsid w:val="00D86454"/>
    <w:rsid w:val="00E84593"/>
    <w:rsid w:val="00EC699F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F7FB"/>
  <w15:chartTrackingRefBased/>
  <w15:docId w15:val="{48F434CB-2A56-4108-AAC9-EBFC780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864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BB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Chilunga, F.P.</dc:creator>
  <cp:keywords/>
  <dc:description/>
  <cp:lastModifiedBy>Celeste Brady</cp:lastModifiedBy>
  <cp:revision>5</cp:revision>
  <dcterms:created xsi:type="dcterms:W3CDTF">2021-02-27T18:36:00Z</dcterms:created>
  <dcterms:modified xsi:type="dcterms:W3CDTF">2021-03-25T10:09:00Z</dcterms:modified>
</cp:coreProperties>
</file>