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6C2D64" w14:textId="5E4FEA14" w:rsidR="00B5028F" w:rsidRDefault="00B7510B">
      <w:pPr>
        <w:rPr>
          <w:b/>
        </w:rPr>
      </w:pPr>
      <w:r>
        <w:rPr>
          <w:b/>
        </w:rPr>
        <w:t>Supplementary table 6</w:t>
      </w:r>
      <w:r w:rsidR="00517A30">
        <w:rPr>
          <w:b/>
        </w:rPr>
        <w:t xml:space="preserve">. </w:t>
      </w:r>
      <w:r w:rsidR="00D32A11" w:rsidRPr="00D32A11">
        <w:rPr>
          <w:b/>
        </w:rPr>
        <w:t>Gene function and associated phenotyp</w:t>
      </w:r>
      <w:r w:rsidR="00B5028F">
        <w:rPr>
          <w:b/>
        </w:rPr>
        <w:t xml:space="preserve">es in </w:t>
      </w:r>
      <w:r w:rsidR="0040257D">
        <w:rPr>
          <w:b/>
        </w:rPr>
        <w:t>G</w:t>
      </w:r>
      <w:r w:rsidR="00B5028F">
        <w:rPr>
          <w:b/>
        </w:rPr>
        <w:t xml:space="preserve">WAS catalog </w:t>
      </w:r>
    </w:p>
    <w:tbl>
      <w:tblPr>
        <w:tblStyle w:val="TableGrid"/>
        <w:tblpPr w:leftFromText="180" w:rightFromText="180" w:vertAnchor="page" w:horzAnchor="margin" w:tblpX="-719" w:tblpY="2071"/>
        <w:tblW w:w="14935" w:type="dxa"/>
        <w:tblLayout w:type="fixed"/>
        <w:tblLook w:val="04A0" w:firstRow="1" w:lastRow="0" w:firstColumn="1" w:lastColumn="0" w:noHBand="0" w:noVBand="1"/>
      </w:tblPr>
      <w:tblGrid>
        <w:gridCol w:w="1795"/>
        <w:gridCol w:w="3510"/>
        <w:gridCol w:w="5130"/>
        <w:gridCol w:w="4500"/>
      </w:tblGrid>
      <w:tr w:rsidR="00616BBC" w:rsidRPr="00F353A3" w14:paraId="26B4FE29" w14:textId="77777777" w:rsidTr="0072493E">
        <w:tc>
          <w:tcPr>
            <w:tcW w:w="1795" w:type="dxa"/>
            <w:shd w:val="clear" w:color="auto" w:fill="FBD4B4" w:themeFill="accent6" w:themeFillTint="66"/>
          </w:tcPr>
          <w:p w14:paraId="1816566F" w14:textId="77777777" w:rsidR="00B5028F" w:rsidRPr="00F353A3" w:rsidRDefault="00B5028F" w:rsidP="003545AE">
            <w:pPr>
              <w:jc w:val="center"/>
              <w:rPr>
                <w:rFonts w:ascii="Times New Roman" w:hAnsi="Times New Roman" w:cs="Times New Roman"/>
                <w:b/>
                <w:sz w:val="20"/>
                <w:szCs w:val="20"/>
              </w:rPr>
            </w:pPr>
            <w:bookmarkStart w:id="0" w:name="_Hlk65266541"/>
            <w:r w:rsidRPr="00F353A3">
              <w:rPr>
                <w:rFonts w:ascii="Times New Roman" w:hAnsi="Times New Roman" w:cs="Times New Roman"/>
                <w:b/>
                <w:sz w:val="20"/>
                <w:szCs w:val="20"/>
              </w:rPr>
              <w:t>Gene Name</w:t>
            </w:r>
          </w:p>
        </w:tc>
        <w:tc>
          <w:tcPr>
            <w:tcW w:w="3510" w:type="dxa"/>
            <w:shd w:val="clear" w:color="auto" w:fill="FBD4B4" w:themeFill="accent6" w:themeFillTint="66"/>
          </w:tcPr>
          <w:p w14:paraId="2BFE929A" w14:textId="5451D4B7" w:rsidR="00B5028F" w:rsidRPr="00F353A3" w:rsidRDefault="003545AE" w:rsidP="003545AE">
            <w:pPr>
              <w:rPr>
                <w:rFonts w:ascii="Times New Roman" w:hAnsi="Times New Roman" w:cs="Times New Roman"/>
                <w:b/>
                <w:sz w:val="20"/>
                <w:szCs w:val="20"/>
              </w:rPr>
            </w:pPr>
            <w:r>
              <w:rPr>
                <w:rFonts w:ascii="Times New Roman" w:hAnsi="Times New Roman" w:cs="Times New Roman"/>
                <w:b/>
                <w:sz w:val="20"/>
                <w:szCs w:val="20"/>
              </w:rPr>
              <w:t xml:space="preserve">               </w:t>
            </w:r>
            <w:r w:rsidR="00B5028F" w:rsidRPr="00F353A3">
              <w:rPr>
                <w:rFonts w:ascii="Times New Roman" w:hAnsi="Times New Roman" w:cs="Times New Roman"/>
                <w:b/>
                <w:sz w:val="20"/>
                <w:szCs w:val="20"/>
              </w:rPr>
              <w:t>Gene Function</w:t>
            </w:r>
          </w:p>
        </w:tc>
        <w:tc>
          <w:tcPr>
            <w:tcW w:w="5130" w:type="dxa"/>
            <w:shd w:val="clear" w:color="auto" w:fill="FBD4B4" w:themeFill="accent6" w:themeFillTint="66"/>
          </w:tcPr>
          <w:p w14:paraId="604AF336" w14:textId="332F374C" w:rsidR="00B5028F" w:rsidRPr="00F353A3" w:rsidRDefault="003545AE" w:rsidP="003545AE">
            <w:pPr>
              <w:rPr>
                <w:rFonts w:ascii="Times New Roman" w:hAnsi="Times New Roman" w:cs="Times New Roman"/>
                <w:b/>
                <w:sz w:val="20"/>
                <w:szCs w:val="20"/>
              </w:rPr>
            </w:pPr>
            <w:r>
              <w:rPr>
                <w:rFonts w:ascii="Times New Roman" w:hAnsi="Times New Roman" w:cs="Times New Roman"/>
                <w:b/>
                <w:sz w:val="20"/>
                <w:szCs w:val="20"/>
              </w:rPr>
              <w:t xml:space="preserve">            </w:t>
            </w:r>
            <w:r w:rsidR="00B5028F" w:rsidRPr="00F353A3">
              <w:rPr>
                <w:rFonts w:ascii="Times New Roman" w:hAnsi="Times New Roman" w:cs="Times New Roman"/>
                <w:b/>
                <w:sz w:val="20"/>
                <w:szCs w:val="20"/>
              </w:rPr>
              <w:t>Associated Phenotypes</w:t>
            </w:r>
          </w:p>
        </w:tc>
        <w:tc>
          <w:tcPr>
            <w:tcW w:w="4500" w:type="dxa"/>
            <w:shd w:val="clear" w:color="auto" w:fill="FBD4B4" w:themeFill="accent6" w:themeFillTint="66"/>
          </w:tcPr>
          <w:p w14:paraId="36615395" w14:textId="474059C3" w:rsidR="00B5028F" w:rsidRPr="00F353A3" w:rsidRDefault="00392948" w:rsidP="003545AE">
            <w:pPr>
              <w:jc w:val="center"/>
              <w:rPr>
                <w:rFonts w:ascii="Times New Roman" w:hAnsi="Times New Roman" w:cs="Times New Roman"/>
                <w:b/>
                <w:sz w:val="20"/>
                <w:szCs w:val="20"/>
              </w:rPr>
            </w:pPr>
            <w:r w:rsidRPr="00F353A3">
              <w:rPr>
                <w:rFonts w:ascii="Times New Roman" w:hAnsi="Times New Roman" w:cs="Times New Roman"/>
                <w:b/>
                <w:sz w:val="20"/>
                <w:szCs w:val="20"/>
              </w:rPr>
              <w:t xml:space="preserve">Phenotypes linked </w:t>
            </w:r>
            <w:r w:rsidR="003E22F3" w:rsidRPr="00F353A3">
              <w:rPr>
                <w:rFonts w:ascii="Times New Roman" w:hAnsi="Times New Roman" w:cs="Times New Roman"/>
                <w:b/>
                <w:sz w:val="20"/>
                <w:szCs w:val="20"/>
              </w:rPr>
              <w:t xml:space="preserve">to </w:t>
            </w:r>
            <w:r w:rsidR="00D81B66" w:rsidRPr="00F353A3">
              <w:rPr>
                <w:rFonts w:ascii="Times New Roman" w:hAnsi="Times New Roman" w:cs="Times New Roman"/>
                <w:b/>
                <w:sz w:val="20"/>
                <w:szCs w:val="20"/>
              </w:rPr>
              <w:t>lifestyle and cardiometabolic factors.</w:t>
            </w:r>
          </w:p>
          <w:p w14:paraId="4ED0435C" w14:textId="77777777" w:rsidR="00B5028F" w:rsidRPr="00F353A3" w:rsidRDefault="00B5028F" w:rsidP="003545AE">
            <w:pPr>
              <w:jc w:val="center"/>
              <w:rPr>
                <w:rFonts w:ascii="Times New Roman" w:hAnsi="Times New Roman" w:cs="Times New Roman"/>
                <w:b/>
                <w:sz w:val="20"/>
                <w:szCs w:val="20"/>
              </w:rPr>
            </w:pPr>
          </w:p>
        </w:tc>
      </w:tr>
      <w:tr w:rsidR="00B5028F" w:rsidRPr="00F353A3" w14:paraId="43FB04CB" w14:textId="77777777" w:rsidTr="00616BBC">
        <w:trPr>
          <w:trHeight w:val="438"/>
        </w:trPr>
        <w:tc>
          <w:tcPr>
            <w:tcW w:w="14935" w:type="dxa"/>
            <w:gridSpan w:val="4"/>
          </w:tcPr>
          <w:p w14:paraId="0887274A" w14:textId="5A8AEEA7" w:rsidR="00B5028F" w:rsidRPr="00F353A3" w:rsidRDefault="00616BBC" w:rsidP="00B5028F">
            <w:pPr>
              <w:spacing w:before="120" w:after="120"/>
              <w:rPr>
                <w:rFonts w:ascii="Times New Roman" w:hAnsi="Times New Roman" w:cs="Times New Roman"/>
                <w:b/>
                <w:sz w:val="20"/>
                <w:szCs w:val="20"/>
              </w:rPr>
            </w:pPr>
            <w:r w:rsidRPr="00F353A3">
              <w:rPr>
                <w:rFonts w:ascii="Times New Roman" w:hAnsi="Times New Roman" w:cs="Times New Roman"/>
                <w:b/>
                <w:sz w:val="20"/>
                <w:szCs w:val="20"/>
              </w:rPr>
              <w:t>Top g</w:t>
            </w:r>
            <w:r w:rsidR="00B5028F" w:rsidRPr="00F353A3">
              <w:rPr>
                <w:rFonts w:ascii="Times New Roman" w:hAnsi="Times New Roman" w:cs="Times New Roman"/>
                <w:b/>
                <w:sz w:val="20"/>
                <w:szCs w:val="20"/>
              </w:rPr>
              <w:t xml:space="preserve">enes identified in our </w:t>
            </w:r>
            <w:r w:rsidR="001A33B0">
              <w:rPr>
                <w:rFonts w:ascii="Times New Roman" w:hAnsi="Times New Roman" w:cs="Times New Roman"/>
                <w:b/>
                <w:sz w:val="20"/>
                <w:szCs w:val="20"/>
              </w:rPr>
              <w:t>G</w:t>
            </w:r>
            <w:r w:rsidR="00B5028F" w:rsidRPr="00F353A3">
              <w:rPr>
                <w:rFonts w:ascii="Times New Roman" w:hAnsi="Times New Roman" w:cs="Times New Roman"/>
                <w:b/>
                <w:sz w:val="20"/>
                <w:szCs w:val="20"/>
              </w:rPr>
              <w:t>WAS</w:t>
            </w:r>
          </w:p>
        </w:tc>
      </w:tr>
      <w:tr w:rsidR="00C90578" w:rsidRPr="00F353A3" w14:paraId="7232BD7A" w14:textId="77777777" w:rsidTr="0072493E">
        <w:trPr>
          <w:trHeight w:val="3482"/>
        </w:trPr>
        <w:tc>
          <w:tcPr>
            <w:tcW w:w="1795" w:type="dxa"/>
            <w:shd w:val="clear" w:color="auto" w:fill="auto"/>
            <w:vAlign w:val="bottom"/>
          </w:tcPr>
          <w:p w14:paraId="5A0C9B01" w14:textId="00BB6104" w:rsidR="00C90578" w:rsidRPr="00F353A3" w:rsidRDefault="00C90578" w:rsidP="00177F6F">
            <w:pPr>
              <w:spacing w:after="3000"/>
              <w:rPr>
                <w:rFonts w:ascii="Times New Roman" w:hAnsi="Times New Roman" w:cs="Times New Roman"/>
                <w:i/>
                <w:sz w:val="20"/>
                <w:szCs w:val="20"/>
              </w:rPr>
            </w:pPr>
            <w:r w:rsidRPr="00F353A3">
              <w:rPr>
                <w:rFonts w:ascii="Times New Roman" w:eastAsia="Times New Roman" w:hAnsi="Times New Roman" w:cs="Times New Roman"/>
                <w:i/>
                <w:iCs/>
                <w:color w:val="000000"/>
                <w:sz w:val="20"/>
                <w:szCs w:val="20"/>
              </w:rPr>
              <w:t xml:space="preserve"> </w:t>
            </w:r>
            <w:r w:rsidR="003545AE">
              <w:rPr>
                <w:rFonts w:ascii="Times New Roman" w:eastAsia="Times New Roman" w:hAnsi="Times New Roman" w:cs="Times New Roman"/>
                <w:i/>
                <w:iCs/>
                <w:color w:val="000000"/>
                <w:sz w:val="20"/>
                <w:szCs w:val="20"/>
              </w:rPr>
              <w:t xml:space="preserve">    </w:t>
            </w:r>
            <w:r w:rsidRPr="00F353A3">
              <w:rPr>
                <w:rFonts w:ascii="Times New Roman" w:eastAsia="Times New Roman" w:hAnsi="Times New Roman" w:cs="Times New Roman"/>
                <w:i/>
                <w:iCs/>
                <w:color w:val="000000"/>
                <w:sz w:val="20"/>
                <w:szCs w:val="20"/>
              </w:rPr>
              <w:t>NLRC5</w:t>
            </w:r>
          </w:p>
        </w:tc>
        <w:tc>
          <w:tcPr>
            <w:tcW w:w="3510" w:type="dxa"/>
          </w:tcPr>
          <w:p w14:paraId="30A34B75" w14:textId="6E8CA249" w:rsidR="00C90578" w:rsidRPr="00F353A3" w:rsidRDefault="00C90578" w:rsidP="00F353A3">
            <w:pPr>
              <w:jc w:val="both"/>
              <w:rPr>
                <w:rFonts w:ascii="Times New Roman" w:hAnsi="Times New Roman" w:cs="Times New Roman"/>
                <w:color w:val="333333"/>
                <w:sz w:val="20"/>
                <w:szCs w:val="20"/>
                <w:shd w:val="clear" w:color="auto" w:fill="FFFFFF"/>
              </w:rPr>
            </w:pPr>
            <w:r w:rsidRPr="00F353A3">
              <w:rPr>
                <w:rFonts w:ascii="Times New Roman" w:hAnsi="Times New Roman" w:cs="Times New Roman"/>
                <w:color w:val="333333"/>
                <w:sz w:val="20"/>
                <w:szCs w:val="20"/>
                <w:shd w:val="clear" w:color="auto" w:fill="FFFFFF"/>
              </w:rPr>
              <w:t>This gene plays a role in cytokine response and antiviral immunity through its inhibition of NF-kappa-B activation and negative regulation of type I interferon signaling pathways.</w:t>
            </w:r>
          </w:p>
        </w:tc>
        <w:tc>
          <w:tcPr>
            <w:tcW w:w="5130" w:type="dxa"/>
          </w:tcPr>
          <w:p w14:paraId="1D163A07" w14:textId="5F9DD40D" w:rsidR="0040257D" w:rsidRPr="0040257D" w:rsidRDefault="003443B1" w:rsidP="0040257D">
            <w:pPr>
              <w:pStyle w:val="ListParagraph"/>
              <w:numPr>
                <w:ilvl w:val="0"/>
                <w:numId w:val="1"/>
              </w:numPr>
              <w:jc w:val="both"/>
              <w:rPr>
                <w:rFonts w:ascii="Times New Roman" w:hAnsi="Times New Roman" w:cs="Times New Roman"/>
                <w:sz w:val="20"/>
                <w:szCs w:val="20"/>
              </w:rPr>
            </w:pPr>
            <w:r w:rsidRPr="0040257D">
              <w:rPr>
                <w:rFonts w:ascii="Times New Roman" w:hAnsi="Times New Roman" w:cs="Times New Roman"/>
                <w:sz w:val="20"/>
                <w:szCs w:val="20"/>
              </w:rPr>
              <w:t>High density lipoprotein cholesterol measurement, sleep duration</w:t>
            </w:r>
          </w:p>
          <w:p w14:paraId="78BCD1B7" w14:textId="67340ABB" w:rsidR="0040257D" w:rsidRPr="0040257D" w:rsidRDefault="003443B1" w:rsidP="0040257D">
            <w:pPr>
              <w:pStyle w:val="ListParagraph"/>
              <w:numPr>
                <w:ilvl w:val="0"/>
                <w:numId w:val="1"/>
              </w:numPr>
              <w:jc w:val="both"/>
              <w:rPr>
                <w:rFonts w:ascii="Times New Roman" w:hAnsi="Times New Roman" w:cs="Times New Roman"/>
                <w:sz w:val="20"/>
                <w:szCs w:val="20"/>
              </w:rPr>
            </w:pPr>
            <w:r w:rsidRPr="0040257D">
              <w:rPr>
                <w:rFonts w:ascii="Times New Roman" w:hAnsi="Times New Roman" w:cs="Times New Roman"/>
                <w:sz w:val="20"/>
                <w:szCs w:val="20"/>
              </w:rPr>
              <w:t>High density lipoprotein cholesterol measurement</w:t>
            </w:r>
          </w:p>
          <w:p w14:paraId="7EC65C01" w14:textId="770D100D" w:rsidR="0040257D" w:rsidRPr="0040257D" w:rsidRDefault="003443B1" w:rsidP="0040257D">
            <w:pPr>
              <w:pStyle w:val="ListParagraph"/>
              <w:numPr>
                <w:ilvl w:val="0"/>
                <w:numId w:val="1"/>
              </w:numPr>
              <w:jc w:val="both"/>
              <w:rPr>
                <w:rFonts w:ascii="Times New Roman" w:hAnsi="Times New Roman" w:cs="Times New Roman"/>
                <w:sz w:val="20"/>
                <w:szCs w:val="20"/>
              </w:rPr>
            </w:pPr>
            <w:r w:rsidRPr="0040257D">
              <w:rPr>
                <w:rFonts w:ascii="Times New Roman" w:hAnsi="Times New Roman" w:cs="Times New Roman"/>
                <w:sz w:val="20"/>
                <w:szCs w:val="20"/>
              </w:rPr>
              <w:t>Lymphocyte count</w:t>
            </w:r>
          </w:p>
          <w:p w14:paraId="1AC47C64" w14:textId="33938754" w:rsidR="0040257D" w:rsidRPr="0040257D" w:rsidRDefault="003443B1" w:rsidP="0040257D">
            <w:pPr>
              <w:pStyle w:val="ListParagraph"/>
              <w:numPr>
                <w:ilvl w:val="0"/>
                <w:numId w:val="1"/>
              </w:numPr>
              <w:jc w:val="both"/>
              <w:rPr>
                <w:rFonts w:ascii="Times New Roman" w:hAnsi="Times New Roman" w:cs="Times New Roman"/>
                <w:sz w:val="20"/>
                <w:szCs w:val="20"/>
              </w:rPr>
            </w:pPr>
            <w:r w:rsidRPr="0040257D">
              <w:rPr>
                <w:rFonts w:ascii="Times New Roman" w:hAnsi="Times New Roman" w:cs="Times New Roman"/>
                <w:sz w:val="20"/>
                <w:szCs w:val="20"/>
              </w:rPr>
              <w:t>Eosinophil count</w:t>
            </w:r>
          </w:p>
          <w:p w14:paraId="7EE4BCB3" w14:textId="5B4A514F" w:rsidR="0040257D" w:rsidRPr="0040257D" w:rsidRDefault="003443B1" w:rsidP="0040257D">
            <w:pPr>
              <w:pStyle w:val="ListParagraph"/>
              <w:numPr>
                <w:ilvl w:val="0"/>
                <w:numId w:val="1"/>
              </w:numPr>
              <w:jc w:val="both"/>
              <w:rPr>
                <w:rFonts w:ascii="Times New Roman" w:hAnsi="Times New Roman" w:cs="Times New Roman"/>
                <w:sz w:val="20"/>
                <w:szCs w:val="20"/>
              </w:rPr>
            </w:pPr>
            <w:r w:rsidRPr="0040257D">
              <w:rPr>
                <w:rFonts w:ascii="Times New Roman" w:hAnsi="Times New Roman" w:cs="Times New Roman"/>
                <w:sz w:val="20"/>
                <w:szCs w:val="20"/>
              </w:rPr>
              <w:t>Monocyte count</w:t>
            </w:r>
          </w:p>
          <w:p w14:paraId="28281DF5" w14:textId="18E9D717" w:rsidR="0040257D" w:rsidRPr="0040257D" w:rsidRDefault="003443B1" w:rsidP="0040257D">
            <w:pPr>
              <w:pStyle w:val="ListParagraph"/>
              <w:numPr>
                <w:ilvl w:val="0"/>
                <w:numId w:val="1"/>
              </w:numPr>
              <w:jc w:val="both"/>
              <w:rPr>
                <w:rFonts w:ascii="Times New Roman" w:hAnsi="Times New Roman" w:cs="Times New Roman"/>
                <w:sz w:val="20"/>
                <w:szCs w:val="20"/>
              </w:rPr>
            </w:pPr>
            <w:r w:rsidRPr="0040257D">
              <w:rPr>
                <w:rFonts w:ascii="Times New Roman" w:hAnsi="Times New Roman" w:cs="Times New Roman"/>
                <w:sz w:val="20"/>
                <w:szCs w:val="20"/>
              </w:rPr>
              <w:t>Neutrophil count</w:t>
            </w:r>
          </w:p>
          <w:p w14:paraId="26120E75" w14:textId="736C8B12" w:rsidR="0040257D" w:rsidRPr="0040257D" w:rsidRDefault="003443B1" w:rsidP="0040257D">
            <w:pPr>
              <w:pStyle w:val="ListParagraph"/>
              <w:numPr>
                <w:ilvl w:val="0"/>
                <w:numId w:val="1"/>
              </w:numPr>
              <w:jc w:val="both"/>
              <w:rPr>
                <w:rFonts w:ascii="Times New Roman" w:hAnsi="Times New Roman" w:cs="Times New Roman"/>
                <w:sz w:val="20"/>
                <w:szCs w:val="20"/>
              </w:rPr>
            </w:pPr>
            <w:r w:rsidRPr="0040257D">
              <w:rPr>
                <w:rFonts w:ascii="Times New Roman" w:hAnsi="Times New Roman" w:cs="Times New Roman"/>
                <w:sz w:val="20"/>
                <w:szCs w:val="20"/>
              </w:rPr>
              <w:t>Lymphocyte percentage of leukocytes</w:t>
            </w:r>
          </w:p>
          <w:p w14:paraId="1DC158CD" w14:textId="3C7473F2" w:rsidR="0040257D" w:rsidRPr="0040257D" w:rsidRDefault="003443B1" w:rsidP="0040257D">
            <w:pPr>
              <w:pStyle w:val="ListParagraph"/>
              <w:numPr>
                <w:ilvl w:val="0"/>
                <w:numId w:val="1"/>
              </w:numPr>
              <w:jc w:val="both"/>
              <w:rPr>
                <w:rFonts w:ascii="Times New Roman" w:hAnsi="Times New Roman" w:cs="Times New Roman"/>
                <w:sz w:val="20"/>
                <w:szCs w:val="20"/>
              </w:rPr>
            </w:pPr>
            <w:r w:rsidRPr="0040257D">
              <w:rPr>
                <w:rFonts w:ascii="Times New Roman" w:hAnsi="Times New Roman" w:cs="Times New Roman"/>
                <w:sz w:val="20"/>
                <w:szCs w:val="20"/>
              </w:rPr>
              <w:t>Myel</w:t>
            </w:r>
            <w:r w:rsidR="0040257D" w:rsidRPr="0040257D">
              <w:rPr>
                <w:rFonts w:ascii="Times New Roman" w:hAnsi="Times New Roman" w:cs="Times New Roman"/>
                <w:sz w:val="20"/>
                <w:szCs w:val="20"/>
              </w:rPr>
              <w:t>oid white cell count</w:t>
            </w:r>
          </w:p>
          <w:p w14:paraId="1D787017" w14:textId="02E9BA32" w:rsidR="0040257D" w:rsidRPr="0040257D" w:rsidRDefault="003443B1" w:rsidP="0040257D">
            <w:pPr>
              <w:pStyle w:val="ListParagraph"/>
              <w:numPr>
                <w:ilvl w:val="0"/>
                <w:numId w:val="1"/>
              </w:numPr>
              <w:jc w:val="both"/>
              <w:rPr>
                <w:rFonts w:ascii="Times New Roman" w:hAnsi="Times New Roman" w:cs="Times New Roman"/>
                <w:sz w:val="20"/>
                <w:szCs w:val="20"/>
              </w:rPr>
            </w:pPr>
            <w:r w:rsidRPr="0040257D">
              <w:rPr>
                <w:rFonts w:ascii="Times New Roman" w:hAnsi="Times New Roman" w:cs="Times New Roman"/>
                <w:sz w:val="20"/>
                <w:szCs w:val="20"/>
              </w:rPr>
              <w:t>Leukocyte count</w:t>
            </w:r>
          </w:p>
          <w:p w14:paraId="3070DE00" w14:textId="0E6B1E32" w:rsidR="0040257D" w:rsidRPr="0040257D" w:rsidRDefault="003443B1" w:rsidP="0040257D">
            <w:pPr>
              <w:pStyle w:val="ListParagraph"/>
              <w:numPr>
                <w:ilvl w:val="0"/>
                <w:numId w:val="1"/>
              </w:numPr>
              <w:jc w:val="both"/>
              <w:rPr>
                <w:rFonts w:ascii="Times New Roman" w:hAnsi="Times New Roman" w:cs="Times New Roman"/>
                <w:sz w:val="20"/>
                <w:szCs w:val="20"/>
              </w:rPr>
            </w:pPr>
            <w:r w:rsidRPr="0040257D">
              <w:rPr>
                <w:rFonts w:ascii="Times New Roman" w:hAnsi="Times New Roman" w:cs="Times New Roman"/>
                <w:sz w:val="20"/>
                <w:szCs w:val="20"/>
              </w:rPr>
              <w:t>Total cholesterol measurement</w:t>
            </w:r>
          </w:p>
          <w:p w14:paraId="75016FF4" w14:textId="3B26F30F" w:rsidR="0040257D" w:rsidRPr="0040257D" w:rsidRDefault="003443B1" w:rsidP="0040257D">
            <w:pPr>
              <w:pStyle w:val="ListParagraph"/>
              <w:numPr>
                <w:ilvl w:val="0"/>
                <w:numId w:val="1"/>
              </w:numPr>
              <w:jc w:val="both"/>
              <w:rPr>
                <w:rFonts w:ascii="Times New Roman" w:hAnsi="Times New Roman" w:cs="Times New Roman"/>
                <w:sz w:val="20"/>
                <w:szCs w:val="20"/>
              </w:rPr>
            </w:pPr>
            <w:r w:rsidRPr="0040257D">
              <w:rPr>
                <w:rFonts w:ascii="Times New Roman" w:hAnsi="Times New Roman" w:cs="Times New Roman"/>
                <w:sz w:val="20"/>
                <w:szCs w:val="20"/>
              </w:rPr>
              <w:t>Schizophrenia, bipolar disorder</w:t>
            </w:r>
          </w:p>
          <w:p w14:paraId="5330C832" w14:textId="2D73C67D" w:rsidR="0040257D" w:rsidRPr="0040257D" w:rsidRDefault="003443B1" w:rsidP="0040257D">
            <w:pPr>
              <w:pStyle w:val="ListParagraph"/>
              <w:numPr>
                <w:ilvl w:val="0"/>
                <w:numId w:val="1"/>
              </w:numPr>
              <w:jc w:val="both"/>
              <w:rPr>
                <w:rFonts w:ascii="Times New Roman" w:hAnsi="Times New Roman" w:cs="Times New Roman"/>
                <w:sz w:val="20"/>
                <w:szCs w:val="20"/>
              </w:rPr>
            </w:pPr>
            <w:r w:rsidRPr="0040257D">
              <w:rPr>
                <w:rFonts w:ascii="Times New Roman" w:hAnsi="Times New Roman" w:cs="Times New Roman"/>
                <w:sz w:val="20"/>
                <w:szCs w:val="20"/>
              </w:rPr>
              <w:t>Multiple sclerosis</w:t>
            </w:r>
          </w:p>
          <w:p w14:paraId="03929608" w14:textId="048EF04B" w:rsidR="00C90578" w:rsidRPr="00F353A3" w:rsidRDefault="003443B1" w:rsidP="0040257D">
            <w:pPr>
              <w:pStyle w:val="ListParagraph"/>
              <w:numPr>
                <w:ilvl w:val="0"/>
                <w:numId w:val="1"/>
              </w:numPr>
              <w:contextualSpacing w:val="0"/>
              <w:jc w:val="both"/>
              <w:rPr>
                <w:rFonts w:ascii="Times New Roman" w:hAnsi="Times New Roman" w:cs="Times New Roman"/>
                <w:sz w:val="20"/>
                <w:szCs w:val="20"/>
              </w:rPr>
            </w:pPr>
            <w:r w:rsidRPr="0040257D">
              <w:rPr>
                <w:rFonts w:ascii="Times New Roman" w:hAnsi="Times New Roman" w:cs="Times New Roman"/>
                <w:sz w:val="20"/>
                <w:szCs w:val="20"/>
              </w:rPr>
              <w:t>Eosinophil percentage of leukocytes</w:t>
            </w:r>
          </w:p>
        </w:tc>
        <w:tc>
          <w:tcPr>
            <w:tcW w:w="4500" w:type="dxa"/>
          </w:tcPr>
          <w:p w14:paraId="3BC30A63" w14:textId="581A28EA" w:rsidR="0040257D" w:rsidRPr="0040257D" w:rsidRDefault="003443B1" w:rsidP="0040257D">
            <w:pPr>
              <w:pStyle w:val="ListParagraph"/>
              <w:numPr>
                <w:ilvl w:val="0"/>
                <w:numId w:val="1"/>
              </w:numPr>
              <w:rPr>
                <w:rFonts w:ascii="Times New Roman" w:hAnsi="Times New Roman" w:cs="Times New Roman"/>
                <w:sz w:val="20"/>
                <w:szCs w:val="20"/>
              </w:rPr>
            </w:pPr>
            <w:r w:rsidRPr="0040257D">
              <w:rPr>
                <w:rFonts w:ascii="Times New Roman" w:hAnsi="Times New Roman" w:cs="Times New Roman"/>
                <w:sz w:val="20"/>
                <w:szCs w:val="20"/>
              </w:rPr>
              <w:t>High density lipoprotein cholesterol measurement</w:t>
            </w:r>
          </w:p>
          <w:p w14:paraId="6D48087F" w14:textId="6B576C87" w:rsidR="0040257D" w:rsidRPr="0040257D" w:rsidRDefault="003443B1" w:rsidP="0040257D">
            <w:pPr>
              <w:pStyle w:val="ListParagraph"/>
              <w:numPr>
                <w:ilvl w:val="0"/>
                <w:numId w:val="1"/>
              </w:numPr>
              <w:rPr>
                <w:rFonts w:ascii="Times New Roman" w:hAnsi="Times New Roman" w:cs="Times New Roman"/>
                <w:sz w:val="20"/>
                <w:szCs w:val="20"/>
              </w:rPr>
            </w:pPr>
            <w:r w:rsidRPr="0040257D">
              <w:rPr>
                <w:rFonts w:ascii="Times New Roman" w:hAnsi="Times New Roman" w:cs="Times New Roman"/>
                <w:sz w:val="20"/>
                <w:szCs w:val="20"/>
              </w:rPr>
              <w:t>Leukocyte count</w:t>
            </w:r>
          </w:p>
          <w:p w14:paraId="1CF28D3A" w14:textId="021D078F" w:rsidR="00C90578" w:rsidRPr="00F353A3" w:rsidRDefault="00C90578" w:rsidP="0040257D">
            <w:pPr>
              <w:pStyle w:val="ListParagraph"/>
              <w:tabs>
                <w:tab w:val="left" w:pos="-198"/>
              </w:tabs>
              <w:rPr>
                <w:rFonts w:ascii="Times New Roman" w:hAnsi="Times New Roman" w:cs="Times New Roman"/>
                <w:sz w:val="20"/>
                <w:szCs w:val="20"/>
              </w:rPr>
            </w:pPr>
          </w:p>
          <w:p w14:paraId="2992722C" w14:textId="5E48CEA9" w:rsidR="00C90578" w:rsidRPr="00F353A3" w:rsidRDefault="00C90578" w:rsidP="0040257D">
            <w:pPr>
              <w:pStyle w:val="ListParagraph"/>
              <w:tabs>
                <w:tab w:val="left" w:pos="-198"/>
              </w:tabs>
              <w:rPr>
                <w:rFonts w:ascii="Times New Roman" w:hAnsi="Times New Roman" w:cs="Times New Roman"/>
                <w:sz w:val="20"/>
                <w:szCs w:val="20"/>
              </w:rPr>
            </w:pPr>
          </w:p>
        </w:tc>
      </w:tr>
      <w:tr w:rsidR="0072493E" w:rsidRPr="00F353A3" w14:paraId="0DF8086E" w14:textId="77777777" w:rsidTr="0072493E">
        <w:trPr>
          <w:trHeight w:val="3482"/>
        </w:trPr>
        <w:tc>
          <w:tcPr>
            <w:tcW w:w="1795" w:type="dxa"/>
            <w:shd w:val="clear" w:color="auto" w:fill="auto"/>
            <w:vAlign w:val="bottom"/>
          </w:tcPr>
          <w:p w14:paraId="11A9A50D" w14:textId="46A81325" w:rsidR="0072493E" w:rsidRPr="00F353A3" w:rsidRDefault="0072493E" w:rsidP="0072493E">
            <w:pPr>
              <w:spacing w:after="3000"/>
              <w:rPr>
                <w:rFonts w:ascii="Times New Roman" w:eastAsia="Times New Roman" w:hAnsi="Times New Roman" w:cs="Times New Roman"/>
                <w:i/>
                <w:iCs/>
                <w:color w:val="000000"/>
                <w:sz w:val="20"/>
                <w:szCs w:val="20"/>
              </w:rPr>
            </w:pPr>
            <w:r>
              <w:rPr>
                <w:rFonts w:ascii="Times New Roman" w:eastAsia="Times New Roman" w:hAnsi="Times New Roman" w:cs="Times New Roman"/>
                <w:i/>
                <w:iCs/>
                <w:color w:val="000000"/>
                <w:sz w:val="20"/>
                <w:szCs w:val="20"/>
              </w:rPr>
              <w:t xml:space="preserve">      </w:t>
            </w:r>
            <w:r w:rsidRPr="00F353A3">
              <w:rPr>
                <w:rFonts w:ascii="Times New Roman" w:eastAsia="Times New Roman" w:hAnsi="Times New Roman" w:cs="Times New Roman"/>
                <w:i/>
                <w:iCs/>
                <w:color w:val="000000"/>
                <w:sz w:val="20"/>
                <w:szCs w:val="20"/>
              </w:rPr>
              <w:t>IMPAD1</w:t>
            </w:r>
          </w:p>
        </w:tc>
        <w:tc>
          <w:tcPr>
            <w:tcW w:w="3510" w:type="dxa"/>
          </w:tcPr>
          <w:p w14:paraId="342D9D6B" w14:textId="38F33A60" w:rsidR="0072493E" w:rsidRPr="00F353A3" w:rsidRDefault="0072493E" w:rsidP="0072493E">
            <w:pPr>
              <w:jc w:val="both"/>
              <w:rPr>
                <w:rFonts w:ascii="Times New Roman" w:hAnsi="Times New Roman" w:cs="Times New Roman"/>
                <w:color w:val="333333"/>
                <w:sz w:val="20"/>
                <w:szCs w:val="20"/>
                <w:shd w:val="clear" w:color="auto" w:fill="FFFFFF"/>
              </w:rPr>
            </w:pPr>
            <w:r w:rsidRPr="00F353A3">
              <w:rPr>
                <w:rFonts w:ascii="Times New Roman" w:hAnsi="Times New Roman" w:cs="Times New Roman"/>
                <w:color w:val="333333"/>
                <w:sz w:val="20"/>
                <w:szCs w:val="20"/>
                <w:shd w:val="clear" w:color="auto" w:fill="FFFFFF"/>
              </w:rPr>
              <w:t>Adenosine monophosphate deaminase 1 catalyzes the deamination of AMP to IMP in skeletal muscle and plays an important role in the purine nucleotide cycle.</w:t>
            </w:r>
          </w:p>
        </w:tc>
        <w:tc>
          <w:tcPr>
            <w:tcW w:w="5130" w:type="dxa"/>
          </w:tcPr>
          <w:p w14:paraId="11DBFFC7" w14:textId="3C4538EE" w:rsidR="0072493E" w:rsidRPr="0072493E" w:rsidRDefault="0072493E" w:rsidP="0072493E">
            <w:pPr>
              <w:pStyle w:val="ListParagraph"/>
              <w:numPr>
                <w:ilvl w:val="0"/>
                <w:numId w:val="1"/>
              </w:numPr>
              <w:jc w:val="both"/>
              <w:rPr>
                <w:rFonts w:ascii="Times New Roman" w:hAnsi="Times New Roman" w:cs="Times New Roman"/>
                <w:sz w:val="20"/>
                <w:szCs w:val="20"/>
              </w:rPr>
            </w:pPr>
            <w:r w:rsidRPr="0072493E">
              <w:rPr>
                <w:rFonts w:ascii="Times New Roman" w:hAnsi="Times New Roman" w:cs="Times New Roman"/>
                <w:sz w:val="20"/>
                <w:szCs w:val="20"/>
              </w:rPr>
              <w:t>Hip circumference adjusted for BMI.</w:t>
            </w:r>
          </w:p>
          <w:p w14:paraId="3FF02553" w14:textId="77777777" w:rsidR="0072493E" w:rsidRPr="0072493E" w:rsidRDefault="0072493E" w:rsidP="0072493E">
            <w:pPr>
              <w:pStyle w:val="ListParagraph"/>
              <w:numPr>
                <w:ilvl w:val="0"/>
                <w:numId w:val="1"/>
              </w:numPr>
              <w:jc w:val="both"/>
              <w:rPr>
                <w:rFonts w:ascii="Times New Roman" w:hAnsi="Times New Roman" w:cs="Times New Roman"/>
                <w:sz w:val="20"/>
                <w:szCs w:val="20"/>
              </w:rPr>
            </w:pPr>
            <w:r w:rsidRPr="0072493E">
              <w:rPr>
                <w:rFonts w:ascii="Times New Roman" w:hAnsi="Times New Roman" w:cs="Times New Roman"/>
                <w:sz w:val="20"/>
                <w:szCs w:val="20"/>
              </w:rPr>
              <w:t>Hepatocyte growth factor levels</w:t>
            </w:r>
          </w:p>
          <w:p w14:paraId="7AD4A52F" w14:textId="77777777" w:rsidR="0072493E" w:rsidRPr="0072493E" w:rsidRDefault="0072493E" w:rsidP="0072493E">
            <w:pPr>
              <w:pStyle w:val="ListParagraph"/>
              <w:numPr>
                <w:ilvl w:val="0"/>
                <w:numId w:val="1"/>
              </w:numPr>
              <w:jc w:val="both"/>
              <w:rPr>
                <w:rFonts w:ascii="Times New Roman" w:hAnsi="Times New Roman" w:cs="Times New Roman"/>
                <w:sz w:val="20"/>
                <w:szCs w:val="20"/>
              </w:rPr>
            </w:pPr>
            <w:r w:rsidRPr="0072493E">
              <w:rPr>
                <w:rFonts w:ascii="Times New Roman" w:hAnsi="Times New Roman" w:cs="Times New Roman"/>
                <w:sz w:val="20"/>
                <w:szCs w:val="20"/>
              </w:rPr>
              <w:t>Response to selective serotonin reuptake inhibitors and depression</w:t>
            </w:r>
          </w:p>
          <w:p w14:paraId="54FCE677" w14:textId="4AD1F994" w:rsidR="0072493E" w:rsidRPr="0040257D" w:rsidRDefault="0072493E" w:rsidP="0072493E">
            <w:pPr>
              <w:pStyle w:val="ListParagraph"/>
              <w:numPr>
                <w:ilvl w:val="0"/>
                <w:numId w:val="1"/>
              </w:numPr>
              <w:jc w:val="both"/>
              <w:rPr>
                <w:rFonts w:ascii="Times New Roman" w:hAnsi="Times New Roman" w:cs="Times New Roman"/>
                <w:sz w:val="20"/>
                <w:szCs w:val="20"/>
              </w:rPr>
            </w:pPr>
            <w:r w:rsidRPr="0072493E">
              <w:rPr>
                <w:rFonts w:ascii="Times New Roman" w:hAnsi="Times New Roman" w:cs="Times New Roman"/>
                <w:sz w:val="20"/>
                <w:szCs w:val="20"/>
              </w:rPr>
              <w:t>Alcohol dependence</w:t>
            </w:r>
          </w:p>
        </w:tc>
        <w:tc>
          <w:tcPr>
            <w:tcW w:w="4500" w:type="dxa"/>
          </w:tcPr>
          <w:p w14:paraId="715B3A2A" w14:textId="77777777" w:rsidR="0072493E" w:rsidRPr="0072493E" w:rsidRDefault="0072493E" w:rsidP="0072493E">
            <w:pPr>
              <w:pStyle w:val="ListParagraph"/>
              <w:numPr>
                <w:ilvl w:val="0"/>
                <w:numId w:val="1"/>
              </w:numPr>
              <w:rPr>
                <w:rFonts w:ascii="Times New Roman" w:hAnsi="Times New Roman" w:cs="Times New Roman"/>
                <w:sz w:val="20"/>
                <w:szCs w:val="20"/>
              </w:rPr>
            </w:pPr>
            <w:r w:rsidRPr="0072493E">
              <w:rPr>
                <w:rFonts w:ascii="Times New Roman" w:hAnsi="Times New Roman" w:cs="Times New Roman"/>
                <w:sz w:val="20"/>
                <w:szCs w:val="20"/>
              </w:rPr>
              <w:t>Hepatocyte growth factor levels</w:t>
            </w:r>
          </w:p>
          <w:p w14:paraId="6B3FF1EE" w14:textId="77777777" w:rsidR="0072493E" w:rsidRDefault="0072493E" w:rsidP="0072493E">
            <w:pPr>
              <w:pStyle w:val="ListParagraph"/>
              <w:numPr>
                <w:ilvl w:val="0"/>
                <w:numId w:val="1"/>
              </w:numPr>
              <w:rPr>
                <w:rFonts w:ascii="Times New Roman" w:hAnsi="Times New Roman" w:cs="Times New Roman"/>
                <w:sz w:val="20"/>
                <w:szCs w:val="20"/>
              </w:rPr>
            </w:pPr>
            <w:r w:rsidRPr="0072493E">
              <w:rPr>
                <w:rFonts w:ascii="Times New Roman" w:hAnsi="Times New Roman" w:cs="Times New Roman"/>
                <w:sz w:val="20"/>
                <w:szCs w:val="20"/>
              </w:rPr>
              <w:t>Alcohol dependence</w:t>
            </w:r>
          </w:p>
          <w:p w14:paraId="0FE1DA1A" w14:textId="77777777" w:rsidR="0072493E" w:rsidRPr="0072493E" w:rsidRDefault="0072493E" w:rsidP="0072493E">
            <w:pPr>
              <w:pStyle w:val="ListParagraph"/>
              <w:numPr>
                <w:ilvl w:val="0"/>
                <w:numId w:val="1"/>
              </w:numPr>
              <w:rPr>
                <w:rFonts w:ascii="Times New Roman" w:hAnsi="Times New Roman" w:cs="Times New Roman"/>
                <w:sz w:val="20"/>
                <w:szCs w:val="20"/>
              </w:rPr>
            </w:pPr>
            <w:r w:rsidRPr="0072493E">
              <w:rPr>
                <w:rFonts w:ascii="Times New Roman" w:hAnsi="Times New Roman" w:cs="Times New Roman"/>
                <w:sz w:val="20"/>
                <w:szCs w:val="20"/>
              </w:rPr>
              <w:t>Hip circumference adjusted for BMI.</w:t>
            </w:r>
          </w:p>
          <w:p w14:paraId="05223FD9" w14:textId="5D00300B" w:rsidR="0072493E" w:rsidRPr="0040257D" w:rsidRDefault="0072493E" w:rsidP="0072493E">
            <w:pPr>
              <w:pStyle w:val="ListParagraph"/>
              <w:rPr>
                <w:rFonts w:ascii="Times New Roman" w:hAnsi="Times New Roman" w:cs="Times New Roman"/>
                <w:sz w:val="20"/>
                <w:szCs w:val="20"/>
              </w:rPr>
            </w:pPr>
          </w:p>
        </w:tc>
      </w:tr>
      <w:tr w:rsidR="0072493E" w:rsidRPr="00F353A3" w14:paraId="0A313DEC" w14:textId="77777777" w:rsidTr="0072493E">
        <w:trPr>
          <w:trHeight w:val="1397"/>
        </w:trPr>
        <w:tc>
          <w:tcPr>
            <w:tcW w:w="1795" w:type="dxa"/>
            <w:shd w:val="clear" w:color="auto" w:fill="auto"/>
            <w:vAlign w:val="bottom"/>
          </w:tcPr>
          <w:p w14:paraId="0FF3C175" w14:textId="67D5D24F" w:rsidR="0072493E" w:rsidRPr="00F353A3" w:rsidRDefault="0072493E" w:rsidP="0072493E">
            <w:pPr>
              <w:spacing w:after="1680"/>
              <w:rPr>
                <w:rFonts w:ascii="Times New Roman" w:hAnsi="Times New Roman" w:cs="Times New Roman"/>
                <w:i/>
                <w:sz w:val="20"/>
                <w:szCs w:val="20"/>
              </w:rPr>
            </w:pPr>
            <w:r>
              <w:rPr>
                <w:rFonts w:ascii="Times New Roman" w:eastAsia="Times New Roman" w:hAnsi="Times New Roman" w:cs="Times New Roman"/>
                <w:i/>
                <w:iCs/>
                <w:color w:val="000000"/>
                <w:sz w:val="20"/>
                <w:szCs w:val="20"/>
              </w:rPr>
              <w:lastRenderedPageBreak/>
              <w:t xml:space="preserve">       </w:t>
            </w:r>
            <w:r w:rsidRPr="00F353A3">
              <w:rPr>
                <w:rFonts w:ascii="Times New Roman" w:eastAsia="Times New Roman" w:hAnsi="Times New Roman" w:cs="Times New Roman"/>
                <w:i/>
                <w:iCs/>
                <w:color w:val="000000"/>
                <w:sz w:val="20"/>
                <w:szCs w:val="20"/>
              </w:rPr>
              <w:t>CPLX2</w:t>
            </w:r>
          </w:p>
        </w:tc>
        <w:tc>
          <w:tcPr>
            <w:tcW w:w="3510" w:type="dxa"/>
          </w:tcPr>
          <w:p w14:paraId="15515396" w14:textId="471D2E05" w:rsidR="0072493E" w:rsidRPr="00F353A3" w:rsidRDefault="0072493E" w:rsidP="0072493E">
            <w:pPr>
              <w:jc w:val="both"/>
              <w:rPr>
                <w:rFonts w:ascii="Times New Roman" w:hAnsi="Times New Roman" w:cs="Times New Roman"/>
                <w:sz w:val="20"/>
                <w:szCs w:val="20"/>
              </w:rPr>
            </w:pPr>
            <w:r w:rsidRPr="00F353A3">
              <w:rPr>
                <w:rFonts w:ascii="Times New Roman" w:hAnsi="Times New Roman" w:cs="Times New Roman"/>
                <w:sz w:val="20"/>
                <w:szCs w:val="20"/>
              </w:rPr>
              <w:t>This gene encodes complexin/synaphin gene family are cytosolic proteins that function in synaptic vesicle exocytosis. These proteins bind syntaxin, part of the SNAP receptor. The protein product of this gene binds to the SNAP receptor complex and disrupts it, allowing transmitter release.</w:t>
            </w:r>
          </w:p>
        </w:tc>
        <w:tc>
          <w:tcPr>
            <w:tcW w:w="5130" w:type="dxa"/>
          </w:tcPr>
          <w:p w14:paraId="247EF3FA" w14:textId="77777777" w:rsidR="0072493E" w:rsidRPr="00FE2186" w:rsidRDefault="0072493E" w:rsidP="0072493E">
            <w:pPr>
              <w:pStyle w:val="ListParagraph"/>
              <w:numPr>
                <w:ilvl w:val="0"/>
                <w:numId w:val="1"/>
              </w:numPr>
              <w:jc w:val="both"/>
              <w:rPr>
                <w:rFonts w:ascii="Times New Roman" w:hAnsi="Times New Roman" w:cs="Times New Roman"/>
                <w:sz w:val="20"/>
                <w:szCs w:val="20"/>
              </w:rPr>
            </w:pPr>
            <w:r w:rsidRPr="00FE2186">
              <w:rPr>
                <w:rFonts w:ascii="Times New Roman" w:hAnsi="Times New Roman" w:cs="Times New Roman"/>
                <w:sz w:val="20"/>
                <w:szCs w:val="20"/>
              </w:rPr>
              <w:t>Age-related nuclear cataracts</w:t>
            </w:r>
          </w:p>
          <w:p w14:paraId="35628E25" w14:textId="77777777" w:rsidR="0072493E" w:rsidRPr="00FE2186" w:rsidRDefault="0072493E" w:rsidP="0072493E">
            <w:pPr>
              <w:pStyle w:val="ListParagraph"/>
              <w:numPr>
                <w:ilvl w:val="0"/>
                <w:numId w:val="1"/>
              </w:numPr>
              <w:jc w:val="both"/>
              <w:rPr>
                <w:rFonts w:ascii="Times New Roman" w:hAnsi="Times New Roman" w:cs="Times New Roman"/>
                <w:sz w:val="20"/>
                <w:szCs w:val="20"/>
              </w:rPr>
            </w:pPr>
            <w:r w:rsidRPr="00FE2186">
              <w:rPr>
                <w:rFonts w:ascii="Times New Roman" w:hAnsi="Times New Roman" w:cs="Times New Roman"/>
                <w:sz w:val="20"/>
                <w:szCs w:val="20"/>
              </w:rPr>
              <w:t>Facial morphology</w:t>
            </w:r>
          </w:p>
          <w:p w14:paraId="20F3F07E" w14:textId="77777777" w:rsidR="0072493E" w:rsidRPr="00FE2186" w:rsidRDefault="0072493E" w:rsidP="0072493E">
            <w:pPr>
              <w:pStyle w:val="ListParagraph"/>
              <w:numPr>
                <w:ilvl w:val="0"/>
                <w:numId w:val="1"/>
              </w:numPr>
              <w:jc w:val="both"/>
              <w:rPr>
                <w:rFonts w:ascii="Times New Roman" w:hAnsi="Times New Roman" w:cs="Times New Roman"/>
                <w:sz w:val="20"/>
                <w:szCs w:val="20"/>
              </w:rPr>
            </w:pPr>
            <w:r w:rsidRPr="00FE2186">
              <w:rPr>
                <w:rFonts w:ascii="Times New Roman" w:hAnsi="Times New Roman" w:cs="Times New Roman"/>
                <w:sz w:val="20"/>
                <w:szCs w:val="20"/>
              </w:rPr>
              <w:t>Obesity-related traits</w:t>
            </w:r>
          </w:p>
          <w:p w14:paraId="38AD8047" w14:textId="495DDD73" w:rsidR="0072493E" w:rsidRPr="00F353A3" w:rsidRDefault="0072493E" w:rsidP="0072493E">
            <w:pPr>
              <w:pStyle w:val="ListParagraph"/>
              <w:numPr>
                <w:ilvl w:val="0"/>
                <w:numId w:val="1"/>
              </w:numPr>
              <w:jc w:val="both"/>
              <w:rPr>
                <w:rFonts w:ascii="Times New Roman" w:hAnsi="Times New Roman" w:cs="Times New Roman"/>
                <w:sz w:val="20"/>
                <w:szCs w:val="20"/>
              </w:rPr>
            </w:pPr>
            <w:r w:rsidRPr="00FE2186">
              <w:rPr>
                <w:rFonts w:ascii="Times New Roman" w:hAnsi="Times New Roman" w:cs="Times New Roman"/>
                <w:sz w:val="20"/>
                <w:szCs w:val="20"/>
              </w:rPr>
              <w:t>Attention deficit hyperactivity disorder (inattention symptoms)</w:t>
            </w:r>
            <w:r w:rsidRPr="00F353A3">
              <w:rPr>
                <w:rFonts w:ascii="Times New Roman" w:hAnsi="Times New Roman" w:cs="Times New Roman"/>
                <w:sz w:val="20"/>
                <w:szCs w:val="20"/>
              </w:rPr>
              <w:tab/>
            </w:r>
          </w:p>
          <w:p w14:paraId="67DBF0D1" w14:textId="0298E49B" w:rsidR="0072493E" w:rsidRPr="00F353A3" w:rsidRDefault="0072493E" w:rsidP="0072493E">
            <w:pPr>
              <w:pStyle w:val="ListParagraph"/>
              <w:jc w:val="both"/>
              <w:rPr>
                <w:rFonts w:ascii="Times New Roman" w:hAnsi="Times New Roman" w:cs="Times New Roman"/>
                <w:sz w:val="20"/>
                <w:szCs w:val="20"/>
              </w:rPr>
            </w:pPr>
            <w:r w:rsidRPr="00F353A3">
              <w:rPr>
                <w:rFonts w:ascii="Times New Roman" w:hAnsi="Times New Roman" w:cs="Times New Roman"/>
                <w:sz w:val="20"/>
                <w:szCs w:val="20"/>
              </w:rPr>
              <w:tab/>
            </w:r>
            <w:r w:rsidRPr="00F353A3">
              <w:rPr>
                <w:rFonts w:ascii="Times New Roman" w:hAnsi="Times New Roman" w:cs="Times New Roman"/>
                <w:sz w:val="20"/>
                <w:szCs w:val="20"/>
              </w:rPr>
              <w:tab/>
            </w:r>
          </w:p>
        </w:tc>
        <w:tc>
          <w:tcPr>
            <w:tcW w:w="4500" w:type="dxa"/>
          </w:tcPr>
          <w:p w14:paraId="78C1F578" w14:textId="77777777" w:rsidR="0072493E" w:rsidRPr="00FE2186" w:rsidRDefault="0072493E" w:rsidP="0072493E">
            <w:pPr>
              <w:pStyle w:val="ListParagraph"/>
              <w:numPr>
                <w:ilvl w:val="0"/>
                <w:numId w:val="1"/>
              </w:numPr>
              <w:rPr>
                <w:rFonts w:ascii="Times New Roman" w:hAnsi="Times New Roman" w:cs="Times New Roman"/>
                <w:sz w:val="20"/>
                <w:szCs w:val="20"/>
              </w:rPr>
            </w:pPr>
            <w:r w:rsidRPr="00FE2186">
              <w:rPr>
                <w:rFonts w:ascii="Times New Roman" w:hAnsi="Times New Roman" w:cs="Times New Roman"/>
                <w:sz w:val="20"/>
                <w:szCs w:val="20"/>
              </w:rPr>
              <w:t>Obesity-related traits</w:t>
            </w:r>
          </w:p>
          <w:p w14:paraId="7BB281FA" w14:textId="31057027" w:rsidR="0072493E" w:rsidRPr="00F353A3" w:rsidRDefault="0072493E" w:rsidP="0072493E">
            <w:pPr>
              <w:pStyle w:val="ListParagraph"/>
              <w:tabs>
                <w:tab w:val="left" w:pos="-198"/>
              </w:tabs>
              <w:rPr>
                <w:rFonts w:ascii="Times New Roman" w:hAnsi="Times New Roman" w:cs="Times New Roman"/>
                <w:sz w:val="20"/>
                <w:szCs w:val="20"/>
              </w:rPr>
            </w:pPr>
          </w:p>
        </w:tc>
      </w:tr>
      <w:tr w:rsidR="0072493E" w:rsidRPr="00F353A3" w14:paraId="6625F7C9" w14:textId="77777777" w:rsidTr="0072493E">
        <w:trPr>
          <w:trHeight w:val="1793"/>
        </w:trPr>
        <w:tc>
          <w:tcPr>
            <w:tcW w:w="1795" w:type="dxa"/>
            <w:shd w:val="clear" w:color="auto" w:fill="auto"/>
            <w:vAlign w:val="bottom"/>
          </w:tcPr>
          <w:p w14:paraId="1E214201" w14:textId="6B55A9B4" w:rsidR="0072493E" w:rsidRPr="00F353A3" w:rsidRDefault="0072493E" w:rsidP="0072493E">
            <w:pPr>
              <w:spacing w:before="480" w:after="1080"/>
              <w:jc w:val="center"/>
              <w:rPr>
                <w:rFonts w:ascii="Times New Roman" w:hAnsi="Times New Roman" w:cs="Times New Roman"/>
                <w:i/>
                <w:sz w:val="20"/>
                <w:szCs w:val="20"/>
              </w:rPr>
            </w:pPr>
            <w:r w:rsidRPr="00F353A3">
              <w:rPr>
                <w:rFonts w:ascii="Times New Roman" w:eastAsia="Times New Roman" w:hAnsi="Times New Roman" w:cs="Times New Roman"/>
                <w:i/>
                <w:iCs/>
                <w:color w:val="000000"/>
                <w:sz w:val="20"/>
                <w:szCs w:val="20"/>
              </w:rPr>
              <w:t>EIF4E3</w:t>
            </w:r>
          </w:p>
        </w:tc>
        <w:tc>
          <w:tcPr>
            <w:tcW w:w="3510" w:type="dxa"/>
          </w:tcPr>
          <w:p w14:paraId="7CEDEDD6" w14:textId="255FDEF0" w:rsidR="0072493E" w:rsidRPr="00F353A3" w:rsidRDefault="0072493E" w:rsidP="0072493E">
            <w:pPr>
              <w:jc w:val="both"/>
              <w:rPr>
                <w:rFonts w:ascii="Times New Roman" w:hAnsi="Times New Roman" w:cs="Times New Roman"/>
                <w:sz w:val="20"/>
                <w:szCs w:val="20"/>
              </w:rPr>
            </w:pPr>
            <w:r w:rsidRPr="00F353A3">
              <w:rPr>
                <w:rFonts w:ascii="Times New Roman" w:hAnsi="Times New Roman" w:cs="Times New Roman"/>
                <w:sz w:val="20"/>
                <w:szCs w:val="20"/>
              </w:rPr>
              <w:t>This gene belongs to the EIF4E family of translational initiation factors that interact with the 5-prime cap structure of mRNA and recruit mRNA to the ribosome.</w:t>
            </w:r>
            <w:r w:rsidRPr="00F353A3">
              <w:rPr>
                <w:sz w:val="20"/>
                <w:szCs w:val="20"/>
              </w:rPr>
              <w:t xml:space="preserve"> </w:t>
            </w:r>
            <w:r w:rsidRPr="00F353A3">
              <w:rPr>
                <w:rFonts w:ascii="Times New Roman" w:hAnsi="Times New Roman" w:cs="Times New Roman"/>
                <w:sz w:val="20"/>
                <w:szCs w:val="20"/>
              </w:rPr>
              <w:t>Among its related pathways are Interferon gamma signaling and Innate Immune System.</w:t>
            </w:r>
          </w:p>
        </w:tc>
        <w:tc>
          <w:tcPr>
            <w:tcW w:w="5130" w:type="dxa"/>
          </w:tcPr>
          <w:p w14:paraId="118736B1" w14:textId="0ED98C5A" w:rsidR="0072493E" w:rsidRPr="00FE2186" w:rsidRDefault="0072493E" w:rsidP="0072493E">
            <w:pPr>
              <w:pStyle w:val="ListParagraph"/>
              <w:numPr>
                <w:ilvl w:val="0"/>
                <w:numId w:val="2"/>
              </w:numPr>
              <w:jc w:val="both"/>
              <w:rPr>
                <w:rFonts w:ascii="Times New Roman" w:hAnsi="Times New Roman" w:cs="Times New Roman"/>
                <w:sz w:val="20"/>
                <w:szCs w:val="20"/>
              </w:rPr>
            </w:pPr>
            <w:r w:rsidRPr="00FE2186">
              <w:rPr>
                <w:rFonts w:ascii="Times New Roman" w:hAnsi="Times New Roman" w:cs="Times New Roman"/>
                <w:sz w:val="20"/>
                <w:szCs w:val="20"/>
              </w:rPr>
              <w:t xml:space="preserve">Mosaic loss of chromosome Y </w:t>
            </w:r>
          </w:p>
          <w:p w14:paraId="0B49DB01" w14:textId="77777777" w:rsidR="0072493E" w:rsidRPr="00FE2186" w:rsidRDefault="0072493E" w:rsidP="0072493E">
            <w:pPr>
              <w:pStyle w:val="ListParagraph"/>
              <w:numPr>
                <w:ilvl w:val="0"/>
                <w:numId w:val="2"/>
              </w:numPr>
              <w:jc w:val="both"/>
              <w:rPr>
                <w:rFonts w:ascii="Times New Roman" w:hAnsi="Times New Roman" w:cs="Times New Roman"/>
                <w:sz w:val="20"/>
                <w:szCs w:val="20"/>
              </w:rPr>
            </w:pPr>
            <w:r w:rsidRPr="00FE2186">
              <w:rPr>
                <w:rFonts w:ascii="Times New Roman" w:hAnsi="Times New Roman" w:cs="Times New Roman"/>
                <w:sz w:val="20"/>
                <w:szCs w:val="20"/>
              </w:rPr>
              <w:t>Monocyte percentage of white cells</w:t>
            </w:r>
          </w:p>
          <w:p w14:paraId="2B635968" w14:textId="77777777" w:rsidR="0072493E" w:rsidRPr="00FE2186" w:rsidRDefault="0072493E" w:rsidP="0072493E">
            <w:pPr>
              <w:pStyle w:val="ListParagraph"/>
              <w:numPr>
                <w:ilvl w:val="0"/>
                <w:numId w:val="2"/>
              </w:numPr>
              <w:jc w:val="both"/>
              <w:rPr>
                <w:rFonts w:ascii="Times New Roman" w:hAnsi="Times New Roman" w:cs="Times New Roman"/>
                <w:sz w:val="20"/>
                <w:szCs w:val="20"/>
              </w:rPr>
            </w:pPr>
            <w:r w:rsidRPr="00FE2186">
              <w:rPr>
                <w:rFonts w:ascii="Times New Roman" w:hAnsi="Times New Roman" w:cs="Times New Roman"/>
                <w:sz w:val="20"/>
                <w:szCs w:val="20"/>
              </w:rPr>
              <w:t>Granulocyte percentage of myeloid white cells</w:t>
            </w:r>
          </w:p>
          <w:p w14:paraId="1D69AC6C" w14:textId="77777777" w:rsidR="0072493E" w:rsidRPr="00FE2186" w:rsidRDefault="0072493E" w:rsidP="0072493E">
            <w:pPr>
              <w:pStyle w:val="ListParagraph"/>
              <w:numPr>
                <w:ilvl w:val="0"/>
                <w:numId w:val="2"/>
              </w:numPr>
              <w:jc w:val="both"/>
              <w:rPr>
                <w:rFonts w:ascii="Times New Roman" w:hAnsi="Times New Roman" w:cs="Times New Roman"/>
                <w:sz w:val="20"/>
                <w:szCs w:val="20"/>
              </w:rPr>
            </w:pPr>
            <w:r w:rsidRPr="00FE2186">
              <w:rPr>
                <w:rFonts w:ascii="Times New Roman" w:hAnsi="Times New Roman" w:cs="Times New Roman"/>
                <w:sz w:val="20"/>
                <w:szCs w:val="20"/>
              </w:rPr>
              <w:t>Apolipoprotein A1 levels</w:t>
            </w:r>
          </w:p>
          <w:p w14:paraId="7A086334" w14:textId="77777777" w:rsidR="0072493E" w:rsidRPr="00FE2186" w:rsidRDefault="0072493E" w:rsidP="0072493E">
            <w:pPr>
              <w:pStyle w:val="ListParagraph"/>
              <w:numPr>
                <w:ilvl w:val="0"/>
                <w:numId w:val="2"/>
              </w:numPr>
              <w:jc w:val="both"/>
              <w:rPr>
                <w:rFonts w:ascii="Times New Roman" w:hAnsi="Times New Roman" w:cs="Times New Roman"/>
                <w:sz w:val="20"/>
                <w:szCs w:val="20"/>
              </w:rPr>
            </w:pPr>
            <w:r w:rsidRPr="00FE2186">
              <w:rPr>
                <w:rFonts w:ascii="Times New Roman" w:hAnsi="Times New Roman" w:cs="Times New Roman"/>
                <w:sz w:val="20"/>
                <w:szCs w:val="20"/>
              </w:rPr>
              <w:t>Monocyte count</w:t>
            </w:r>
          </w:p>
          <w:p w14:paraId="2ED2B608" w14:textId="77777777" w:rsidR="0072493E" w:rsidRPr="00FE2186" w:rsidRDefault="0072493E" w:rsidP="0072493E">
            <w:pPr>
              <w:pStyle w:val="ListParagraph"/>
              <w:numPr>
                <w:ilvl w:val="0"/>
                <w:numId w:val="2"/>
              </w:numPr>
              <w:jc w:val="both"/>
              <w:rPr>
                <w:rFonts w:ascii="Times New Roman" w:hAnsi="Times New Roman" w:cs="Times New Roman"/>
                <w:sz w:val="20"/>
                <w:szCs w:val="20"/>
              </w:rPr>
            </w:pPr>
            <w:r w:rsidRPr="00FE2186">
              <w:rPr>
                <w:rFonts w:ascii="Times New Roman" w:hAnsi="Times New Roman" w:cs="Times New Roman"/>
                <w:sz w:val="20"/>
                <w:szCs w:val="20"/>
              </w:rPr>
              <w:t>Type 2 diabetes</w:t>
            </w:r>
          </w:p>
          <w:p w14:paraId="3AFAED08" w14:textId="649E195C" w:rsidR="0072493E" w:rsidRPr="00F353A3" w:rsidRDefault="0072493E" w:rsidP="0072493E">
            <w:pPr>
              <w:pStyle w:val="ListParagraph"/>
              <w:numPr>
                <w:ilvl w:val="0"/>
                <w:numId w:val="2"/>
              </w:numPr>
              <w:jc w:val="both"/>
              <w:rPr>
                <w:rFonts w:ascii="Times New Roman" w:hAnsi="Times New Roman" w:cs="Times New Roman"/>
                <w:sz w:val="20"/>
                <w:szCs w:val="20"/>
              </w:rPr>
            </w:pPr>
            <w:r w:rsidRPr="00FE2186">
              <w:rPr>
                <w:rFonts w:ascii="Times New Roman" w:hAnsi="Times New Roman" w:cs="Times New Roman"/>
                <w:sz w:val="20"/>
                <w:szCs w:val="20"/>
              </w:rPr>
              <w:t>Eosinophil counts</w:t>
            </w:r>
          </w:p>
        </w:tc>
        <w:tc>
          <w:tcPr>
            <w:tcW w:w="4500" w:type="dxa"/>
          </w:tcPr>
          <w:p w14:paraId="33759122" w14:textId="77777777" w:rsidR="0072493E" w:rsidRPr="00FE2186" w:rsidRDefault="0072493E" w:rsidP="0072493E">
            <w:pPr>
              <w:pStyle w:val="ListParagraph"/>
              <w:numPr>
                <w:ilvl w:val="0"/>
                <w:numId w:val="2"/>
              </w:numPr>
              <w:rPr>
                <w:rFonts w:ascii="Times New Roman" w:hAnsi="Times New Roman" w:cs="Times New Roman"/>
                <w:sz w:val="20"/>
                <w:szCs w:val="20"/>
              </w:rPr>
            </w:pPr>
            <w:r w:rsidRPr="00FE2186">
              <w:rPr>
                <w:rFonts w:ascii="Times New Roman" w:hAnsi="Times New Roman" w:cs="Times New Roman"/>
                <w:sz w:val="20"/>
                <w:szCs w:val="20"/>
              </w:rPr>
              <w:t>Apolipoprotein A1 levels</w:t>
            </w:r>
          </w:p>
          <w:p w14:paraId="7894FCE8" w14:textId="77777777" w:rsidR="0072493E" w:rsidRPr="00FE2186" w:rsidRDefault="0072493E" w:rsidP="0072493E">
            <w:pPr>
              <w:pStyle w:val="ListParagraph"/>
              <w:numPr>
                <w:ilvl w:val="0"/>
                <w:numId w:val="2"/>
              </w:numPr>
              <w:rPr>
                <w:rFonts w:ascii="Times New Roman" w:hAnsi="Times New Roman" w:cs="Times New Roman"/>
                <w:sz w:val="20"/>
                <w:szCs w:val="20"/>
              </w:rPr>
            </w:pPr>
            <w:r w:rsidRPr="00FE2186">
              <w:rPr>
                <w:rFonts w:ascii="Times New Roman" w:hAnsi="Times New Roman" w:cs="Times New Roman"/>
                <w:sz w:val="20"/>
                <w:szCs w:val="20"/>
              </w:rPr>
              <w:t>Type 2 diabetes</w:t>
            </w:r>
          </w:p>
          <w:p w14:paraId="40271646" w14:textId="77777777" w:rsidR="0072493E" w:rsidRPr="00FE2186" w:rsidRDefault="0072493E" w:rsidP="0072493E">
            <w:pPr>
              <w:pStyle w:val="ListParagraph"/>
              <w:numPr>
                <w:ilvl w:val="0"/>
                <w:numId w:val="2"/>
              </w:numPr>
              <w:rPr>
                <w:rFonts w:ascii="Times New Roman" w:hAnsi="Times New Roman" w:cs="Times New Roman"/>
                <w:sz w:val="20"/>
                <w:szCs w:val="20"/>
              </w:rPr>
            </w:pPr>
            <w:r w:rsidRPr="00FE2186">
              <w:rPr>
                <w:rFonts w:ascii="Times New Roman" w:hAnsi="Times New Roman" w:cs="Times New Roman"/>
                <w:sz w:val="20"/>
                <w:szCs w:val="20"/>
              </w:rPr>
              <w:t>Monocyte percentage of white cells</w:t>
            </w:r>
          </w:p>
          <w:p w14:paraId="47641928" w14:textId="6023D2C4" w:rsidR="0072493E" w:rsidRPr="00F353A3" w:rsidRDefault="0072493E" w:rsidP="0072493E">
            <w:pPr>
              <w:pStyle w:val="ListParagraph"/>
              <w:rPr>
                <w:rFonts w:ascii="Times New Roman" w:hAnsi="Times New Roman" w:cs="Times New Roman"/>
                <w:sz w:val="20"/>
                <w:szCs w:val="20"/>
              </w:rPr>
            </w:pPr>
          </w:p>
        </w:tc>
      </w:tr>
      <w:tr w:rsidR="0072493E" w:rsidRPr="00F353A3" w14:paraId="5EF06FA1" w14:textId="77777777" w:rsidTr="0072493E">
        <w:tc>
          <w:tcPr>
            <w:tcW w:w="1795" w:type="dxa"/>
            <w:shd w:val="clear" w:color="auto" w:fill="auto"/>
            <w:vAlign w:val="bottom"/>
          </w:tcPr>
          <w:p w14:paraId="6314B538" w14:textId="505C58E8" w:rsidR="0072493E" w:rsidRPr="00F353A3" w:rsidRDefault="0072493E" w:rsidP="0072493E">
            <w:pPr>
              <w:spacing w:after="3240"/>
              <w:jc w:val="center"/>
              <w:rPr>
                <w:rFonts w:ascii="Times New Roman" w:hAnsi="Times New Roman" w:cs="Times New Roman"/>
                <w:i/>
                <w:sz w:val="20"/>
                <w:szCs w:val="20"/>
              </w:rPr>
            </w:pPr>
            <w:r w:rsidRPr="00F353A3">
              <w:rPr>
                <w:rFonts w:ascii="Times New Roman" w:eastAsia="Times New Roman" w:hAnsi="Times New Roman" w:cs="Times New Roman"/>
                <w:i/>
                <w:iCs/>
                <w:color w:val="000000"/>
                <w:sz w:val="20"/>
                <w:szCs w:val="20"/>
              </w:rPr>
              <w:t>TBL1XR1</w:t>
            </w:r>
          </w:p>
        </w:tc>
        <w:tc>
          <w:tcPr>
            <w:tcW w:w="3510" w:type="dxa"/>
          </w:tcPr>
          <w:p w14:paraId="2C7922B3" w14:textId="687381FA" w:rsidR="0072493E" w:rsidRPr="00F353A3" w:rsidRDefault="0072493E" w:rsidP="0072493E">
            <w:pPr>
              <w:jc w:val="both"/>
              <w:rPr>
                <w:rFonts w:ascii="Times New Roman" w:hAnsi="Times New Roman" w:cs="Times New Roman"/>
                <w:sz w:val="20"/>
                <w:szCs w:val="20"/>
              </w:rPr>
            </w:pPr>
            <w:r w:rsidRPr="00F353A3">
              <w:rPr>
                <w:rFonts w:ascii="Times New Roman" w:hAnsi="Times New Roman" w:cs="Times New Roman"/>
                <w:sz w:val="20"/>
                <w:szCs w:val="20"/>
              </w:rPr>
              <w:t>This gene is a member of the WD40 repeat-containing gene family and shares sequence similarity with transducing (beta)-like 1X-linked (TBL1X). The protein encoded by this gene is thought to be a component of both nuclear receptor corepressor (N-CoR) and histone deacetylase 3 (HDAC 3) complexes, and is required for transcriptional activation by a variety of transcription factors</w:t>
            </w:r>
          </w:p>
        </w:tc>
        <w:tc>
          <w:tcPr>
            <w:tcW w:w="5130" w:type="dxa"/>
          </w:tcPr>
          <w:p w14:paraId="394A32EC" w14:textId="77777777" w:rsidR="0072493E" w:rsidRPr="00EC7D5F" w:rsidRDefault="0072493E" w:rsidP="0072493E">
            <w:pPr>
              <w:pStyle w:val="ListParagraph"/>
              <w:numPr>
                <w:ilvl w:val="0"/>
                <w:numId w:val="2"/>
              </w:numPr>
              <w:jc w:val="both"/>
              <w:rPr>
                <w:rFonts w:ascii="Times New Roman" w:hAnsi="Times New Roman" w:cs="Times New Roman"/>
                <w:sz w:val="20"/>
                <w:szCs w:val="20"/>
              </w:rPr>
            </w:pPr>
            <w:r w:rsidRPr="00EC7D5F">
              <w:rPr>
                <w:rFonts w:ascii="Times New Roman" w:hAnsi="Times New Roman" w:cs="Times New Roman"/>
                <w:sz w:val="20"/>
                <w:szCs w:val="20"/>
              </w:rPr>
              <w:t>Asthma</w:t>
            </w:r>
          </w:p>
          <w:p w14:paraId="6E90555C" w14:textId="77777777" w:rsidR="0072493E" w:rsidRPr="00EC7D5F" w:rsidRDefault="0072493E" w:rsidP="0072493E">
            <w:pPr>
              <w:pStyle w:val="ListParagraph"/>
              <w:numPr>
                <w:ilvl w:val="0"/>
                <w:numId w:val="2"/>
              </w:numPr>
              <w:jc w:val="both"/>
              <w:rPr>
                <w:rFonts w:ascii="Times New Roman" w:hAnsi="Times New Roman" w:cs="Times New Roman"/>
                <w:sz w:val="20"/>
                <w:szCs w:val="20"/>
              </w:rPr>
            </w:pPr>
            <w:r w:rsidRPr="00EC7D5F">
              <w:rPr>
                <w:rFonts w:ascii="Times New Roman" w:hAnsi="Times New Roman" w:cs="Times New Roman"/>
                <w:sz w:val="20"/>
                <w:szCs w:val="20"/>
              </w:rPr>
              <w:t>Mean corpuscular volume, Mean spheric corpuscular volume</w:t>
            </w:r>
          </w:p>
          <w:p w14:paraId="32278B28" w14:textId="77777777" w:rsidR="0072493E" w:rsidRPr="00EC7D5F" w:rsidRDefault="0072493E" w:rsidP="0072493E">
            <w:pPr>
              <w:pStyle w:val="ListParagraph"/>
              <w:numPr>
                <w:ilvl w:val="0"/>
                <w:numId w:val="2"/>
              </w:numPr>
              <w:jc w:val="both"/>
              <w:rPr>
                <w:rFonts w:ascii="Times New Roman" w:hAnsi="Times New Roman" w:cs="Times New Roman"/>
                <w:sz w:val="20"/>
                <w:szCs w:val="20"/>
              </w:rPr>
            </w:pPr>
            <w:r w:rsidRPr="00EC7D5F">
              <w:rPr>
                <w:rFonts w:ascii="Times New Roman" w:hAnsi="Times New Roman" w:cs="Times New Roman"/>
                <w:sz w:val="20"/>
                <w:szCs w:val="20"/>
              </w:rPr>
              <w:t>Red cell distribution width</w:t>
            </w:r>
          </w:p>
          <w:p w14:paraId="32124431" w14:textId="77777777" w:rsidR="0072493E" w:rsidRPr="00EC7D5F" w:rsidRDefault="0072493E" w:rsidP="0072493E">
            <w:pPr>
              <w:pStyle w:val="ListParagraph"/>
              <w:numPr>
                <w:ilvl w:val="0"/>
                <w:numId w:val="2"/>
              </w:numPr>
              <w:jc w:val="both"/>
              <w:rPr>
                <w:rFonts w:ascii="Times New Roman" w:hAnsi="Times New Roman" w:cs="Times New Roman"/>
                <w:sz w:val="20"/>
                <w:szCs w:val="20"/>
              </w:rPr>
            </w:pPr>
            <w:r w:rsidRPr="00EC7D5F">
              <w:rPr>
                <w:rFonts w:ascii="Times New Roman" w:hAnsi="Times New Roman" w:cs="Times New Roman"/>
                <w:sz w:val="20"/>
                <w:szCs w:val="20"/>
              </w:rPr>
              <w:t>Asthma (childhood onset)</w:t>
            </w:r>
          </w:p>
          <w:p w14:paraId="01CECA4C" w14:textId="77777777" w:rsidR="0072493E" w:rsidRPr="00EC7D5F" w:rsidRDefault="0072493E" w:rsidP="0072493E">
            <w:pPr>
              <w:pStyle w:val="ListParagraph"/>
              <w:numPr>
                <w:ilvl w:val="0"/>
                <w:numId w:val="2"/>
              </w:numPr>
              <w:jc w:val="both"/>
              <w:rPr>
                <w:rFonts w:ascii="Times New Roman" w:hAnsi="Times New Roman" w:cs="Times New Roman"/>
                <w:sz w:val="20"/>
                <w:szCs w:val="20"/>
              </w:rPr>
            </w:pPr>
            <w:r w:rsidRPr="00EC7D5F">
              <w:rPr>
                <w:rFonts w:ascii="Times New Roman" w:hAnsi="Times New Roman" w:cs="Times New Roman"/>
                <w:sz w:val="20"/>
                <w:szCs w:val="20"/>
              </w:rPr>
              <w:t>Asthma (adult onset)</w:t>
            </w:r>
          </w:p>
          <w:p w14:paraId="75336573" w14:textId="705A1296" w:rsidR="0072493E" w:rsidRPr="00EC7D5F" w:rsidRDefault="0072493E" w:rsidP="0072493E">
            <w:pPr>
              <w:pStyle w:val="ListParagraph"/>
              <w:numPr>
                <w:ilvl w:val="0"/>
                <w:numId w:val="2"/>
              </w:numPr>
              <w:jc w:val="both"/>
              <w:rPr>
                <w:rFonts w:ascii="Times New Roman" w:hAnsi="Times New Roman" w:cs="Times New Roman"/>
                <w:sz w:val="20"/>
                <w:szCs w:val="20"/>
              </w:rPr>
            </w:pPr>
            <w:r w:rsidRPr="00EC7D5F">
              <w:rPr>
                <w:rFonts w:ascii="Times New Roman" w:hAnsi="Times New Roman" w:cs="Times New Roman"/>
                <w:sz w:val="20"/>
                <w:szCs w:val="20"/>
              </w:rPr>
              <w:t xml:space="preserve">Self-reported math ability, </w:t>
            </w:r>
          </w:p>
          <w:p w14:paraId="4FC7F48D" w14:textId="77777777" w:rsidR="0072493E" w:rsidRPr="00EC7D5F" w:rsidRDefault="0072493E" w:rsidP="0072493E">
            <w:pPr>
              <w:pStyle w:val="ListParagraph"/>
              <w:numPr>
                <w:ilvl w:val="0"/>
                <w:numId w:val="2"/>
              </w:numPr>
              <w:jc w:val="both"/>
              <w:rPr>
                <w:rFonts w:ascii="Times New Roman" w:hAnsi="Times New Roman" w:cs="Times New Roman"/>
                <w:sz w:val="20"/>
                <w:szCs w:val="20"/>
              </w:rPr>
            </w:pPr>
            <w:r w:rsidRPr="00EC7D5F">
              <w:rPr>
                <w:rFonts w:ascii="Times New Roman" w:hAnsi="Times New Roman" w:cs="Times New Roman"/>
                <w:sz w:val="20"/>
                <w:szCs w:val="20"/>
              </w:rPr>
              <w:t>Mean corpuscular hemoglobin</w:t>
            </w:r>
          </w:p>
          <w:p w14:paraId="4F450C12" w14:textId="77777777" w:rsidR="0072493E" w:rsidRPr="00EC7D5F" w:rsidRDefault="0072493E" w:rsidP="0072493E">
            <w:pPr>
              <w:pStyle w:val="ListParagraph"/>
              <w:numPr>
                <w:ilvl w:val="0"/>
                <w:numId w:val="2"/>
              </w:numPr>
              <w:jc w:val="both"/>
              <w:rPr>
                <w:rFonts w:ascii="Times New Roman" w:hAnsi="Times New Roman" w:cs="Times New Roman"/>
                <w:sz w:val="20"/>
                <w:szCs w:val="20"/>
              </w:rPr>
            </w:pPr>
            <w:r w:rsidRPr="00EC7D5F">
              <w:rPr>
                <w:rFonts w:ascii="Times New Roman" w:hAnsi="Times New Roman" w:cs="Times New Roman"/>
                <w:sz w:val="20"/>
                <w:szCs w:val="20"/>
              </w:rPr>
              <w:t>Atopic asthma</w:t>
            </w:r>
          </w:p>
          <w:p w14:paraId="26ECFF4F" w14:textId="77777777" w:rsidR="0072493E" w:rsidRPr="00EC7D5F" w:rsidRDefault="0072493E" w:rsidP="0072493E">
            <w:pPr>
              <w:pStyle w:val="ListParagraph"/>
              <w:numPr>
                <w:ilvl w:val="0"/>
                <w:numId w:val="2"/>
              </w:numPr>
              <w:jc w:val="both"/>
              <w:rPr>
                <w:rFonts w:ascii="Times New Roman" w:hAnsi="Times New Roman" w:cs="Times New Roman"/>
                <w:sz w:val="20"/>
                <w:szCs w:val="20"/>
              </w:rPr>
            </w:pPr>
            <w:r w:rsidRPr="00EC7D5F">
              <w:rPr>
                <w:rFonts w:ascii="Times New Roman" w:hAnsi="Times New Roman" w:cs="Times New Roman"/>
                <w:sz w:val="20"/>
                <w:szCs w:val="20"/>
              </w:rPr>
              <w:t>C-reactive protein levels</w:t>
            </w:r>
          </w:p>
          <w:p w14:paraId="6D0B3B55" w14:textId="77777777" w:rsidR="0072493E" w:rsidRPr="00EC7D5F" w:rsidRDefault="0072493E" w:rsidP="0072493E">
            <w:pPr>
              <w:pStyle w:val="ListParagraph"/>
              <w:numPr>
                <w:ilvl w:val="0"/>
                <w:numId w:val="2"/>
              </w:numPr>
              <w:jc w:val="both"/>
              <w:rPr>
                <w:rFonts w:ascii="Times New Roman" w:hAnsi="Times New Roman" w:cs="Times New Roman"/>
                <w:sz w:val="20"/>
                <w:szCs w:val="20"/>
              </w:rPr>
            </w:pPr>
            <w:r w:rsidRPr="00EC7D5F">
              <w:rPr>
                <w:rFonts w:ascii="Times New Roman" w:hAnsi="Times New Roman" w:cs="Times New Roman"/>
                <w:sz w:val="20"/>
                <w:szCs w:val="20"/>
              </w:rPr>
              <w:t>Medication use (adrenergics, inhalants)</w:t>
            </w:r>
          </w:p>
          <w:p w14:paraId="62F03093" w14:textId="77777777" w:rsidR="0072493E" w:rsidRPr="00EC7D5F" w:rsidRDefault="0072493E" w:rsidP="0072493E">
            <w:pPr>
              <w:pStyle w:val="ListParagraph"/>
              <w:numPr>
                <w:ilvl w:val="0"/>
                <w:numId w:val="2"/>
              </w:numPr>
              <w:jc w:val="both"/>
              <w:rPr>
                <w:rFonts w:ascii="Times New Roman" w:hAnsi="Times New Roman" w:cs="Times New Roman"/>
                <w:sz w:val="20"/>
                <w:szCs w:val="20"/>
              </w:rPr>
            </w:pPr>
            <w:r w:rsidRPr="00EC7D5F">
              <w:rPr>
                <w:rFonts w:ascii="Times New Roman" w:hAnsi="Times New Roman" w:cs="Times New Roman"/>
                <w:sz w:val="20"/>
                <w:szCs w:val="20"/>
              </w:rPr>
              <w:t>Body mass index</w:t>
            </w:r>
          </w:p>
          <w:p w14:paraId="33846B9E" w14:textId="77777777" w:rsidR="0072493E" w:rsidRPr="00EC7D5F" w:rsidRDefault="0072493E" w:rsidP="0072493E">
            <w:pPr>
              <w:pStyle w:val="ListParagraph"/>
              <w:numPr>
                <w:ilvl w:val="0"/>
                <w:numId w:val="2"/>
              </w:numPr>
              <w:jc w:val="both"/>
              <w:rPr>
                <w:rFonts w:ascii="Times New Roman" w:hAnsi="Times New Roman" w:cs="Times New Roman"/>
                <w:sz w:val="20"/>
                <w:szCs w:val="20"/>
              </w:rPr>
            </w:pPr>
            <w:r w:rsidRPr="00EC7D5F">
              <w:rPr>
                <w:rFonts w:ascii="Times New Roman" w:hAnsi="Times New Roman" w:cs="Times New Roman"/>
                <w:sz w:val="20"/>
                <w:szCs w:val="20"/>
              </w:rPr>
              <w:t>Pulse pressure</w:t>
            </w:r>
          </w:p>
          <w:p w14:paraId="7A215BAB" w14:textId="77777777" w:rsidR="0072493E" w:rsidRPr="00EC7D5F" w:rsidRDefault="0072493E" w:rsidP="0072493E">
            <w:pPr>
              <w:pStyle w:val="ListParagraph"/>
              <w:numPr>
                <w:ilvl w:val="0"/>
                <w:numId w:val="2"/>
              </w:numPr>
              <w:jc w:val="both"/>
              <w:rPr>
                <w:rFonts w:ascii="Times New Roman" w:hAnsi="Times New Roman" w:cs="Times New Roman"/>
                <w:sz w:val="20"/>
                <w:szCs w:val="20"/>
              </w:rPr>
            </w:pPr>
            <w:r w:rsidRPr="00EC7D5F">
              <w:rPr>
                <w:rFonts w:ascii="Times New Roman" w:hAnsi="Times New Roman" w:cs="Times New Roman"/>
                <w:sz w:val="20"/>
                <w:szCs w:val="20"/>
              </w:rPr>
              <w:t>Adult onset asthma and/or BMI</w:t>
            </w:r>
          </w:p>
          <w:p w14:paraId="6CC6B611" w14:textId="77777777" w:rsidR="0072493E" w:rsidRPr="00EC7D5F" w:rsidRDefault="0072493E" w:rsidP="0072493E">
            <w:pPr>
              <w:pStyle w:val="ListParagraph"/>
              <w:numPr>
                <w:ilvl w:val="0"/>
                <w:numId w:val="2"/>
              </w:numPr>
              <w:jc w:val="both"/>
              <w:rPr>
                <w:rFonts w:ascii="Times New Roman" w:hAnsi="Times New Roman" w:cs="Times New Roman"/>
                <w:sz w:val="20"/>
                <w:szCs w:val="20"/>
              </w:rPr>
            </w:pPr>
            <w:r w:rsidRPr="00EC7D5F">
              <w:rPr>
                <w:rFonts w:ascii="Times New Roman" w:hAnsi="Times New Roman" w:cs="Times New Roman"/>
                <w:sz w:val="20"/>
                <w:szCs w:val="20"/>
              </w:rPr>
              <w:t>Mean reticulocyte volume</w:t>
            </w:r>
          </w:p>
          <w:p w14:paraId="1E438943" w14:textId="77777777" w:rsidR="0072493E" w:rsidRPr="00EC7D5F" w:rsidRDefault="0072493E" w:rsidP="0072493E">
            <w:pPr>
              <w:pStyle w:val="ListParagraph"/>
              <w:numPr>
                <w:ilvl w:val="0"/>
                <w:numId w:val="2"/>
              </w:numPr>
              <w:jc w:val="both"/>
              <w:rPr>
                <w:rFonts w:ascii="Times New Roman" w:hAnsi="Times New Roman" w:cs="Times New Roman"/>
                <w:sz w:val="20"/>
                <w:szCs w:val="20"/>
              </w:rPr>
            </w:pPr>
            <w:r w:rsidRPr="00EC7D5F">
              <w:rPr>
                <w:rFonts w:ascii="Times New Roman" w:hAnsi="Times New Roman" w:cs="Times New Roman"/>
                <w:sz w:val="20"/>
                <w:szCs w:val="20"/>
              </w:rPr>
              <w:t>Respiratory diseases</w:t>
            </w:r>
          </w:p>
          <w:p w14:paraId="1554D000" w14:textId="1FF59626" w:rsidR="0072493E" w:rsidRPr="00F353A3" w:rsidRDefault="0072493E" w:rsidP="0072493E">
            <w:pPr>
              <w:pStyle w:val="ListParagraph"/>
              <w:numPr>
                <w:ilvl w:val="0"/>
                <w:numId w:val="2"/>
              </w:numPr>
              <w:jc w:val="both"/>
              <w:rPr>
                <w:rFonts w:ascii="Times New Roman" w:hAnsi="Times New Roman" w:cs="Times New Roman"/>
                <w:sz w:val="20"/>
                <w:szCs w:val="20"/>
              </w:rPr>
            </w:pPr>
            <w:r w:rsidRPr="00EC7D5F">
              <w:rPr>
                <w:rFonts w:ascii="Times New Roman" w:hAnsi="Times New Roman" w:cs="Times New Roman"/>
                <w:sz w:val="20"/>
                <w:szCs w:val="20"/>
              </w:rPr>
              <w:t>Mental composite score</w:t>
            </w:r>
            <w:r w:rsidRPr="00F353A3">
              <w:rPr>
                <w:rFonts w:ascii="Times New Roman" w:hAnsi="Times New Roman" w:cs="Times New Roman"/>
                <w:sz w:val="20"/>
                <w:szCs w:val="20"/>
              </w:rPr>
              <w:tab/>
            </w:r>
          </w:p>
          <w:p w14:paraId="3E350272" w14:textId="521B7553" w:rsidR="0072493E" w:rsidRPr="00F353A3" w:rsidRDefault="0072493E" w:rsidP="0072493E">
            <w:pPr>
              <w:pStyle w:val="ListParagraph"/>
              <w:jc w:val="both"/>
              <w:rPr>
                <w:rFonts w:ascii="Times New Roman" w:hAnsi="Times New Roman" w:cs="Times New Roman"/>
                <w:sz w:val="20"/>
                <w:szCs w:val="20"/>
              </w:rPr>
            </w:pPr>
            <w:r w:rsidRPr="00F353A3">
              <w:rPr>
                <w:rFonts w:ascii="Times New Roman" w:hAnsi="Times New Roman" w:cs="Times New Roman"/>
                <w:sz w:val="20"/>
                <w:szCs w:val="20"/>
              </w:rPr>
              <w:tab/>
            </w:r>
            <w:r w:rsidRPr="00F353A3">
              <w:rPr>
                <w:rFonts w:ascii="Times New Roman" w:hAnsi="Times New Roman" w:cs="Times New Roman"/>
                <w:sz w:val="20"/>
                <w:szCs w:val="20"/>
              </w:rPr>
              <w:tab/>
            </w:r>
          </w:p>
        </w:tc>
        <w:tc>
          <w:tcPr>
            <w:tcW w:w="4500" w:type="dxa"/>
          </w:tcPr>
          <w:p w14:paraId="5FB757B4" w14:textId="77777777" w:rsidR="0072493E" w:rsidRPr="00EC7D5F" w:rsidRDefault="0072493E" w:rsidP="0072493E">
            <w:pPr>
              <w:pStyle w:val="ListParagraph"/>
              <w:numPr>
                <w:ilvl w:val="0"/>
                <w:numId w:val="2"/>
              </w:numPr>
              <w:rPr>
                <w:rFonts w:ascii="Times New Roman" w:hAnsi="Times New Roman" w:cs="Times New Roman"/>
                <w:sz w:val="20"/>
                <w:szCs w:val="20"/>
              </w:rPr>
            </w:pPr>
            <w:r w:rsidRPr="00EC7D5F">
              <w:rPr>
                <w:rFonts w:ascii="Times New Roman" w:hAnsi="Times New Roman" w:cs="Times New Roman"/>
                <w:sz w:val="20"/>
                <w:szCs w:val="20"/>
              </w:rPr>
              <w:t>C-reactive protein levels</w:t>
            </w:r>
          </w:p>
          <w:p w14:paraId="686C1625" w14:textId="77777777" w:rsidR="0072493E" w:rsidRPr="00EC7D5F" w:rsidRDefault="0072493E" w:rsidP="0072493E">
            <w:pPr>
              <w:pStyle w:val="ListParagraph"/>
              <w:numPr>
                <w:ilvl w:val="0"/>
                <w:numId w:val="2"/>
              </w:numPr>
              <w:rPr>
                <w:rFonts w:ascii="Times New Roman" w:hAnsi="Times New Roman" w:cs="Times New Roman"/>
                <w:sz w:val="20"/>
                <w:szCs w:val="20"/>
              </w:rPr>
            </w:pPr>
            <w:r w:rsidRPr="00EC7D5F">
              <w:rPr>
                <w:rFonts w:ascii="Times New Roman" w:hAnsi="Times New Roman" w:cs="Times New Roman"/>
                <w:sz w:val="20"/>
                <w:szCs w:val="20"/>
              </w:rPr>
              <w:t>Body mass index</w:t>
            </w:r>
          </w:p>
          <w:p w14:paraId="159A6BE6" w14:textId="77777777" w:rsidR="0072493E" w:rsidRPr="00EC7D5F" w:rsidRDefault="0072493E" w:rsidP="0072493E">
            <w:pPr>
              <w:pStyle w:val="ListParagraph"/>
              <w:numPr>
                <w:ilvl w:val="0"/>
                <w:numId w:val="2"/>
              </w:numPr>
              <w:rPr>
                <w:rFonts w:ascii="Times New Roman" w:hAnsi="Times New Roman" w:cs="Times New Roman"/>
                <w:sz w:val="20"/>
                <w:szCs w:val="20"/>
              </w:rPr>
            </w:pPr>
            <w:r w:rsidRPr="00EC7D5F">
              <w:rPr>
                <w:rFonts w:ascii="Times New Roman" w:hAnsi="Times New Roman" w:cs="Times New Roman"/>
                <w:sz w:val="20"/>
                <w:szCs w:val="20"/>
              </w:rPr>
              <w:t>Pulse pressure</w:t>
            </w:r>
          </w:p>
          <w:p w14:paraId="12ABABF4" w14:textId="0270C826" w:rsidR="0072493E" w:rsidRPr="00F353A3" w:rsidRDefault="0072493E" w:rsidP="0072493E">
            <w:pPr>
              <w:pStyle w:val="ListParagraph"/>
              <w:rPr>
                <w:rFonts w:ascii="Times New Roman" w:hAnsi="Times New Roman" w:cs="Times New Roman"/>
                <w:sz w:val="20"/>
                <w:szCs w:val="20"/>
              </w:rPr>
            </w:pPr>
          </w:p>
        </w:tc>
      </w:tr>
      <w:tr w:rsidR="0072493E" w:rsidRPr="00F353A3" w14:paraId="76469616" w14:textId="77777777" w:rsidTr="0072493E">
        <w:trPr>
          <w:trHeight w:val="2448"/>
        </w:trPr>
        <w:tc>
          <w:tcPr>
            <w:tcW w:w="1795" w:type="dxa"/>
            <w:shd w:val="clear" w:color="auto" w:fill="auto"/>
            <w:vAlign w:val="bottom"/>
          </w:tcPr>
          <w:p w14:paraId="01CB6528" w14:textId="01CBA4CF" w:rsidR="0072493E" w:rsidRPr="00F353A3" w:rsidRDefault="0072493E" w:rsidP="0072493E">
            <w:pPr>
              <w:spacing w:before="240" w:after="2760"/>
              <w:jc w:val="center"/>
              <w:rPr>
                <w:rFonts w:ascii="Times New Roman" w:hAnsi="Times New Roman" w:cs="Times New Roman"/>
                <w:i/>
                <w:sz w:val="20"/>
                <w:szCs w:val="20"/>
              </w:rPr>
            </w:pPr>
            <w:r w:rsidRPr="00F353A3">
              <w:rPr>
                <w:rFonts w:ascii="Times New Roman" w:eastAsia="Times New Roman" w:hAnsi="Times New Roman" w:cs="Times New Roman"/>
                <w:i/>
                <w:iCs/>
                <w:color w:val="000000"/>
                <w:sz w:val="20"/>
                <w:szCs w:val="20"/>
              </w:rPr>
              <w:lastRenderedPageBreak/>
              <w:t>BLK</w:t>
            </w:r>
          </w:p>
        </w:tc>
        <w:tc>
          <w:tcPr>
            <w:tcW w:w="3510" w:type="dxa"/>
          </w:tcPr>
          <w:p w14:paraId="72F4700B" w14:textId="44143015" w:rsidR="0072493E" w:rsidRPr="00F353A3" w:rsidRDefault="0072493E" w:rsidP="0072493E">
            <w:pPr>
              <w:jc w:val="both"/>
              <w:rPr>
                <w:rFonts w:ascii="Times New Roman" w:hAnsi="Times New Roman" w:cs="Times New Roman"/>
                <w:sz w:val="20"/>
                <w:szCs w:val="20"/>
              </w:rPr>
            </w:pPr>
            <w:r w:rsidRPr="00F353A3">
              <w:rPr>
                <w:rFonts w:ascii="Times New Roman" w:hAnsi="Times New Roman" w:cs="Times New Roman"/>
                <w:sz w:val="20"/>
                <w:szCs w:val="20"/>
              </w:rPr>
              <w:t>This gene encodes a nonreceptor tyrosine-kinase of the src family of proto-oncogenes that are typically involved in cell proliferation and differentiation. The protein has a role in B-cell receptor signaling and B-cell development. The protein also stimulates insulin synthesis and secretion in response to glucose and enhances the expression of several pancreatic beta-cell transcription factors.</w:t>
            </w:r>
          </w:p>
        </w:tc>
        <w:tc>
          <w:tcPr>
            <w:tcW w:w="5130" w:type="dxa"/>
          </w:tcPr>
          <w:p w14:paraId="6BEFF24D" w14:textId="77777777" w:rsidR="0072493E" w:rsidRPr="00A51903" w:rsidRDefault="0072493E" w:rsidP="0072493E">
            <w:pPr>
              <w:pStyle w:val="ListParagraph"/>
              <w:numPr>
                <w:ilvl w:val="0"/>
                <w:numId w:val="2"/>
              </w:numPr>
              <w:rPr>
                <w:rFonts w:ascii="Times New Roman" w:hAnsi="Times New Roman" w:cs="Times New Roman"/>
                <w:sz w:val="20"/>
                <w:szCs w:val="20"/>
              </w:rPr>
            </w:pPr>
            <w:r w:rsidRPr="00A51903">
              <w:rPr>
                <w:rFonts w:ascii="Times New Roman" w:hAnsi="Times New Roman" w:cs="Times New Roman"/>
                <w:sz w:val="20"/>
                <w:szCs w:val="20"/>
              </w:rPr>
              <w:t>Systemic lupus erythematosus</w:t>
            </w:r>
          </w:p>
          <w:p w14:paraId="6F2F6F14" w14:textId="482E64C1" w:rsidR="0072493E" w:rsidRPr="00A51903" w:rsidRDefault="0072493E" w:rsidP="0072493E">
            <w:pPr>
              <w:pStyle w:val="ListParagraph"/>
              <w:numPr>
                <w:ilvl w:val="0"/>
                <w:numId w:val="2"/>
              </w:numPr>
              <w:rPr>
                <w:rFonts w:ascii="Times New Roman" w:hAnsi="Times New Roman" w:cs="Times New Roman"/>
                <w:sz w:val="20"/>
                <w:szCs w:val="20"/>
              </w:rPr>
            </w:pPr>
            <w:r w:rsidRPr="00A51903">
              <w:rPr>
                <w:rFonts w:ascii="Times New Roman" w:hAnsi="Times New Roman" w:cs="Times New Roman"/>
                <w:sz w:val="20"/>
                <w:szCs w:val="20"/>
              </w:rPr>
              <w:t xml:space="preserve">Rheumatoid arthritis, </w:t>
            </w:r>
          </w:p>
          <w:p w14:paraId="09C53CE4" w14:textId="3CC47896" w:rsidR="0072493E" w:rsidRPr="00A51903" w:rsidRDefault="0072493E" w:rsidP="0072493E">
            <w:pPr>
              <w:pStyle w:val="ListParagraph"/>
              <w:numPr>
                <w:ilvl w:val="0"/>
                <w:numId w:val="2"/>
              </w:numPr>
              <w:rPr>
                <w:rFonts w:ascii="Times New Roman" w:hAnsi="Times New Roman" w:cs="Times New Roman"/>
                <w:sz w:val="20"/>
                <w:szCs w:val="20"/>
              </w:rPr>
            </w:pPr>
            <w:r w:rsidRPr="00A51903">
              <w:rPr>
                <w:rFonts w:ascii="Times New Roman" w:hAnsi="Times New Roman" w:cs="Times New Roman"/>
                <w:sz w:val="20"/>
                <w:szCs w:val="20"/>
              </w:rPr>
              <w:t>Neuroticism</w:t>
            </w:r>
          </w:p>
          <w:p w14:paraId="6EBDBC95" w14:textId="77777777" w:rsidR="0072493E" w:rsidRPr="00A51903" w:rsidRDefault="0072493E" w:rsidP="0072493E">
            <w:pPr>
              <w:pStyle w:val="ListParagraph"/>
              <w:numPr>
                <w:ilvl w:val="0"/>
                <w:numId w:val="2"/>
              </w:numPr>
              <w:rPr>
                <w:rFonts w:ascii="Times New Roman" w:hAnsi="Times New Roman" w:cs="Times New Roman"/>
                <w:sz w:val="20"/>
                <w:szCs w:val="20"/>
              </w:rPr>
            </w:pPr>
            <w:r w:rsidRPr="00A51903">
              <w:rPr>
                <w:rFonts w:ascii="Times New Roman" w:hAnsi="Times New Roman" w:cs="Times New Roman"/>
                <w:sz w:val="20"/>
                <w:szCs w:val="20"/>
              </w:rPr>
              <w:t>Systemic sclerosis</w:t>
            </w:r>
          </w:p>
          <w:p w14:paraId="7FF8A473" w14:textId="77777777" w:rsidR="0072493E" w:rsidRPr="00A51903" w:rsidRDefault="0072493E" w:rsidP="0072493E">
            <w:pPr>
              <w:pStyle w:val="ListParagraph"/>
              <w:numPr>
                <w:ilvl w:val="0"/>
                <w:numId w:val="2"/>
              </w:numPr>
              <w:rPr>
                <w:rFonts w:ascii="Times New Roman" w:hAnsi="Times New Roman" w:cs="Times New Roman"/>
                <w:sz w:val="20"/>
                <w:szCs w:val="20"/>
              </w:rPr>
            </w:pPr>
            <w:r w:rsidRPr="00A51903">
              <w:rPr>
                <w:rFonts w:ascii="Times New Roman" w:hAnsi="Times New Roman" w:cs="Times New Roman"/>
                <w:sz w:val="20"/>
                <w:szCs w:val="20"/>
              </w:rPr>
              <w:t>Kawasaki disease</w:t>
            </w:r>
          </w:p>
          <w:p w14:paraId="00C9C798" w14:textId="77777777" w:rsidR="0072493E" w:rsidRPr="00A51903" w:rsidRDefault="0072493E" w:rsidP="0072493E">
            <w:pPr>
              <w:pStyle w:val="ListParagraph"/>
              <w:numPr>
                <w:ilvl w:val="0"/>
                <w:numId w:val="2"/>
              </w:numPr>
              <w:rPr>
                <w:rFonts w:ascii="Times New Roman" w:hAnsi="Times New Roman" w:cs="Times New Roman"/>
                <w:sz w:val="20"/>
                <w:szCs w:val="20"/>
              </w:rPr>
            </w:pPr>
            <w:r w:rsidRPr="00A51903">
              <w:rPr>
                <w:rFonts w:ascii="Times New Roman" w:hAnsi="Times New Roman" w:cs="Times New Roman"/>
                <w:sz w:val="20"/>
                <w:szCs w:val="20"/>
              </w:rPr>
              <w:t>Heel bone mineral density</w:t>
            </w:r>
          </w:p>
          <w:p w14:paraId="57FAB06A" w14:textId="6F46B0DF" w:rsidR="0072493E" w:rsidRPr="00A51903" w:rsidRDefault="0072493E" w:rsidP="0072493E">
            <w:pPr>
              <w:pStyle w:val="ListParagraph"/>
              <w:numPr>
                <w:ilvl w:val="0"/>
                <w:numId w:val="2"/>
              </w:numPr>
              <w:rPr>
                <w:rFonts w:ascii="Times New Roman" w:hAnsi="Times New Roman" w:cs="Times New Roman"/>
                <w:sz w:val="20"/>
                <w:szCs w:val="20"/>
              </w:rPr>
            </w:pPr>
            <w:r w:rsidRPr="00A51903">
              <w:rPr>
                <w:rFonts w:ascii="Times New Roman" w:hAnsi="Times New Roman" w:cs="Times New Roman"/>
                <w:sz w:val="20"/>
                <w:szCs w:val="20"/>
              </w:rPr>
              <w:t>Estimated glomerular filtration rate.</w:t>
            </w:r>
          </w:p>
          <w:p w14:paraId="474EB411" w14:textId="77777777" w:rsidR="0072493E" w:rsidRPr="00A51903" w:rsidRDefault="0072493E" w:rsidP="0072493E">
            <w:pPr>
              <w:pStyle w:val="ListParagraph"/>
              <w:numPr>
                <w:ilvl w:val="0"/>
                <w:numId w:val="2"/>
              </w:numPr>
              <w:rPr>
                <w:rFonts w:ascii="Times New Roman" w:hAnsi="Times New Roman" w:cs="Times New Roman"/>
                <w:sz w:val="20"/>
                <w:szCs w:val="20"/>
              </w:rPr>
            </w:pPr>
            <w:r w:rsidRPr="00A51903">
              <w:rPr>
                <w:rFonts w:ascii="Times New Roman" w:hAnsi="Times New Roman" w:cs="Times New Roman"/>
                <w:sz w:val="20"/>
                <w:szCs w:val="20"/>
              </w:rPr>
              <w:t>Phosphatidylcholine levels</w:t>
            </w:r>
          </w:p>
          <w:p w14:paraId="315EC226" w14:textId="50B15D85" w:rsidR="0072493E" w:rsidRPr="00A51903" w:rsidRDefault="0072493E" w:rsidP="0072493E">
            <w:pPr>
              <w:pStyle w:val="ListParagraph"/>
              <w:numPr>
                <w:ilvl w:val="0"/>
                <w:numId w:val="2"/>
              </w:numPr>
              <w:rPr>
                <w:rFonts w:ascii="Times New Roman" w:hAnsi="Times New Roman" w:cs="Times New Roman"/>
                <w:sz w:val="20"/>
                <w:szCs w:val="20"/>
              </w:rPr>
            </w:pPr>
            <w:r w:rsidRPr="00A51903">
              <w:rPr>
                <w:rFonts w:ascii="Times New Roman" w:hAnsi="Times New Roman" w:cs="Times New Roman"/>
                <w:sz w:val="20"/>
                <w:szCs w:val="20"/>
              </w:rPr>
              <w:t>Morning vs. Evening chronotype</w:t>
            </w:r>
          </w:p>
          <w:p w14:paraId="1B4AFAB5" w14:textId="77777777" w:rsidR="0072493E" w:rsidRPr="00A51903" w:rsidRDefault="0072493E" w:rsidP="0072493E">
            <w:pPr>
              <w:pStyle w:val="ListParagraph"/>
              <w:numPr>
                <w:ilvl w:val="0"/>
                <w:numId w:val="2"/>
              </w:numPr>
              <w:rPr>
                <w:rFonts w:ascii="Times New Roman" w:hAnsi="Times New Roman" w:cs="Times New Roman"/>
                <w:sz w:val="20"/>
                <w:szCs w:val="20"/>
              </w:rPr>
            </w:pPr>
            <w:r w:rsidRPr="00A51903">
              <w:rPr>
                <w:rFonts w:ascii="Times New Roman" w:hAnsi="Times New Roman" w:cs="Times New Roman"/>
                <w:sz w:val="20"/>
                <w:szCs w:val="20"/>
              </w:rPr>
              <w:t>Systemic lupus erythematosus and Systemic sclerosis</w:t>
            </w:r>
          </w:p>
          <w:p w14:paraId="2680AF7F" w14:textId="77777777" w:rsidR="0072493E" w:rsidRPr="00A51903" w:rsidRDefault="0072493E" w:rsidP="0072493E">
            <w:pPr>
              <w:pStyle w:val="ListParagraph"/>
              <w:numPr>
                <w:ilvl w:val="0"/>
                <w:numId w:val="2"/>
              </w:numPr>
              <w:rPr>
                <w:rFonts w:ascii="Times New Roman" w:hAnsi="Times New Roman" w:cs="Times New Roman"/>
                <w:sz w:val="20"/>
                <w:szCs w:val="20"/>
              </w:rPr>
            </w:pPr>
            <w:r w:rsidRPr="00A51903">
              <w:rPr>
                <w:rFonts w:ascii="Times New Roman" w:hAnsi="Times New Roman" w:cs="Times New Roman"/>
                <w:sz w:val="20"/>
                <w:szCs w:val="20"/>
              </w:rPr>
              <w:t>Systemic lupus erythematosus or rheumatoid arthritis</w:t>
            </w:r>
          </w:p>
          <w:p w14:paraId="31D96864" w14:textId="77777777" w:rsidR="0072493E" w:rsidRPr="00A51903" w:rsidRDefault="0072493E" w:rsidP="0072493E">
            <w:pPr>
              <w:pStyle w:val="ListParagraph"/>
              <w:numPr>
                <w:ilvl w:val="0"/>
                <w:numId w:val="2"/>
              </w:numPr>
              <w:rPr>
                <w:rFonts w:ascii="Times New Roman" w:hAnsi="Times New Roman" w:cs="Times New Roman"/>
                <w:sz w:val="20"/>
                <w:szCs w:val="20"/>
              </w:rPr>
            </w:pPr>
            <w:r w:rsidRPr="00A51903">
              <w:rPr>
                <w:rFonts w:ascii="Times New Roman" w:hAnsi="Times New Roman" w:cs="Times New Roman"/>
                <w:sz w:val="20"/>
                <w:szCs w:val="20"/>
              </w:rPr>
              <w:t>Number of sexual partners</w:t>
            </w:r>
          </w:p>
          <w:p w14:paraId="7C868237" w14:textId="77777777" w:rsidR="0072493E" w:rsidRPr="00A51903" w:rsidRDefault="0072493E" w:rsidP="0072493E">
            <w:pPr>
              <w:pStyle w:val="ListParagraph"/>
              <w:numPr>
                <w:ilvl w:val="0"/>
                <w:numId w:val="2"/>
              </w:numPr>
              <w:rPr>
                <w:rFonts w:ascii="Times New Roman" w:hAnsi="Times New Roman" w:cs="Times New Roman"/>
                <w:sz w:val="20"/>
                <w:szCs w:val="20"/>
              </w:rPr>
            </w:pPr>
            <w:r w:rsidRPr="00A51903">
              <w:rPr>
                <w:rFonts w:ascii="Times New Roman" w:hAnsi="Times New Roman" w:cs="Times New Roman"/>
                <w:sz w:val="20"/>
                <w:szCs w:val="20"/>
              </w:rPr>
              <w:t>General risk tolerance (MTAG)</w:t>
            </w:r>
          </w:p>
          <w:p w14:paraId="4F3E7988" w14:textId="508E21AE" w:rsidR="0072493E" w:rsidRPr="00A51903" w:rsidRDefault="0072493E" w:rsidP="0072493E">
            <w:pPr>
              <w:pStyle w:val="ListParagraph"/>
              <w:numPr>
                <w:ilvl w:val="0"/>
                <w:numId w:val="2"/>
              </w:numPr>
              <w:rPr>
                <w:rFonts w:ascii="Times New Roman" w:hAnsi="Times New Roman" w:cs="Times New Roman"/>
                <w:sz w:val="20"/>
                <w:szCs w:val="20"/>
              </w:rPr>
            </w:pPr>
            <w:r w:rsidRPr="00A51903">
              <w:rPr>
                <w:rFonts w:ascii="Times New Roman" w:hAnsi="Times New Roman" w:cs="Times New Roman"/>
                <w:sz w:val="20"/>
                <w:szCs w:val="20"/>
              </w:rPr>
              <w:t>Immune response to (IL-6)</w:t>
            </w:r>
          </w:p>
          <w:p w14:paraId="2AC9327F" w14:textId="77777777" w:rsidR="0072493E" w:rsidRPr="00A51903" w:rsidRDefault="0072493E" w:rsidP="0072493E">
            <w:pPr>
              <w:pStyle w:val="ListParagraph"/>
              <w:numPr>
                <w:ilvl w:val="0"/>
                <w:numId w:val="2"/>
              </w:numPr>
              <w:rPr>
                <w:rFonts w:ascii="Times New Roman" w:hAnsi="Times New Roman" w:cs="Times New Roman"/>
                <w:sz w:val="20"/>
                <w:szCs w:val="20"/>
              </w:rPr>
            </w:pPr>
            <w:r w:rsidRPr="00A51903">
              <w:rPr>
                <w:rFonts w:ascii="Times New Roman" w:hAnsi="Times New Roman" w:cs="Times New Roman"/>
                <w:sz w:val="20"/>
                <w:szCs w:val="20"/>
              </w:rPr>
              <w:t>Neurofibrillary tangles</w:t>
            </w:r>
          </w:p>
          <w:p w14:paraId="03A2EEAF" w14:textId="501F019F" w:rsidR="0072493E" w:rsidRPr="00A51903" w:rsidRDefault="0072493E" w:rsidP="0072493E">
            <w:pPr>
              <w:pStyle w:val="ListParagraph"/>
              <w:numPr>
                <w:ilvl w:val="0"/>
                <w:numId w:val="2"/>
              </w:numPr>
              <w:rPr>
                <w:rFonts w:ascii="Times New Roman" w:hAnsi="Times New Roman" w:cs="Times New Roman"/>
                <w:sz w:val="20"/>
                <w:szCs w:val="20"/>
              </w:rPr>
            </w:pPr>
            <w:r w:rsidRPr="00A51903">
              <w:rPr>
                <w:rFonts w:ascii="Times New Roman" w:hAnsi="Times New Roman" w:cs="Times New Roman"/>
                <w:sz w:val="20"/>
                <w:szCs w:val="20"/>
              </w:rPr>
              <w:t>Sjogren’s syndrome</w:t>
            </w:r>
          </w:p>
          <w:p w14:paraId="1CAB5A10" w14:textId="77777777" w:rsidR="0072493E" w:rsidRPr="00A51903" w:rsidRDefault="0072493E" w:rsidP="0072493E">
            <w:pPr>
              <w:pStyle w:val="ListParagraph"/>
              <w:numPr>
                <w:ilvl w:val="0"/>
                <w:numId w:val="2"/>
              </w:numPr>
              <w:rPr>
                <w:rFonts w:ascii="Times New Roman" w:hAnsi="Times New Roman" w:cs="Times New Roman"/>
                <w:sz w:val="20"/>
                <w:szCs w:val="20"/>
              </w:rPr>
            </w:pPr>
            <w:r w:rsidRPr="00A51903">
              <w:rPr>
                <w:rFonts w:ascii="Times New Roman" w:hAnsi="Times New Roman" w:cs="Times New Roman"/>
                <w:sz w:val="20"/>
                <w:szCs w:val="20"/>
              </w:rPr>
              <w:t>Age at first sexual intercourse</w:t>
            </w:r>
          </w:p>
          <w:p w14:paraId="267B3EE6" w14:textId="05FC4ABC" w:rsidR="0072493E" w:rsidRPr="00F353A3" w:rsidRDefault="0072493E" w:rsidP="0072493E">
            <w:pPr>
              <w:pStyle w:val="ListParagraph"/>
              <w:numPr>
                <w:ilvl w:val="0"/>
                <w:numId w:val="2"/>
              </w:numPr>
              <w:rPr>
                <w:rFonts w:ascii="Times New Roman" w:hAnsi="Times New Roman" w:cs="Times New Roman"/>
                <w:sz w:val="20"/>
                <w:szCs w:val="20"/>
              </w:rPr>
            </w:pPr>
            <w:r w:rsidRPr="00A51903">
              <w:rPr>
                <w:rFonts w:ascii="Times New Roman" w:hAnsi="Times New Roman" w:cs="Times New Roman"/>
                <w:sz w:val="20"/>
                <w:szCs w:val="20"/>
              </w:rPr>
              <w:t>Systemic seropositive rheumatic diseases</w:t>
            </w:r>
            <w:r w:rsidRPr="00F353A3">
              <w:rPr>
                <w:rFonts w:ascii="Times New Roman" w:hAnsi="Times New Roman" w:cs="Times New Roman"/>
                <w:sz w:val="20"/>
                <w:szCs w:val="20"/>
              </w:rPr>
              <w:tab/>
            </w:r>
          </w:p>
        </w:tc>
        <w:tc>
          <w:tcPr>
            <w:tcW w:w="4500" w:type="dxa"/>
          </w:tcPr>
          <w:p w14:paraId="4D359E50" w14:textId="4DFA3F22" w:rsidR="0072493E" w:rsidRDefault="0072493E" w:rsidP="0072493E">
            <w:pPr>
              <w:pStyle w:val="ListParagraph"/>
              <w:numPr>
                <w:ilvl w:val="0"/>
                <w:numId w:val="2"/>
              </w:numPr>
              <w:rPr>
                <w:rFonts w:ascii="Times New Roman" w:hAnsi="Times New Roman" w:cs="Times New Roman"/>
                <w:sz w:val="20"/>
                <w:szCs w:val="20"/>
              </w:rPr>
            </w:pPr>
            <w:r w:rsidRPr="00A51903">
              <w:rPr>
                <w:rFonts w:ascii="Times New Roman" w:hAnsi="Times New Roman" w:cs="Times New Roman"/>
                <w:sz w:val="20"/>
                <w:szCs w:val="20"/>
              </w:rPr>
              <w:t>Phosphatidylcholine levels</w:t>
            </w:r>
          </w:p>
          <w:p w14:paraId="2C0D7351" w14:textId="77777777" w:rsidR="0072493E" w:rsidRPr="00DB6143" w:rsidRDefault="0072493E" w:rsidP="0072493E">
            <w:pPr>
              <w:pStyle w:val="ListParagraph"/>
              <w:numPr>
                <w:ilvl w:val="0"/>
                <w:numId w:val="2"/>
              </w:numPr>
              <w:rPr>
                <w:rFonts w:ascii="Times New Roman" w:hAnsi="Times New Roman" w:cs="Times New Roman"/>
                <w:sz w:val="20"/>
                <w:szCs w:val="20"/>
              </w:rPr>
            </w:pPr>
            <w:r w:rsidRPr="00DB6143">
              <w:rPr>
                <w:rFonts w:ascii="Times New Roman" w:hAnsi="Times New Roman" w:cs="Times New Roman"/>
                <w:sz w:val="20"/>
                <w:szCs w:val="20"/>
              </w:rPr>
              <w:t>Immune response to (IL-6)</w:t>
            </w:r>
          </w:p>
          <w:p w14:paraId="1454E9F3" w14:textId="77777777" w:rsidR="0072493E" w:rsidRPr="00A51903" w:rsidRDefault="0072493E" w:rsidP="0072493E">
            <w:pPr>
              <w:pStyle w:val="ListParagraph"/>
              <w:rPr>
                <w:rFonts w:ascii="Times New Roman" w:hAnsi="Times New Roman" w:cs="Times New Roman"/>
                <w:sz w:val="20"/>
                <w:szCs w:val="20"/>
              </w:rPr>
            </w:pPr>
          </w:p>
          <w:p w14:paraId="5BCE4268" w14:textId="5DC0978E" w:rsidR="0072493E" w:rsidRPr="00F353A3" w:rsidRDefault="0072493E" w:rsidP="0072493E">
            <w:pPr>
              <w:pStyle w:val="ListParagraph"/>
              <w:rPr>
                <w:rFonts w:ascii="Times New Roman" w:hAnsi="Times New Roman" w:cs="Times New Roman"/>
                <w:sz w:val="20"/>
                <w:szCs w:val="20"/>
              </w:rPr>
            </w:pPr>
          </w:p>
          <w:p w14:paraId="6128D37F" w14:textId="114FBC77" w:rsidR="0072493E" w:rsidRPr="00F353A3" w:rsidRDefault="0072493E" w:rsidP="0072493E">
            <w:pPr>
              <w:pStyle w:val="ListParagraph"/>
              <w:rPr>
                <w:rFonts w:ascii="Times New Roman" w:hAnsi="Times New Roman" w:cs="Times New Roman"/>
                <w:sz w:val="20"/>
                <w:szCs w:val="20"/>
              </w:rPr>
            </w:pPr>
            <w:r w:rsidRPr="00F353A3">
              <w:rPr>
                <w:rFonts w:ascii="Times New Roman" w:hAnsi="Times New Roman" w:cs="Times New Roman"/>
                <w:sz w:val="20"/>
                <w:szCs w:val="20"/>
              </w:rPr>
              <w:tab/>
            </w:r>
          </w:p>
        </w:tc>
      </w:tr>
      <w:tr w:rsidR="0072493E" w:rsidRPr="00F353A3" w14:paraId="66721AF0" w14:textId="77777777" w:rsidTr="0072493E">
        <w:tc>
          <w:tcPr>
            <w:tcW w:w="1795" w:type="dxa"/>
            <w:shd w:val="clear" w:color="auto" w:fill="auto"/>
            <w:vAlign w:val="bottom"/>
          </w:tcPr>
          <w:p w14:paraId="3E606948" w14:textId="7C7E5B95" w:rsidR="0072493E" w:rsidRPr="00F353A3" w:rsidRDefault="0072493E" w:rsidP="0072493E">
            <w:pPr>
              <w:spacing w:after="2640"/>
              <w:jc w:val="center"/>
              <w:rPr>
                <w:rFonts w:ascii="Times New Roman" w:hAnsi="Times New Roman" w:cs="Times New Roman"/>
                <w:i/>
                <w:sz w:val="20"/>
                <w:szCs w:val="20"/>
              </w:rPr>
            </w:pPr>
            <w:r w:rsidRPr="00F353A3">
              <w:rPr>
                <w:rFonts w:ascii="Times New Roman" w:eastAsia="Times New Roman" w:hAnsi="Times New Roman" w:cs="Times New Roman"/>
                <w:i/>
                <w:iCs/>
                <w:color w:val="000000"/>
                <w:sz w:val="20"/>
                <w:szCs w:val="20"/>
              </w:rPr>
              <w:t>SKI</w:t>
            </w:r>
          </w:p>
        </w:tc>
        <w:tc>
          <w:tcPr>
            <w:tcW w:w="3510" w:type="dxa"/>
          </w:tcPr>
          <w:p w14:paraId="13B3BB10" w14:textId="3EA8AD4C" w:rsidR="0072493E" w:rsidRPr="00F353A3" w:rsidRDefault="0072493E" w:rsidP="0072493E">
            <w:pPr>
              <w:jc w:val="both"/>
              <w:rPr>
                <w:rFonts w:ascii="Times New Roman" w:hAnsi="Times New Roman" w:cs="Times New Roman"/>
                <w:sz w:val="20"/>
                <w:szCs w:val="20"/>
              </w:rPr>
            </w:pPr>
            <w:r w:rsidRPr="00F353A3">
              <w:rPr>
                <w:rFonts w:ascii="Times New Roman" w:hAnsi="Times New Roman" w:cs="Times New Roman"/>
                <w:sz w:val="20"/>
                <w:szCs w:val="20"/>
              </w:rPr>
              <w:t>This gene encodes the nuclear protooncogene protein homolog of avian sarcoma viral (v-ski) oncogene. It functions as a repressor of TGF-beta signaling, and may play a role in neural tube development and muscle differentiation</w:t>
            </w:r>
          </w:p>
        </w:tc>
        <w:tc>
          <w:tcPr>
            <w:tcW w:w="5130" w:type="dxa"/>
          </w:tcPr>
          <w:p w14:paraId="51C87CF8" w14:textId="77777777" w:rsidR="0072493E" w:rsidRPr="00A40A5F" w:rsidRDefault="0072493E" w:rsidP="0072493E">
            <w:pPr>
              <w:pStyle w:val="ListParagraph"/>
              <w:numPr>
                <w:ilvl w:val="0"/>
                <w:numId w:val="2"/>
              </w:numPr>
              <w:jc w:val="both"/>
              <w:rPr>
                <w:rFonts w:ascii="Times New Roman" w:hAnsi="Times New Roman" w:cs="Times New Roman"/>
                <w:sz w:val="20"/>
                <w:szCs w:val="20"/>
              </w:rPr>
            </w:pPr>
            <w:r w:rsidRPr="00A40A5F">
              <w:rPr>
                <w:rFonts w:ascii="Times New Roman" w:hAnsi="Times New Roman" w:cs="Times New Roman"/>
                <w:sz w:val="20"/>
                <w:szCs w:val="20"/>
              </w:rPr>
              <w:t>Reported trait(s)</w:t>
            </w:r>
          </w:p>
          <w:p w14:paraId="136F05F8" w14:textId="77777777" w:rsidR="0072493E" w:rsidRPr="00A40A5F" w:rsidRDefault="0072493E" w:rsidP="0072493E">
            <w:pPr>
              <w:pStyle w:val="ListParagraph"/>
              <w:numPr>
                <w:ilvl w:val="0"/>
                <w:numId w:val="2"/>
              </w:numPr>
              <w:jc w:val="both"/>
              <w:rPr>
                <w:rFonts w:ascii="Times New Roman" w:hAnsi="Times New Roman" w:cs="Times New Roman"/>
                <w:sz w:val="20"/>
                <w:szCs w:val="20"/>
              </w:rPr>
            </w:pPr>
            <w:r w:rsidRPr="00A40A5F">
              <w:rPr>
                <w:rFonts w:ascii="Times New Roman" w:hAnsi="Times New Roman" w:cs="Times New Roman"/>
                <w:sz w:val="20"/>
                <w:szCs w:val="20"/>
              </w:rPr>
              <w:t>Platelet count</w:t>
            </w:r>
          </w:p>
          <w:p w14:paraId="2544C6B3" w14:textId="77777777" w:rsidR="0072493E" w:rsidRPr="00A40A5F" w:rsidRDefault="0072493E" w:rsidP="0072493E">
            <w:pPr>
              <w:pStyle w:val="ListParagraph"/>
              <w:numPr>
                <w:ilvl w:val="0"/>
                <w:numId w:val="2"/>
              </w:numPr>
              <w:jc w:val="both"/>
              <w:rPr>
                <w:rFonts w:ascii="Times New Roman" w:hAnsi="Times New Roman" w:cs="Times New Roman"/>
                <w:sz w:val="20"/>
                <w:szCs w:val="20"/>
              </w:rPr>
            </w:pPr>
            <w:r w:rsidRPr="00A40A5F">
              <w:rPr>
                <w:rFonts w:ascii="Times New Roman" w:hAnsi="Times New Roman" w:cs="Times New Roman"/>
                <w:sz w:val="20"/>
                <w:szCs w:val="20"/>
              </w:rPr>
              <w:t>Platelet distribution width</w:t>
            </w:r>
          </w:p>
          <w:p w14:paraId="5A877F11" w14:textId="77777777" w:rsidR="0072493E" w:rsidRPr="00A40A5F" w:rsidRDefault="0072493E" w:rsidP="0072493E">
            <w:pPr>
              <w:pStyle w:val="ListParagraph"/>
              <w:numPr>
                <w:ilvl w:val="0"/>
                <w:numId w:val="2"/>
              </w:numPr>
              <w:jc w:val="both"/>
              <w:rPr>
                <w:rFonts w:ascii="Times New Roman" w:hAnsi="Times New Roman" w:cs="Times New Roman"/>
                <w:sz w:val="20"/>
                <w:szCs w:val="20"/>
              </w:rPr>
            </w:pPr>
            <w:r w:rsidRPr="00A40A5F">
              <w:rPr>
                <w:rFonts w:ascii="Times New Roman" w:hAnsi="Times New Roman" w:cs="Times New Roman"/>
                <w:sz w:val="20"/>
                <w:szCs w:val="20"/>
              </w:rPr>
              <w:t>Coronary artery disease</w:t>
            </w:r>
          </w:p>
          <w:p w14:paraId="1B22984E" w14:textId="77777777" w:rsidR="0072493E" w:rsidRPr="00A40A5F" w:rsidRDefault="0072493E" w:rsidP="0072493E">
            <w:pPr>
              <w:pStyle w:val="ListParagraph"/>
              <w:numPr>
                <w:ilvl w:val="0"/>
                <w:numId w:val="2"/>
              </w:numPr>
              <w:jc w:val="both"/>
              <w:rPr>
                <w:rFonts w:ascii="Times New Roman" w:hAnsi="Times New Roman" w:cs="Times New Roman"/>
                <w:sz w:val="20"/>
                <w:szCs w:val="20"/>
              </w:rPr>
            </w:pPr>
            <w:r w:rsidRPr="00A40A5F">
              <w:rPr>
                <w:rFonts w:ascii="Times New Roman" w:hAnsi="Times New Roman" w:cs="Times New Roman"/>
                <w:sz w:val="20"/>
                <w:szCs w:val="20"/>
              </w:rPr>
              <w:t>Red cell distribution width</w:t>
            </w:r>
          </w:p>
          <w:p w14:paraId="193995BF" w14:textId="053DAF22" w:rsidR="0072493E" w:rsidRPr="00A40A5F" w:rsidRDefault="0072493E" w:rsidP="0072493E">
            <w:pPr>
              <w:pStyle w:val="ListParagraph"/>
              <w:numPr>
                <w:ilvl w:val="0"/>
                <w:numId w:val="2"/>
              </w:numPr>
              <w:jc w:val="both"/>
              <w:rPr>
                <w:rFonts w:ascii="Times New Roman" w:hAnsi="Times New Roman" w:cs="Times New Roman"/>
                <w:sz w:val="20"/>
                <w:szCs w:val="20"/>
              </w:rPr>
            </w:pPr>
            <w:r w:rsidRPr="00A40A5F">
              <w:rPr>
                <w:rFonts w:ascii="Times New Roman" w:hAnsi="Times New Roman" w:cs="Times New Roman"/>
                <w:sz w:val="20"/>
                <w:szCs w:val="20"/>
              </w:rPr>
              <w:t>Igg glycosylation.</w:t>
            </w:r>
          </w:p>
          <w:p w14:paraId="513276B6" w14:textId="77777777" w:rsidR="0072493E" w:rsidRPr="00A40A5F" w:rsidRDefault="0072493E" w:rsidP="0072493E">
            <w:pPr>
              <w:pStyle w:val="ListParagraph"/>
              <w:numPr>
                <w:ilvl w:val="0"/>
                <w:numId w:val="2"/>
              </w:numPr>
              <w:jc w:val="both"/>
              <w:rPr>
                <w:rFonts w:ascii="Times New Roman" w:hAnsi="Times New Roman" w:cs="Times New Roman"/>
                <w:sz w:val="20"/>
                <w:szCs w:val="20"/>
              </w:rPr>
            </w:pPr>
            <w:r w:rsidRPr="00A40A5F">
              <w:rPr>
                <w:rFonts w:ascii="Times New Roman" w:hAnsi="Times New Roman" w:cs="Times New Roman"/>
                <w:sz w:val="20"/>
                <w:szCs w:val="20"/>
              </w:rPr>
              <w:t>Educational attainment (years of education)</w:t>
            </w:r>
          </w:p>
          <w:p w14:paraId="1800F20C" w14:textId="77777777" w:rsidR="0072493E" w:rsidRPr="00A40A5F" w:rsidRDefault="0072493E" w:rsidP="0072493E">
            <w:pPr>
              <w:pStyle w:val="ListParagraph"/>
              <w:numPr>
                <w:ilvl w:val="0"/>
                <w:numId w:val="2"/>
              </w:numPr>
              <w:jc w:val="both"/>
              <w:rPr>
                <w:rFonts w:ascii="Times New Roman" w:hAnsi="Times New Roman" w:cs="Times New Roman"/>
                <w:sz w:val="20"/>
                <w:szCs w:val="20"/>
              </w:rPr>
            </w:pPr>
            <w:r w:rsidRPr="00A40A5F">
              <w:rPr>
                <w:rFonts w:ascii="Times New Roman" w:hAnsi="Times New Roman" w:cs="Times New Roman"/>
                <w:sz w:val="20"/>
                <w:szCs w:val="20"/>
              </w:rPr>
              <w:t>Height</w:t>
            </w:r>
          </w:p>
          <w:p w14:paraId="7752663C" w14:textId="77777777" w:rsidR="0072493E" w:rsidRPr="00A40A5F" w:rsidRDefault="0072493E" w:rsidP="0072493E">
            <w:pPr>
              <w:pStyle w:val="ListParagraph"/>
              <w:numPr>
                <w:ilvl w:val="0"/>
                <w:numId w:val="2"/>
              </w:numPr>
              <w:jc w:val="both"/>
              <w:rPr>
                <w:rFonts w:ascii="Times New Roman" w:hAnsi="Times New Roman" w:cs="Times New Roman"/>
                <w:sz w:val="20"/>
                <w:szCs w:val="20"/>
              </w:rPr>
            </w:pPr>
            <w:r w:rsidRPr="00A40A5F">
              <w:rPr>
                <w:rFonts w:ascii="Times New Roman" w:hAnsi="Times New Roman" w:cs="Times New Roman"/>
                <w:sz w:val="20"/>
                <w:szCs w:val="20"/>
              </w:rPr>
              <w:t>Low density lipoprotein cholesterol levels</w:t>
            </w:r>
          </w:p>
          <w:p w14:paraId="2F290E9F" w14:textId="77777777" w:rsidR="0072493E" w:rsidRPr="00A40A5F" w:rsidRDefault="0072493E" w:rsidP="0072493E">
            <w:pPr>
              <w:pStyle w:val="ListParagraph"/>
              <w:numPr>
                <w:ilvl w:val="0"/>
                <w:numId w:val="2"/>
              </w:numPr>
              <w:jc w:val="both"/>
              <w:rPr>
                <w:rFonts w:ascii="Times New Roman" w:hAnsi="Times New Roman" w:cs="Times New Roman"/>
                <w:sz w:val="20"/>
                <w:szCs w:val="20"/>
              </w:rPr>
            </w:pPr>
            <w:r w:rsidRPr="00A40A5F">
              <w:rPr>
                <w:rFonts w:ascii="Times New Roman" w:hAnsi="Times New Roman" w:cs="Times New Roman"/>
                <w:sz w:val="20"/>
                <w:szCs w:val="20"/>
              </w:rPr>
              <w:t>Sedentary behaviour duration</w:t>
            </w:r>
          </w:p>
          <w:p w14:paraId="5522C94B" w14:textId="77777777" w:rsidR="0072493E" w:rsidRPr="00A40A5F" w:rsidRDefault="0072493E" w:rsidP="0072493E">
            <w:pPr>
              <w:pStyle w:val="ListParagraph"/>
              <w:numPr>
                <w:ilvl w:val="0"/>
                <w:numId w:val="2"/>
              </w:numPr>
              <w:jc w:val="both"/>
              <w:rPr>
                <w:rFonts w:ascii="Times New Roman" w:hAnsi="Times New Roman" w:cs="Times New Roman"/>
                <w:sz w:val="20"/>
                <w:szCs w:val="20"/>
              </w:rPr>
            </w:pPr>
            <w:r w:rsidRPr="00A40A5F">
              <w:rPr>
                <w:rFonts w:ascii="Times New Roman" w:hAnsi="Times New Roman" w:cs="Times New Roman"/>
                <w:sz w:val="20"/>
                <w:szCs w:val="20"/>
              </w:rPr>
              <w:t>Systolic blood pressure</w:t>
            </w:r>
          </w:p>
          <w:p w14:paraId="329132CA" w14:textId="77777777" w:rsidR="0072493E" w:rsidRPr="00A40A5F" w:rsidRDefault="0072493E" w:rsidP="0072493E">
            <w:pPr>
              <w:pStyle w:val="ListParagraph"/>
              <w:numPr>
                <w:ilvl w:val="0"/>
                <w:numId w:val="2"/>
              </w:numPr>
              <w:jc w:val="both"/>
              <w:rPr>
                <w:rFonts w:ascii="Times New Roman" w:hAnsi="Times New Roman" w:cs="Times New Roman"/>
                <w:sz w:val="20"/>
                <w:szCs w:val="20"/>
              </w:rPr>
            </w:pPr>
            <w:r w:rsidRPr="00A40A5F">
              <w:rPr>
                <w:rFonts w:ascii="Times New Roman" w:hAnsi="Times New Roman" w:cs="Times New Roman"/>
                <w:sz w:val="20"/>
                <w:szCs w:val="20"/>
              </w:rPr>
              <w:t>PR interval</w:t>
            </w:r>
          </w:p>
          <w:p w14:paraId="0756427B" w14:textId="77777777" w:rsidR="0072493E" w:rsidRPr="00A40A5F" w:rsidRDefault="0072493E" w:rsidP="0072493E">
            <w:pPr>
              <w:pStyle w:val="ListParagraph"/>
              <w:numPr>
                <w:ilvl w:val="0"/>
                <w:numId w:val="2"/>
              </w:numPr>
              <w:jc w:val="both"/>
              <w:rPr>
                <w:rFonts w:ascii="Times New Roman" w:hAnsi="Times New Roman" w:cs="Times New Roman"/>
                <w:sz w:val="20"/>
                <w:szCs w:val="20"/>
              </w:rPr>
            </w:pPr>
            <w:r w:rsidRPr="00A40A5F">
              <w:rPr>
                <w:rFonts w:ascii="Times New Roman" w:hAnsi="Times New Roman" w:cs="Times New Roman"/>
                <w:sz w:val="20"/>
                <w:szCs w:val="20"/>
              </w:rPr>
              <w:t>Plateletcrit</w:t>
            </w:r>
          </w:p>
          <w:p w14:paraId="13412D05" w14:textId="77777777" w:rsidR="0072493E" w:rsidRPr="00A40A5F" w:rsidRDefault="0072493E" w:rsidP="0072493E">
            <w:pPr>
              <w:pStyle w:val="ListParagraph"/>
              <w:numPr>
                <w:ilvl w:val="0"/>
                <w:numId w:val="2"/>
              </w:numPr>
              <w:jc w:val="both"/>
              <w:rPr>
                <w:rFonts w:ascii="Times New Roman" w:hAnsi="Times New Roman" w:cs="Times New Roman"/>
                <w:sz w:val="20"/>
                <w:szCs w:val="20"/>
              </w:rPr>
            </w:pPr>
            <w:r w:rsidRPr="00A40A5F">
              <w:rPr>
                <w:rFonts w:ascii="Times New Roman" w:hAnsi="Times New Roman" w:cs="Times New Roman"/>
                <w:sz w:val="20"/>
                <w:szCs w:val="20"/>
              </w:rPr>
              <w:t>Lung function (FVC)</w:t>
            </w:r>
          </w:p>
          <w:p w14:paraId="711C085C" w14:textId="4668E578" w:rsidR="0072493E" w:rsidRPr="00F353A3" w:rsidRDefault="0072493E" w:rsidP="0072493E">
            <w:pPr>
              <w:pStyle w:val="ListParagraph"/>
              <w:numPr>
                <w:ilvl w:val="0"/>
                <w:numId w:val="2"/>
              </w:numPr>
              <w:jc w:val="both"/>
              <w:rPr>
                <w:rFonts w:ascii="Times New Roman" w:hAnsi="Times New Roman" w:cs="Times New Roman"/>
                <w:sz w:val="20"/>
                <w:szCs w:val="20"/>
              </w:rPr>
            </w:pPr>
            <w:r w:rsidRPr="00A40A5F">
              <w:rPr>
                <w:rFonts w:ascii="Times New Roman" w:hAnsi="Times New Roman" w:cs="Times New Roman"/>
                <w:sz w:val="20"/>
                <w:szCs w:val="20"/>
              </w:rPr>
              <w:t>Urate levels</w:t>
            </w:r>
          </w:p>
        </w:tc>
        <w:tc>
          <w:tcPr>
            <w:tcW w:w="4500" w:type="dxa"/>
          </w:tcPr>
          <w:p w14:paraId="24B3A570" w14:textId="77777777" w:rsidR="0072493E" w:rsidRPr="0022228B" w:rsidRDefault="0072493E" w:rsidP="0072493E">
            <w:pPr>
              <w:pStyle w:val="ListParagraph"/>
              <w:numPr>
                <w:ilvl w:val="0"/>
                <w:numId w:val="2"/>
              </w:numPr>
              <w:rPr>
                <w:rFonts w:ascii="Times New Roman" w:hAnsi="Times New Roman" w:cs="Times New Roman"/>
                <w:sz w:val="20"/>
                <w:szCs w:val="20"/>
              </w:rPr>
            </w:pPr>
            <w:r w:rsidRPr="0022228B">
              <w:rPr>
                <w:rFonts w:ascii="Times New Roman" w:hAnsi="Times New Roman" w:cs="Times New Roman"/>
                <w:sz w:val="20"/>
                <w:szCs w:val="20"/>
              </w:rPr>
              <w:t>Coronary artery disease</w:t>
            </w:r>
          </w:p>
          <w:p w14:paraId="3ECAB9ED" w14:textId="77777777" w:rsidR="0072493E" w:rsidRPr="0022228B" w:rsidRDefault="0072493E" w:rsidP="0072493E">
            <w:pPr>
              <w:pStyle w:val="ListParagraph"/>
              <w:numPr>
                <w:ilvl w:val="0"/>
                <w:numId w:val="2"/>
              </w:numPr>
              <w:rPr>
                <w:rFonts w:ascii="Times New Roman" w:hAnsi="Times New Roman" w:cs="Times New Roman"/>
                <w:sz w:val="20"/>
                <w:szCs w:val="20"/>
              </w:rPr>
            </w:pPr>
            <w:r w:rsidRPr="0022228B">
              <w:rPr>
                <w:rFonts w:ascii="Times New Roman" w:hAnsi="Times New Roman" w:cs="Times New Roman"/>
                <w:sz w:val="20"/>
                <w:szCs w:val="20"/>
              </w:rPr>
              <w:t>Low density lipoprotein cholesterol levels</w:t>
            </w:r>
          </w:p>
          <w:p w14:paraId="024B7F62" w14:textId="77777777" w:rsidR="0072493E" w:rsidRPr="0022228B" w:rsidRDefault="0072493E" w:rsidP="0072493E">
            <w:pPr>
              <w:pStyle w:val="ListParagraph"/>
              <w:numPr>
                <w:ilvl w:val="0"/>
                <w:numId w:val="2"/>
              </w:numPr>
              <w:rPr>
                <w:rFonts w:ascii="Times New Roman" w:hAnsi="Times New Roman" w:cs="Times New Roman"/>
                <w:sz w:val="20"/>
                <w:szCs w:val="20"/>
              </w:rPr>
            </w:pPr>
            <w:r w:rsidRPr="0022228B">
              <w:rPr>
                <w:rFonts w:ascii="Times New Roman" w:hAnsi="Times New Roman" w:cs="Times New Roman"/>
                <w:sz w:val="20"/>
                <w:szCs w:val="20"/>
              </w:rPr>
              <w:t>Sedentary behaviour duration</w:t>
            </w:r>
          </w:p>
          <w:p w14:paraId="2562949E" w14:textId="77777777" w:rsidR="0072493E" w:rsidRPr="0022228B" w:rsidRDefault="0072493E" w:rsidP="0072493E">
            <w:pPr>
              <w:pStyle w:val="ListParagraph"/>
              <w:numPr>
                <w:ilvl w:val="0"/>
                <w:numId w:val="2"/>
              </w:numPr>
              <w:rPr>
                <w:rFonts w:ascii="Times New Roman" w:hAnsi="Times New Roman" w:cs="Times New Roman"/>
                <w:sz w:val="20"/>
                <w:szCs w:val="20"/>
              </w:rPr>
            </w:pPr>
            <w:r w:rsidRPr="0022228B">
              <w:rPr>
                <w:rFonts w:ascii="Times New Roman" w:hAnsi="Times New Roman" w:cs="Times New Roman"/>
                <w:sz w:val="20"/>
                <w:szCs w:val="20"/>
              </w:rPr>
              <w:t>Systolic blood pressure</w:t>
            </w:r>
          </w:p>
          <w:p w14:paraId="4357D860" w14:textId="66D532D1" w:rsidR="0072493E" w:rsidRPr="00F353A3" w:rsidRDefault="0072493E" w:rsidP="0072493E">
            <w:pPr>
              <w:pStyle w:val="ListParagraph"/>
              <w:numPr>
                <w:ilvl w:val="0"/>
                <w:numId w:val="2"/>
              </w:numPr>
              <w:rPr>
                <w:rFonts w:ascii="Times New Roman" w:hAnsi="Times New Roman" w:cs="Times New Roman"/>
                <w:sz w:val="20"/>
                <w:szCs w:val="20"/>
              </w:rPr>
            </w:pPr>
            <w:r w:rsidRPr="0022228B">
              <w:rPr>
                <w:rFonts w:ascii="Times New Roman" w:hAnsi="Times New Roman" w:cs="Times New Roman"/>
                <w:sz w:val="20"/>
                <w:szCs w:val="20"/>
              </w:rPr>
              <w:t>Urate levels</w:t>
            </w:r>
          </w:p>
          <w:p w14:paraId="5B79B06D" w14:textId="77777777" w:rsidR="0072493E" w:rsidRPr="00F353A3" w:rsidRDefault="0072493E" w:rsidP="0072493E">
            <w:pPr>
              <w:pStyle w:val="ListParagraph"/>
              <w:rPr>
                <w:rFonts w:ascii="Times New Roman" w:hAnsi="Times New Roman" w:cs="Times New Roman"/>
                <w:sz w:val="20"/>
                <w:szCs w:val="20"/>
              </w:rPr>
            </w:pPr>
          </w:p>
        </w:tc>
      </w:tr>
      <w:tr w:rsidR="0072493E" w:rsidRPr="00F353A3" w14:paraId="6CCE41D6" w14:textId="77777777" w:rsidTr="0072493E">
        <w:trPr>
          <w:trHeight w:val="5033"/>
        </w:trPr>
        <w:tc>
          <w:tcPr>
            <w:tcW w:w="1795" w:type="dxa"/>
            <w:shd w:val="clear" w:color="auto" w:fill="auto"/>
            <w:vAlign w:val="bottom"/>
          </w:tcPr>
          <w:p w14:paraId="5A41A14E" w14:textId="168C60CA" w:rsidR="0072493E" w:rsidRPr="00F353A3" w:rsidRDefault="0072493E" w:rsidP="0072493E">
            <w:pPr>
              <w:spacing w:after="4440"/>
              <w:jc w:val="center"/>
              <w:rPr>
                <w:rFonts w:ascii="Times New Roman" w:hAnsi="Times New Roman" w:cs="Times New Roman"/>
                <w:i/>
                <w:sz w:val="20"/>
                <w:szCs w:val="20"/>
              </w:rPr>
            </w:pPr>
            <w:r w:rsidRPr="00F353A3">
              <w:rPr>
                <w:rFonts w:ascii="Times New Roman" w:eastAsia="Times New Roman" w:hAnsi="Times New Roman" w:cs="Times New Roman"/>
                <w:i/>
                <w:iCs/>
                <w:color w:val="000000"/>
                <w:sz w:val="20"/>
                <w:szCs w:val="20"/>
              </w:rPr>
              <w:lastRenderedPageBreak/>
              <w:t>MEF2D</w:t>
            </w:r>
          </w:p>
        </w:tc>
        <w:tc>
          <w:tcPr>
            <w:tcW w:w="3510" w:type="dxa"/>
          </w:tcPr>
          <w:p w14:paraId="22D610EB" w14:textId="7E5DF069" w:rsidR="0072493E" w:rsidRPr="00F353A3" w:rsidRDefault="0072493E" w:rsidP="0072493E">
            <w:pPr>
              <w:jc w:val="both"/>
              <w:rPr>
                <w:rFonts w:ascii="Times New Roman" w:hAnsi="Times New Roman" w:cs="Times New Roman"/>
                <w:sz w:val="20"/>
                <w:szCs w:val="20"/>
              </w:rPr>
            </w:pPr>
            <w:r w:rsidRPr="00F353A3">
              <w:rPr>
                <w:rFonts w:ascii="Times New Roman" w:hAnsi="Times New Roman" w:cs="Times New Roman"/>
                <w:sz w:val="20"/>
                <w:szCs w:val="20"/>
              </w:rPr>
              <w:t>This gene is a member of the myocyte-specific enhancer factor 2 (MEF2) family of transcription factors. Members of this family are involved in control of muscle and neuronal cell differentiation and development and are regulated by class II histone deacetylases.</w:t>
            </w:r>
          </w:p>
        </w:tc>
        <w:tc>
          <w:tcPr>
            <w:tcW w:w="5130" w:type="dxa"/>
          </w:tcPr>
          <w:p w14:paraId="235FADB6" w14:textId="77777777" w:rsidR="0072493E" w:rsidRPr="00700707" w:rsidRDefault="0072493E" w:rsidP="0072493E">
            <w:pPr>
              <w:pStyle w:val="ListParagraph"/>
              <w:numPr>
                <w:ilvl w:val="0"/>
                <w:numId w:val="2"/>
              </w:numPr>
              <w:jc w:val="both"/>
              <w:rPr>
                <w:rFonts w:ascii="Times New Roman" w:hAnsi="Times New Roman" w:cs="Times New Roman"/>
                <w:sz w:val="20"/>
                <w:szCs w:val="20"/>
              </w:rPr>
            </w:pPr>
            <w:r w:rsidRPr="00700707">
              <w:rPr>
                <w:rFonts w:ascii="Times New Roman" w:hAnsi="Times New Roman" w:cs="Times New Roman"/>
                <w:sz w:val="20"/>
                <w:szCs w:val="20"/>
              </w:rPr>
              <w:t>Reported trait(s)</w:t>
            </w:r>
          </w:p>
          <w:p w14:paraId="2897F0F1" w14:textId="75CBEF5B" w:rsidR="0072493E" w:rsidRPr="00700707" w:rsidRDefault="0072493E" w:rsidP="0072493E">
            <w:pPr>
              <w:pStyle w:val="ListParagraph"/>
              <w:numPr>
                <w:ilvl w:val="0"/>
                <w:numId w:val="2"/>
              </w:numPr>
              <w:jc w:val="both"/>
              <w:rPr>
                <w:rFonts w:ascii="Times New Roman" w:hAnsi="Times New Roman" w:cs="Times New Roman"/>
                <w:sz w:val="20"/>
                <w:szCs w:val="20"/>
              </w:rPr>
            </w:pPr>
            <w:r w:rsidRPr="00700707">
              <w:rPr>
                <w:rFonts w:ascii="Times New Roman" w:hAnsi="Times New Roman" w:cs="Times New Roman"/>
                <w:sz w:val="20"/>
                <w:szCs w:val="20"/>
              </w:rPr>
              <w:t xml:space="preserve">Electrocardiogram morphology </w:t>
            </w:r>
          </w:p>
          <w:p w14:paraId="68030E83" w14:textId="77777777" w:rsidR="0072493E" w:rsidRPr="00700707" w:rsidRDefault="0072493E" w:rsidP="0072493E">
            <w:pPr>
              <w:pStyle w:val="ListParagraph"/>
              <w:numPr>
                <w:ilvl w:val="0"/>
                <w:numId w:val="2"/>
              </w:numPr>
              <w:jc w:val="both"/>
              <w:rPr>
                <w:rFonts w:ascii="Times New Roman" w:hAnsi="Times New Roman" w:cs="Times New Roman"/>
                <w:sz w:val="20"/>
                <w:szCs w:val="20"/>
              </w:rPr>
            </w:pPr>
            <w:r w:rsidRPr="00700707">
              <w:rPr>
                <w:rFonts w:ascii="Times New Roman" w:hAnsi="Times New Roman" w:cs="Times New Roman"/>
                <w:sz w:val="20"/>
                <w:szCs w:val="20"/>
              </w:rPr>
              <w:t>Migraine, Migraine - clinic-based</w:t>
            </w:r>
          </w:p>
          <w:p w14:paraId="5850A3EF" w14:textId="77777777" w:rsidR="0072493E" w:rsidRPr="00700707" w:rsidRDefault="0072493E" w:rsidP="0072493E">
            <w:pPr>
              <w:pStyle w:val="ListParagraph"/>
              <w:numPr>
                <w:ilvl w:val="0"/>
                <w:numId w:val="2"/>
              </w:numPr>
              <w:jc w:val="both"/>
              <w:rPr>
                <w:rFonts w:ascii="Times New Roman" w:hAnsi="Times New Roman" w:cs="Times New Roman"/>
                <w:sz w:val="20"/>
                <w:szCs w:val="20"/>
              </w:rPr>
            </w:pPr>
            <w:r w:rsidRPr="00700707">
              <w:rPr>
                <w:rFonts w:ascii="Times New Roman" w:hAnsi="Times New Roman" w:cs="Times New Roman"/>
                <w:sz w:val="20"/>
                <w:szCs w:val="20"/>
              </w:rPr>
              <w:t>Platelet count</w:t>
            </w:r>
          </w:p>
          <w:p w14:paraId="28ADFAB1" w14:textId="77777777" w:rsidR="0072493E" w:rsidRPr="00700707" w:rsidRDefault="0072493E" w:rsidP="0072493E">
            <w:pPr>
              <w:pStyle w:val="ListParagraph"/>
              <w:numPr>
                <w:ilvl w:val="0"/>
                <w:numId w:val="2"/>
              </w:numPr>
              <w:jc w:val="both"/>
              <w:rPr>
                <w:rFonts w:ascii="Times New Roman" w:hAnsi="Times New Roman" w:cs="Times New Roman"/>
                <w:sz w:val="20"/>
                <w:szCs w:val="20"/>
              </w:rPr>
            </w:pPr>
            <w:r w:rsidRPr="00700707">
              <w:rPr>
                <w:rFonts w:ascii="Times New Roman" w:hAnsi="Times New Roman" w:cs="Times New Roman"/>
                <w:sz w:val="20"/>
                <w:szCs w:val="20"/>
              </w:rPr>
              <w:t>TPE interval (resting)</w:t>
            </w:r>
          </w:p>
          <w:p w14:paraId="35771D3C" w14:textId="77777777" w:rsidR="0072493E" w:rsidRPr="00700707" w:rsidRDefault="0072493E" w:rsidP="0072493E">
            <w:pPr>
              <w:pStyle w:val="ListParagraph"/>
              <w:numPr>
                <w:ilvl w:val="0"/>
                <w:numId w:val="2"/>
              </w:numPr>
              <w:jc w:val="both"/>
              <w:rPr>
                <w:rFonts w:ascii="Times New Roman" w:hAnsi="Times New Roman" w:cs="Times New Roman"/>
                <w:sz w:val="20"/>
                <w:szCs w:val="20"/>
              </w:rPr>
            </w:pPr>
            <w:r w:rsidRPr="00700707">
              <w:rPr>
                <w:rFonts w:ascii="Times New Roman" w:hAnsi="Times New Roman" w:cs="Times New Roman"/>
                <w:sz w:val="20"/>
                <w:szCs w:val="20"/>
              </w:rPr>
              <w:t>Body mass index</w:t>
            </w:r>
          </w:p>
          <w:p w14:paraId="35A964D5" w14:textId="77777777" w:rsidR="0072493E" w:rsidRPr="00700707" w:rsidRDefault="0072493E" w:rsidP="0072493E">
            <w:pPr>
              <w:pStyle w:val="ListParagraph"/>
              <w:numPr>
                <w:ilvl w:val="0"/>
                <w:numId w:val="2"/>
              </w:numPr>
              <w:jc w:val="both"/>
              <w:rPr>
                <w:rFonts w:ascii="Times New Roman" w:hAnsi="Times New Roman" w:cs="Times New Roman"/>
                <w:sz w:val="20"/>
                <w:szCs w:val="20"/>
              </w:rPr>
            </w:pPr>
            <w:r w:rsidRPr="00700707">
              <w:rPr>
                <w:rFonts w:ascii="Times New Roman" w:hAnsi="Times New Roman" w:cs="Times New Roman"/>
                <w:sz w:val="20"/>
                <w:szCs w:val="20"/>
              </w:rPr>
              <w:t>Plateletcrit</w:t>
            </w:r>
          </w:p>
          <w:p w14:paraId="3E8E17A5" w14:textId="702AED2E" w:rsidR="0072493E" w:rsidRPr="00700707" w:rsidRDefault="0072493E" w:rsidP="0072493E">
            <w:pPr>
              <w:pStyle w:val="ListParagraph"/>
              <w:numPr>
                <w:ilvl w:val="0"/>
                <w:numId w:val="2"/>
              </w:numPr>
              <w:jc w:val="both"/>
              <w:rPr>
                <w:rFonts w:ascii="Times New Roman" w:hAnsi="Times New Roman" w:cs="Times New Roman"/>
                <w:sz w:val="20"/>
                <w:szCs w:val="20"/>
              </w:rPr>
            </w:pPr>
            <w:r w:rsidRPr="00700707">
              <w:rPr>
                <w:rFonts w:ascii="Times New Roman" w:hAnsi="Times New Roman" w:cs="Times New Roman"/>
                <w:sz w:val="20"/>
                <w:szCs w:val="20"/>
              </w:rPr>
              <w:t>Waist circumference adjusted for body mass index.</w:t>
            </w:r>
          </w:p>
          <w:p w14:paraId="6C2DEDBB" w14:textId="77777777" w:rsidR="0072493E" w:rsidRPr="00700707" w:rsidRDefault="0072493E" w:rsidP="0072493E">
            <w:pPr>
              <w:pStyle w:val="ListParagraph"/>
              <w:numPr>
                <w:ilvl w:val="0"/>
                <w:numId w:val="2"/>
              </w:numPr>
              <w:jc w:val="both"/>
              <w:rPr>
                <w:rFonts w:ascii="Times New Roman" w:hAnsi="Times New Roman" w:cs="Times New Roman"/>
                <w:sz w:val="20"/>
                <w:szCs w:val="20"/>
              </w:rPr>
            </w:pPr>
            <w:r w:rsidRPr="00700707">
              <w:rPr>
                <w:rFonts w:ascii="Times New Roman" w:hAnsi="Times New Roman" w:cs="Times New Roman"/>
                <w:sz w:val="20"/>
                <w:szCs w:val="20"/>
              </w:rPr>
              <w:t>Resting heart rate</w:t>
            </w:r>
          </w:p>
          <w:p w14:paraId="39060224" w14:textId="77777777" w:rsidR="0072493E" w:rsidRPr="00700707" w:rsidRDefault="0072493E" w:rsidP="0072493E">
            <w:pPr>
              <w:pStyle w:val="ListParagraph"/>
              <w:numPr>
                <w:ilvl w:val="0"/>
                <w:numId w:val="2"/>
              </w:numPr>
              <w:jc w:val="both"/>
              <w:rPr>
                <w:rFonts w:ascii="Times New Roman" w:hAnsi="Times New Roman" w:cs="Times New Roman"/>
                <w:sz w:val="20"/>
                <w:szCs w:val="20"/>
              </w:rPr>
            </w:pPr>
            <w:r w:rsidRPr="00700707">
              <w:rPr>
                <w:rFonts w:ascii="Times New Roman" w:hAnsi="Times New Roman" w:cs="Times New Roman"/>
                <w:sz w:val="20"/>
                <w:szCs w:val="20"/>
              </w:rPr>
              <w:t>Headache</w:t>
            </w:r>
          </w:p>
          <w:p w14:paraId="368CE570" w14:textId="77777777" w:rsidR="0072493E" w:rsidRPr="00700707" w:rsidRDefault="0072493E" w:rsidP="0072493E">
            <w:pPr>
              <w:pStyle w:val="ListParagraph"/>
              <w:numPr>
                <w:ilvl w:val="0"/>
                <w:numId w:val="2"/>
              </w:numPr>
              <w:jc w:val="both"/>
              <w:rPr>
                <w:rFonts w:ascii="Times New Roman" w:hAnsi="Times New Roman" w:cs="Times New Roman"/>
                <w:sz w:val="20"/>
                <w:szCs w:val="20"/>
              </w:rPr>
            </w:pPr>
            <w:r w:rsidRPr="00700707">
              <w:rPr>
                <w:rFonts w:ascii="Times New Roman" w:hAnsi="Times New Roman" w:cs="Times New Roman"/>
                <w:sz w:val="20"/>
                <w:szCs w:val="20"/>
              </w:rPr>
              <w:t>Migraine and/or diastolic blood pressure</w:t>
            </w:r>
          </w:p>
          <w:p w14:paraId="564AC2AB" w14:textId="77777777" w:rsidR="0072493E" w:rsidRPr="00700707" w:rsidRDefault="0072493E" w:rsidP="0072493E">
            <w:pPr>
              <w:pStyle w:val="ListParagraph"/>
              <w:numPr>
                <w:ilvl w:val="0"/>
                <w:numId w:val="2"/>
              </w:numPr>
              <w:jc w:val="both"/>
              <w:rPr>
                <w:rFonts w:ascii="Times New Roman" w:hAnsi="Times New Roman" w:cs="Times New Roman"/>
                <w:sz w:val="20"/>
                <w:szCs w:val="20"/>
              </w:rPr>
            </w:pPr>
            <w:r w:rsidRPr="00700707">
              <w:rPr>
                <w:rFonts w:ascii="Times New Roman" w:hAnsi="Times New Roman" w:cs="Times New Roman"/>
                <w:sz w:val="20"/>
                <w:szCs w:val="20"/>
              </w:rPr>
              <w:t>Migraine and/or systolic blood pressure</w:t>
            </w:r>
          </w:p>
          <w:p w14:paraId="0D1AF0D1" w14:textId="77777777" w:rsidR="0072493E" w:rsidRPr="00700707" w:rsidRDefault="0072493E" w:rsidP="0072493E">
            <w:pPr>
              <w:pStyle w:val="ListParagraph"/>
              <w:numPr>
                <w:ilvl w:val="0"/>
                <w:numId w:val="2"/>
              </w:numPr>
              <w:jc w:val="both"/>
              <w:rPr>
                <w:rFonts w:ascii="Times New Roman" w:hAnsi="Times New Roman" w:cs="Times New Roman"/>
                <w:sz w:val="20"/>
                <w:szCs w:val="20"/>
              </w:rPr>
            </w:pPr>
            <w:r w:rsidRPr="00700707">
              <w:rPr>
                <w:rFonts w:ascii="Times New Roman" w:hAnsi="Times New Roman" w:cs="Times New Roman"/>
                <w:sz w:val="20"/>
                <w:szCs w:val="20"/>
              </w:rPr>
              <w:t>Migraine without aura and/or diastolic blood pressure</w:t>
            </w:r>
          </w:p>
          <w:p w14:paraId="5D953B78" w14:textId="77777777" w:rsidR="0072493E" w:rsidRPr="00700707" w:rsidRDefault="0072493E" w:rsidP="0072493E">
            <w:pPr>
              <w:pStyle w:val="ListParagraph"/>
              <w:numPr>
                <w:ilvl w:val="0"/>
                <w:numId w:val="2"/>
              </w:numPr>
              <w:jc w:val="both"/>
              <w:rPr>
                <w:rFonts w:ascii="Times New Roman" w:hAnsi="Times New Roman" w:cs="Times New Roman"/>
                <w:sz w:val="20"/>
                <w:szCs w:val="20"/>
              </w:rPr>
            </w:pPr>
            <w:r w:rsidRPr="00700707">
              <w:rPr>
                <w:rFonts w:ascii="Times New Roman" w:hAnsi="Times New Roman" w:cs="Times New Roman"/>
                <w:sz w:val="20"/>
                <w:szCs w:val="20"/>
              </w:rPr>
              <w:t>Migraine without aura and/or systolic blood pressure</w:t>
            </w:r>
          </w:p>
          <w:p w14:paraId="4117579D" w14:textId="77777777" w:rsidR="0072493E" w:rsidRPr="00700707" w:rsidRDefault="0072493E" w:rsidP="0072493E">
            <w:pPr>
              <w:pStyle w:val="ListParagraph"/>
              <w:numPr>
                <w:ilvl w:val="0"/>
                <w:numId w:val="2"/>
              </w:numPr>
              <w:jc w:val="both"/>
              <w:rPr>
                <w:rFonts w:ascii="Times New Roman" w:hAnsi="Times New Roman" w:cs="Times New Roman"/>
                <w:sz w:val="20"/>
                <w:szCs w:val="20"/>
              </w:rPr>
            </w:pPr>
            <w:r w:rsidRPr="00700707">
              <w:rPr>
                <w:rFonts w:ascii="Times New Roman" w:hAnsi="Times New Roman" w:cs="Times New Roman"/>
                <w:sz w:val="20"/>
                <w:szCs w:val="20"/>
              </w:rPr>
              <w:t>Height</w:t>
            </w:r>
          </w:p>
          <w:p w14:paraId="378906E4" w14:textId="6372CCA5" w:rsidR="0072493E" w:rsidRPr="00700707" w:rsidRDefault="0072493E" w:rsidP="0072493E">
            <w:pPr>
              <w:pStyle w:val="ListParagraph"/>
              <w:numPr>
                <w:ilvl w:val="0"/>
                <w:numId w:val="2"/>
              </w:numPr>
              <w:jc w:val="both"/>
              <w:rPr>
                <w:rFonts w:ascii="Times New Roman" w:hAnsi="Times New Roman" w:cs="Times New Roman"/>
                <w:sz w:val="20"/>
                <w:szCs w:val="20"/>
              </w:rPr>
            </w:pPr>
            <w:r w:rsidRPr="00700707">
              <w:rPr>
                <w:rFonts w:ascii="Times New Roman" w:hAnsi="Times New Roman" w:cs="Times New Roman"/>
                <w:sz w:val="20"/>
                <w:szCs w:val="20"/>
              </w:rPr>
              <w:t>Waist-to-hip ratio adjusted for BMI.</w:t>
            </w:r>
          </w:p>
          <w:p w14:paraId="1EDA1F0A" w14:textId="77777777" w:rsidR="0072493E" w:rsidRPr="00700707" w:rsidRDefault="0072493E" w:rsidP="0072493E">
            <w:pPr>
              <w:pStyle w:val="ListParagraph"/>
              <w:numPr>
                <w:ilvl w:val="0"/>
                <w:numId w:val="2"/>
              </w:numPr>
              <w:jc w:val="both"/>
              <w:rPr>
                <w:rFonts w:ascii="Times New Roman" w:hAnsi="Times New Roman" w:cs="Times New Roman"/>
                <w:sz w:val="20"/>
                <w:szCs w:val="20"/>
              </w:rPr>
            </w:pPr>
            <w:r w:rsidRPr="00700707">
              <w:rPr>
                <w:rFonts w:ascii="Times New Roman" w:hAnsi="Times New Roman" w:cs="Times New Roman"/>
                <w:sz w:val="20"/>
                <w:szCs w:val="20"/>
              </w:rPr>
              <w:t>Monocyte count</w:t>
            </w:r>
          </w:p>
          <w:p w14:paraId="30E57DAD" w14:textId="77777777" w:rsidR="0072493E" w:rsidRPr="00700707" w:rsidRDefault="0072493E" w:rsidP="0072493E">
            <w:pPr>
              <w:pStyle w:val="ListParagraph"/>
              <w:numPr>
                <w:ilvl w:val="0"/>
                <w:numId w:val="2"/>
              </w:numPr>
              <w:jc w:val="both"/>
              <w:rPr>
                <w:rFonts w:ascii="Times New Roman" w:hAnsi="Times New Roman" w:cs="Times New Roman"/>
                <w:sz w:val="20"/>
                <w:szCs w:val="20"/>
              </w:rPr>
            </w:pPr>
            <w:r w:rsidRPr="00700707">
              <w:rPr>
                <w:rFonts w:ascii="Times New Roman" w:hAnsi="Times New Roman" w:cs="Times New Roman"/>
                <w:sz w:val="20"/>
                <w:szCs w:val="20"/>
              </w:rPr>
              <w:t>Medication use (antimigraine preparations)</w:t>
            </w:r>
          </w:p>
          <w:p w14:paraId="0953CA36" w14:textId="6F1334C7" w:rsidR="0072493E" w:rsidRPr="00F353A3" w:rsidRDefault="0072493E" w:rsidP="0072493E">
            <w:pPr>
              <w:pStyle w:val="ListParagraph"/>
              <w:numPr>
                <w:ilvl w:val="0"/>
                <w:numId w:val="2"/>
              </w:numPr>
              <w:jc w:val="both"/>
              <w:rPr>
                <w:rFonts w:ascii="Times New Roman" w:hAnsi="Times New Roman" w:cs="Times New Roman"/>
                <w:sz w:val="20"/>
                <w:szCs w:val="20"/>
              </w:rPr>
            </w:pPr>
            <w:r w:rsidRPr="00700707">
              <w:rPr>
                <w:rFonts w:ascii="Times New Roman" w:hAnsi="Times New Roman" w:cs="Times New Roman"/>
                <w:sz w:val="20"/>
                <w:szCs w:val="20"/>
              </w:rPr>
              <w:t>White blood cell count</w:t>
            </w:r>
          </w:p>
        </w:tc>
        <w:tc>
          <w:tcPr>
            <w:tcW w:w="4500" w:type="dxa"/>
          </w:tcPr>
          <w:p w14:paraId="73C94ACA" w14:textId="77777777" w:rsidR="0072493E" w:rsidRPr="00700707" w:rsidRDefault="0072493E" w:rsidP="0072493E">
            <w:pPr>
              <w:pStyle w:val="ListParagraph"/>
              <w:numPr>
                <w:ilvl w:val="0"/>
                <w:numId w:val="2"/>
              </w:numPr>
              <w:rPr>
                <w:rFonts w:ascii="Times New Roman" w:hAnsi="Times New Roman" w:cs="Times New Roman"/>
                <w:sz w:val="20"/>
                <w:szCs w:val="20"/>
              </w:rPr>
            </w:pPr>
            <w:r w:rsidRPr="00700707">
              <w:rPr>
                <w:rFonts w:ascii="Times New Roman" w:hAnsi="Times New Roman" w:cs="Times New Roman"/>
                <w:sz w:val="20"/>
                <w:szCs w:val="20"/>
              </w:rPr>
              <w:t>Body mass index</w:t>
            </w:r>
          </w:p>
          <w:p w14:paraId="43919D4F" w14:textId="5B659BC1" w:rsidR="0072493E" w:rsidRPr="00700707" w:rsidRDefault="0072493E" w:rsidP="0072493E">
            <w:pPr>
              <w:pStyle w:val="ListParagraph"/>
              <w:numPr>
                <w:ilvl w:val="0"/>
                <w:numId w:val="2"/>
              </w:numPr>
              <w:rPr>
                <w:rFonts w:ascii="Times New Roman" w:hAnsi="Times New Roman" w:cs="Times New Roman"/>
                <w:sz w:val="20"/>
                <w:szCs w:val="20"/>
              </w:rPr>
            </w:pPr>
            <w:r w:rsidRPr="00700707">
              <w:rPr>
                <w:rFonts w:ascii="Times New Roman" w:hAnsi="Times New Roman" w:cs="Times New Roman"/>
                <w:sz w:val="20"/>
                <w:szCs w:val="20"/>
              </w:rPr>
              <w:t>Waist circumference adjusted for body mass index.</w:t>
            </w:r>
          </w:p>
          <w:p w14:paraId="698F6E8D" w14:textId="77777777" w:rsidR="0072493E" w:rsidRPr="00700707" w:rsidRDefault="0072493E" w:rsidP="0072493E">
            <w:pPr>
              <w:pStyle w:val="ListParagraph"/>
              <w:numPr>
                <w:ilvl w:val="0"/>
                <w:numId w:val="2"/>
              </w:numPr>
              <w:rPr>
                <w:rFonts w:ascii="Times New Roman" w:hAnsi="Times New Roman" w:cs="Times New Roman"/>
                <w:sz w:val="20"/>
                <w:szCs w:val="20"/>
              </w:rPr>
            </w:pPr>
            <w:r w:rsidRPr="00700707">
              <w:rPr>
                <w:rFonts w:ascii="Times New Roman" w:hAnsi="Times New Roman" w:cs="Times New Roman"/>
                <w:sz w:val="20"/>
                <w:szCs w:val="20"/>
              </w:rPr>
              <w:t>Resting heart rate</w:t>
            </w:r>
          </w:p>
          <w:p w14:paraId="573F714C" w14:textId="6905657F" w:rsidR="0072493E" w:rsidRPr="00700707" w:rsidRDefault="0072493E" w:rsidP="0072493E">
            <w:pPr>
              <w:pStyle w:val="ListParagraph"/>
              <w:numPr>
                <w:ilvl w:val="0"/>
                <w:numId w:val="2"/>
              </w:numPr>
              <w:rPr>
                <w:rFonts w:ascii="Times New Roman" w:hAnsi="Times New Roman" w:cs="Times New Roman"/>
                <w:sz w:val="20"/>
                <w:szCs w:val="20"/>
              </w:rPr>
            </w:pPr>
            <w:r w:rsidRPr="00700707">
              <w:rPr>
                <w:rFonts w:ascii="Times New Roman" w:hAnsi="Times New Roman" w:cs="Times New Roman"/>
                <w:sz w:val="20"/>
                <w:szCs w:val="20"/>
              </w:rPr>
              <w:t>Systolic blood pressure</w:t>
            </w:r>
          </w:p>
          <w:p w14:paraId="04A86992" w14:textId="7EA0DF7A" w:rsidR="0072493E" w:rsidRDefault="0072493E" w:rsidP="0072493E">
            <w:pPr>
              <w:pStyle w:val="ListParagraph"/>
              <w:numPr>
                <w:ilvl w:val="0"/>
                <w:numId w:val="2"/>
              </w:numPr>
              <w:rPr>
                <w:rFonts w:ascii="Times New Roman" w:hAnsi="Times New Roman" w:cs="Times New Roman"/>
                <w:sz w:val="20"/>
                <w:szCs w:val="20"/>
              </w:rPr>
            </w:pPr>
            <w:r w:rsidRPr="00700707">
              <w:rPr>
                <w:rFonts w:ascii="Times New Roman" w:hAnsi="Times New Roman" w:cs="Times New Roman"/>
                <w:sz w:val="20"/>
                <w:szCs w:val="20"/>
              </w:rPr>
              <w:t>Diastolic blood pressur</w:t>
            </w:r>
            <w:r>
              <w:rPr>
                <w:rFonts w:ascii="Times New Roman" w:hAnsi="Times New Roman" w:cs="Times New Roman"/>
                <w:sz w:val="20"/>
                <w:szCs w:val="20"/>
              </w:rPr>
              <w:t>e</w:t>
            </w:r>
          </w:p>
          <w:p w14:paraId="2083FAD5" w14:textId="25E598D4" w:rsidR="0072493E" w:rsidRPr="00700707" w:rsidRDefault="0072493E" w:rsidP="0072493E">
            <w:pPr>
              <w:pStyle w:val="ListParagraph"/>
              <w:numPr>
                <w:ilvl w:val="0"/>
                <w:numId w:val="2"/>
              </w:numPr>
              <w:rPr>
                <w:rFonts w:ascii="Times New Roman" w:hAnsi="Times New Roman" w:cs="Times New Roman"/>
                <w:sz w:val="20"/>
                <w:szCs w:val="20"/>
              </w:rPr>
            </w:pPr>
            <w:r w:rsidRPr="00700707">
              <w:rPr>
                <w:rFonts w:ascii="Times New Roman" w:hAnsi="Times New Roman" w:cs="Times New Roman"/>
                <w:sz w:val="20"/>
                <w:szCs w:val="20"/>
              </w:rPr>
              <w:t>Waist-to-hip ratio adjusted for BMI.</w:t>
            </w:r>
          </w:p>
          <w:p w14:paraId="6E812DFD" w14:textId="094D5274" w:rsidR="0072493E" w:rsidRPr="00F353A3" w:rsidRDefault="0072493E" w:rsidP="0072493E">
            <w:pPr>
              <w:pStyle w:val="ListParagraph"/>
              <w:numPr>
                <w:ilvl w:val="0"/>
                <w:numId w:val="2"/>
              </w:numPr>
              <w:rPr>
                <w:rFonts w:ascii="Times New Roman" w:hAnsi="Times New Roman" w:cs="Times New Roman"/>
                <w:sz w:val="20"/>
                <w:szCs w:val="20"/>
              </w:rPr>
            </w:pPr>
            <w:r w:rsidRPr="00700707">
              <w:rPr>
                <w:rFonts w:ascii="Times New Roman" w:hAnsi="Times New Roman" w:cs="Times New Roman"/>
                <w:sz w:val="20"/>
                <w:szCs w:val="20"/>
              </w:rPr>
              <w:t>White blood cell count</w:t>
            </w:r>
          </w:p>
        </w:tc>
      </w:tr>
      <w:tr w:rsidR="0072493E" w:rsidRPr="00F353A3" w14:paraId="147F0DA5" w14:textId="77777777" w:rsidTr="0072493E">
        <w:trPr>
          <w:trHeight w:val="1073"/>
        </w:trPr>
        <w:tc>
          <w:tcPr>
            <w:tcW w:w="1795" w:type="dxa"/>
            <w:shd w:val="clear" w:color="auto" w:fill="auto"/>
            <w:vAlign w:val="bottom"/>
          </w:tcPr>
          <w:p w14:paraId="4E12F075" w14:textId="2269E0F4" w:rsidR="0072493E" w:rsidRPr="00F353A3" w:rsidRDefault="0072493E" w:rsidP="0072493E">
            <w:pPr>
              <w:spacing w:after="600"/>
              <w:jc w:val="center"/>
              <w:rPr>
                <w:rFonts w:ascii="Times New Roman" w:hAnsi="Times New Roman" w:cs="Times New Roman"/>
                <w:i/>
                <w:sz w:val="20"/>
                <w:szCs w:val="20"/>
              </w:rPr>
            </w:pPr>
            <w:r w:rsidRPr="00F353A3">
              <w:rPr>
                <w:rFonts w:ascii="Times New Roman" w:eastAsia="Times New Roman" w:hAnsi="Times New Roman" w:cs="Times New Roman"/>
                <w:i/>
                <w:iCs/>
                <w:color w:val="000000"/>
                <w:sz w:val="20"/>
                <w:szCs w:val="20"/>
              </w:rPr>
              <w:t>TLX3</w:t>
            </w:r>
          </w:p>
        </w:tc>
        <w:tc>
          <w:tcPr>
            <w:tcW w:w="3510" w:type="dxa"/>
          </w:tcPr>
          <w:p w14:paraId="479FA081" w14:textId="5685161D" w:rsidR="0072493E" w:rsidRPr="00F353A3" w:rsidRDefault="0072493E" w:rsidP="0072493E">
            <w:pPr>
              <w:jc w:val="both"/>
              <w:rPr>
                <w:rFonts w:ascii="Times New Roman" w:hAnsi="Times New Roman" w:cs="Times New Roman"/>
                <w:sz w:val="20"/>
                <w:szCs w:val="20"/>
              </w:rPr>
            </w:pPr>
            <w:r w:rsidRPr="00F353A3">
              <w:rPr>
                <w:rFonts w:ascii="Times New Roman" w:hAnsi="Times New Roman" w:cs="Times New Roman"/>
                <w:sz w:val="20"/>
                <w:szCs w:val="20"/>
              </w:rPr>
              <w:t>The protein encoded by this gene is an orphan homeobox protein that encodes a DNA-binding nuclear transcription factor</w:t>
            </w:r>
          </w:p>
        </w:tc>
        <w:tc>
          <w:tcPr>
            <w:tcW w:w="5130" w:type="dxa"/>
          </w:tcPr>
          <w:p w14:paraId="4ADE3C8C" w14:textId="32E13104" w:rsidR="0072493E" w:rsidRPr="00A80B74" w:rsidRDefault="0072493E" w:rsidP="0072493E">
            <w:pPr>
              <w:pStyle w:val="ListParagraph"/>
              <w:numPr>
                <w:ilvl w:val="0"/>
                <w:numId w:val="2"/>
              </w:numPr>
              <w:jc w:val="both"/>
              <w:rPr>
                <w:rFonts w:ascii="Times New Roman" w:hAnsi="Times New Roman" w:cs="Times New Roman"/>
                <w:sz w:val="20"/>
                <w:szCs w:val="20"/>
              </w:rPr>
            </w:pPr>
            <w:r w:rsidRPr="00A80B74">
              <w:rPr>
                <w:rFonts w:ascii="Times New Roman" w:hAnsi="Times New Roman" w:cs="Times New Roman"/>
                <w:sz w:val="20"/>
                <w:szCs w:val="20"/>
              </w:rPr>
              <w:t>Acute myeloid leukemia</w:t>
            </w:r>
          </w:p>
          <w:p w14:paraId="4AC59D54" w14:textId="2D157C71" w:rsidR="0072493E" w:rsidRPr="00A80B74" w:rsidRDefault="0072493E" w:rsidP="0072493E">
            <w:pPr>
              <w:pStyle w:val="ListParagraph"/>
              <w:numPr>
                <w:ilvl w:val="0"/>
                <w:numId w:val="2"/>
              </w:numPr>
              <w:jc w:val="both"/>
              <w:rPr>
                <w:rFonts w:ascii="Times New Roman" w:hAnsi="Times New Roman" w:cs="Times New Roman"/>
                <w:sz w:val="20"/>
                <w:szCs w:val="20"/>
              </w:rPr>
            </w:pPr>
            <w:r w:rsidRPr="00A80B74">
              <w:rPr>
                <w:rFonts w:ascii="Times New Roman" w:hAnsi="Times New Roman" w:cs="Times New Roman"/>
                <w:sz w:val="20"/>
                <w:szCs w:val="20"/>
              </w:rPr>
              <w:t>Family history of lung cancer, squamous cell lung carcinoma</w:t>
            </w:r>
          </w:p>
          <w:p w14:paraId="51DD5332" w14:textId="25F5CDB1" w:rsidR="0072493E" w:rsidRPr="00F353A3" w:rsidRDefault="0072493E" w:rsidP="0072493E">
            <w:pPr>
              <w:pStyle w:val="ListParagraph"/>
              <w:numPr>
                <w:ilvl w:val="0"/>
                <w:numId w:val="2"/>
              </w:numPr>
              <w:jc w:val="both"/>
              <w:rPr>
                <w:rFonts w:ascii="Times New Roman" w:hAnsi="Times New Roman" w:cs="Times New Roman"/>
                <w:sz w:val="20"/>
                <w:szCs w:val="20"/>
              </w:rPr>
            </w:pPr>
            <w:r w:rsidRPr="00A80B74">
              <w:rPr>
                <w:rFonts w:ascii="Times New Roman" w:hAnsi="Times New Roman" w:cs="Times New Roman"/>
                <w:sz w:val="20"/>
                <w:szCs w:val="20"/>
              </w:rPr>
              <w:t>Comparative body size at age 10, self-reported</w:t>
            </w:r>
          </w:p>
        </w:tc>
        <w:tc>
          <w:tcPr>
            <w:tcW w:w="4500" w:type="dxa"/>
          </w:tcPr>
          <w:p w14:paraId="3E099EE7" w14:textId="7853AC89" w:rsidR="0072493E" w:rsidRPr="00F353A3" w:rsidRDefault="0072493E" w:rsidP="0072493E">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None</w:t>
            </w:r>
          </w:p>
          <w:p w14:paraId="32CD994E" w14:textId="20A3E0DB" w:rsidR="0072493E" w:rsidRPr="00F353A3" w:rsidRDefault="0072493E" w:rsidP="0072493E">
            <w:pPr>
              <w:pStyle w:val="ListParagraph"/>
              <w:rPr>
                <w:rFonts w:ascii="Times New Roman" w:hAnsi="Times New Roman" w:cs="Times New Roman"/>
                <w:sz w:val="20"/>
                <w:szCs w:val="20"/>
              </w:rPr>
            </w:pPr>
          </w:p>
        </w:tc>
      </w:tr>
      <w:tr w:rsidR="0072493E" w:rsidRPr="00F353A3" w14:paraId="21797568" w14:textId="77777777" w:rsidTr="0072493E">
        <w:tc>
          <w:tcPr>
            <w:tcW w:w="1795" w:type="dxa"/>
            <w:shd w:val="clear" w:color="auto" w:fill="auto"/>
            <w:vAlign w:val="bottom"/>
          </w:tcPr>
          <w:p w14:paraId="220DB58F" w14:textId="52E7B3A0" w:rsidR="0072493E" w:rsidRPr="00F353A3" w:rsidRDefault="0072493E" w:rsidP="0072493E">
            <w:pPr>
              <w:spacing w:after="1920"/>
              <w:jc w:val="center"/>
              <w:rPr>
                <w:rFonts w:ascii="Times New Roman" w:hAnsi="Times New Roman" w:cs="Times New Roman"/>
                <w:i/>
                <w:sz w:val="20"/>
                <w:szCs w:val="20"/>
              </w:rPr>
            </w:pPr>
            <w:r w:rsidRPr="00F353A3">
              <w:rPr>
                <w:rFonts w:ascii="Times New Roman" w:eastAsia="Times New Roman" w:hAnsi="Times New Roman" w:cs="Times New Roman"/>
                <w:i/>
                <w:iCs/>
                <w:color w:val="000000"/>
                <w:sz w:val="20"/>
                <w:szCs w:val="20"/>
              </w:rPr>
              <w:t>ST8SIA1</w:t>
            </w:r>
          </w:p>
        </w:tc>
        <w:tc>
          <w:tcPr>
            <w:tcW w:w="3510" w:type="dxa"/>
          </w:tcPr>
          <w:p w14:paraId="02FAFF80" w14:textId="45826517" w:rsidR="0072493E" w:rsidRPr="00F353A3" w:rsidRDefault="0072493E" w:rsidP="0072493E">
            <w:pPr>
              <w:jc w:val="both"/>
              <w:rPr>
                <w:rFonts w:ascii="Times New Roman" w:hAnsi="Times New Roman" w:cs="Times New Roman"/>
                <w:sz w:val="20"/>
                <w:szCs w:val="20"/>
              </w:rPr>
            </w:pPr>
            <w:r w:rsidRPr="00F353A3">
              <w:rPr>
                <w:rFonts w:ascii="Times New Roman" w:hAnsi="Times New Roman" w:cs="Times New Roman"/>
                <w:sz w:val="20"/>
                <w:szCs w:val="20"/>
              </w:rPr>
              <w:t xml:space="preserve">The protein encoded by this gene is a type II membrane protein that catalyzes the transfer of sialic acid from CMP-sialic acid to GM3 to produce gangliosides GD3 and GT3.Gangliosides are membrane-bound glycosphingolipids containing sialic acid. Ganglioside GD3 is known to be important for cell adhesion and growth of cultured malignant cells. </w:t>
            </w:r>
          </w:p>
        </w:tc>
        <w:tc>
          <w:tcPr>
            <w:tcW w:w="5130" w:type="dxa"/>
          </w:tcPr>
          <w:p w14:paraId="4DA8C8D7" w14:textId="77777777" w:rsidR="0072493E" w:rsidRPr="00A80B74" w:rsidRDefault="0072493E" w:rsidP="0072493E">
            <w:pPr>
              <w:pStyle w:val="ListParagraph"/>
              <w:numPr>
                <w:ilvl w:val="0"/>
                <w:numId w:val="2"/>
              </w:numPr>
              <w:jc w:val="both"/>
              <w:rPr>
                <w:rFonts w:ascii="Times New Roman" w:hAnsi="Times New Roman" w:cs="Times New Roman"/>
                <w:sz w:val="20"/>
                <w:szCs w:val="20"/>
              </w:rPr>
            </w:pPr>
            <w:r w:rsidRPr="00A80B74">
              <w:rPr>
                <w:rFonts w:ascii="Times New Roman" w:hAnsi="Times New Roman" w:cs="Times New Roman"/>
                <w:sz w:val="20"/>
                <w:szCs w:val="20"/>
              </w:rPr>
              <w:t>Post bronchodilator FEV1/FVC ratio</w:t>
            </w:r>
          </w:p>
          <w:p w14:paraId="5F2DBD77" w14:textId="77777777" w:rsidR="0072493E" w:rsidRPr="00A80B74" w:rsidRDefault="0072493E" w:rsidP="0072493E">
            <w:pPr>
              <w:pStyle w:val="ListParagraph"/>
              <w:numPr>
                <w:ilvl w:val="0"/>
                <w:numId w:val="2"/>
              </w:numPr>
              <w:jc w:val="both"/>
              <w:rPr>
                <w:rFonts w:ascii="Times New Roman" w:hAnsi="Times New Roman" w:cs="Times New Roman"/>
                <w:sz w:val="20"/>
                <w:szCs w:val="20"/>
              </w:rPr>
            </w:pPr>
            <w:r w:rsidRPr="00A80B74">
              <w:rPr>
                <w:rFonts w:ascii="Times New Roman" w:hAnsi="Times New Roman" w:cs="Times New Roman"/>
                <w:sz w:val="20"/>
                <w:szCs w:val="20"/>
              </w:rPr>
              <w:t>Non-alcoholic fatty liver disease histology (lobular)</w:t>
            </w:r>
          </w:p>
          <w:p w14:paraId="78CA6481" w14:textId="77777777" w:rsidR="0072493E" w:rsidRPr="00A80B74" w:rsidRDefault="0072493E" w:rsidP="0072493E">
            <w:pPr>
              <w:pStyle w:val="ListParagraph"/>
              <w:numPr>
                <w:ilvl w:val="0"/>
                <w:numId w:val="2"/>
              </w:numPr>
              <w:jc w:val="both"/>
              <w:rPr>
                <w:rFonts w:ascii="Times New Roman" w:hAnsi="Times New Roman" w:cs="Times New Roman"/>
                <w:sz w:val="20"/>
                <w:szCs w:val="20"/>
              </w:rPr>
            </w:pPr>
            <w:r w:rsidRPr="00A80B74">
              <w:rPr>
                <w:rFonts w:ascii="Times New Roman" w:hAnsi="Times New Roman" w:cs="Times New Roman"/>
                <w:sz w:val="20"/>
                <w:szCs w:val="20"/>
              </w:rPr>
              <w:t>Refractive error</w:t>
            </w:r>
          </w:p>
          <w:p w14:paraId="077EA6BF" w14:textId="77777777" w:rsidR="0072493E" w:rsidRPr="00A80B74" w:rsidRDefault="0072493E" w:rsidP="0072493E">
            <w:pPr>
              <w:pStyle w:val="ListParagraph"/>
              <w:numPr>
                <w:ilvl w:val="0"/>
                <w:numId w:val="2"/>
              </w:numPr>
              <w:jc w:val="both"/>
              <w:rPr>
                <w:rFonts w:ascii="Times New Roman" w:hAnsi="Times New Roman" w:cs="Times New Roman"/>
                <w:sz w:val="20"/>
                <w:szCs w:val="20"/>
              </w:rPr>
            </w:pPr>
            <w:r w:rsidRPr="00A80B74">
              <w:rPr>
                <w:rFonts w:ascii="Times New Roman" w:hAnsi="Times New Roman" w:cs="Times New Roman"/>
                <w:sz w:val="20"/>
                <w:szCs w:val="20"/>
              </w:rPr>
              <w:t>Smoking initiation (ever regular vs never regular) (MTAG)</w:t>
            </w:r>
          </w:p>
          <w:p w14:paraId="20CFA6DC" w14:textId="77777777" w:rsidR="0072493E" w:rsidRPr="00A80B74" w:rsidRDefault="0072493E" w:rsidP="0072493E">
            <w:pPr>
              <w:pStyle w:val="ListParagraph"/>
              <w:numPr>
                <w:ilvl w:val="0"/>
                <w:numId w:val="2"/>
              </w:numPr>
              <w:jc w:val="both"/>
              <w:rPr>
                <w:rFonts w:ascii="Times New Roman" w:hAnsi="Times New Roman" w:cs="Times New Roman"/>
                <w:sz w:val="20"/>
                <w:szCs w:val="20"/>
              </w:rPr>
            </w:pPr>
            <w:r w:rsidRPr="00A80B74">
              <w:rPr>
                <w:rFonts w:ascii="Times New Roman" w:hAnsi="Times New Roman" w:cs="Times New Roman"/>
                <w:sz w:val="20"/>
                <w:szCs w:val="20"/>
              </w:rPr>
              <w:t>Height</w:t>
            </w:r>
          </w:p>
          <w:p w14:paraId="72288F17" w14:textId="5941059C" w:rsidR="0072493E" w:rsidRPr="00F353A3" w:rsidRDefault="0072493E" w:rsidP="0072493E">
            <w:pPr>
              <w:pStyle w:val="ListParagraph"/>
              <w:numPr>
                <w:ilvl w:val="0"/>
                <w:numId w:val="2"/>
              </w:numPr>
              <w:jc w:val="both"/>
              <w:rPr>
                <w:rFonts w:ascii="Times New Roman" w:hAnsi="Times New Roman" w:cs="Times New Roman"/>
                <w:sz w:val="20"/>
                <w:szCs w:val="20"/>
              </w:rPr>
            </w:pPr>
            <w:r w:rsidRPr="00A80B74">
              <w:rPr>
                <w:rFonts w:ascii="Times New Roman" w:hAnsi="Times New Roman" w:cs="Times New Roman"/>
                <w:sz w:val="20"/>
                <w:szCs w:val="20"/>
              </w:rPr>
              <w:t>Coronary artery calcification</w:t>
            </w:r>
          </w:p>
        </w:tc>
        <w:tc>
          <w:tcPr>
            <w:tcW w:w="4500" w:type="dxa"/>
          </w:tcPr>
          <w:p w14:paraId="23751A44" w14:textId="77777777" w:rsidR="0072493E" w:rsidRPr="00A80B74" w:rsidRDefault="0072493E" w:rsidP="0072493E">
            <w:pPr>
              <w:pStyle w:val="ListParagraph"/>
              <w:numPr>
                <w:ilvl w:val="0"/>
                <w:numId w:val="2"/>
              </w:numPr>
              <w:rPr>
                <w:rFonts w:ascii="Times New Roman" w:hAnsi="Times New Roman" w:cs="Times New Roman"/>
                <w:sz w:val="20"/>
                <w:szCs w:val="20"/>
              </w:rPr>
            </w:pPr>
            <w:r w:rsidRPr="00A80B74">
              <w:rPr>
                <w:rFonts w:ascii="Times New Roman" w:hAnsi="Times New Roman" w:cs="Times New Roman"/>
                <w:sz w:val="20"/>
                <w:szCs w:val="20"/>
              </w:rPr>
              <w:t>Non-alcoholic fatty liver disease histology (lobular)</w:t>
            </w:r>
          </w:p>
          <w:p w14:paraId="5FEE26F8" w14:textId="77777777" w:rsidR="0072493E" w:rsidRDefault="0072493E" w:rsidP="0072493E">
            <w:pPr>
              <w:pStyle w:val="ListParagraph"/>
              <w:numPr>
                <w:ilvl w:val="0"/>
                <w:numId w:val="2"/>
              </w:numPr>
              <w:rPr>
                <w:rFonts w:ascii="Times New Roman" w:hAnsi="Times New Roman" w:cs="Times New Roman"/>
                <w:sz w:val="20"/>
                <w:szCs w:val="20"/>
              </w:rPr>
            </w:pPr>
            <w:r w:rsidRPr="00A80B74">
              <w:rPr>
                <w:rFonts w:ascii="Times New Roman" w:hAnsi="Times New Roman" w:cs="Times New Roman"/>
                <w:sz w:val="20"/>
                <w:szCs w:val="20"/>
              </w:rPr>
              <w:t>Smoking initiatio</w:t>
            </w:r>
            <w:r>
              <w:rPr>
                <w:rFonts w:ascii="Times New Roman" w:hAnsi="Times New Roman" w:cs="Times New Roman"/>
                <w:sz w:val="20"/>
                <w:szCs w:val="20"/>
              </w:rPr>
              <w:t>n</w:t>
            </w:r>
          </w:p>
          <w:p w14:paraId="19064B0A" w14:textId="67F31E39" w:rsidR="0072493E" w:rsidRPr="00F353A3" w:rsidRDefault="0072493E" w:rsidP="0072493E">
            <w:pPr>
              <w:pStyle w:val="ListParagraph"/>
              <w:numPr>
                <w:ilvl w:val="0"/>
                <w:numId w:val="2"/>
              </w:numPr>
              <w:rPr>
                <w:rFonts w:ascii="Times New Roman" w:hAnsi="Times New Roman" w:cs="Times New Roman"/>
                <w:sz w:val="20"/>
                <w:szCs w:val="20"/>
              </w:rPr>
            </w:pPr>
            <w:r w:rsidRPr="00A80B74">
              <w:rPr>
                <w:rFonts w:ascii="Times New Roman" w:hAnsi="Times New Roman" w:cs="Times New Roman"/>
                <w:sz w:val="20"/>
                <w:szCs w:val="20"/>
              </w:rPr>
              <w:t>Coronary artery calcification</w:t>
            </w:r>
          </w:p>
        </w:tc>
      </w:tr>
      <w:tr w:rsidR="0072493E" w:rsidRPr="00F353A3" w14:paraId="0426D145" w14:textId="77777777" w:rsidTr="0072493E">
        <w:trPr>
          <w:trHeight w:val="1073"/>
        </w:trPr>
        <w:tc>
          <w:tcPr>
            <w:tcW w:w="1795" w:type="dxa"/>
            <w:shd w:val="clear" w:color="auto" w:fill="auto"/>
            <w:vAlign w:val="bottom"/>
          </w:tcPr>
          <w:p w14:paraId="2732A8D0" w14:textId="1DE2E9CD" w:rsidR="0072493E" w:rsidRPr="00F353A3" w:rsidRDefault="0072493E" w:rsidP="0072493E">
            <w:pPr>
              <w:spacing w:after="1080"/>
              <w:jc w:val="center"/>
              <w:rPr>
                <w:rFonts w:ascii="Times New Roman" w:hAnsi="Times New Roman" w:cs="Times New Roman"/>
                <w:i/>
                <w:sz w:val="20"/>
                <w:szCs w:val="20"/>
              </w:rPr>
            </w:pPr>
            <w:r w:rsidRPr="00F353A3">
              <w:rPr>
                <w:rFonts w:ascii="Times New Roman" w:eastAsia="Times New Roman" w:hAnsi="Times New Roman" w:cs="Times New Roman"/>
                <w:i/>
                <w:iCs/>
                <w:color w:val="000000"/>
                <w:sz w:val="20"/>
                <w:szCs w:val="20"/>
              </w:rPr>
              <w:lastRenderedPageBreak/>
              <w:t>ANG</w:t>
            </w:r>
          </w:p>
        </w:tc>
        <w:tc>
          <w:tcPr>
            <w:tcW w:w="3510" w:type="dxa"/>
          </w:tcPr>
          <w:p w14:paraId="5D82F3C6" w14:textId="2168D28E" w:rsidR="0072493E" w:rsidRPr="00F353A3" w:rsidRDefault="0072493E" w:rsidP="0072493E">
            <w:pPr>
              <w:jc w:val="both"/>
              <w:rPr>
                <w:rFonts w:ascii="Times New Roman" w:hAnsi="Times New Roman" w:cs="Times New Roman"/>
                <w:sz w:val="20"/>
                <w:szCs w:val="20"/>
              </w:rPr>
            </w:pPr>
            <w:r w:rsidRPr="00F353A3">
              <w:rPr>
                <w:rFonts w:ascii="Times New Roman" w:hAnsi="Times New Roman" w:cs="Times New Roman"/>
                <w:sz w:val="20"/>
                <w:szCs w:val="20"/>
              </w:rPr>
              <w:t>The protein encoded by this gene is an exceedingly potent mediator of new blood vessel formation. It hydrolyzes cellular tRNAs resulting in decreased protein synthesis and is like pancreatic ribonuclease.</w:t>
            </w:r>
          </w:p>
        </w:tc>
        <w:tc>
          <w:tcPr>
            <w:tcW w:w="5130" w:type="dxa"/>
          </w:tcPr>
          <w:p w14:paraId="78471993" w14:textId="09A68F60" w:rsidR="0072493E" w:rsidRPr="004C7414" w:rsidRDefault="0072493E" w:rsidP="0072493E">
            <w:pPr>
              <w:pStyle w:val="ListParagraph"/>
              <w:numPr>
                <w:ilvl w:val="0"/>
                <w:numId w:val="2"/>
              </w:numPr>
              <w:jc w:val="both"/>
              <w:rPr>
                <w:rFonts w:ascii="Times New Roman" w:hAnsi="Times New Roman" w:cs="Times New Roman"/>
                <w:sz w:val="20"/>
                <w:szCs w:val="20"/>
              </w:rPr>
            </w:pPr>
            <w:r w:rsidRPr="004C7414">
              <w:rPr>
                <w:rFonts w:ascii="Times New Roman" w:hAnsi="Times New Roman" w:cs="Times New Roman"/>
                <w:sz w:val="20"/>
                <w:szCs w:val="20"/>
              </w:rPr>
              <w:t>Blood protein measurement</w:t>
            </w:r>
          </w:p>
          <w:p w14:paraId="5AAD0227" w14:textId="3588D3A0" w:rsidR="0072493E" w:rsidRPr="004C7414" w:rsidRDefault="0072493E" w:rsidP="0072493E">
            <w:pPr>
              <w:pStyle w:val="ListParagraph"/>
              <w:numPr>
                <w:ilvl w:val="0"/>
                <w:numId w:val="2"/>
              </w:numPr>
              <w:jc w:val="both"/>
              <w:rPr>
                <w:rFonts w:ascii="Times New Roman" w:hAnsi="Times New Roman" w:cs="Times New Roman"/>
                <w:sz w:val="20"/>
                <w:szCs w:val="20"/>
              </w:rPr>
            </w:pPr>
            <w:r w:rsidRPr="004C7414">
              <w:rPr>
                <w:rFonts w:ascii="Times New Roman" w:hAnsi="Times New Roman" w:cs="Times New Roman"/>
                <w:sz w:val="20"/>
                <w:szCs w:val="20"/>
              </w:rPr>
              <w:t>Angiogenin measurement</w:t>
            </w:r>
          </w:p>
          <w:p w14:paraId="3A3885C8" w14:textId="694419F3" w:rsidR="0072493E" w:rsidRPr="004C7414" w:rsidRDefault="0072493E" w:rsidP="0072493E">
            <w:pPr>
              <w:pStyle w:val="ListParagraph"/>
              <w:numPr>
                <w:ilvl w:val="0"/>
                <w:numId w:val="2"/>
              </w:numPr>
              <w:jc w:val="both"/>
              <w:rPr>
                <w:rFonts w:ascii="Times New Roman" w:hAnsi="Times New Roman" w:cs="Times New Roman"/>
                <w:sz w:val="20"/>
                <w:szCs w:val="20"/>
              </w:rPr>
            </w:pPr>
            <w:r w:rsidRPr="004C7414">
              <w:rPr>
                <w:rFonts w:ascii="Times New Roman" w:hAnsi="Times New Roman" w:cs="Times New Roman"/>
                <w:sz w:val="20"/>
                <w:szCs w:val="20"/>
              </w:rPr>
              <w:t>Malignant epithelial tumor of ovary, response to paclitaxel</w:t>
            </w:r>
          </w:p>
          <w:p w14:paraId="0A4EC077" w14:textId="64AD2F83" w:rsidR="0072493E" w:rsidRPr="00F353A3" w:rsidRDefault="0072493E" w:rsidP="0072493E">
            <w:pPr>
              <w:pStyle w:val="ListParagraph"/>
              <w:numPr>
                <w:ilvl w:val="0"/>
                <w:numId w:val="2"/>
              </w:numPr>
              <w:jc w:val="both"/>
              <w:rPr>
                <w:rFonts w:ascii="Times New Roman" w:hAnsi="Times New Roman" w:cs="Times New Roman"/>
                <w:sz w:val="20"/>
                <w:szCs w:val="20"/>
              </w:rPr>
            </w:pPr>
            <w:r w:rsidRPr="004C7414">
              <w:rPr>
                <w:rFonts w:ascii="Times New Roman" w:hAnsi="Times New Roman" w:cs="Times New Roman"/>
                <w:sz w:val="20"/>
                <w:szCs w:val="20"/>
              </w:rPr>
              <w:t>Protein measurement</w:t>
            </w:r>
            <w:r w:rsidRPr="00F353A3">
              <w:rPr>
                <w:rFonts w:ascii="Times New Roman" w:hAnsi="Times New Roman" w:cs="Times New Roman"/>
                <w:sz w:val="20"/>
                <w:szCs w:val="20"/>
              </w:rPr>
              <w:tab/>
            </w:r>
            <w:r w:rsidRPr="00F353A3">
              <w:rPr>
                <w:rFonts w:ascii="Times New Roman" w:hAnsi="Times New Roman" w:cs="Times New Roman"/>
                <w:sz w:val="20"/>
                <w:szCs w:val="20"/>
              </w:rPr>
              <w:tab/>
            </w:r>
            <w:r w:rsidRPr="00F353A3">
              <w:rPr>
                <w:rFonts w:ascii="Times New Roman" w:hAnsi="Times New Roman" w:cs="Times New Roman"/>
                <w:sz w:val="20"/>
                <w:szCs w:val="20"/>
              </w:rPr>
              <w:tab/>
            </w:r>
          </w:p>
          <w:p w14:paraId="03CEE653" w14:textId="781C0A4E" w:rsidR="0072493E" w:rsidRPr="00F353A3" w:rsidRDefault="0072493E" w:rsidP="0072493E">
            <w:pPr>
              <w:pStyle w:val="ListParagraph"/>
              <w:jc w:val="both"/>
              <w:rPr>
                <w:rFonts w:ascii="Times New Roman" w:hAnsi="Times New Roman" w:cs="Times New Roman"/>
                <w:sz w:val="20"/>
                <w:szCs w:val="20"/>
              </w:rPr>
            </w:pPr>
            <w:r w:rsidRPr="00F353A3">
              <w:rPr>
                <w:rFonts w:ascii="Times New Roman" w:hAnsi="Times New Roman" w:cs="Times New Roman"/>
                <w:sz w:val="20"/>
                <w:szCs w:val="20"/>
              </w:rPr>
              <w:tab/>
            </w:r>
          </w:p>
        </w:tc>
        <w:tc>
          <w:tcPr>
            <w:tcW w:w="4500" w:type="dxa"/>
          </w:tcPr>
          <w:p w14:paraId="6A250F45" w14:textId="2D42784B" w:rsidR="0072493E" w:rsidRPr="00F353A3" w:rsidRDefault="0072493E" w:rsidP="0072493E">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Angiogenin measurement</w:t>
            </w:r>
          </w:p>
          <w:p w14:paraId="3366A724" w14:textId="66C44DF7" w:rsidR="0072493E" w:rsidRPr="00F353A3" w:rsidRDefault="0072493E" w:rsidP="0072493E">
            <w:pPr>
              <w:pStyle w:val="ListParagraph"/>
              <w:rPr>
                <w:rFonts w:ascii="Times New Roman" w:hAnsi="Times New Roman" w:cs="Times New Roman"/>
                <w:sz w:val="20"/>
                <w:szCs w:val="20"/>
              </w:rPr>
            </w:pPr>
          </w:p>
        </w:tc>
      </w:tr>
      <w:tr w:rsidR="0072493E" w:rsidRPr="00F353A3" w14:paraId="0AE14C04" w14:textId="77777777" w:rsidTr="0072493E">
        <w:tc>
          <w:tcPr>
            <w:tcW w:w="1795" w:type="dxa"/>
            <w:shd w:val="clear" w:color="auto" w:fill="auto"/>
            <w:vAlign w:val="bottom"/>
          </w:tcPr>
          <w:p w14:paraId="66791B58" w14:textId="25302DCC" w:rsidR="0072493E" w:rsidRPr="00F353A3" w:rsidRDefault="0072493E" w:rsidP="0072493E">
            <w:pPr>
              <w:spacing w:after="7080"/>
              <w:jc w:val="center"/>
              <w:rPr>
                <w:rFonts w:ascii="Times New Roman" w:hAnsi="Times New Roman" w:cs="Times New Roman"/>
                <w:i/>
                <w:sz w:val="20"/>
                <w:szCs w:val="20"/>
              </w:rPr>
            </w:pPr>
            <w:r w:rsidRPr="00F353A3">
              <w:rPr>
                <w:rFonts w:ascii="Times New Roman" w:eastAsia="Times New Roman" w:hAnsi="Times New Roman" w:cs="Times New Roman"/>
                <w:i/>
                <w:iCs/>
                <w:color w:val="000000"/>
                <w:sz w:val="20"/>
                <w:szCs w:val="20"/>
              </w:rPr>
              <w:t>CHRM3</w:t>
            </w:r>
          </w:p>
        </w:tc>
        <w:tc>
          <w:tcPr>
            <w:tcW w:w="3510" w:type="dxa"/>
          </w:tcPr>
          <w:p w14:paraId="4F1ADD61" w14:textId="2857B451" w:rsidR="0072493E" w:rsidRPr="00F353A3" w:rsidRDefault="0072493E" w:rsidP="0072493E">
            <w:pPr>
              <w:jc w:val="both"/>
              <w:rPr>
                <w:rFonts w:ascii="Times New Roman" w:hAnsi="Times New Roman" w:cs="Times New Roman"/>
                <w:sz w:val="20"/>
                <w:szCs w:val="20"/>
              </w:rPr>
            </w:pPr>
            <w:r w:rsidRPr="00F353A3">
              <w:rPr>
                <w:rFonts w:ascii="Times New Roman" w:hAnsi="Times New Roman" w:cs="Times New Roman"/>
                <w:sz w:val="20"/>
                <w:szCs w:val="20"/>
              </w:rPr>
              <w:t>This gene encodes muscarinic receptors. The muscarinic cholinergic receptors belong to a larger family of G protein-coupled receptors. The functional diversity of these receptors is defined by the binding of acetylcholine and includes cellular responses such as adenylate cyclase inhibition, phosphoinositide degeneration, and potassium channel mediation. Muscarinic receptors influence many effects of acetylcholine in the central and peripheral nervous system.</w:t>
            </w:r>
          </w:p>
        </w:tc>
        <w:tc>
          <w:tcPr>
            <w:tcW w:w="5130" w:type="dxa"/>
          </w:tcPr>
          <w:p w14:paraId="4D5FAA5A" w14:textId="77777777" w:rsidR="0072493E" w:rsidRPr="004C7414" w:rsidRDefault="0072493E" w:rsidP="0072493E">
            <w:pPr>
              <w:pStyle w:val="ListParagraph"/>
              <w:numPr>
                <w:ilvl w:val="0"/>
                <w:numId w:val="2"/>
              </w:numPr>
              <w:jc w:val="both"/>
              <w:rPr>
                <w:rFonts w:ascii="Times New Roman" w:hAnsi="Times New Roman" w:cs="Times New Roman"/>
                <w:sz w:val="20"/>
                <w:szCs w:val="20"/>
              </w:rPr>
            </w:pPr>
            <w:r w:rsidRPr="004C7414">
              <w:rPr>
                <w:rFonts w:ascii="Times New Roman" w:hAnsi="Times New Roman" w:cs="Times New Roman"/>
                <w:sz w:val="20"/>
                <w:szCs w:val="20"/>
              </w:rPr>
              <w:t>Post bronchodilator FEV1</w:t>
            </w:r>
          </w:p>
          <w:p w14:paraId="6A17208D" w14:textId="77777777" w:rsidR="0072493E" w:rsidRPr="004C7414" w:rsidRDefault="0072493E" w:rsidP="0072493E">
            <w:pPr>
              <w:pStyle w:val="ListParagraph"/>
              <w:numPr>
                <w:ilvl w:val="0"/>
                <w:numId w:val="2"/>
              </w:numPr>
              <w:jc w:val="both"/>
              <w:rPr>
                <w:rFonts w:ascii="Times New Roman" w:hAnsi="Times New Roman" w:cs="Times New Roman"/>
                <w:sz w:val="20"/>
                <w:szCs w:val="20"/>
              </w:rPr>
            </w:pPr>
            <w:r w:rsidRPr="004C7414">
              <w:rPr>
                <w:rFonts w:ascii="Times New Roman" w:hAnsi="Times New Roman" w:cs="Times New Roman"/>
                <w:sz w:val="20"/>
                <w:szCs w:val="20"/>
              </w:rPr>
              <w:t>Lung function (FEV1/FVC)</w:t>
            </w:r>
          </w:p>
          <w:p w14:paraId="1448A39B" w14:textId="77777777" w:rsidR="0072493E" w:rsidRPr="004C7414" w:rsidRDefault="0072493E" w:rsidP="0072493E">
            <w:pPr>
              <w:pStyle w:val="ListParagraph"/>
              <w:numPr>
                <w:ilvl w:val="0"/>
                <w:numId w:val="2"/>
              </w:numPr>
              <w:jc w:val="both"/>
              <w:rPr>
                <w:rFonts w:ascii="Times New Roman" w:hAnsi="Times New Roman" w:cs="Times New Roman"/>
                <w:sz w:val="20"/>
                <w:szCs w:val="20"/>
              </w:rPr>
            </w:pPr>
            <w:r w:rsidRPr="004C7414">
              <w:rPr>
                <w:rFonts w:ascii="Times New Roman" w:hAnsi="Times New Roman" w:cs="Times New Roman"/>
                <w:sz w:val="20"/>
                <w:szCs w:val="20"/>
              </w:rPr>
              <w:t>White matter hyperintensity burden</w:t>
            </w:r>
          </w:p>
          <w:p w14:paraId="41B937BE" w14:textId="77777777" w:rsidR="0072493E" w:rsidRPr="004C7414" w:rsidRDefault="0072493E" w:rsidP="0072493E">
            <w:pPr>
              <w:pStyle w:val="ListParagraph"/>
              <w:numPr>
                <w:ilvl w:val="0"/>
                <w:numId w:val="2"/>
              </w:numPr>
              <w:jc w:val="both"/>
              <w:rPr>
                <w:rFonts w:ascii="Times New Roman" w:hAnsi="Times New Roman" w:cs="Times New Roman"/>
                <w:sz w:val="20"/>
                <w:szCs w:val="20"/>
              </w:rPr>
            </w:pPr>
            <w:r w:rsidRPr="004C7414">
              <w:rPr>
                <w:rFonts w:ascii="Times New Roman" w:hAnsi="Times New Roman" w:cs="Times New Roman"/>
                <w:sz w:val="20"/>
                <w:szCs w:val="20"/>
              </w:rPr>
              <w:t>Hallucinations in long-term cannabis use</w:t>
            </w:r>
          </w:p>
          <w:p w14:paraId="799C43F8" w14:textId="77777777" w:rsidR="0072493E" w:rsidRPr="004C7414" w:rsidRDefault="0072493E" w:rsidP="0072493E">
            <w:pPr>
              <w:pStyle w:val="ListParagraph"/>
              <w:numPr>
                <w:ilvl w:val="0"/>
                <w:numId w:val="2"/>
              </w:numPr>
              <w:jc w:val="both"/>
              <w:rPr>
                <w:rFonts w:ascii="Times New Roman" w:hAnsi="Times New Roman" w:cs="Times New Roman"/>
                <w:sz w:val="20"/>
                <w:szCs w:val="20"/>
              </w:rPr>
            </w:pPr>
            <w:r w:rsidRPr="004C7414">
              <w:rPr>
                <w:rFonts w:ascii="Times New Roman" w:hAnsi="Times New Roman" w:cs="Times New Roman"/>
                <w:sz w:val="20"/>
                <w:szCs w:val="20"/>
              </w:rPr>
              <w:t>Platelet count</w:t>
            </w:r>
          </w:p>
          <w:p w14:paraId="7AE87A06" w14:textId="77777777" w:rsidR="0072493E" w:rsidRPr="004C7414" w:rsidRDefault="0072493E" w:rsidP="0072493E">
            <w:pPr>
              <w:pStyle w:val="ListParagraph"/>
              <w:numPr>
                <w:ilvl w:val="0"/>
                <w:numId w:val="2"/>
              </w:numPr>
              <w:jc w:val="both"/>
              <w:rPr>
                <w:rFonts w:ascii="Times New Roman" w:hAnsi="Times New Roman" w:cs="Times New Roman"/>
                <w:sz w:val="20"/>
                <w:szCs w:val="20"/>
              </w:rPr>
            </w:pPr>
            <w:r w:rsidRPr="004C7414">
              <w:rPr>
                <w:rFonts w:ascii="Times New Roman" w:hAnsi="Times New Roman" w:cs="Times New Roman"/>
                <w:sz w:val="20"/>
                <w:szCs w:val="20"/>
              </w:rPr>
              <w:t>Obesity-related traits</w:t>
            </w:r>
          </w:p>
          <w:p w14:paraId="439E3EFA" w14:textId="77777777" w:rsidR="0072493E" w:rsidRPr="004C7414" w:rsidRDefault="0072493E" w:rsidP="0072493E">
            <w:pPr>
              <w:pStyle w:val="ListParagraph"/>
              <w:numPr>
                <w:ilvl w:val="0"/>
                <w:numId w:val="2"/>
              </w:numPr>
              <w:jc w:val="both"/>
              <w:rPr>
                <w:rFonts w:ascii="Times New Roman" w:hAnsi="Times New Roman" w:cs="Times New Roman"/>
                <w:sz w:val="20"/>
                <w:szCs w:val="20"/>
              </w:rPr>
            </w:pPr>
            <w:r w:rsidRPr="004C7414">
              <w:rPr>
                <w:rFonts w:ascii="Times New Roman" w:hAnsi="Times New Roman" w:cs="Times New Roman"/>
                <w:sz w:val="20"/>
                <w:szCs w:val="20"/>
              </w:rPr>
              <w:t>Time-dependent creatinine clearance change response to tenofovir treatment in HIV infection (time and treatment arm interaction)</w:t>
            </w:r>
          </w:p>
          <w:p w14:paraId="28E2CDF8" w14:textId="77777777" w:rsidR="0072493E" w:rsidRPr="004C7414" w:rsidRDefault="0072493E" w:rsidP="0072493E">
            <w:pPr>
              <w:pStyle w:val="ListParagraph"/>
              <w:numPr>
                <w:ilvl w:val="0"/>
                <w:numId w:val="2"/>
              </w:numPr>
              <w:jc w:val="both"/>
              <w:rPr>
                <w:rFonts w:ascii="Times New Roman" w:hAnsi="Times New Roman" w:cs="Times New Roman"/>
                <w:sz w:val="20"/>
                <w:szCs w:val="20"/>
              </w:rPr>
            </w:pPr>
            <w:r w:rsidRPr="004C7414">
              <w:rPr>
                <w:rFonts w:ascii="Times New Roman" w:hAnsi="Times New Roman" w:cs="Times New Roman"/>
                <w:sz w:val="20"/>
                <w:szCs w:val="20"/>
              </w:rPr>
              <w:t>Neuritic plaque</w:t>
            </w:r>
          </w:p>
          <w:p w14:paraId="20047212" w14:textId="43F37BB8" w:rsidR="0072493E" w:rsidRPr="004C7414" w:rsidRDefault="0072493E" w:rsidP="0072493E">
            <w:pPr>
              <w:pStyle w:val="ListParagraph"/>
              <w:numPr>
                <w:ilvl w:val="0"/>
                <w:numId w:val="2"/>
              </w:numPr>
              <w:jc w:val="both"/>
              <w:rPr>
                <w:rFonts w:ascii="Times New Roman" w:hAnsi="Times New Roman" w:cs="Times New Roman"/>
                <w:sz w:val="20"/>
                <w:szCs w:val="20"/>
              </w:rPr>
            </w:pPr>
            <w:r w:rsidRPr="004C7414">
              <w:rPr>
                <w:rFonts w:ascii="Times New Roman" w:hAnsi="Times New Roman" w:cs="Times New Roman"/>
                <w:sz w:val="20"/>
                <w:szCs w:val="20"/>
              </w:rPr>
              <w:t>Feeling worried</w:t>
            </w:r>
          </w:p>
          <w:p w14:paraId="6598E13F" w14:textId="77777777" w:rsidR="0072493E" w:rsidRPr="004C7414" w:rsidRDefault="0072493E" w:rsidP="0072493E">
            <w:pPr>
              <w:pStyle w:val="ListParagraph"/>
              <w:numPr>
                <w:ilvl w:val="0"/>
                <w:numId w:val="2"/>
              </w:numPr>
              <w:jc w:val="both"/>
              <w:rPr>
                <w:rFonts w:ascii="Times New Roman" w:hAnsi="Times New Roman" w:cs="Times New Roman"/>
                <w:sz w:val="20"/>
                <w:szCs w:val="20"/>
              </w:rPr>
            </w:pPr>
            <w:r w:rsidRPr="004C7414">
              <w:rPr>
                <w:rFonts w:ascii="Times New Roman" w:hAnsi="Times New Roman" w:cs="Times New Roman"/>
                <w:sz w:val="20"/>
                <w:szCs w:val="20"/>
              </w:rPr>
              <w:t>Peak expiratory flow</w:t>
            </w:r>
          </w:p>
          <w:p w14:paraId="35061D62" w14:textId="77777777" w:rsidR="0072493E" w:rsidRPr="004C7414" w:rsidRDefault="0072493E" w:rsidP="0072493E">
            <w:pPr>
              <w:pStyle w:val="ListParagraph"/>
              <w:numPr>
                <w:ilvl w:val="0"/>
                <w:numId w:val="2"/>
              </w:numPr>
              <w:jc w:val="both"/>
              <w:rPr>
                <w:rFonts w:ascii="Times New Roman" w:hAnsi="Times New Roman" w:cs="Times New Roman"/>
                <w:sz w:val="20"/>
                <w:szCs w:val="20"/>
              </w:rPr>
            </w:pPr>
            <w:r w:rsidRPr="004C7414">
              <w:rPr>
                <w:rFonts w:ascii="Times New Roman" w:hAnsi="Times New Roman" w:cs="Times New Roman"/>
                <w:sz w:val="20"/>
                <w:szCs w:val="20"/>
              </w:rPr>
              <w:t>FEV1</w:t>
            </w:r>
          </w:p>
          <w:p w14:paraId="46A1F6DE" w14:textId="41575DF1" w:rsidR="0072493E" w:rsidRPr="004C7414" w:rsidRDefault="0072493E" w:rsidP="0072493E">
            <w:pPr>
              <w:pStyle w:val="ListParagraph"/>
              <w:numPr>
                <w:ilvl w:val="0"/>
                <w:numId w:val="2"/>
              </w:numPr>
              <w:jc w:val="both"/>
              <w:rPr>
                <w:rFonts w:ascii="Times New Roman" w:hAnsi="Times New Roman" w:cs="Times New Roman"/>
                <w:sz w:val="20"/>
                <w:szCs w:val="20"/>
              </w:rPr>
            </w:pPr>
            <w:r w:rsidRPr="004C7414">
              <w:rPr>
                <w:rFonts w:ascii="Times New Roman" w:hAnsi="Times New Roman" w:cs="Times New Roman"/>
                <w:sz w:val="20"/>
                <w:szCs w:val="20"/>
              </w:rPr>
              <w:t>Gut microbiota beta diversity (weighted unifrac distance)</w:t>
            </w:r>
          </w:p>
          <w:p w14:paraId="4E887A50" w14:textId="77777777" w:rsidR="0072493E" w:rsidRPr="004C7414" w:rsidRDefault="0072493E" w:rsidP="0072493E">
            <w:pPr>
              <w:pStyle w:val="ListParagraph"/>
              <w:numPr>
                <w:ilvl w:val="0"/>
                <w:numId w:val="2"/>
              </w:numPr>
              <w:jc w:val="both"/>
              <w:rPr>
                <w:rFonts w:ascii="Times New Roman" w:hAnsi="Times New Roman" w:cs="Times New Roman"/>
                <w:sz w:val="20"/>
                <w:szCs w:val="20"/>
              </w:rPr>
            </w:pPr>
            <w:r w:rsidRPr="004C7414">
              <w:rPr>
                <w:rFonts w:ascii="Times New Roman" w:hAnsi="Times New Roman" w:cs="Times New Roman"/>
                <w:sz w:val="20"/>
                <w:szCs w:val="20"/>
              </w:rPr>
              <w:t>Depression in smokers</w:t>
            </w:r>
          </w:p>
          <w:p w14:paraId="64C93CD5" w14:textId="77777777" w:rsidR="0072493E" w:rsidRPr="004C7414" w:rsidRDefault="0072493E" w:rsidP="0072493E">
            <w:pPr>
              <w:pStyle w:val="ListParagraph"/>
              <w:numPr>
                <w:ilvl w:val="0"/>
                <w:numId w:val="2"/>
              </w:numPr>
              <w:jc w:val="both"/>
              <w:rPr>
                <w:rFonts w:ascii="Times New Roman" w:hAnsi="Times New Roman" w:cs="Times New Roman"/>
                <w:sz w:val="20"/>
                <w:szCs w:val="20"/>
              </w:rPr>
            </w:pPr>
            <w:r w:rsidRPr="004C7414">
              <w:rPr>
                <w:rFonts w:ascii="Times New Roman" w:hAnsi="Times New Roman" w:cs="Times New Roman"/>
                <w:sz w:val="20"/>
                <w:szCs w:val="20"/>
              </w:rPr>
              <w:t>Chronic obstructive pulmonary disease</w:t>
            </w:r>
          </w:p>
          <w:p w14:paraId="172F9531" w14:textId="77777777" w:rsidR="0072493E" w:rsidRPr="004C7414" w:rsidRDefault="0072493E" w:rsidP="0072493E">
            <w:pPr>
              <w:pStyle w:val="ListParagraph"/>
              <w:numPr>
                <w:ilvl w:val="0"/>
                <w:numId w:val="2"/>
              </w:numPr>
              <w:jc w:val="both"/>
              <w:rPr>
                <w:rFonts w:ascii="Times New Roman" w:hAnsi="Times New Roman" w:cs="Times New Roman"/>
                <w:sz w:val="20"/>
                <w:szCs w:val="20"/>
              </w:rPr>
            </w:pPr>
            <w:r w:rsidRPr="004C7414">
              <w:rPr>
                <w:rFonts w:ascii="Times New Roman" w:hAnsi="Times New Roman" w:cs="Times New Roman"/>
                <w:sz w:val="20"/>
                <w:szCs w:val="20"/>
              </w:rPr>
              <w:t>Hypertension</w:t>
            </w:r>
          </w:p>
          <w:p w14:paraId="177B3C2A" w14:textId="77777777" w:rsidR="0072493E" w:rsidRPr="004C7414" w:rsidRDefault="0072493E" w:rsidP="0072493E">
            <w:pPr>
              <w:pStyle w:val="ListParagraph"/>
              <w:numPr>
                <w:ilvl w:val="0"/>
                <w:numId w:val="2"/>
              </w:numPr>
              <w:jc w:val="both"/>
              <w:rPr>
                <w:rFonts w:ascii="Times New Roman" w:hAnsi="Times New Roman" w:cs="Times New Roman"/>
                <w:sz w:val="20"/>
                <w:szCs w:val="20"/>
              </w:rPr>
            </w:pPr>
            <w:r w:rsidRPr="004C7414">
              <w:rPr>
                <w:rFonts w:ascii="Times New Roman" w:hAnsi="Times New Roman" w:cs="Times New Roman"/>
                <w:sz w:val="20"/>
                <w:szCs w:val="20"/>
              </w:rPr>
              <w:t>Aggressiveness in attention deficit hyperactivity disorder</w:t>
            </w:r>
          </w:p>
          <w:p w14:paraId="6DBFD60C" w14:textId="77777777" w:rsidR="0072493E" w:rsidRPr="004C7414" w:rsidRDefault="0072493E" w:rsidP="0072493E">
            <w:pPr>
              <w:pStyle w:val="ListParagraph"/>
              <w:numPr>
                <w:ilvl w:val="0"/>
                <w:numId w:val="2"/>
              </w:numPr>
              <w:jc w:val="both"/>
              <w:rPr>
                <w:rFonts w:ascii="Times New Roman" w:hAnsi="Times New Roman" w:cs="Times New Roman"/>
                <w:sz w:val="20"/>
                <w:szCs w:val="20"/>
              </w:rPr>
            </w:pPr>
            <w:r w:rsidRPr="004C7414">
              <w:rPr>
                <w:rFonts w:ascii="Times New Roman" w:hAnsi="Times New Roman" w:cs="Times New Roman"/>
                <w:sz w:val="20"/>
                <w:szCs w:val="20"/>
              </w:rPr>
              <w:t>Venous thromboembolism (SNP x SNP interaction)</w:t>
            </w:r>
          </w:p>
          <w:p w14:paraId="73836C70" w14:textId="77777777" w:rsidR="0072493E" w:rsidRPr="004C7414" w:rsidRDefault="0072493E" w:rsidP="0072493E">
            <w:pPr>
              <w:pStyle w:val="ListParagraph"/>
              <w:numPr>
                <w:ilvl w:val="0"/>
                <w:numId w:val="2"/>
              </w:numPr>
              <w:jc w:val="both"/>
              <w:rPr>
                <w:rFonts w:ascii="Times New Roman" w:hAnsi="Times New Roman" w:cs="Times New Roman"/>
                <w:sz w:val="20"/>
                <w:szCs w:val="20"/>
              </w:rPr>
            </w:pPr>
            <w:r w:rsidRPr="004C7414">
              <w:rPr>
                <w:rFonts w:ascii="Times New Roman" w:hAnsi="Times New Roman" w:cs="Times New Roman"/>
                <w:sz w:val="20"/>
                <w:szCs w:val="20"/>
              </w:rPr>
              <w:t>Interleukin-6 (red blood cell fatty acid level interaction)</w:t>
            </w:r>
          </w:p>
          <w:p w14:paraId="13E3FC0D" w14:textId="62870D68" w:rsidR="0072493E" w:rsidRPr="004C7414" w:rsidRDefault="0072493E" w:rsidP="0072493E">
            <w:pPr>
              <w:pStyle w:val="ListParagraph"/>
              <w:numPr>
                <w:ilvl w:val="0"/>
                <w:numId w:val="2"/>
              </w:numPr>
              <w:jc w:val="both"/>
              <w:rPr>
                <w:rFonts w:ascii="Times New Roman" w:hAnsi="Times New Roman" w:cs="Times New Roman"/>
                <w:sz w:val="20"/>
                <w:szCs w:val="20"/>
              </w:rPr>
            </w:pPr>
            <w:r w:rsidRPr="004C7414">
              <w:rPr>
                <w:rFonts w:ascii="Times New Roman" w:hAnsi="Times New Roman" w:cs="Times New Roman"/>
                <w:sz w:val="20"/>
                <w:szCs w:val="20"/>
              </w:rPr>
              <w:t>Generalized epilepsy.</w:t>
            </w:r>
          </w:p>
          <w:p w14:paraId="2C493FD6" w14:textId="77777777" w:rsidR="0072493E" w:rsidRPr="004C7414" w:rsidRDefault="0072493E" w:rsidP="0072493E">
            <w:pPr>
              <w:pStyle w:val="ListParagraph"/>
              <w:numPr>
                <w:ilvl w:val="0"/>
                <w:numId w:val="2"/>
              </w:numPr>
              <w:jc w:val="both"/>
              <w:rPr>
                <w:rFonts w:ascii="Times New Roman" w:hAnsi="Times New Roman" w:cs="Times New Roman"/>
                <w:sz w:val="20"/>
                <w:szCs w:val="20"/>
              </w:rPr>
            </w:pPr>
            <w:r w:rsidRPr="004C7414">
              <w:rPr>
                <w:rFonts w:ascii="Times New Roman" w:hAnsi="Times New Roman" w:cs="Times New Roman"/>
                <w:sz w:val="20"/>
                <w:szCs w:val="20"/>
              </w:rPr>
              <w:t>Electroencephalogram traits</w:t>
            </w:r>
          </w:p>
          <w:p w14:paraId="1122C8AA" w14:textId="77777777" w:rsidR="0072493E" w:rsidRPr="004C7414" w:rsidRDefault="0072493E" w:rsidP="0072493E">
            <w:pPr>
              <w:pStyle w:val="ListParagraph"/>
              <w:numPr>
                <w:ilvl w:val="0"/>
                <w:numId w:val="2"/>
              </w:numPr>
              <w:jc w:val="both"/>
              <w:rPr>
                <w:rFonts w:ascii="Times New Roman" w:hAnsi="Times New Roman" w:cs="Times New Roman"/>
                <w:sz w:val="20"/>
                <w:szCs w:val="20"/>
              </w:rPr>
            </w:pPr>
            <w:r w:rsidRPr="004C7414">
              <w:rPr>
                <w:rFonts w:ascii="Times New Roman" w:hAnsi="Times New Roman" w:cs="Times New Roman"/>
                <w:sz w:val="20"/>
                <w:szCs w:val="20"/>
              </w:rPr>
              <w:t>Vascular endothelial growth factor levels</w:t>
            </w:r>
          </w:p>
          <w:p w14:paraId="7E78E604" w14:textId="77777777" w:rsidR="0072493E" w:rsidRPr="004C7414" w:rsidRDefault="0072493E" w:rsidP="0072493E">
            <w:pPr>
              <w:pStyle w:val="ListParagraph"/>
              <w:numPr>
                <w:ilvl w:val="0"/>
                <w:numId w:val="2"/>
              </w:numPr>
              <w:jc w:val="both"/>
              <w:rPr>
                <w:rFonts w:ascii="Times New Roman" w:hAnsi="Times New Roman" w:cs="Times New Roman"/>
                <w:sz w:val="20"/>
                <w:szCs w:val="20"/>
              </w:rPr>
            </w:pPr>
            <w:r w:rsidRPr="004C7414">
              <w:rPr>
                <w:rFonts w:ascii="Times New Roman" w:hAnsi="Times New Roman" w:cs="Times New Roman"/>
                <w:sz w:val="20"/>
                <w:szCs w:val="20"/>
              </w:rPr>
              <w:t>Sulfasalazine-induced agranulocytosis</w:t>
            </w:r>
          </w:p>
          <w:p w14:paraId="7F1D137F" w14:textId="77777777" w:rsidR="0072493E" w:rsidRPr="00B7510B" w:rsidRDefault="0072493E" w:rsidP="0072493E">
            <w:pPr>
              <w:pStyle w:val="ListParagraph"/>
              <w:numPr>
                <w:ilvl w:val="0"/>
                <w:numId w:val="2"/>
              </w:numPr>
              <w:jc w:val="both"/>
              <w:rPr>
                <w:rFonts w:ascii="Times New Roman" w:hAnsi="Times New Roman" w:cs="Times New Roman"/>
                <w:sz w:val="20"/>
                <w:szCs w:val="20"/>
                <w:lang w:val="fr-FR"/>
              </w:rPr>
            </w:pPr>
            <w:r w:rsidRPr="00B7510B">
              <w:rPr>
                <w:rFonts w:ascii="Times New Roman" w:hAnsi="Times New Roman" w:cs="Times New Roman"/>
                <w:sz w:val="20"/>
                <w:szCs w:val="20"/>
                <w:lang w:val="fr-FR"/>
              </w:rPr>
              <w:t>Diffuse plaques (SNP x SNP interaction)</w:t>
            </w:r>
          </w:p>
          <w:p w14:paraId="1981ECA5" w14:textId="77777777" w:rsidR="0072493E" w:rsidRPr="004C7414" w:rsidRDefault="0072493E" w:rsidP="0072493E">
            <w:pPr>
              <w:pStyle w:val="ListParagraph"/>
              <w:numPr>
                <w:ilvl w:val="0"/>
                <w:numId w:val="2"/>
              </w:numPr>
              <w:jc w:val="both"/>
              <w:rPr>
                <w:rFonts w:ascii="Times New Roman" w:hAnsi="Times New Roman" w:cs="Times New Roman"/>
                <w:sz w:val="20"/>
                <w:szCs w:val="20"/>
              </w:rPr>
            </w:pPr>
            <w:r w:rsidRPr="004C7414">
              <w:rPr>
                <w:rFonts w:ascii="Times New Roman" w:hAnsi="Times New Roman" w:cs="Times New Roman"/>
                <w:sz w:val="20"/>
                <w:szCs w:val="20"/>
              </w:rPr>
              <w:t>Neurofibrillary tangles (SNP x SNP interaction)</w:t>
            </w:r>
          </w:p>
          <w:p w14:paraId="28603302" w14:textId="77777777" w:rsidR="0072493E" w:rsidRPr="004C7414" w:rsidRDefault="0072493E" w:rsidP="0072493E">
            <w:pPr>
              <w:pStyle w:val="ListParagraph"/>
              <w:numPr>
                <w:ilvl w:val="0"/>
                <w:numId w:val="2"/>
              </w:numPr>
              <w:jc w:val="both"/>
              <w:rPr>
                <w:rFonts w:ascii="Times New Roman" w:hAnsi="Times New Roman" w:cs="Times New Roman"/>
                <w:sz w:val="20"/>
                <w:szCs w:val="20"/>
              </w:rPr>
            </w:pPr>
            <w:r w:rsidRPr="004C7414">
              <w:rPr>
                <w:rFonts w:ascii="Times New Roman" w:hAnsi="Times New Roman" w:cs="Times New Roman"/>
                <w:sz w:val="20"/>
                <w:szCs w:val="20"/>
              </w:rPr>
              <w:t>Reflection (response to stress)</w:t>
            </w:r>
          </w:p>
          <w:p w14:paraId="54ABA6FB" w14:textId="0D91AEFE" w:rsidR="0072493E" w:rsidRPr="00F353A3" w:rsidRDefault="0072493E" w:rsidP="0072493E">
            <w:pPr>
              <w:pStyle w:val="ListParagraph"/>
              <w:numPr>
                <w:ilvl w:val="0"/>
                <w:numId w:val="2"/>
              </w:numPr>
              <w:jc w:val="both"/>
              <w:rPr>
                <w:rFonts w:ascii="Times New Roman" w:hAnsi="Times New Roman" w:cs="Times New Roman"/>
                <w:sz w:val="20"/>
                <w:szCs w:val="20"/>
              </w:rPr>
            </w:pPr>
            <w:r w:rsidRPr="004C7414">
              <w:rPr>
                <w:rFonts w:ascii="Times New Roman" w:hAnsi="Times New Roman" w:cs="Times New Roman"/>
                <w:sz w:val="20"/>
                <w:szCs w:val="20"/>
              </w:rPr>
              <w:t>Aspartate aminotransferase levels in low alcohol consumption</w:t>
            </w:r>
          </w:p>
        </w:tc>
        <w:tc>
          <w:tcPr>
            <w:tcW w:w="4500" w:type="dxa"/>
          </w:tcPr>
          <w:p w14:paraId="04F0D8AA" w14:textId="77777777" w:rsidR="0072493E" w:rsidRPr="004C7414" w:rsidRDefault="0072493E" w:rsidP="0072493E">
            <w:pPr>
              <w:pStyle w:val="ListParagraph"/>
              <w:numPr>
                <w:ilvl w:val="0"/>
                <w:numId w:val="2"/>
              </w:numPr>
              <w:rPr>
                <w:rFonts w:ascii="Times New Roman" w:hAnsi="Times New Roman" w:cs="Times New Roman"/>
                <w:sz w:val="20"/>
                <w:szCs w:val="20"/>
              </w:rPr>
            </w:pPr>
            <w:r w:rsidRPr="004C7414">
              <w:rPr>
                <w:rFonts w:ascii="Times New Roman" w:hAnsi="Times New Roman" w:cs="Times New Roman"/>
                <w:sz w:val="20"/>
                <w:szCs w:val="20"/>
              </w:rPr>
              <w:t>Obesity-related traits</w:t>
            </w:r>
          </w:p>
          <w:p w14:paraId="1EAE1601" w14:textId="77777777" w:rsidR="0072493E" w:rsidRPr="004C7414" w:rsidRDefault="0072493E" w:rsidP="0072493E">
            <w:pPr>
              <w:pStyle w:val="ListParagraph"/>
              <w:numPr>
                <w:ilvl w:val="0"/>
                <w:numId w:val="2"/>
              </w:numPr>
              <w:rPr>
                <w:rFonts w:ascii="Times New Roman" w:hAnsi="Times New Roman" w:cs="Times New Roman"/>
                <w:sz w:val="20"/>
                <w:szCs w:val="20"/>
              </w:rPr>
            </w:pPr>
            <w:r w:rsidRPr="004C7414">
              <w:rPr>
                <w:rFonts w:ascii="Times New Roman" w:hAnsi="Times New Roman" w:cs="Times New Roman"/>
                <w:sz w:val="20"/>
                <w:szCs w:val="20"/>
              </w:rPr>
              <w:t>Hypertension</w:t>
            </w:r>
          </w:p>
          <w:p w14:paraId="3BA41F1E" w14:textId="77777777" w:rsidR="0072493E" w:rsidRPr="004C7414" w:rsidRDefault="0072493E" w:rsidP="0072493E">
            <w:pPr>
              <w:pStyle w:val="ListParagraph"/>
              <w:numPr>
                <w:ilvl w:val="0"/>
                <w:numId w:val="2"/>
              </w:numPr>
              <w:rPr>
                <w:rFonts w:ascii="Times New Roman" w:hAnsi="Times New Roman" w:cs="Times New Roman"/>
                <w:sz w:val="20"/>
                <w:szCs w:val="20"/>
              </w:rPr>
            </w:pPr>
            <w:r w:rsidRPr="004C7414">
              <w:rPr>
                <w:rFonts w:ascii="Times New Roman" w:hAnsi="Times New Roman" w:cs="Times New Roman"/>
                <w:sz w:val="20"/>
                <w:szCs w:val="20"/>
              </w:rPr>
              <w:t>Venous thromboembolism (SNP x SNP interaction)</w:t>
            </w:r>
          </w:p>
          <w:p w14:paraId="224AA2C8" w14:textId="77777777" w:rsidR="0072493E" w:rsidRPr="004C7414" w:rsidRDefault="0072493E" w:rsidP="0072493E">
            <w:pPr>
              <w:pStyle w:val="ListParagraph"/>
              <w:numPr>
                <w:ilvl w:val="0"/>
                <w:numId w:val="2"/>
              </w:numPr>
              <w:rPr>
                <w:rFonts w:ascii="Times New Roman" w:hAnsi="Times New Roman" w:cs="Times New Roman"/>
                <w:sz w:val="20"/>
                <w:szCs w:val="20"/>
              </w:rPr>
            </w:pPr>
            <w:r w:rsidRPr="004C7414">
              <w:rPr>
                <w:rFonts w:ascii="Times New Roman" w:hAnsi="Times New Roman" w:cs="Times New Roman"/>
                <w:sz w:val="20"/>
                <w:szCs w:val="20"/>
              </w:rPr>
              <w:t>Interleukin-6 (red blood cell fatty acid level interaction)</w:t>
            </w:r>
          </w:p>
          <w:p w14:paraId="73F1BB27" w14:textId="77777777" w:rsidR="0072493E" w:rsidRDefault="0072493E" w:rsidP="0072493E">
            <w:pPr>
              <w:pStyle w:val="ListParagraph"/>
              <w:numPr>
                <w:ilvl w:val="0"/>
                <w:numId w:val="2"/>
              </w:numPr>
              <w:rPr>
                <w:rFonts w:ascii="Times New Roman" w:hAnsi="Times New Roman" w:cs="Times New Roman"/>
                <w:sz w:val="20"/>
                <w:szCs w:val="20"/>
              </w:rPr>
            </w:pPr>
            <w:r w:rsidRPr="004C7414">
              <w:rPr>
                <w:rFonts w:ascii="Times New Roman" w:hAnsi="Times New Roman" w:cs="Times New Roman"/>
                <w:sz w:val="20"/>
                <w:szCs w:val="20"/>
              </w:rPr>
              <w:t>Aspartate aminotransferase levels in low alcohol consumption</w:t>
            </w:r>
          </w:p>
          <w:p w14:paraId="5831D5BB" w14:textId="383B5A1F" w:rsidR="0072493E" w:rsidRPr="00F353A3" w:rsidRDefault="0072493E" w:rsidP="0072493E">
            <w:pPr>
              <w:pStyle w:val="ListParagraph"/>
              <w:numPr>
                <w:ilvl w:val="0"/>
                <w:numId w:val="2"/>
              </w:numPr>
              <w:rPr>
                <w:rFonts w:ascii="Times New Roman" w:hAnsi="Times New Roman" w:cs="Times New Roman"/>
                <w:sz w:val="20"/>
                <w:szCs w:val="20"/>
              </w:rPr>
            </w:pPr>
            <w:r w:rsidRPr="004C7414">
              <w:rPr>
                <w:rFonts w:ascii="Times New Roman" w:hAnsi="Times New Roman" w:cs="Times New Roman"/>
                <w:sz w:val="20"/>
                <w:szCs w:val="20"/>
              </w:rPr>
              <w:t>Gut microbiota beta diversity</w:t>
            </w:r>
          </w:p>
        </w:tc>
      </w:tr>
      <w:tr w:rsidR="0072493E" w:rsidRPr="00F353A3" w14:paraId="7F0E99B4" w14:textId="77777777" w:rsidTr="0072493E">
        <w:tc>
          <w:tcPr>
            <w:tcW w:w="1795" w:type="dxa"/>
          </w:tcPr>
          <w:p w14:paraId="161D6F73" w14:textId="3A9F88DD" w:rsidR="0072493E" w:rsidRPr="00F353A3" w:rsidRDefault="0072493E" w:rsidP="0072493E">
            <w:pPr>
              <w:spacing w:after="600"/>
              <w:jc w:val="center"/>
              <w:rPr>
                <w:rFonts w:ascii="Times New Roman" w:hAnsi="Times New Roman" w:cs="Times New Roman"/>
                <w:i/>
                <w:sz w:val="20"/>
                <w:szCs w:val="20"/>
              </w:rPr>
            </w:pPr>
            <w:r w:rsidRPr="00F353A3">
              <w:rPr>
                <w:rFonts w:ascii="Times New Roman" w:hAnsi="Times New Roman" w:cs="Times New Roman"/>
                <w:i/>
                <w:sz w:val="20"/>
                <w:szCs w:val="20"/>
              </w:rPr>
              <w:lastRenderedPageBreak/>
              <w:t>HOXD1</w:t>
            </w:r>
          </w:p>
        </w:tc>
        <w:tc>
          <w:tcPr>
            <w:tcW w:w="3510" w:type="dxa"/>
          </w:tcPr>
          <w:p w14:paraId="02493DC3" w14:textId="4694ACB6" w:rsidR="0072493E" w:rsidRPr="00F353A3" w:rsidRDefault="0072493E" w:rsidP="0072493E">
            <w:pPr>
              <w:jc w:val="both"/>
              <w:rPr>
                <w:rFonts w:ascii="Times New Roman" w:hAnsi="Times New Roman" w:cs="Times New Roman"/>
                <w:sz w:val="20"/>
                <w:szCs w:val="20"/>
              </w:rPr>
            </w:pPr>
            <w:r w:rsidRPr="00F353A3">
              <w:rPr>
                <w:rFonts w:ascii="Times New Roman" w:hAnsi="Times New Roman" w:cs="Times New Roman"/>
                <w:sz w:val="20"/>
                <w:szCs w:val="20"/>
              </w:rPr>
              <w:t>This gene is a member of the Antp homeobox family and encodes a protein with a homeobox DNA-binding domain. This nuclear protein functions as a sequence-specific transcription factor that is involved in differentiation and limb development</w:t>
            </w:r>
          </w:p>
        </w:tc>
        <w:tc>
          <w:tcPr>
            <w:tcW w:w="5130" w:type="dxa"/>
          </w:tcPr>
          <w:p w14:paraId="565495B6" w14:textId="258A1103" w:rsidR="0072493E" w:rsidRPr="00C47705" w:rsidRDefault="0072493E" w:rsidP="0072493E">
            <w:pPr>
              <w:pStyle w:val="ListParagraph"/>
              <w:numPr>
                <w:ilvl w:val="0"/>
                <w:numId w:val="2"/>
              </w:numPr>
              <w:jc w:val="both"/>
              <w:rPr>
                <w:rFonts w:ascii="Times New Roman" w:hAnsi="Times New Roman" w:cs="Times New Roman"/>
                <w:sz w:val="20"/>
                <w:szCs w:val="20"/>
              </w:rPr>
            </w:pPr>
            <w:r w:rsidRPr="00C47705">
              <w:rPr>
                <w:rFonts w:ascii="Times New Roman" w:hAnsi="Times New Roman" w:cs="Times New Roman"/>
                <w:sz w:val="20"/>
                <w:szCs w:val="20"/>
              </w:rPr>
              <w:t>Estimated glomerular filtration rate</w:t>
            </w:r>
            <w:r w:rsidRPr="00C47705">
              <w:rPr>
                <w:rFonts w:ascii="Times New Roman" w:hAnsi="Times New Roman" w:cs="Times New Roman"/>
                <w:sz w:val="20"/>
                <w:szCs w:val="20"/>
              </w:rPr>
              <w:tab/>
              <w:t>1.</w:t>
            </w:r>
          </w:p>
          <w:p w14:paraId="4ED3110B" w14:textId="7251BCAB" w:rsidR="0072493E" w:rsidRPr="00F353A3" w:rsidRDefault="0072493E" w:rsidP="0072493E">
            <w:pPr>
              <w:pStyle w:val="ListParagraph"/>
              <w:numPr>
                <w:ilvl w:val="0"/>
                <w:numId w:val="2"/>
              </w:numPr>
              <w:jc w:val="both"/>
              <w:rPr>
                <w:rFonts w:ascii="Times New Roman" w:hAnsi="Times New Roman" w:cs="Times New Roman"/>
                <w:sz w:val="20"/>
                <w:szCs w:val="20"/>
              </w:rPr>
            </w:pPr>
            <w:r w:rsidRPr="00C47705">
              <w:rPr>
                <w:rFonts w:ascii="Times New Roman" w:hAnsi="Times New Roman" w:cs="Times New Roman"/>
                <w:sz w:val="20"/>
                <w:szCs w:val="20"/>
              </w:rPr>
              <w:t>Glucose-dependent insulinotropic peptide measurement</w:t>
            </w:r>
            <w:r w:rsidRPr="00C47705">
              <w:rPr>
                <w:rFonts w:ascii="Times New Roman" w:hAnsi="Times New Roman" w:cs="Times New Roman"/>
                <w:sz w:val="20"/>
                <w:szCs w:val="20"/>
              </w:rPr>
              <w:tab/>
            </w:r>
          </w:p>
        </w:tc>
        <w:tc>
          <w:tcPr>
            <w:tcW w:w="4500" w:type="dxa"/>
          </w:tcPr>
          <w:p w14:paraId="1241BD7A" w14:textId="2511E992" w:rsidR="0072493E" w:rsidRPr="00F353A3" w:rsidRDefault="0072493E" w:rsidP="0072493E">
            <w:pPr>
              <w:pStyle w:val="ListParagraph"/>
              <w:numPr>
                <w:ilvl w:val="0"/>
                <w:numId w:val="2"/>
              </w:numPr>
              <w:rPr>
                <w:rFonts w:ascii="Times New Roman" w:hAnsi="Times New Roman" w:cs="Times New Roman"/>
                <w:sz w:val="20"/>
                <w:szCs w:val="20"/>
              </w:rPr>
            </w:pPr>
            <w:r w:rsidRPr="00177F6F">
              <w:rPr>
                <w:rFonts w:ascii="Times New Roman" w:hAnsi="Times New Roman" w:cs="Times New Roman"/>
                <w:sz w:val="20"/>
                <w:szCs w:val="20"/>
              </w:rPr>
              <w:t>Glucose-dependent insulinotropic peptide measurement</w:t>
            </w:r>
          </w:p>
        </w:tc>
      </w:tr>
      <w:tr w:rsidR="0072493E" w:rsidRPr="00F353A3" w14:paraId="5A03CFED" w14:textId="77777777" w:rsidTr="0072493E">
        <w:trPr>
          <w:trHeight w:val="3681"/>
        </w:trPr>
        <w:tc>
          <w:tcPr>
            <w:tcW w:w="1795" w:type="dxa"/>
          </w:tcPr>
          <w:p w14:paraId="2758B202" w14:textId="081A3D78" w:rsidR="0072493E" w:rsidRPr="00F353A3" w:rsidRDefault="0072493E" w:rsidP="0072493E">
            <w:pPr>
              <w:spacing w:after="600"/>
              <w:jc w:val="center"/>
              <w:rPr>
                <w:rFonts w:ascii="Times New Roman" w:hAnsi="Times New Roman" w:cs="Times New Roman"/>
                <w:i/>
                <w:sz w:val="20"/>
                <w:szCs w:val="20"/>
              </w:rPr>
            </w:pPr>
            <w:r w:rsidRPr="00F353A3">
              <w:rPr>
                <w:rFonts w:ascii="Times New Roman" w:hAnsi="Times New Roman" w:cs="Times New Roman"/>
                <w:i/>
                <w:sz w:val="20"/>
                <w:szCs w:val="20"/>
              </w:rPr>
              <w:t>TRIOBP</w:t>
            </w:r>
          </w:p>
        </w:tc>
        <w:tc>
          <w:tcPr>
            <w:tcW w:w="3510" w:type="dxa"/>
          </w:tcPr>
          <w:p w14:paraId="10B1C840" w14:textId="7224DAC7" w:rsidR="0072493E" w:rsidRPr="00F353A3" w:rsidRDefault="0072493E" w:rsidP="0072493E">
            <w:pPr>
              <w:jc w:val="both"/>
              <w:rPr>
                <w:rFonts w:ascii="Times New Roman" w:hAnsi="Times New Roman" w:cs="Times New Roman"/>
                <w:sz w:val="20"/>
                <w:szCs w:val="20"/>
              </w:rPr>
            </w:pPr>
            <w:r w:rsidRPr="00F353A3">
              <w:rPr>
                <w:rFonts w:ascii="Times New Roman" w:hAnsi="Times New Roman" w:cs="Times New Roman"/>
                <w:sz w:val="20"/>
                <w:szCs w:val="20"/>
              </w:rPr>
              <w:t>his gene encodes a protein with an N-terminal pleckstrin homology domain and a C-terminal coiled-coil region. The protein interacts with trio, which is involved with neural tissue development and controlling actin cytoskeleton organization, cell motility and cell growth. The protein also associates with F-actin and stabilizes F-actin structures.</w:t>
            </w:r>
          </w:p>
        </w:tc>
        <w:tc>
          <w:tcPr>
            <w:tcW w:w="5130" w:type="dxa"/>
          </w:tcPr>
          <w:p w14:paraId="639BC824" w14:textId="77777777" w:rsidR="0072493E" w:rsidRPr="00177F6F" w:rsidRDefault="0072493E" w:rsidP="0072493E">
            <w:pPr>
              <w:pStyle w:val="ListParagraph"/>
              <w:numPr>
                <w:ilvl w:val="0"/>
                <w:numId w:val="2"/>
              </w:numPr>
              <w:jc w:val="both"/>
              <w:rPr>
                <w:rFonts w:ascii="Times New Roman" w:hAnsi="Times New Roman" w:cs="Times New Roman"/>
                <w:sz w:val="20"/>
                <w:szCs w:val="20"/>
              </w:rPr>
            </w:pPr>
            <w:r w:rsidRPr="00177F6F">
              <w:rPr>
                <w:rFonts w:ascii="Times New Roman" w:hAnsi="Times New Roman" w:cs="Times New Roman"/>
                <w:sz w:val="20"/>
                <w:szCs w:val="20"/>
              </w:rPr>
              <w:t>Intraocular pressure</w:t>
            </w:r>
          </w:p>
          <w:p w14:paraId="6A5A02F0" w14:textId="3C97D25E" w:rsidR="0072493E" w:rsidRPr="00177F6F" w:rsidRDefault="0072493E" w:rsidP="0072493E">
            <w:pPr>
              <w:pStyle w:val="ListParagraph"/>
              <w:numPr>
                <w:ilvl w:val="0"/>
                <w:numId w:val="2"/>
              </w:numPr>
              <w:jc w:val="both"/>
              <w:rPr>
                <w:rFonts w:ascii="Times New Roman" w:hAnsi="Times New Roman" w:cs="Times New Roman"/>
                <w:sz w:val="20"/>
                <w:szCs w:val="20"/>
              </w:rPr>
            </w:pPr>
            <w:r w:rsidRPr="00177F6F">
              <w:rPr>
                <w:rFonts w:ascii="Times New Roman" w:hAnsi="Times New Roman" w:cs="Times New Roman"/>
                <w:sz w:val="20"/>
                <w:szCs w:val="20"/>
              </w:rPr>
              <w:t xml:space="preserve">Age-related hearing impairment, </w:t>
            </w:r>
          </w:p>
          <w:p w14:paraId="1A2FA6AD" w14:textId="3D4F796A" w:rsidR="0072493E" w:rsidRPr="00177F6F" w:rsidRDefault="0072493E" w:rsidP="0072493E">
            <w:pPr>
              <w:pStyle w:val="ListParagraph"/>
              <w:numPr>
                <w:ilvl w:val="0"/>
                <w:numId w:val="2"/>
              </w:numPr>
              <w:jc w:val="both"/>
              <w:rPr>
                <w:rFonts w:ascii="Times New Roman" w:hAnsi="Times New Roman" w:cs="Times New Roman"/>
                <w:sz w:val="20"/>
                <w:szCs w:val="20"/>
              </w:rPr>
            </w:pPr>
            <w:r w:rsidRPr="00177F6F">
              <w:rPr>
                <w:rFonts w:ascii="Times New Roman" w:hAnsi="Times New Roman" w:cs="Times New Roman"/>
                <w:sz w:val="20"/>
                <w:szCs w:val="20"/>
              </w:rPr>
              <w:t>Sex hormone-binding globulin levels adjusted for BMI, Sex hormone-binding globulin levels.</w:t>
            </w:r>
          </w:p>
          <w:p w14:paraId="311A0D7F" w14:textId="77777777" w:rsidR="0072493E" w:rsidRPr="00177F6F" w:rsidRDefault="0072493E" w:rsidP="0072493E">
            <w:pPr>
              <w:pStyle w:val="ListParagraph"/>
              <w:numPr>
                <w:ilvl w:val="0"/>
                <w:numId w:val="2"/>
              </w:numPr>
              <w:jc w:val="both"/>
              <w:rPr>
                <w:rFonts w:ascii="Times New Roman" w:hAnsi="Times New Roman" w:cs="Times New Roman"/>
                <w:sz w:val="20"/>
                <w:szCs w:val="20"/>
              </w:rPr>
            </w:pPr>
            <w:r w:rsidRPr="00177F6F">
              <w:rPr>
                <w:rFonts w:ascii="Times New Roman" w:hAnsi="Times New Roman" w:cs="Times New Roman"/>
                <w:sz w:val="20"/>
                <w:szCs w:val="20"/>
              </w:rPr>
              <w:t>Optic cup area</w:t>
            </w:r>
          </w:p>
          <w:p w14:paraId="4F848206" w14:textId="77777777" w:rsidR="0072493E" w:rsidRPr="00177F6F" w:rsidRDefault="0072493E" w:rsidP="0072493E">
            <w:pPr>
              <w:pStyle w:val="ListParagraph"/>
              <w:numPr>
                <w:ilvl w:val="0"/>
                <w:numId w:val="2"/>
              </w:numPr>
              <w:jc w:val="both"/>
              <w:rPr>
                <w:rFonts w:ascii="Times New Roman" w:hAnsi="Times New Roman" w:cs="Times New Roman"/>
                <w:sz w:val="20"/>
                <w:szCs w:val="20"/>
              </w:rPr>
            </w:pPr>
            <w:r w:rsidRPr="00177F6F">
              <w:rPr>
                <w:rFonts w:ascii="Times New Roman" w:hAnsi="Times New Roman" w:cs="Times New Roman"/>
                <w:sz w:val="20"/>
                <w:szCs w:val="20"/>
              </w:rPr>
              <w:t>Intelligence, General cognitive ability</w:t>
            </w:r>
          </w:p>
          <w:p w14:paraId="297D058F" w14:textId="77777777" w:rsidR="0072493E" w:rsidRPr="00177F6F" w:rsidRDefault="0072493E" w:rsidP="0072493E">
            <w:pPr>
              <w:pStyle w:val="ListParagraph"/>
              <w:numPr>
                <w:ilvl w:val="0"/>
                <w:numId w:val="2"/>
              </w:numPr>
              <w:jc w:val="both"/>
              <w:rPr>
                <w:rFonts w:ascii="Times New Roman" w:hAnsi="Times New Roman" w:cs="Times New Roman"/>
                <w:sz w:val="20"/>
                <w:szCs w:val="20"/>
              </w:rPr>
            </w:pPr>
            <w:r w:rsidRPr="00177F6F">
              <w:rPr>
                <w:rFonts w:ascii="Times New Roman" w:hAnsi="Times New Roman" w:cs="Times New Roman"/>
                <w:sz w:val="20"/>
                <w:szCs w:val="20"/>
              </w:rPr>
              <w:t>Basophil count</w:t>
            </w:r>
          </w:p>
          <w:p w14:paraId="3C4B0F93" w14:textId="77777777" w:rsidR="0072493E" w:rsidRPr="00177F6F" w:rsidRDefault="0072493E" w:rsidP="0072493E">
            <w:pPr>
              <w:pStyle w:val="ListParagraph"/>
              <w:numPr>
                <w:ilvl w:val="0"/>
                <w:numId w:val="2"/>
              </w:numPr>
              <w:jc w:val="both"/>
              <w:rPr>
                <w:rFonts w:ascii="Times New Roman" w:hAnsi="Times New Roman" w:cs="Times New Roman"/>
                <w:sz w:val="20"/>
                <w:szCs w:val="20"/>
              </w:rPr>
            </w:pPr>
            <w:r w:rsidRPr="00177F6F">
              <w:rPr>
                <w:rFonts w:ascii="Times New Roman" w:hAnsi="Times New Roman" w:cs="Times New Roman"/>
                <w:sz w:val="20"/>
                <w:szCs w:val="20"/>
              </w:rPr>
              <w:t>Brain region volumes</w:t>
            </w:r>
          </w:p>
          <w:p w14:paraId="26A13EF7" w14:textId="77777777" w:rsidR="0072493E" w:rsidRPr="00177F6F" w:rsidRDefault="0072493E" w:rsidP="0072493E">
            <w:pPr>
              <w:pStyle w:val="ListParagraph"/>
              <w:numPr>
                <w:ilvl w:val="0"/>
                <w:numId w:val="2"/>
              </w:numPr>
              <w:jc w:val="both"/>
              <w:rPr>
                <w:rFonts w:ascii="Times New Roman" w:hAnsi="Times New Roman" w:cs="Times New Roman"/>
                <w:sz w:val="20"/>
                <w:szCs w:val="20"/>
              </w:rPr>
            </w:pPr>
            <w:r w:rsidRPr="00177F6F">
              <w:rPr>
                <w:rFonts w:ascii="Times New Roman" w:hAnsi="Times New Roman" w:cs="Times New Roman"/>
                <w:sz w:val="20"/>
                <w:szCs w:val="20"/>
              </w:rPr>
              <w:t>Self-reported math ability (MTAG), Highest math class taken (MTAG)</w:t>
            </w:r>
          </w:p>
          <w:p w14:paraId="12F944ED" w14:textId="77777777" w:rsidR="0072493E" w:rsidRPr="00177F6F" w:rsidRDefault="0072493E" w:rsidP="0072493E">
            <w:pPr>
              <w:pStyle w:val="ListParagraph"/>
              <w:numPr>
                <w:ilvl w:val="0"/>
                <w:numId w:val="2"/>
              </w:numPr>
              <w:jc w:val="both"/>
              <w:rPr>
                <w:rFonts w:ascii="Times New Roman" w:hAnsi="Times New Roman" w:cs="Times New Roman"/>
                <w:sz w:val="20"/>
                <w:szCs w:val="20"/>
              </w:rPr>
            </w:pPr>
            <w:r w:rsidRPr="00177F6F">
              <w:rPr>
                <w:rFonts w:ascii="Times New Roman" w:hAnsi="Times New Roman" w:cs="Times New Roman"/>
                <w:sz w:val="20"/>
                <w:szCs w:val="20"/>
              </w:rPr>
              <w:t>Cognitive performance (MTAG), Cognitive performance</w:t>
            </w:r>
          </w:p>
          <w:p w14:paraId="7FD5FE9A" w14:textId="77777777" w:rsidR="0072493E" w:rsidRPr="00177F6F" w:rsidRDefault="0072493E" w:rsidP="0072493E">
            <w:pPr>
              <w:pStyle w:val="ListParagraph"/>
              <w:numPr>
                <w:ilvl w:val="0"/>
                <w:numId w:val="2"/>
              </w:numPr>
              <w:jc w:val="both"/>
              <w:rPr>
                <w:rFonts w:ascii="Times New Roman" w:hAnsi="Times New Roman" w:cs="Times New Roman"/>
                <w:sz w:val="20"/>
                <w:szCs w:val="20"/>
              </w:rPr>
            </w:pPr>
            <w:r w:rsidRPr="00177F6F">
              <w:rPr>
                <w:rFonts w:ascii="Times New Roman" w:hAnsi="Times New Roman" w:cs="Times New Roman"/>
                <w:sz w:val="20"/>
                <w:szCs w:val="20"/>
              </w:rPr>
              <w:t>Vertical cup-disc ratio (adjusted for vertical disc diameter), Vertical cup-disc ratio (multi-trait analysis)</w:t>
            </w:r>
          </w:p>
          <w:p w14:paraId="4F95573A" w14:textId="545E22ED" w:rsidR="0072493E" w:rsidRPr="00177F6F" w:rsidRDefault="0072493E" w:rsidP="0072493E">
            <w:pPr>
              <w:pStyle w:val="ListParagraph"/>
              <w:numPr>
                <w:ilvl w:val="0"/>
                <w:numId w:val="2"/>
              </w:numPr>
              <w:jc w:val="both"/>
              <w:rPr>
                <w:rFonts w:ascii="Times New Roman" w:hAnsi="Times New Roman" w:cs="Times New Roman"/>
                <w:sz w:val="20"/>
                <w:szCs w:val="20"/>
              </w:rPr>
            </w:pPr>
            <w:r w:rsidRPr="00177F6F">
              <w:rPr>
                <w:rFonts w:ascii="Times New Roman" w:hAnsi="Times New Roman" w:cs="Times New Roman"/>
                <w:sz w:val="20"/>
                <w:szCs w:val="20"/>
              </w:rPr>
              <w:t>Total cholesterol changes in response to fenofibrate in statin-treated type 2 diabetes</w:t>
            </w:r>
          </w:p>
          <w:p w14:paraId="2F401A86" w14:textId="77777777" w:rsidR="0072493E" w:rsidRPr="00177F6F" w:rsidRDefault="0072493E" w:rsidP="0072493E">
            <w:pPr>
              <w:pStyle w:val="ListParagraph"/>
              <w:numPr>
                <w:ilvl w:val="0"/>
                <w:numId w:val="2"/>
              </w:numPr>
              <w:jc w:val="both"/>
              <w:rPr>
                <w:rFonts w:ascii="Times New Roman" w:hAnsi="Times New Roman" w:cs="Times New Roman"/>
                <w:sz w:val="20"/>
                <w:szCs w:val="20"/>
              </w:rPr>
            </w:pPr>
            <w:r w:rsidRPr="00177F6F">
              <w:rPr>
                <w:rFonts w:ascii="Times New Roman" w:hAnsi="Times New Roman" w:cs="Times New Roman"/>
                <w:sz w:val="20"/>
                <w:szCs w:val="20"/>
              </w:rPr>
              <w:t>Cognitive aspects of educational attainment</w:t>
            </w:r>
          </w:p>
          <w:p w14:paraId="494640F9" w14:textId="77777777" w:rsidR="0072493E" w:rsidRPr="00177F6F" w:rsidRDefault="0072493E" w:rsidP="0072493E">
            <w:pPr>
              <w:pStyle w:val="ListParagraph"/>
              <w:numPr>
                <w:ilvl w:val="0"/>
                <w:numId w:val="2"/>
              </w:numPr>
              <w:jc w:val="both"/>
              <w:rPr>
                <w:rFonts w:ascii="Times New Roman" w:hAnsi="Times New Roman" w:cs="Times New Roman"/>
                <w:sz w:val="20"/>
                <w:szCs w:val="20"/>
              </w:rPr>
            </w:pPr>
            <w:r w:rsidRPr="00177F6F">
              <w:rPr>
                <w:rFonts w:ascii="Times New Roman" w:hAnsi="Times New Roman" w:cs="Times New Roman"/>
                <w:sz w:val="20"/>
                <w:szCs w:val="20"/>
              </w:rPr>
              <w:t>Systolic blood pressure</w:t>
            </w:r>
          </w:p>
          <w:p w14:paraId="27377670" w14:textId="1F6D7C11" w:rsidR="0072493E" w:rsidRPr="00177F6F" w:rsidRDefault="0072493E" w:rsidP="0072493E">
            <w:pPr>
              <w:pStyle w:val="ListParagraph"/>
              <w:numPr>
                <w:ilvl w:val="0"/>
                <w:numId w:val="2"/>
              </w:numPr>
              <w:jc w:val="both"/>
              <w:rPr>
                <w:rFonts w:ascii="Times New Roman" w:hAnsi="Times New Roman" w:cs="Times New Roman"/>
                <w:sz w:val="20"/>
                <w:szCs w:val="20"/>
              </w:rPr>
            </w:pPr>
            <w:r w:rsidRPr="00177F6F">
              <w:rPr>
                <w:rFonts w:ascii="Times New Roman" w:hAnsi="Times New Roman" w:cs="Times New Roman"/>
                <w:sz w:val="20"/>
                <w:szCs w:val="20"/>
              </w:rPr>
              <w:t>Mean corpuscular volume.</w:t>
            </w:r>
          </w:p>
          <w:p w14:paraId="15C76255" w14:textId="77777777" w:rsidR="0072493E" w:rsidRPr="00177F6F" w:rsidRDefault="0072493E" w:rsidP="0072493E">
            <w:pPr>
              <w:pStyle w:val="ListParagraph"/>
              <w:numPr>
                <w:ilvl w:val="0"/>
                <w:numId w:val="2"/>
              </w:numPr>
              <w:jc w:val="both"/>
              <w:rPr>
                <w:rFonts w:ascii="Times New Roman" w:hAnsi="Times New Roman" w:cs="Times New Roman"/>
                <w:sz w:val="20"/>
                <w:szCs w:val="20"/>
              </w:rPr>
            </w:pPr>
            <w:r w:rsidRPr="00177F6F">
              <w:rPr>
                <w:rFonts w:ascii="Times New Roman" w:hAnsi="Times New Roman" w:cs="Times New Roman"/>
                <w:sz w:val="20"/>
                <w:szCs w:val="20"/>
              </w:rPr>
              <w:t>Pulse pressure</w:t>
            </w:r>
          </w:p>
          <w:p w14:paraId="1D1420D6" w14:textId="77777777" w:rsidR="0072493E" w:rsidRPr="00177F6F" w:rsidRDefault="0072493E" w:rsidP="0072493E">
            <w:pPr>
              <w:pStyle w:val="ListParagraph"/>
              <w:numPr>
                <w:ilvl w:val="0"/>
                <w:numId w:val="2"/>
              </w:numPr>
              <w:jc w:val="both"/>
              <w:rPr>
                <w:rFonts w:ascii="Times New Roman" w:hAnsi="Times New Roman" w:cs="Times New Roman"/>
                <w:sz w:val="20"/>
                <w:szCs w:val="20"/>
              </w:rPr>
            </w:pPr>
            <w:r w:rsidRPr="00177F6F">
              <w:rPr>
                <w:rFonts w:ascii="Times New Roman" w:hAnsi="Times New Roman" w:cs="Times New Roman"/>
                <w:sz w:val="20"/>
                <w:szCs w:val="20"/>
              </w:rPr>
              <w:t>Vertical cup-disc ratio</w:t>
            </w:r>
          </w:p>
          <w:p w14:paraId="283C6FEF" w14:textId="77777777" w:rsidR="0072493E" w:rsidRPr="00177F6F" w:rsidRDefault="0072493E" w:rsidP="0072493E">
            <w:pPr>
              <w:pStyle w:val="ListParagraph"/>
              <w:numPr>
                <w:ilvl w:val="0"/>
                <w:numId w:val="2"/>
              </w:numPr>
              <w:jc w:val="both"/>
              <w:rPr>
                <w:rFonts w:ascii="Times New Roman" w:hAnsi="Times New Roman" w:cs="Times New Roman"/>
                <w:sz w:val="20"/>
                <w:szCs w:val="20"/>
              </w:rPr>
            </w:pPr>
            <w:r w:rsidRPr="00177F6F">
              <w:rPr>
                <w:rFonts w:ascii="Times New Roman" w:hAnsi="Times New Roman" w:cs="Times New Roman"/>
                <w:sz w:val="20"/>
                <w:szCs w:val="20"/>
              </w:rPr>
              <w:t>Hip bone size</w:t>
            </w:r>
          </w:p>
          <w:p w14:paraId="319EF486" w14:textId="77777777" w:rsidR="0072493E" w:rsidRPr="00177F6F" w:rsidRDefault="0072493E" w:rsidP="0072493E">
            <w:pPr>
              <w:pStyle w:val="ListParagraph"/>
              <w:numPr>
                <w:ilvl w:val="0"/>
                <w:numId w:val="2"/>
              </w:numPr>
              <w:jc w:val="both"/>
              <w:rPr>
                <w:rFonts w:ascii="Times New Roman" w:hAnsi="Times New Roman" w:cs="Times New Roman"/>
                <w:sz w:val="20"/>
                <w:szCs w:val="20"/>
              </w:rPr>
            </w:pPr>
            <w:r w:rsidRPr="00177F6F">
              <w:rPr>
                <w:rFonts w:ascii="Times New Roman" w:hAnsi="Times New Roman" w:cs="Times New Roman"/>
                <w:sz w:val="20"/>
                <w:szCs w:val="20"/>
              </w:rPr>
              <w:t>Bone mineral density (hip) and hip bone size</w:t>
            </w:r>
          </w:p>
          <w:p w14:paraId="3A178435" w14:textId="0F8418CD" w:rsidR="0072493E" w:rsidRPr="00177F6F" w:rsidRDefault="0072493E" w:rsidP="0072493E">
            <w:pPr>
              <w:pStyle w:val="ListParagraph"/>
              <w:numPr>
                <w:ilvl w:val="0"/>
                <w:numId w:val="2"/>
              </w:numPr>
              <w:jc w:val="both"/>
              <w:rPr>
                <w:rFonts w:ascii="Times New Roman" w:hAnsi="Times New Roman" w:cs="Times New Roman"/>
                <w:sz w:val="20"/>
                <w:szCs w:val="20"/>
              </w:rPr>
            </w:pPr>
            <w:r w:rsidRPr="00177F6F">
              <w:rPr>
                <w:rFonts w:ascii="Times New Roman" w:hAnsi="Times New Roman" w:cs="Times New Roman"/>
                <w:sz w:val="20"/>
                <w:szCs w:val="20"/>
              </w:rPr>
              <w:t>Brain morphology (mostest)</w:t>
            </w:r>
          </w:p>
          <w:p w14:paraId="3337C2B1" w14:textId="77777777" w:rsidR="0072493E" w:rsidRPr="00177F6F" w:rsidRDefault="0072493E" w:rsidP="0072493E">
            <w:pPr>
              <w:pStyle w:val="ListParagraph"/>
              <w:numPr>
                <w:ilvl w:val="0"/>
                <w:numId w:val="2"/>
              </w:numPr>
              <w:jc w:val="both"/>
              <w:rPr>
                <w:rFonts w:ascii="Times New Roman" w:hAnsi="Times New Roman" w:cs="Times New Roman"/>
                <w:sz w:val="20"/>
                <w:szCs w:val="20"/>
              </w:rPr>
            </w:pPr>
            <w:r w:rsidRPr="00177F6F">
              <w:rPr>
                <w:rFonts w:ascii="Times New Roman" w:hAnsi="Times New Roman" w:cs="Times New Roman"/>
                <w:sz w:val="20"/>
                <w:szCs w:val="20"/>
              </w:rPr>
              <w:t>Height</w:t>
            </w:r>
          </w:p>
          <w:p w14:paraId="7D34C72E" w14:textId="77777777" w:rsidR="0072493E" w:rsidRPr="00177F6F" w:rsidRDefault="0072493E" w:rsidP="0072493E">
            <w:pPr>
              <w:pStyle w:val="ListParagraph"/>
              <w:numPr>
                <w:ilvl w:val="0"/>
                <w:numId w:val="2"/>
              </w:numPr>
              <w:jc w:val="both"/>
              <w:rPr>
                <w:rFonts w:ascii="Times New Roman" w:hAnsi="Times New Roman" w:cs="Times New Roman"/>
                <w:sz w:val="20"/>
                <w:szCs w:val="20"/>
              </w:rPr>
            </w:pPr>
            <w:r w:rsidRPr="00177F6F">
              <w:rPr>
                <w:rFonts w:ascii="Times New Roman" w:hAnsi="Times New Roman" w:cs="Times New Roman"/>
                <w:sz w:val="20"/>
                <w:szCs w:val="20"/>
              </w:rPr>
              <w:t>Glaucoma</w:t>
            </w:r>
          </w:p>
          <w:p w14:paraId="6CCA2978" w14:textId="77777777" w:rsidR="0072493E" w:rsidRPr="00177F6F" w:rsidRDefault="0072493E" w:rsidP="0072493E">
            <w:pPr>
              <w:pStyle w:val="ListParagraph"/>
              <w:numPr>
                <w:ilvl w:val="0"/>
                <w:numId w:val="2"/>
              </w:numPr>
              <w:jc w:val="both"/>
              <w:rPr>
                <w:rFonts w:ascii="Times New Roman" w:hAnsi="Times New Roman" w:cs="Times New Roman"/>
                <w:sz w:val="20"/>
                <w:szCs w:val="20"/>
              </w:rPr>
            </w:pPr>
            <w:r w:rsidRPr="00177F6F">
              <w:rPr>
                <w:rFonts w:ascii="Times New Roman" w:hAnsi="Times New Roman" w:cs="Times New Roman"/>
                <w:sz w:val="20"/>
                <w:szCs w:val="20"/>
              </w:rPr>
              <w:t>Red blood cell count</w:t>
            </w:r>
          </w:p>
          <w:p w14:paraId="22A5C0E1" w14:textId="66CDC3B6" w:rsidR="0072493E" w:rsidRPr="00177F6F" w:rsidRDefault="0072493E" w:rsidP="0072493E">
            <w:pPr>
              <w:pStyle w:val="ListParagraph"/>
              <w:numPr>
                <w:ilvl w:val="0"/>
                <w:numId w:val="2"/>
              </w:numPr>
              <w:jc w:val="both"/>
              <w:rPr>
                <w:rFonts w:ascii="Times New Roman" w:hAnsi="Times New Roman" w:cs="Times New Roman"/>
                <w:sz w:val="20"/>
                <w:szCs w:val="20"/>
              </w:rPr>
            </w:pPr>
            <w:r w:rsidRPr="00177F6F">
              <w:rPr>
                <w:rFonts w:ascii="Times New Roman" w:hAnsi="Times New Roman" w:cs="Times New Roman"/>
                <w:sz w:val="20"/>
                <w:szCs w:val="20"/>
              </w:rPr>
              <w:t>Mean corpuscular hemoglobin.</w:t>
            </w:r>
          </w:p>
          <w:p w14:paraId="0F5C0AB5" w14:textId="4BE53AF3" w:rsidR="0072493E" w:rsidRPr="00F353A3" w:rsidRDefault="0072493E" w:rsidP="0072493E">
            <w:pPr>
              <w:pStyle w:val="ListParagraph"/>
              <w:numPr>
                <w:ilvl w:val="0"/>
                <w:numId w:val="2"/>
              </w:numPr>
              <w:jc w:val="both"/>
              <w:rPr>
                <w:rFonts w:ascii="Times New Roman" w:hAnsi="Times New Roman" w:cs="Times New Roman"/>
                <w:sz w:val="20"/>
                <w:szCs w:val="20"/>
              </w:rPr>
            </w:pPr>
            <w:r w:rsidRPr="00177F6F">
              <w:rPr>
                <w:rFonts w:ascii="Times New Roman" w:hAnsi="Times New Roman" w:cs="Times New Roman"/>
                <w:sz w:val="20"/>
                <w:szCs w:val="20"/>
              </w:rPr>
              <w:t>Lateral ventricular volume in normal aging</w:t>
            </w:r>
          </w:p>
        </w:tc>
        <w:tc>
          <w:tcPr>
            <w:tcW w:w="4500" w:type="dxa"/>
          </w:tcPr>
          <w:p w14:paraId="4E2250D9" w14:textId="77777777" w:rsidR="0072493E" w:rsidRDefault="0072493E" w:rsidP="0072493E">
            <w:pPr>
              <w:pStyle w:val="ListParagraph"/>
              <w:numPr>
                <w:ilvl w:val="0"/>
                <w:numId w:val="2"/>
              </w:numPr>
              <w:rPr>
                <w:rFonts w:ascii="Times New Roman" w:hAnsi="Times New Roman" w:cs="Times New Roman"/>
                <w:sz w:val="20"/>
                <w:szCs w:val="20"/>
              </w:rPr>
            </w:pPr>
            <w:r w:rsidRPr="00177F6F">
              <w:rPr>
                <w:rFonts w:ascii="Times New Roman" w:hAnsi="Times New Roman" w:cs="Times New Roman"/>
                <w:sz w:val="20"/>
                <w:szCs w:val="20"/>
              </w:rPr>
              <w:t>Sex hormone-binding globulin level</w:t>
            </w:r>
            <w:r>
              <w:rPr>
                <w:rFonts w:ascii="Times New Roman" w:hAnsi="Times New Roman" w:cs="Times New Roman"/>
                <w:sz w:val="20"/>
                <w:szCs w:val="20"/>
              </w:rPr>
              <w:t>s</w:t>
            </w:r>
          </w:p>
          <w:p w14:paraId="7E0F1DF4" w14:textId="1061652E" w:rsidR="0072493E" w:rsidRPr="00177F6F" w:rsidRDefault="0072493E" w:rsidP="0072493E">
            <w:pPr>
              <w:pStyle w:val="ListParagraph"/>
              <w:numPr>
                <w:ilvl w:val="0"/>
                <w:numId w:val="2"/>
              </w:numPr>
              <w:rPr>
                <w:rFonts w:ascii="Times New Roman" w:hAnsi="Times New Roman" w:cs="Times New Roman"/>
                <w:sz w:val="20"/>
                <w:szCs w:val="20"/>
              </w:rPr>
            </w:pPr>
            <w:r w:rsidRPr="00177F6F">
              <w:rPr>
                <w:rFonts w:ascii="Times New Roman" w:hAnsi="Times New Roman" w:cs="Times New Roman"/>
                <w:sz w:val="20"/>
                <w:szCs w:val="20"/>
              </w:rPr>
              <w:t>Total cholesterol changes in response to fenofibrate in statin-treated type 2 diabetes</w:t>
            </w:r>
          </w:p>
          <w:p w14:paraId="3EADB54E" w14:textId="77777777" w:rsidR="0072493E" w:rsidRPr="00177F6F" w:rsidRDefault="0072493E" w:rsidP="0072493E">
            <w:pPr>
              <w:pStyle w:val="ListParagraph"/>
              <w:numPr>
                <w:ilvl w:val="0"/>
                <w:numId w:val="2"/>
              </w:numPr>
              <w:rPr>
                <w:rFonts w:ascii="Times New Roman" w:hAnsi="Times New Roman" w:cs="Times New Roman"/>
                <w:sz w:val="20"/>
                <w:szCs w:val="20"/>
              </w:rPr>
            </w:pPr>
            <w:r w:rsidRPr="00177F6F">
              <w:rPr>
                <w:rFonts w:ascii="Times New Roman" w:hAnsi="Times New Roman" w:cs="Times New Roman"/>
                <w:sz w:val="20"/>
                <w:szCs w:val="20"/>
              </w:rPr>
              <w:t>Systolic blood pressure</w:t>
            </w:r>
          </w:p>
          <w:p w14:paraId="01E30D6A" w14:textId="77777777" w:rsidR="0072493E" w:rsidRPr="00177F6F" w:rsidRDefault="0072493E" w:rsidP="0072493E">
            <w:pPr>
              <w:pStyle w:val="ListParagraph"/>
              <w:numPr>
                <w:ilvl w:val="0"/>
                <w:numId w:val="2"/>
              </w:numPr>
              <w:rPr>
                <w:rFonts w:ascii="Times New Roman" w:hAnsi="Times New Roman" w:cs="Times New Roman"/>
                <w:sz w:val="20"/>
                <w:szCs w:val="20"/>
              </w:rPr>
            </w:pPr>
            <w:r w:rsidRPr="00177F6F">
              <w:rPr>
                <w:rFonts w:ascii="Times New Roman" w:hAnsi="Times New Roman" w:cs="Times New Roman"/>
                <w:sz w:val="20"/>
                <w:szCs w:val="20"/>
              </w:rPr>
              <w:t>Pulse pressure</w:t>
            </w:r>
          </w:p>
          <w:p w14:paraId="591371DB" w14:textId="273C44A6" w:rsidR="0072493E" w:rsidRPr="00F353A3" w:rsidRDefault="0072493E" w:rsidP="0072493E">
            <w:pPr>
              <w:pStyle w:val="ListParagraph"/>
              <w:rPr>
                <w:rFonts w:ascii="Times New Roman" w:hAnsi="Times New Roman" w:cs="Times New Roman"/>
                <w:sz w:val="20"/>
                <w:szCs w:val="20"/>
              </w:rPr>
            </w:pPr>
          </w:p>
        </w:tc>
      </w:tr>
      <w:tr w:rsidR="0072493E" w:rsidRPr="00F353A3" w14:paraId="7F0B5B70" w14:textId="77777777" w:rsidTr="0072493E">
        <w:trPr>
          <w:trHeight w:val="4950"/>
        </w:trPr>
        <w:tc>
          <w:tcPr>
            <w:tcW w:w="1795" w:type="dxa"/>
          </w:tcPr>
          <w:p w14:paraId="73610269" w14:textId="06C148C8" w:rsidR="0072493E" w:rsidRPr="00F353A3" w:rsidRDefault="0072493E" w:rsidP="0072493E">
            <w:pPr>
              <w:spacing w:after="600"/>
              <w:jc w:val="center"/>
              <w:rPr>
                <w:rFonts w:ascii="Times New Roman" w:hAnsi="Times New Roman" w:cs="Times New Roman"/>
                <w:i/>
                <w:sz w:val="20"/>
                <w:szCs w:val="20"/>
              </w:rPr>
            </w:pPr>
            <w:r w:rsidRPr="00F353A3">
              <w:rPr>
                <w:sz w:val="20"/>
                <w:szCs w:val="20"/>
              </w:rPr>
              <w:lastRenderedPageBreak/>
              <w:t>VIPR2</w:t>
            </w:r>
          </w:p>
        </w:tc>
        <w:tc>
          <w:tcPr>
            <w:tcW w:w="3510" w:type="dxa"/>
          </w:tcPr>
          <w:p w14:paraId="6BA669E8" w14:textId="1C5B0DB3" w:rsidR="0072493E" w:rsidRPr="00F353A3" w:rsidRDefault="0072493E" w:rsidP="0072493E">
            <w:pPr>
              <w:jc w:val="both"/>
              <w:rPr>
                <w:rFonts w:ascii="Times New Roman" w:hAnsi="Times New Roman" w:cs="Times New Roman"/>
                <w:sz w:val="20"/>
                <w:szCs w:val="20"/>
              </w:rPr>
            </w:pPr>
            <w:r w:rsidRPr="00F353A3">
              <w:rPr>
                <w:rFonts w:ascii="Times New Roman" w:hAnsi="Times New Roman" w:cs="Times New Roman"/>
                <w:sz w:val="20"/>
                <w:szCs w:val="20"/>
              </w:rPr>
              <w:t>This gene encodes a receptor for vasoactive intestinal peptide, a small neuropeptide. Vasoactive intestinal peptide is involved in smooth muscle relaxation, exocrine and endocrine secretion, and water and ion flux in lung and intestinal epithelia.</w:t>
            </w:r>
          </w:p>
        </w:tc>
        <w:tc>
          <w:tcPr>
            <w:tcW w:w="5130" w:type="dxa"/>
          </w:tcPr>
          <w:p w14:paraId="63698689" w14:textId="77777777" w:rsidR="0072493E" w:rsidRPr="00177F6F" w:rsidRDefault="0072493E" w:rsidP="0072493E">
            <w:pPr>
              <w:pStyle w:val="ListParagraph"/>
              <w:numPr>
                <w:ilvl w:val="0"/>
                <w:numId w:val="2"/>
              </w:numPr>
              <w:jc w:val="both"/>
              <w:rPr>
                <w:rFonts w:ascii="Times New Roman" w:hAnsi="Times New Roman" w:cs="Times New Roman"/>
                <w:sz w:val="20"/>
                <w:szCs w:val="20"/>
              </w:rPr>
            </w:pPr>
            <w:r w:rsidRPr="00177F6F">
              <w:rPr>
                <w:rFonts w:ascii="Times New Roman" w:hAnsi="Times New Roman" w:cs="Times New Roman"/>
                <w:sz w:val="20"/>
                <w:szCs w:val="20"/>
              </w:rPr>
              <w:t>Spherical equivalent</w:t>
            </w:r>
          </w:p>
          <w:p w14:paraId="4EBC31B0" w14:textId="77777777" w:rsidR="0072493E" w:rsidRDefault="0072493E" w:rsidP="0072493E">
            <w:pPr>
              <w:pStyle w:val="ListParagraph"/>
              <w:numPr>
                <w:ilvl w:val="0"/>
                <w:numId w:val="2"/>
              </w:numPr>
              <w:jc w:val="both"/>
              <w:rPr>
                <w:rFonts w:ascii="Times New Roman" w:hAnsi="Times New Roman" w:cs="Times New Roman"/>
                <w:sz w:val="20"/>
                <w:szCs w:val="20"/>
              </w:rPr>
            </w:pPr>
            <w:r w:rsidRPr="00177F6F">
              <w:rPr>
                <w:rFonts w:ascii="Times New Roman" w:hAnsi="Times New Roman" w:cs="Times New Roman"/>
                <w:sz w:val="20"/>
                <w:szCs w:val="20"/>
              </w:rPr>
              <w:t xml:space="preserve">Diastolic blood pressure </w:t>
            </w:r>
          </w:p>
          <w:p w14:paraId="625B3359" w14:textId="0B3BF0F1" w:rsidR="0072493E" w:rsidRPr="00177F6F" w:rsidRDefault="0072493E" w:rsidP="0072493E">
            <w:pPr>
              <w:pStyle w:val="ListParagraph"/>
              <w:numPr>
                <w:ilvl w:val="0"/>
                <w:numId w:val="2"/>
              </w:numPr>
              <w:jc w:val="both"/>
              <w:rPr>
                <w:rFonts w:ascii="Times New Roman" w:hAnsi="Times New Roman" w:cs="Times New Roman"/>
                <w:sz w:val="20"/>
                <w:szCs w:val="20"/>
              </w:rPr>
            </w:pPr>
            <w:r w:rsidRPr="00177F6F">
              <w:rPr>
                <w:rFonts w:ascii="Times New Roman" w:hAnsi="Times New Roman" w:cs="Times New Roman"/>
                <w:sz w:val="20"/>
                <w:szCs w:val="20"/>
              </w:rPr>
              <w:t xml:space="preserve">Quantitative lifestyle risk score interaction </w:t>
            </w:r>
          </w:p>
          <w:p w14:paraId="5FCDC7A7" w14:textId="77777777" w:rsidR="0072493E" w:rsidRPr="00177F6F" w:rsidRDefault="0072493E" w:rsidP="0072493E">
            <w:pPr>
              <w:pStyle w:val="ListParagraph"/>
              <w:numPr>
                <w:ilvl w:val="0"/>
                <w:numId w:val="2"/>
              </w:numPr>
              <w:jc w:val="both"/>
              <w:rPr>
                <w:rFonts w:ascii="Times New Roman" w:hAnsi="Times New Roman" w:cs="Times New Roman"/>
                <w:sz w:val="20"/>
                <w:szCs w:val="20"/>
              </w:rPr>
            </w:pPr>
            <w:r w:rsidRPr="00177F6F">
              <w:rPr>
                <w:rFonts w:ascii="Times New Roman" w:hAnsi="Times New Roman" w:cs="Times New Roman"/>
                <w:sz w:val="20"/>
                <w:szCs w:val="20"/>
              </w:rPr>
              <w:t>Myopia (pathological)</w:t>
            </w:r>
          </w:p>
          <w:p w14:paraId="74714834" w14:textId="77777777" w:rsidR="0072493E" w:rsidRPr="00177F6F" w:rsidRDefault="0072493E" w:rsidP="0072493E">
            <w:pPr>
              <w:pStyle w:val="ListParagraph"/>
              <w:numPr>
                <w:ilvl w:val="0"/>
                <w:numId w:val="2"/>
              </w:numPr>
              <w:jc w:val="both"/>
              <w:rPr>
                <w:rFonts w:ascii="Times New Roman" w:hAnsi="Times New Roman" w:cs="Times New Roman"/>
                <w:sz w:val="20"/>
                <w:szCs w:val="20"/>
              </w:rPr>
            </w:pPr>
            <w:r w:rsidRPr="00177F6F">
              <w:rPr>
                <w:rFonts w:ascii="Times New Roman" w:hAnsi="Times New Roman" w:cs="Times New Roman"/>
                <w:sz w:val="20"/>
                <w:szCs w:val="20"/>
              </w:rPr>
              <w:t>Spherical equivalent or myopia (age of diagnosis)</w:t>
            </w:r>
          </w:p>
          <w:p w14:paraId="38EBDA5E" w14:textId="77777777" w:rsidR="0072493E" w:rsidRPr="00177F6F" w:rsidRDefault="0072493E" w:rsidP="0072493E">
            <w:pPr>
              <w:pStyle w:val="ListParagraph"/>
              <w:numPr>
                <w:ilvl w:val="0"/>
                <w:numId w:val="2"/>
              </w:numPr>
              <w:jc w:val="both"/>
              <w:rPr>
                <w:rFonts w:ascii="Times New Roman" w:hAnsi="Times New Roman" w:cs="Times New Roman"/>
                <w:sz w:val="20"/>
                <w:szCs w:val="20"/>
              </w:rPr>
            </w:pPr>
            <w:r w:rsidRPr="00177F6F">
              <w:rPr>
                <w:rFonts w:ascii="Times New Roman" w:hAnsi="Times New Roman" w:cs="Times New Roman"/>
                <w:sz w:val="20"/>
                <w:szCs w:val="20"/>
              </w:rPr>
              <w:t>Corneal astigmatism</w:t>
            </w:r>
          </w:p>
          <w:p w14:paraId="4B251C25" w14:textId="77777777" w:rsidR="0072493E" w:rsidRPr="00177F6F" w:rsidRDefault="0072493E" w:rsidP="0072493E">
            <w:pPr>
              <w:pStyle w:val="ListParagraph"/>
              <w:numPr>
                <w:ilvl w:val="0"/>
                <w:numId w:val="2"/>
              </w:numPr>
              <w:jc w:val="both"/>
              <w:rPr>
                <w:rFonts w:ascii="Times New Roman" w:hAnsi="Times New Roman" w:cs="Times New Roman"/>
                <w:sz w:val="20"/>
                <w:szCs w:val="20"/>
              </w:rPr>
            </w:pPr>
            <w:r w:rsidRPr="00177F6F">
              <w:rPr>
                <w:rFonts w:ascii="Times New Roman" w:hAnsi="Times New Roman" w:cs="Times New Roman"/>
                <w:sz w:val="20"/>
                <w:szCs w:val="20"/>
              </w:rPr>
              <w:t>Sub-foveal choroidal thickness</w:t>
            </w:r>
          </w:p>
          <w:p w14:paraId="69B582AB" w14:textId="77777777" w:rsidR="0072493E" w:rsidRPr="00177F6F" w:rsidRDefault="0072493E" w:rsidP="0072493E">
            <w:pPr>
              <w:pStyle w:val="ListParagraph"/>
              <w:numPr>
                <w:ilvl w:val="0"/>
                <w:numId w:val="2"/>
              </w:numPr>
              <w:jc w:val="both"/>
              <w:rPr>
                <w:rFonts w:ascii="Times New Roman" w:hAnsi="Times New Roman" w:cs="Times New Roman"/>
                <w:sz w:val="20"/>
                <w:szCs w:val="20"/>
              </w:rPr>
            </w:pPr>
            <w:r w:rsidRPr="00177F6F">
              <w:rPr>
                <w:rFonts w:ascii="Times New Roman" w:hAnsi="Times New Roman" w:cs="Times New Roman"/>
                <w:sz w:val="20"/>
                <w:szCs w:val="20"/>
              </w:rPr>
              <w:t>Gut microbiota (bacterial taxa, rank normal transformation method)</w:t>
            </w:r>
          </w:p>
          <w:p w14:paraId="7362C20B" w14:textId="77777777" w:rsidR="0072493E" w:rsidRPr="00177F6F" w:rsidRDefault="0072493E" w:rsidP="0072493E">
            <w:pPr>
              <w:pStyle w:val="ListParagraph"/>
              <w:numPr>
                <w:ilvl w:val="0"/>
                <w:numId w:val="2"/>
              </w:numPr>
              <w:jc w:val="both"/>
              <w:rPr>
                <w:rFonts w:ascii="Times New Roman" w:hAnsi="Times New Roman" w:cs="Times New Roman"/>
                <w:sz w:val="20"/>
                <w:szCs w:val="20"/>
              </w:rPr>
            </w:pPr>
            <w:r w:rsidRPr="00177F6F">
              <w:rPr>
                <w:rFonts w:ascii="Times New Roman" w:hAnsi="Times New Roman" w:cs="Times New Roman"/>
                <w:sz w:val="20"/>
                <w:szCs w:val="20"/>
              </w:rPr>
              <w:t>Refractive error</w:t>
            </w:r>
          </w:p>
          <w:p w14:paraId="6A39DB8B" w14:textId="368A2114" w:rsidR="0072493E" w:rsidRPr="00B7510B" w:rsidRDefault="0072493E" w:rsidP="0072493E">
            <w:pPr>
              <w:pStyle w:val="ListParagraph"/>
              <w:numPr>
                <w:ilvl w:val="0"/>
                <w:numId w:val="2"/>
              </w:numPr>
              <w:jc w:val="both"/>
              <w:rPr>
                <w:rFonts w:ascii="Times New Roman" w:hAnsi="Times New Roman" w:cs="Times New Roman"/>
                <w:sz w:val="20"/>
                <w:szCs w:val="20"/>
                <w:lang w:val="fr-FR"/>
              </w:rPr>
            </w:pPr>
            <w:r w:rsidRPr="00B7510B">
              <w:rPr>
                <w:rFonts w:ascii="Times New Roman" w:hAnsi="Times New Roman" w:cs="Times New Roman"/>
                <w:sz w:val="20"/>
                <w:szCs w:val="20"/>
                <w:lang w:val="fr-FR"/>
              </w:rPr>
              <w:t>Neuritic plaques (SNP x SNP interaction)</w:t>
            </w:r>
          </w:p>
        </w:tc>
        <w:tc>
          <w:tcPr>
            <w:tcW w:w="4500" w:type="dxa"/>
          </w:tcPr>
          <w:p w14:paraId="2C8EAEBA" w14:textId="77777777" w:rsidR="0072493E" w:rsidRPr="00177F6F" w:rsidRDefault="0072493E" w:rsidP="0072493E">
            <w:pPr>
              <w:pStyle w:val="ListParagraph"/>
              <w:numPr>
                <w:ilvl w:val="0"/>
                <w:numId w:val="2"/>
              </w:numPr>
              <w:rPr>
                <w:rFonts w:ascii="Times New Roman" w:hAnsi="Times New Roman" w:cs="Times New Roman"/>
                <w:sz w:val="20"/>
                <w:szCs w:val="20"/>
              </w:rPr>
            </w:pPr>
            <w:r w:rsidRPr="00177F6F">
              <w:rPr>
                <w:rFonts w:ascii="Times New Roman" w:hAnsi="Times New Roman" w:cs="Times New Roman"/>
                <w:sz w:val="20"/>
                <w:szCs w:val="20"/>
              </w:rPr>
              <w:t xml:space="preserve">Diastolic blood pressure </w:t>
            </w:r>
          </w:p>
          <w:p w14:paraId="2F445A8C" w14:textId="4532FDD0" w:rsidR="0072493E" w:rsidRDefault="0072493E" w:rsidP="0072493E">
            <w:pPr>
              <w:pStyle w:val="ListParagraph"/>
              <w:numPr>
                <w:ilvl w:val="0"/>
                <w:numId w:val="2"/>
              </w:numPr>
              <w:rPr>
                <w:rFonts w:ascii="Times New Roman" w:hAnsi="Times New Roman" w:cs="Times New Roman"/>
                <w:sz w:val="20"/>
                <w:szCs w:val="20"/>
              </w:rPr>
            </w:pPr>
            <w:r w:rsidRPr="00177F6F">
              <w:rPr>
                <w:rFonts w:ascii="Times New Roman" w:hAnsi="Times New Roman" w:cs="Times New Roman"/>
                <w:sz w:val="20"/>
                <w:szCs w:val="20"/>
              </w:rPr>
              <w:t>Quantitative lifestyle risk score interacti</w:t>
            </w:r>
            <w:r>
              <w:rPr>
                <w:rFonts w:ascii="Times New Roman" w:hAnsi="Times New Roman" w:cs="Times New Roman"/>
                <w:sz w:val="20"/>
                <w:szCs w:val="20"/>
              </w:rPr>
              <w:t>on</w:t>
            </w:r>
          </w:p>
          <w:p w14:paraId="48A863D9" w14:textId="1026589C" w:rsidR="0072493E" w:rsidRPr="00177F6F" w:rsidRDefault="0072493E" w:rsidP="0072493E">
            <w:pPr>
              <w:pStyle w:val="ListParagraph"/>
              <w:numPr>
                <w:ilvl w:val="0"/>
                <w:numId w:val="2"/>
              </w:numPr>
              <w:rPr>
                <w:rFonts w:ascii="Times New Roman" w:hAnsi="Times New Roman" w:cs="Times New Roman"/>
                <w:sz w:val="20"/>
                <w:szCs w:val="20"/>
              </w:rPr>
            </w:pPr>
            <w:r w:rsidRPr="00177F6F">
              <w:rPr>
                <w:rFonts w:ascii="Times New Roman" w:hAnsi="Times New Roman" w:cs="Times New Roman"/>
                <w:sz w:val="20"/>
                <w:szCs w:val="20"/>
              </w:rPr>
              <w:t>Gut microbiota</w:t>
            </w:r>
          </w:p>
        </w:tc>
      </w:tr>
      <w:bookmarkEnd w:id="0"/>
    </w:tbl>
    <w:p w14:paraId="1E71BFAB" w14:textId="79EC55C1" w:rsidR="00B5028F" w:rsidRDefault="00B5028F">
      <w:pPr>
        <w:rPr>
          <w:b/>
        </w:rPr>
      </w:pPr>
    </w:p>
    <w:p w14:paraId="44181681" w14:textId="77777777" w:rsidR="007C45B2" w:rsidRDefault="007C45B2" w:rsidP="00517A30"/>
    <w:sectPr w:rsidR="007C45B2" w:rsidSect="005B617E">
      <w:pgSz w:w="15840" w:h="12240"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B754A8" w14:textId="77777777" w:rsidR="00164673" w:rsidRDefault="00164673" w:rsidP="00B5028F">
      <w:pPr>
        <w:spacing w:after="0" w:line="240" w:lineRule="auto"/>
      </w:pPr>
      <w:r>
        <w:separator/>
      </w:r>
    </w:p>
  </w:endnote>
  <w:endnote w:type="continuationSeparator" w:id="0">
    <w:p w14:paraId="4C23F622" w14:textId="77777777" w:rsidR="00164673" w:rsidRDefault="00164673" w:rsidP="00B502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DB9C53" w14:textId="77777777" w:rsidR="00164673" w:rsidRDefault="00164673" w:rsidP="00B5028F">
      <w:pPr>
        <w:spacing w:after="0" w:line="240" w:lineRule="auto"/>
      </w:pPr>
      <w:r>
        <w:separator/>
      </w:r>
    </w:p>
  </w:footnote>
  <w:footnote w:type="continuationSeparator" w:id="0">
    <w:p w14:paraId="221C743A" w14:textId="77777777" w:rsidR="00164673" w:rsidRDefault="00164673" w:rsidP="00B502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5564F"/>
    <w:multiLevelType w:val="hybridMultilevel"/>
    <w:tmpl w:val="74928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A017D0"/>
    <w:multiLevelType w:val="hybridMultilevel"/>
    <w:tmpl w:val="990E3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A24E58"/>
    <w:multiLevelType w:val="hybridMultilevel"/>
    <w:tmpl w:val="83CA5B8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382B9D"/>
    <w:multiLevelType w:val="hybridMultilevel"/>
    <w:tmpl w:val="C1D82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E77755"/>
    <w:multiLevelType w:val="multilevel"/>
    <w:tmpl w:val="B1629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17E"/>
    <w:rsid w:val="0006256E"/>
    <w:rsid w:val="000724BE"/>
    <w:rsid w:val="000C598B"/>
    <w:rsid w:val="000E5921"/>
    <w:rsid w:val="000F754C"/>
    <w:rsid w:val="0010424A"/>
    <w:rsid w:val="00164673"/>
    <w:rsid w:val="00177F6F"/>
    <w:rsid w:val="001A33B0"/>
    <w:rsid w:val="001C2C75"/>
    <w:rsid w:val="001E32B4"/>
    <w:rsid w:val="0022228B"/>
    <w:rsid w:val="003150FC"/>
    <w:rsid w:val="00323E0C"/>
    <w:rsid w:val="003443B1"/>
    <w:rsid w:val="003545AE"/>
    <w:rsid w:val="00384EA4"/>
    <w:rsid w:val="0038511C"/>
    <w:rsid w:val="00392948"/>
    <w:rsid w:val="003E22F3"/>
    <w:rsid w:val="0040257D"/>
    <w:rsid w:val="00425547"/>
    <w:rsid w:val="00497DC6"/>
    <w:rsid w:val="004C7414"/>
    <w:rsid w:val="00505B8F"/>
    <w:rsid w:val="00517A30"/>
    <w:rsid w:val="005B617E"/>
    <w:rsid w:val="005D44C0"/>
    <w:rsid w:val="00616BBC"/>
    <w:rsid w:val="00657BCE"/>
    <w:rsid w:val="00696563"/>
    <w:rsid w:val="006B1E4F"/>
    <w:rsid w:val="006B51A5"/>
    <w:rsid w:val="00700707"/>
    <w:rsid w:val="0072493E"/>
    <w:rsid w:val="00733703"/>
    <w:rsid w:val="007707BB"/>
    <w:rsid w:val="007738BD"/>
    <w:rsid w:val="00786AB1"/>
    <w:rsid w:val="00792552"/>
    <w:rsid w:val="007C45B2"/>
    <w:rsid w:val="008971F5"/>
    <w:rsid w:val="008C475B"/>
    <w:rsid w:val="008C5C5E"/>
    <w:rsid w:val="008C6225"/>
    <w:rsid w:val="008D3588"/>
    <w:rsid w:val="008E1E81"/>
    <w:rsid w:val="00937E3B"/>
    <w:rsid w:val="00A251C0"/>
    <w:rsid w:val="00A40A5F"/>
    <w:rsid w:val="00A51903"/>
    <w:rsid w:val="00A649F8"/>
    <w:rsid w:val="00A80B74"/>
    <w:rsid w:val="00A81491"/>
    <w:rsid w:val="00B478E1"/>
    <w:rsid w:val="00B5028F"/>
    <w:rsid w:val="00B7510B"/>
    <w:rsid w:val="00BA29FB"/>
    <w:rsid w:val="00BD19AF"/>
    <w:rsid w:val="00C04B6D"/>
    <w:rsid w:val="00C47705"/>
    <w:rsid w:val="00C90578"/>
    <w:rsid w:val="00CA6715"/>
    <w:rsid w:val="00CB1AD9"/>
    <w:rsid w:val="00CC3E58"/>
    <w:rsid w:val="00CC6A85"/>
    <w:rsid w:val="00CD118B"/>
    <w:rsid w:val="00CE5A28"/>
    <w:rsid w:val="00D15623"/>
    <w:rsid w:val="00D32A11"/>
    <w:rsid w:val="00D3799A"/>
    <w:rsid w:val="00D81B66"/>
    <w:rsid w:val="00DB6143"/>
    <w:rsid w:val="00DE1C0A"/>
    <w:rsid w:val="00DF56B2"/>
    <w:rsid w:val="00E37B8D"/>
    <w:rsid w:val="00E43C38"/>
    <w:rsid w:val="00E929C6"/>
    <w:rsid w:val="00EA3BD3"/>
    <w:rsid w:val="00EC7D5F"/>
    <w:rsid w:val="00EF6AF1"/>
    <w:rsid w:val="00F353A3"/>
    <w:rsid w:val="00F5391A"/>
    <w:rsid w:val="00F65E8A"/>
    <w:rsid w:val="00F901C4"/>
    <w:rsid w:val="00FE218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CA0EB"/>
  <w15:chartTrackingRefBased/>
  <w15:docId w15:val="{5D4ED23F-B3A9-4DBB-B073-B3BA06380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61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B617E"/>
    <w:rPr>
      <w:color w:val="0000FF" w:themeColor="hyperlink"/>
      <w:u w:val="single"/>
    </w:rPr>
  </w:style>
  <w:style w:type="paragraph" w:styleId="ListParagraph">
    <w:name w:val="List Paragraph"/>
    <w:basedOn w:val="Normal"/>
    <w:uiPriority w:val="34"/>
    <w:qFormat/>
    <w:rsid w:val="005B617E"/>
    <w:pPr>
      <w:ind w:left="720"/>
      <w:contextualSpacing/>
    </w:pPr>
  </w:style>
  <w:style w:type="paragraph" w:styleId="Header">
    <w:name w:val="header"/>
    <w:basedOn w:val="Normal"/>
    <w:link w:val="HeaderChar"/>
    <w:uiPriority w:val="99"/>
    <w:unhideWhenUsed/>
    <w:rsid w:val="00B5028F"/>
    <w:pPr>
      <w:tabs>
        <w:tab w:val="center" w:pos="4703"/>
        <w:tab w:val="right" w:pos="9406"/>
      </w:tabs>
      <w:spacing w:after="0" w:line="240" w:lineRule="auto"/>
    </w:pPr>
  </w:style>
  <w:style w:type="character" w:customStyle="1" w:styleId="HeaderChar">
    <w:name w:val="Header Char"/>
    <w:basedOn w:val="DefaultParagraphFont"/>
    <w:link w:val="Header"/>
    <w:uiPriority w:val="99"/>
    <w:rsid w:val="00B5028F"/>
  </w:style>
  <w:style w:type="paragraph" w:styleId="Footer">
    <w:name w:val="footer"/>
    <w:basedOn w:val="Normal"/>
    <w:link w:val="FooterChar"/>
    <w:uiPriority w:val="99"/>
    <w:unhideWhenUsed/>
    <w:rsid w:val="00B5028F"/>
    <w:pPr>
      <w:tabs>
        <w:tab w:val="center" w:pos="4703"/>
        <w:tab w:val="right" w:pos="9406"/>
      </w:tabs>
      <w:spacing w:after="0" w:line="240" w:lineRule="auto"/>
    </w:pPr>
  </w:style>
  <w:style w:type="character" w:customStyle="1" w:styleId="FooterChar">
    <w:name w:val="Footer Char"/>
    <w:basedOn w:val="DefaultParagraphFont"/>
    <w:link w:val="Footer"/>
    <w:uiPriority w:val="99"/>
    <w:rsid w:val="00B5028F"/>
  </w:style>
  <w:style w:type="character" w:styleId="Emphasis">
    <w:name w:val="Emphasis"/>
    <w:basedOn w:val="DefaultParagraphFont"/>
    <w:uiPriority w:val="20"/>
    <w:qFormat/>
    <w:rsid w:val="008D3588"/>
    <w:rPr>
      <w:i/>
      <w:iCs/>
    </w:rPr>
  </w:style>
  <w:style w:type="character" w:customStyle="1" w:styleId="UnresolvedMention1">
    <w:name w:val="Unresolved Mention1"/>
    <w:basedOn w:val="DefaultParagraphFont"/>
    <w:uiPriority w:val="99"/>
    <w:semiHidden/>
    <w:unhideWhenUsed/>
    <w:rsid w:val="003E22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7470723">
      <w:bodyDiv w:val="1"/>
      <w:marLeft w:val="0"/>
      <w:marRight w:val="0"/>
      <w:marTop w:val="0"/>
      <w:marBottom w:val="0"/>
      <w:divBdr>
        <w:top w:val="none" w:sz="0" w:space="0" w:color="auto"/>
        <w:left w:val="none" w:sz="0" w:space="0" w:color="auto"/>
        <w:bottom w:val="none" w:sz="0" w:space="0" w:color="auto"/>
        <w:right w:val="none" w:sz="0" w:space="0" w:color="auto"/>
      </w:divBdr>
    </w:div>
    <w:div w:id="1319579683">
      <w:bodyDiv w:val="1"/>
      <w:marLeft w:val="0"/>
      <w:marRight w:val="0"/>
      <w:marTop w:val="0"/>
      <w:marBottom w:val="0"/>
      <w:divBdr>
        <w:top w:val="none" w:sz="0" w:space="0" w:color="auto"/>
        <w:left w:val="none" w:sz="0" w:space="0" w:color="auto"/>
        <w:bottom w:val="none" w:sz="0" w:space="0" w:color="auto"/>
        <w:right w:val="none" w:sz="0" w:space="0" w:color="auto"/>
      </w:divBdr>
      <w:divsChild>
        <w:div w:id="1320228120">
          <w:marLeft w:val="0"/>
          <w:marRight w:val="0"/>
          <w:marTop w:val="0"/>
          <w:marBottom w:val="0"/>
          <w:divBdr>
            <w:top w:val="none" w:sz="0" w:space="0" w:color="auto"/>
            <w:left w:val="none" w:sz="0" w:space="0" w:color="auto"/>
            <w:bottom w:val="none" w:sz="0" w:space="0" w:color="auto"/>
            <w:right w:val="none" w:sz="0" w:space="0" w:color="auto"/>
          </w:divBdr>
        </w:div>
        <w:div w:id="1029720298">
          <w:marLeft w:val="0"/>
          <w:marRight w:val="0"/>
          <w:marTop w:val="0"/>
          <w:marBottom w:val="0"/>
          <w:divBdr>
            <w:top w:val="none" w:sz="0" w:space="0" w:color="auto"/>
            <w:left w:val="none" w:sz="0" w:space="0" w:color="auto"/>
            <w:bottom w:val="none" w:sz="0" w:space="0" w:color="auto"/>
            <w:right w:val="none" w:sz="0" w:space="0" w:color="auto"/>
          </w:divBdr>
          <w:divsChild>
            <w:div w:id="1419056495">
              <w:marLeft w:val="0"/>
              <w:marRight w:val="0"/>
              <w:marTop w:val="0"/>
              <w:marBottom w:val="0"/>
              <w:divBdr>
                <w:top w:val="none" w:sz="0" w:space="0" w:color="auto"/>
                <w:left w:val="none" w:sz="0" w:space="0" w:color="auto"/>
                <w:bottom w:val="none" w:sz="0" w:space="0" w:color="auto"/>
                <w:right w:val="none" w:sz="0" w:space="0" w:color="auto"/>
              </w:divBdr>
            </w:div>
            <w:div w:id="55721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365664">
      <w:bodyDiv w:val="1"/>
      <w:marLeft w:val="0"/>
      <w:marRight w:val="0"/>
      <w:marTop w:val="0"/>
      <w:marBottom w:val="0"/>
      <w:divBdr>
        <w:top w:val="none" w:sz="0" w:space="0" w:color="auto"/>
        <w:left w:val="none" w:sz="0" w:space="0" w:color="auto"/>
        <w:bottom w:val="none" w:sz="0" w:space="0" w:color="auto"/>
        <w:right w:val="none" w:sz="0" w:space="0" w:color="auto"/>
      </w:divBdr>
    </w:div>
    <w:div w:id="188641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1679</Words>
  <Characters>9572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AMC</Company>
  <LinksUpToDate>false</LinksUpToDate>
  <CharactersWithSpaces>11229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Chilunga, F.P.</dc:creator>
  <cp:keywords/>
  <dc:description/>
  <cp:lastModifiedBy>Celeste Brady</cp:lastModifiedBy>
  <cp:revision>7</cp:revision>
  <dcterms:created xsi:type="dcterms:W3CDTF">2021-02-26T21:16:00Z</dcterms:created>
  <dcterms:modified xsi:type="dcterms:W3CDTF">2021-03-25T10:09:00Z</dcterms:modified>
</cp:coreProperties>
</file>