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A797" w14:textId="77777777" w:rsidR="00FF6077" w:rsidRPr="00614B57" w:rsidRDefault="00FF6077" w:rsidP="00FF6077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A469E0">
        <w:rPr>
          <w:rFonts w:asciiTheme="majorBidi" w:hAnsiTheme="majorBidi" w:cstheme="majorBidi"/>
          <w:b/>
          <w:bCs/>
        </w:rPr>
        <w:t>Table 1. Baseline characteristics of the patients</w:t>
      </w:r>
    </w:p>
    <w:p w14:paraId="719E53EC" w14:textId="77777777" w:rsidR="00FF6077" w:rsidRPr="00A469E0" w:rsidRDefault="00FF6077" w:rsidP="00FF6077">
      <w:pPr>
        <w:spacing w:line="276" w:lineRule="auto"/>
        <w:rPr>
          <w:rFonts w:asciiTheme="majorBidi" w:hAnsiTheme="majorBidi" w:cstheme="majorBidi"/>
          <w:bCs/>
        </w:rPr>
      </w:pPr>
    </w:p>
    <w:tbl>
      <w:tblPr>
        <w:tblStyle w:val="TableauListe6Couleur"/>
        <w:tblW w:w="7933" w:type="dxa"/>
        <w:tblLook w:val="04A0" w:firstRow="1" w:lastRow="0" w:firstColumn="1" w:lastColumn="0" w:noHBand="0" w:noVBand="1"/>
      </w:tblPr>
      <w:tblGrid>
        <w:gridCol w:w="2972"/>
        <w:gridCol w:w="567"/>
        <w:gridCol w:w="1889"/>
        <w:gridCol w:w="2505"/>
      </w:tblGrid>
      <w:tr w:rsidR="00FF6077" w:rsidRPr="00A469E0" w14:paraId="785D350D" w14:textId="77777777" w:rsidTr="009F6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62067F8A" w14:textId="77777777" w:rsidR="00FF6077" w:rsidRPr="00A469E0" w:rsidRDefault="00FF6077" w:rsidP="009F649E">
            <w:pPr>
              <w:spacing w:line="276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hideMark/>
          </w:tcPr>
          <w:p w14:paraId="2E57C63F" w14:textId="0D643E0D" w:rsidR="00FF6077" w:rsidRPr="00A469E0" w:rsidRDefault="00FF6077" w:rsidP="009F649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A469E0">
              <w:rPr>
                <w:rFonts w:asciiTheme="majorBidi" w:hAnsiTheme="majorBidi" w:cstheme="majorBidi"/>
                <w:color w:val="auto"/>
              </w:rPr>
              <w:t>N</w:t>
            </w:r>
            <w:r w:rsidR="001F18D7">
              <w:rPr>
                <w:rFonts w:asciiTheme="majorBidi" w:hAnsiTheme="majorBidi" w:cstheme="majorBidi"/>
                <w:color w:val="auto"/>
              </w:rPr>
              <w:t>=(</w:t>
            </w:r>
            <w:r w:rsidRPr="00A469E0">
              <w:rPr>
                <w:rFonts w:asciiTheme="majorBidi" w:hAnsiTheme="majorBidi" w:cstheme="majorBidi"/>
                <w:color w:val="auto"/>
                <w:rtl/>
              </w:rPr>
              <w:t>10</w:t>
            </w:r>
            <w:r>
              <w:rPr>
                <w:rFonts w:asciiTheme="majorBidi" w:hAnsiTheme="majorBidi" w:cstheme="majorBidi" w:hint="cs"/>
                <w:color w:val="auto"/>
                <w:rtl/>
              </w:rPr>
              <w:t xml:space="preserve"> </w:t>
            </w:r>
            <w:r w:rsidRPr="00A469E0">
              <w:rPr>
                <w:rFonts w:asciiTheme="majorBidi" w:hAnsiTheme="majorBidi" w:cstheme="majorBidi"/>
                <w:color w:val="auto"/>
              </w:rPr>
              <w:t>)</w:t>
            </w:r>
          </w:p>
        </w:tc>
      </w:tr>
      <w:tr w:rsidR="00FF6077" w:rsidRPr="00A469E0" w14:paraId="73FFA55C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2AC92F95" w14:textId="77777777" w:rsidR="00FF6077" w:rsidRPr="00A469E0" w:rsidRDefault="00FF6077" w:rsidP="009F649E">
            <w:pPr>
              <w:spacing w:line="276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Gender </w:t>
            </w:r>
          </w:p>
        </w:tc>
        <w:tc>
          <w:tcPr>
            <w:tcW w:w="1889" w:type="dxa"/>
            <w:hideMark/>
          </w:tcPr>
          <w:p w14:paraId="03332459" w14:textId="77777777" w:rsidR="00FF6077" w:rsidRPr="00A469E0" w:rsidRDefault="00FF6077" w:rsidP="009F649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noWrap/>
            <w:hideMark/>
          </w:tcPr>
          <w:p w14:paraId="5C062D2B" w14:textId="77777777" w:rsidR="00FF6077" w:rsidRPr="00A469E0" w:rsidRDefault="00FF6077" w:rsidP="009F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F6077" w:rsidRPr="00A469E0" w14:paraId="4DF140A4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3177A9FE" w14:textId="77777777" w:rsidR="00FF6077" w:rsidRPr="00A469E0" w:rsidRDefault="00FF6077" w:rsidP="009F649E">
            <w:pPr>
              <w:spacing w:line="276" w:lineRule="auto"/>
              <w:ind w:left="72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Male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hideMark/>
          </w:tcPr>
          <w:p w14:paraId="56C13A95" w14:textId="77777777" w:rsidR="00FF6077" w:rsidRPr="00A469E0" w:rsidRDefault="00FF6077" w:rsidP="009F64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  <w:t>5</w:t>
            </w: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(50.0%)</w:t>
            </w:r>
          </w:p>
        </w:tc>
      </w:tr>
      <w:tr w:rsidR="00FF6077" w:rsidRPr="00A469E0" w14:paraId="4CF40D45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3B49BD9A" w14:textId="77777777" w:rsidR="00FF6077" w:rsidRPr="00A469E0" w:rsidRDefault="00FF6077" w:rsidP="009F649E">
            <w:pPr>
              <w:spacing w:line="276" w:lineRule="auto"/>
              <w:ind w:left="72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Female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hideMark/>
          </w:tcPr>
          <w:p w14:paraId="16FB979D" w14:textId="77777777" w:rsidR="00FF6077" w:rsidRPr="00A469E0" w:rsidRDefault="00FF6077" w:rsidP="009F649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 (50.0%)</w:t>
            </w:r>
          </w:p>
        </w:tc>
      </w:tr>
      <w:tr w:rsidR="00FF6077" w:rsidRPr="00A469E0" w14:paraId="7BEE88DA" w14:textId="77777777" w:rsidTr="009F64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49ADE27D" w14:textId="77777777" w:rsidR="00FF6077" w:rsidRPr="00A469E0" w:rsidRDefault="00FF6077" w:rsidP="009F649E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Median Age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hideMark/>
          </w:tcPr>
          <w:p w14:paraId="2ED6A7C2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55.5±17.5 years</w:t>
            </w:r>
          </w:p>
        </w:tc>
      </w:tr>
      <w:tr w:rsidR="00FF6077" w:rsidRPr="00A469E0" w14:paraId="66A37A80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09050910" w14:textId="77777777" w:rsidR="00FF6077" w:rsidRPr="00A469E0" w:rsidRDefault="00FF6077" w:rsidP="009F649E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Type of Cardiomyopathy</w:t>
            </w:r>
          </w:p>
        </w:tc>
        <w:tc>
          <w:tcPr>
            <w:tcW w:w="1889" w:type="dxa"/>
            <w:hideMark/>
          </w:tcPr>
          <w:p w14:paraId="213953A7" w14:textId="77777777" w:rsidR="00FF6077" w:rsidRPr="00A469E0" w:rsidRDefault="00FF6077" w:rsidP="009F64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noWrap/>
            <w:hideMark/>
          </w:tcPr>
          <w:p w14:paraId="2F4AE0EC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F6077" w:rsidRPr="00A469E0" w14:paraId="78497ACB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289F6641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Ischemic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hideMark/>
          </w:tcPr>
          <w:p w14:paraId="062298B8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 (30.0%)</w:t>
            </w:r>
          </w:p>
        </w:tc>
      </w:tr>
      <w:tr w:rsidR="00FF6077" w:rsidRPr="00A469E0" w14:paraId="74E2E98A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35F8C78A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Dilated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hideMark/>
          </w:tcPr>
          <w:p w14:paraId="240BD479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3 (30.0%)</w:t>
            </w:r>
          </w:p>
        </w:tc>
      </w:tr>
      <w:tr w:rsidR="00FF6077" w:rsidRPr="00A469E0" w14:paraId="08116E3D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</w:tcPr>
          <w:p w14:paraId="40264D31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sz w:val="20"/>
                <w:szCs w:val="20"/>
              </w:rPr>
              <w:t>Hypertrophic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14:paraId="186C2699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sz w:val="20"/>
                <w:szCs w:val="20"/>
              </w:rPr>
              <w:t>1 (10%)</w:t>
            </w:r>
          </w:p>
        </w:tc>
      </w:tr>
      <w:tr w:rsidR="00FF6077" w:rsidRPr="00A469E0" w14:paraId="365DACAA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1FBEC58C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Restrictive 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hideMark/>
          </w:tcPr>
          <w:p w14:paraId="74AD45DA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 (20.0%)</w:t>
            </w:r>
          </w:p>
        </w:tc>
      </w:tr>
      <w:tr w:rsidR="00FF6077" w:rsidRPr="00A469E0" w14:paraId="6AF038E6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42B5C1F6" w14:textId="77777777" w:rsidR="00FF6077" w:rsidRPr="00A469E0" w:rsidRDefault="00FF6077" w:rsidP="009F649E">
            <w:pPr>
              <w:ind w:left="144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Sarcoidosis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1DEC9CA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</w:t>
            </w:r>
          </w:p>
        </w:tc>
      </w:tr>
      <w:tr w:rsidR="00FF6077" w:rsidRPr="00A469E0" w14:paraId="1E71B06C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1CC3CCB0" w14:textId="77777777" w:rsidR="00FF6077" w:rsidRPr="00A469E0" w:rsidRDefault="00FF6077" w:rsidP="009F649E">
            <w:pPr>
              <w:ind w:left="144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Amyloidosis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E903C9A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</w:t>
            </w:r>
          </w:p>
        </w:tc>
      </w:tr>
      <w:tr w:rsidR="00FF6077" w:rsidRPr="00A469E0" w14:paraId="37F2BB2E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</w:tcPr>
          <w:p w14:paraId="0A89D5DC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Valvular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</w:tcPr>
          <w:p w14:paraId="64DE1C5B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1(10.0%)</w:t>
            </w:r>
          </w:p>
        </w:tc>
      </w:tr>
      <w:tr w:rsidR="00FF6077" w:rsidRPr="00A469E0" w14:paraId="6074E260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7603B1AB" w14:textId="77777777" w:rsidR="00FF6077" w:rsidRPr="00A469E0" w:rsidRDefault="00FF6077" w:rsidP="009F649E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Comorbidities </w:t>
            </w:r>
          </w:p>
        </w:tc>
        <w:tc>
          <w:tcPr>
            <w:tcW w:w="1889" w:type="dxa"/>
            <w:noWrap/>
            <w:hideMark/>
          </w:tcPr>
          <w:p w14:paraId="06C3E4C9" w14:textId="77777777" w:rsidR="00FF6077" w:rsidRPr="00A469E0" w:rsidRDefault="00FF6077" w:rsidP="009F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noWrap/>
            <w:hideMark/>
          </w:tcPr>
          <w:p w14:paraId="242CA9A5" w14:textId="77777777" w:rsidR="00FF6077" w:rsidRPr="00A469E0" w:rsidRDefault="00FF6077" w:rsidP="009F6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FF6077" w:rsidRPr="00A469E0" w14:paraId="2D88AB08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noWrap/>
            <w:hideMark/>
          </w:tcPr>
          <w:p w14:paraId="7F1D68FE" w14:textId="77777777" w:rsidR="00FF6077" w:rsidRPr="00A469E0" w:rsidRDefault="00FF6077" w:rsidP="009F649E">
            <w:pPr>
              <w:ind w:left="1440" w:hanging="558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Diabetes melitus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651DC99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0 (0.0%)</w:t>
            </w:r>
          </w:p>
        </w:tc>
      </w:tr>
      <w:tr w:rsidR="00FF6077" w:rsidRPr="00A469E0" w14:paraId="06A60614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6F161663" w14:textId="77777777" w:rsidR="00FF6077" w:rsidRPr="00A469E0" w:rsidRDefault="00FF6077" w:rsidP="009F649E">
            <w:pPr>
              <w:ind w:left="1440" w:hanging="558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Hypertension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D65D4EB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 (10.0%)</w:t>
            </w:r>
          </w:p>
        </w:tc>
      </w:tr>
      <w:tr w:rsidR="00FF6077" w:rsidRPr="00A469E0" w14:paraId="21488CB3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2A43E46A" w14:textId="77777777" w:rsidR="00FF6077" w:rsidRPr="00A469E0" w:rsidRDefault="00FF6077" w:rsidP="009F649E">
            <w:pPr>
              <w:ind w:left="1440" w:hanging="558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Dyslipidemia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99E845D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0 (0.0%)</w:t>
            </w:r>
          </w:p>
        </w:tc>
      </w:tr>
      <w:tr w:rsidR="00FF6077" w:rsidRPr="00A469E0" w14:paraId="31F55B52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774A693E" w14:textId="77777777" w:rsidR="00FF6077" w:rsidRPr="00A469E0" w:rsidRDefault="00FF6077" w:rsidP="009F649E">
            <w:pPr>
              <w:ind w:left="1440" w:hanging="558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PVD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CB474E4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0 (0.0%)</w:t>
            </w:r>
          </w:p>
        </w:tc>
      </w:tr>
      <w:tr w:rsidR="00FF6077" w:rsidRPr="00A469E0" w14:paraId="0477D1E8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2CBD2272" w14:textId="77777777" w:rsidR="00FF6077" w:rsidRPr="00A469E0" w:rsidRDefault="00FF6077" w:rsidP="009F649E">
            <w:pPr>
              <w:ind w:left="1440" w:hanging="558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COPD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EDF3818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 (10.0%)</w:t>
            </w:r>
          </w:p>
        </w:tc>
      </w:tr>
      <w:tr w:rsidR="00FF6077" w:rsidRPr="00A469E0" w14:paraId="5C1E0627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03BC5507" w14:textId="77777777" w:rsidR="00FF6077" w:rsidRPr="00A469E0" w:rsidRDefault="00FF6077" w:rsidP="009F649E">
            <w:pPr>
              <w:ind w:left="1440" w:hanging="558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CVA/TIA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B16934E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 (10.0%)</w:t>
            </w:r>
          </w:p>
        </w:tc>
      </w:tr>
      <w:tr w:rsidR="00FF6077" w:rsidRPr="00A469E0" w14:paraId="75033C24" w14:textId="77777777" w:rsidTr="009F649E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06DEF8E3" w14:textId="77777777" w:rsidR="00FF6077" w:rsidRPr="00A469E0" w:rsidRDefault="00FF6077" w:rsidP="009F649E">
            <w:pPr>
              <w:ind w:left="1440" w:hanging="558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Active or Past smoking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2FED377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 (40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%)</w:t>
            </w:r>
          </w:p>
        </w:tc>
      </w:tr>
      <w:tr w:rsidR="00FF6077" w:rsidRPr="00A469E0" w14:paraId="0E2D93CC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  <w:hideMark/>
          </w:tcPr>
          <w:p w14:paraId="18272EF6" w14:textId="77777777" w:rsidR="00FF6077" w:rsidRPr="00A469E0" w:rsidRDefault="00FF6077" w:rsidP="009F649E">
            <w:pPr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Indication for anticoagulation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2414CD7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10(100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%)</w:t>
            </w:r>
          </w:p>
        </w:tc>
      </w:tr>
      <w:tr w:rsidR="00FF6077" w:rsidRPr="00A469E0" w14:paraId="04635A91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</w:tcBorders>
          </w:tcPr>
          <w:p w14:paraId="058BBBB9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Atrial fibrillation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noWrap/>
          </w:tcPr>
          <w:p w14:paraId="5CAD6E0A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5"/>
                <w:szCs w:val="15"/>
              </w:rPr>
              <w:t>8 (80.0%)</w:t>
            </w:r>
          </w:p>
        </w:tc>
      </w:tr>
      <w:tr w:rsidR="00FF6077" w:rsidRPr="00A469E0" w14:paraId="170DAF0D" w14:textId="77777777" w:rsidTr="009F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left w:val="single" w:sz="4" w:space="0" w:color="auto"/>
              <w:bottom w:val="nil"/>
            </w:tcBorders>
          </w:tcPr>
          <w:p w14:paraId="7296137C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Deep vein thrombosis </w:t>
            </w:r>
          </w:p>
        </w:tc>
        <w:tc>
          <w:tcPr>
            <w:tcW w:w="4394" w:type="dxa"/>
            <w:gridSpan w:val="2"/>
            <w:tcBorders>
              <w:bottom w:val="nil"/>
              <w:right w:val="single" w:sz="4" w:space="0" w:color="auto"/>
            </w:tcBorders>
            <w:noWrap/>
          </w:tcPr>
          <w:p w14:paraId="02767FB3" w14:textId="77777777" w:rsidR="00FF6077" w:rsidRPr="00A469E0" w:rsidRDefault="00FF6077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5"/>
                <w:szCs w:val="15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 (10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%)</w:t>
            </w:r>
          </w:p>
        </w:tc>
      </w:tr>
      <w:tr w:rsidR="00FF6077" w:rsidRPr="00A469E0" w14:paraId="2EB2FA6D" w14:textId="77777777" w:rsidTr="009F649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141F9" w14:textId="77777777" w:rsidR="00FF6077" w:rsidRPr="00A469E0" w:rsidRDefault="00FF6077" w:rsidP="009F649E">
            <w:pPr>
              <w:ind w:left="720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Left Ventricular apical thrombus </w:t>
            </w: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624C9312" w14:textId="77777777" w:rsidR="00FF6077" w:rsidRPr="00A469E0" w:rsidRDefault="00FF6077" w:rsidP="009F6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5"/>
                <w:szCs w:val="15"/>
              </w:rPr>
            </w:pPr>
            <w:r w:rsidRPr="00A469E0">
              <w:rPr>
                <w:rFonts w:asciiTheme="majorBidi" w:hAnsiTheme="majorBidi" w:cstheme="majorBidi"/>
                <w:color w:val="auto"/>
                <w:sz w:val="15"/>
                <w:szCs w:val="15"/>
              </w:rPr>
              <w:t>1(10.0%)</w:t>
            </w:r>
          </w:p>
        </w:tc>
      </w:tr>
      <w:tr w:rsidR="00B45091" w:rsidRPr="00A469E0" w14:paraId="588C4AD3" w14:textId="77777777" w:rsidTr="00B65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14:paraId="233DECC2" w14:textId="77777777" w:rsidR="00B45091" w:rsidRPr="00A469E0" w:rsidRDefault="00B45091" w:rsidP="009F649E">
            <w:pPr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A469E0">
              <w:rPr>
                <w:rFonts w:asciiTheme="majorBidi" w:hAnsiTheme="majorBidi" w:cstheme="majorBidi"/>
                <w:color w:val="auto"/>
                <w:sz w:val="22"/>
                <w:szCs w:val="22"/>
              </w:rPr>
              <w:t>Medical Treatment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273933FD" w14:textId="2AD00E49" w:rsidR="00B45091" w:rsidRPr="00A469E0" w:rsidRDefault="00B45091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15"/>
                <w:szCs w:val="15"/>
              </w:rPr>
            </w:pPr>
            <w:r w:rsidRPr="00A469E0">
              <w:rPr>
                <w:rFonts w:asciiTheme="majorBidi" w:hAnsiTheme="majorBidi" w:cstheme="majorBidi"/>
                <w:b/>
                <w:bCs/>
                <w:color w:val="auto"/>
                <w:sz w:val="15"/>
                <w:szCs w:val="15"/>
              </w:rPr>
              <w:t>N=</w:t>
            </w:r>
            <w:r>
              <w:rPr>
                <w:rFonts w:asciiTheme="majorBidi" w:hAnsiTheme="majorBidi" w:cstheme="majorBidi"/>
                <w:b/>
                <w:bCs/>
                <w:color w:val="auto"/>
                <w:sz w:val="15"/>
                <w:szCs w:val="15"/>
              </w:rPr>
              <w:t>10</w:t>
            </w:r>
            <w:r w:rsidRPr="00A469E0">
              <w:rPr>
                <w:rFonts w:asciiTheme="majorBidi" w:hAnsiTheme="majorBidi" w:cstheme="majorBidi"/>
                <w:b/>
                <w:bCs/>
                <w:color w:val="auto"/>
                <w:sz w:val="15"/>
                <w:szCs w:val="15"/>
              </w:rPr>
              <w:t xml:space="preserve"> </w:t>
            </w:r>
            <w:bookmarkStart w:id="0" w:name="_GoBack"/>
            <w:bookmarkEnd w:id="0"/>
          </w:p>
        </w:tc>
      </w:tr>
      <w:tr w:rsidR="00B45091" w:rsidRPr="00A469E0" w14:paraId="1B916CD2" w14:textId="77777777" w:rsidTr="00951373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191F594C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Beta blockers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ADD018D" w14:textId="54243415" w:rsidR="00B45091" w:rsidRPr="00A469E0" w:rsidRDefault="00B45091" w:rsidP="00B4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8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(100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%)</w:t>
            </w:r>
          </w:p>
        </w:tc>
      </w:tr>
      <w:tr w:rsidR="00B45091" w:rsidRPr="00A469E0" w14:paraId="5274ACF9" w14:textId="77777777" w:rsidTr="00332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35086BA9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ACEI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53933C14" w14:textId="23B74B2D" w:rsidR="00B45091" w:rsidRPr="00A469E0" w:rsidRDefault="00B45091" w:rsidP="009F6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(40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%)</w:t>
            </w:r>
          </w:p>
        </w:tc>
      </w:tr>
      <w:tr w:rsidR="00B45091" w:rsidRPr="00A469E0" w14:paraId="50D54C7C" w14:textId="77777777" w:rsidTr="00031E3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611CA0E6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MRA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46FF726B" w14:textId="4ACC025E" w:rsidR="00B45091" w:rsidRPr="00A469E0" w:rsidRDefault="00B45091" w:rsidP="00B4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6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(60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%)</w:t>
            </w:r>
          </w:p>
        </w:tc>
      </w:tr>
      <w:tr w:rsidR="00B45091" w:rsidRPr="00A469E0" w14:paraId="5E32A32D" w14:textId="77777777" w:rsidTr="00920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</w:tcPr>
          <w:p w14:paraId="21E4142E" w14:textId="77777777" w:rsidR="00B45091" w:rsidRPr="00A469E0" w:rsidRDefault="00B45091" w:rsidP="009F649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sz w:val="20"/>
                <w:szCs w:val="20"/>
              </w:rPr>
              <w:t>Sacubitril/valsartan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</w:tcPr>
          <w:p w14:paraId="4662FA8C" w14:textId="671D8C3E" w:rsidR="00B45091" w:rsidRPr="00A469E0" w:rsidDel="009C2A5E" w:rsidRDefault="00B45091" w:rsidP="00B4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A469E0">
              <w:rPr>
                <w:rFonts w:asciiTheme="majorBidi" w:hAnsiTheme="majorBidi" w:cstheme="majorBidi"/>
                <w:sz w:val="16"/>
                <w:szCs w:val="16"/>
              </w:rPr>
              <w:t>(50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sz w:val="16"/>
                <w:szCs w:val="16"/>
              </w:rPr>
              <w:t>%)</w:t>
            </w:r>
          </w:p>
        </w:tc>
      </w:tr>
      <w:tr w:rsidR="00B45091" w:rsidRPr="00A469E0" w14:paraId="2918E17E" w14:textId="77777777" w:rsidTr="00D601B9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57AAD8C7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Aspirin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DEC9B90" w14:textId="415DEEE8" w:rsidR="00B45091" w:rsidRPr="00A469E0" w:rsidRDefault="00B45091" w:rsidP="00B4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(40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>.0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%)</w:t>
            </w:r>
          </w:p>
        </w:tc>
      </w:tr>
      <w:tr w:rsidR="00B45091" w:rsidRPr="00A469E0" w14:paraId="10B97281" w14:textId="77777777" w:rsidTr="00016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3A8F741E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Other </w:t>
            </w:r>
            <w:r w:rsidRPr="00A469E0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antiaggregant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722857B3" w14:textId="302D9859" w:rsidR="00B45091" w:rsidRPr="00A469E0" w:rsidRDefault="00B45091" w:rsidP="00B4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0</w:t>
            </w:r>
          </w:p>
        </w:tc>
      </w:tr>
      <w:tr w:rsidR="00B45091" w:rsidRPr="00A469E0" w14:paraId="49C0FDE6" w14:textId="77777777" w:rsidTr="001154D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356A77BC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Furosemide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289564F" w14:textId="0A10743A" w:rsidR="00B45091" w:rsidRPr="00A469E0" w:rsidRDefault="00B45091" w:rsidP="00B4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10 (100%)</w:t>
            </w:r>
          </w:p>
        </w:tc>
      </w:tr>
      <w:tr w:rsidR="00B45091" w:rsidRPr="00A469E0" w14:paraId="4BDD0A01" w14:textId="77777777" w:rsidTr="0063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0BD93B4C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Other diuretics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3927EDDD" w14:textId="0CFCAFE3" w:rsidR="00B45091" w:rsidRPr="00A469E0" w:rsidRDefault="00B45091" w:rsidP="00B4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0</w:t>
            </w:r>
          </w:p>
        </w:tc>
      </w:tr>
      <w:tr w:rsidR="00B45091" w:rsidRPr="00A469E0" w14:paraId="4008FD83" w14:textId="77777777" w:rsidTr="00827686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79D5B694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Ivabradine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AEDCE1C" w14:textId="5272381F" w:rsidR="00B45091" w:rsidRPr="00A469E0" w:rsidRDefault="00B45091" w:rsidP="00B4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2 (20.0%)</w:t>
            </w:r>
          </w:p>
        </w:tc>
      </w:tr>
      <w:tr w:rsidR="00B45091" w:rsidRPr="00A469E0" w14:paraId="0B91690D" w14:textId="77777777" w:rsidTr="00B25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33F24F73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Anti-</w:t>
            </w:r>
            <w:r w:rsidRPr="00A469E0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arrhythmic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0A58CBDC" w14:textId="11B90B11" w:rsidR="00B45091" w:rsidRPr="00A469E0" w:rsidRDefault="00B45091" w:rsidP="00B4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3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(30.0%)</w:t>
            </w:r>
          </w:p>
        </w:tc>
      </w:tr>
      <w:tr w:rsidR="00B45091" w:rsidRPr="00A469E0" w14:paraId="2C4C1155" w14:textId="77777777" w:rsidTr="00761F22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6477DF0D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Digoxin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9D85BF1" w14:textId="1F0D274D" w:rsidR="00B45091" w:rsidRPr="00A469E0" w:rsidRDefault="00B45091" w:rsidP="00B4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0</w:t>
            </w:r>
          </w:p>
        </w:tc>
      </w:tr>
      <w:tr w:rsidR="00B45091" w:rsidRPr="00A469E0" w14:paraId="07357616" w14:textId="77777777" w:rsidTr="00F91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14:paraId="7D41A91D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Statins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6E99393B" w14:textId="20BE7161" w:rsidR="00B45091" w:rsidRPr="00A469E0" w:rsidRDefault="00B45091" w:rsidP="00B4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</w:t>
            </w:r>
            <w:r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</w:t>
            </w: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(40.0%)</w:t>
            </w:r>
          </w:p>
        </w:tc>
      </w:tr>
      <w:tr w:rsidR="00B45091" w:rsidRPr="00A469E0" w14:paraId="77FD1B2F" w14:textId="77777777" w:rsidTr="0019213B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hideMark/>
          </w:tcPr>
          <w:p w14:paraId="28FFE1F7" w14:textId="77777777" w:rsidR="00B45091" w:rsidRPr="00A469E0" w:rsidRDefault="00B45091" w:rsidP="009F649E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A469E0">
              <w:rPr>
                <w:rFonts w:asciiTheme="majorBidi" w:hAnsiTheme="majorBidi" w:cstheme="majorBidi"/>
                <w:color w:val="auto"/>
                <w:sz w:val="20"/>
                <w:szCs w:val="20"/>
              </w:rPr>
              <w:t>Inotropes or vasopressors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noWrap/>
            <w:hideMark/>
          </w:tcPr>
          <w:p w14:paraId="5A43D988" w14:textId="0F018BC8" w:rsidR="00B45091" w:rsidRPr="00A469E0" w:rsidRDefault="00B45091" w:rsidP="00B4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A469E0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 (10.0%)</w:t>
            </w:r>
          </w:p>
        </w:tc>
      </w:tr>
    </w:tbl>
    <w:p w14:paraId="4408BFAD" w14:textId="30E8C2DE" w:rsidR="00FF6077" w:rsidRPr="00A469E0" w:rsidRDefault="00FF6077" w:rsidP="00FF6077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(PVD – peripheral vascular disease; COPD – chronic obstructive lung disease; CVA – cerebrovascular accident; TIA – transient ischemic attack; ACEI – Angiotensin converti</w:t>
      </w:r>
      <w:r w:rsidR="00CC0E86">
        <w:rPr>
          <w:rFonts w:asciiTheme="majorBidi" w:hAnsiTheme="majorBidi" w:cstheme="majorBidi"/>
          <w:bCs/>
        </w:rPr>
        <w:t xml:space="preserve">ng enzyme </w:t>
      </w:r>
      <w:r>
        <w:rPr>
          <w:rFonts w:asciiTheme="majorBidi" w:hAnsiTheme="majorBidi" w:cstheme="majorBidi"/>
          <w:bCs/>
        </w:rPr>
        <w:t>inhibitor; MRA – mineralocorticoids receptors antagonist)</w:t>
      </w:r>
    </w:p>
    <w:p w14:paraId="1EAE3561" w14:textId="77777777" w:rsidR="00FB7D8C" w:rsidRPr="00FF6077" w:rsidRDefault="004E3EC2" w:rsidP="00FF6077"/>
    <w:sectPr w:rsidR="00FB7D8C" w:rsidRPr="00FF6077" w:rsidSect="009832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77"/>
    <w:rsid w:val="00003C55"/>
    <w:rsid w:val="00150CFB"/>
    <w:rsid w:val="001611F0"/>
    <w:rsid w:val="00173FB7"/>
    <w:rsid w:val="001E7841"/>
    <w:rsid w:val="001F18D7"/>
    <w:rsid w:val="00295755"/>
    <w:rsid w:val="002A009B"/>
    <w:rsid w:val="002C7ECA"/>
    <w:rsid w:val="002E0886"/>
    <w:rsid w:val="0035716A"/>
    <w:rsid w:val="0038776F"/>
    <w:rsid w:val="003A1283"/>
    <w:rsid w:val="00401BCE"/>
    <w:rsid w:val="00480120"/>
    <w:rsid w:val="004C7F03"/>
    <w:rsid w:val="004E3EC2"/>
    <w:rsid w:val="005C1A9D"/>
    <w:rsid w:val="005D0774"/>
    <w:rsid w:val="005D410D"/>
    <w:rsid w:val="005F110C"/>
    <w:rsid w:val="005F1A0D"/>
    <w:rsid w:val="005F750B"/>
    <w:rsid w:val="006247C0"/>
    <w:rsid w:val="00654F5D"/>
    <w:rsid w:val="00684BB9"/>
    <w:rsid w:val="006A47F6"/>
    <w:rsid w:val="00702411"/>
    <w:rsid w:val="00751B4F"/>
    <w:rsid w:val="007A0659"/>
    <w:rsid w:val="0086296B"/>
    <w:rsid w:val="008A2A4F"/>
    <w:rsid w:val="00915F54"/>
    <w:rsid w:val="00926EC2"/>
    <w:rsid w:val="00950E87"/>
    <w:rsid w:val="00971DA4"/>
    <w:rsid w:val="00983217"/>
    <w:rsid w:val="009B08B8"/>
    <w:rsid w:val="009F0209"/>
    <w:rsid w:val="00A26A24"/>
    <w:rsid w:val="00A37DB2"/>
    <w:rsid w:val="00A42524"/>
    <w:rsid w:val="00A97B81"/>
    <w:rsid w:val="00B44E77"/>
    <w:rsid w:val="00B45091"/>
    <w:rsid w:val="00B92C45"/>
    <w:rsid w:val="00CA5674"/>
    <w:rsid w:val="00CC0E86"/>
    <w:rsid w:val="00CC68FD"/>
    <w:rsid w:val="00CE52F7"/>
    <w:rsid w:val="00D719A9"/>
    <w:rsid w:val="00D73641"/>
    <w:rsid w:val="00DB0221"/>
    <w:rsid w:val="00E20339"/>
    <w:rsid w:val="00E618C6"/>
    <w:rsid w:val="00E8381F"/>
    <w:rsid w:val="00EA0264"/>
    <w:rsid w:val="00F0480F"/>
    <w:rsid w:val="00F20FC3"/>
    <w:rsid w:val="00F5066C"/>
    <w:rsid w:val="00F5767F"/>
    <w:rsid w:val="00FF217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B708D"/>
  <w14:defaultImageDpi w14:val="32767"/>
  <w15:chartTrackingRefBased/>
  <w15:docId w15:val="{BB79533C-3AA3-0542-A0D0-A5E4AA30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6077"/>
    <w:rPr>
      <w:rFonts w:ascii="Times New Roman" w:eastAsia="Times New Roman" w:hAnsi="Times New Roman" w:cs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6Couleur">
    <w:name w:val="List Table 6 Colorful"/>
    <w:basedOn w:val="TableauNormal"/>
    <w:uiPriority w:val="51"/>
    <w:rsid w:val="00FF607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 Kalmanovich</dc:creator>
  <cp:keywords/>
  <dc:description/>
  <cp:lastModifiedBy>fabien huet</cp:lastModifiedBy>
  <cp:revision>3</cp:revision>
  <dcterms:created xsi:type="dcterms:W3CDTF">2019-07-20T09:20:00Z</dcterms:created>
  <dcterms:modified xsi:type="dcterms:W3CDTF">2020-10-30T12:42:00Z</dcterms:modified>
</cp:coreProperties>
</file>