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B8E3" w14:textId="20493D01" w:rsidR="00F10DE5" w:rsidRPr="00692772" w:rsidRDefault="00F10DE5" w:rsidP="00F10DE5">
      <w:pPr>
        <w:pStyle w:val="Heading2"/>
        <w:widowControl w:val="0"/>
        <w:spacing w:line="480" w:lineRule="auto"/>
        <w:rPr>
          <w:lang w:val="en-CA"/>
        </w:rPr>
      </w:pPr>
      <w:bookmarkStart w:id="0" w:name="_GoBack"/>
      <w:r w:rsidRPr="00692772">
        <w:rPr>
          <w:lang w:val="en-CA"/>
        </w:rPr>
        <w:t>Su</w:t>
      </w:r>
      <w:r w:rsidR="003430D2">
        <w:rPr>
          <w:lang w:val="en-CA"/>
        </w:rPr>
        <w:t>pplementary</w:t>
      </w:r>
      <w:r w:rsidRPr="00692772">
        <w:rPr>
          <w:lang w:val="en-CA"/>
        </w:rPr>
        <w:t xml:space="preserve"> </w:t>
      </w:r>
      <w:r>
        <w:rPr>
          <w:lang w:val="en-CA"/>
        </w:rPr>
        <w:t>Information</w:t>
      </w:r>
    </w:p>
    <w:bookmarkEnd w:id="0"/>
    <w:p w14:paraId="21D862C6" w14:textId="3AC52971" w:rsidR="00F10DE5" w:rsidRDefault="00F10DE5" w:rsidP="00007934">
      <w:pPr>
        <w:spacing w:line="480" w:lineRule="auto"/>
        <w:outlineLvl w:val="0"/>
        <w:rPr>
          <w:b/>
        </w:rPr>
      </w:pPr>
      <w:r w:rsidRPr="00692772">
        <w:t>Article title</w:t>
      </w:r>
      <w:r w:rsidRPr="003065B4">
        <w:t xml:space="preserve">: </w:t>
      </w:r>
      <w:sdt>
        <w:sdtPr>
          <w:alias w:val="Insert article title here"/>
          <w:tag w:val="Insert article title here"/>
          <w:id w:val="-131337230"/>
          <w:placeholder>
            <w:docPart w:val="A18B33B997A8D64F8176D6C74D6DA11B"/>
          </w:placeholder>
        </w:sdtPr>
        <w:sdtEndPr/>
        <w:sdtContent>
          <w:r w:rsidR="00ED7824" w:rsidRPr="00262470">
            <w:t>A rapid approach to profiling diverse fungal communities using Oxford's MinION™ nanopore sequencer</w:t>
          </w:r>
        </w:sdtContent>
      </w:sdt>
    </w:p>
    <w:p w14:paraId="38D39A69" w14:textId="77777777" w:rsidR="00007934" w:rsidRPr="00007934" w:rsidRDefault="00007934" w:rsidP="00007934">
      <w:pPr>
        <w:spacing w:line="480" w:lineRule="auto"/>
        <w:outlineLvl w:val="0"/>
        <w:rPr>
          <w:b/>
        </w:rPr>
      </w:pPr>
    </w:p>
    <w:p w14:paraId="05521BF4" w14:textId="48946160" w:rsidR="00F10DE5" w:rsidRPr="00E8013D" w:rsidRDefault="00F10DE5" w:rsidP="00F10DE5">
      <w:pPr>
        <w:spacing w:line="480" w:lineRule="auto"/>
      </w:pPr>
      <w:r>
        <w:rPr>
          <w:b/>
        </w:rPr>
        <w:t>Sup</w:t>
      </w:r>
      <w:r w:rsidR="003430D2">
        <w:rPr>
          <w:b/>
        </w:rPr>
        <w:t>plementary</w:t>
      </w:r>
      <w:r>
        <w:rPr>
          <w:b/>
        </w:rPr>
        <w:t xml:space="preserve"> Table </w:t>
      </w:r>
      <w:r w:rsidR="00FE2954">
        <w:rPr>
          <w:b/>
        </w:rPr>
        <w:t>2</w:t>
      </w:r>
      <w:r w:rsidRPr="00E8013D">
        <w:t xml:space="preserve"> Amount of </w:t>
      </w:r>
      <w:r>
        <w:t>Operational Taxonomic Units (OTUs)</w:t>
      </w:r>
      <w:r w:rsidRPr="00E8013D">
        <w:t xml:space="preserve"> before and after filtering. For the mock libraries (A, B, and C)</w:t>
      </w:r>
      <w:r>
        <w:t>.</w:t>
      </w:r>
      <w:r w:rsidRPr="00E8013D">
        <w:t xml:space="preserve"> OTUs that were chimeric were removed, and OTUs that matched ≤95% to one of the mock community members were considered to be a weak consensus match and were also removed. 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088"/>
        <w:gridCol w:w="2610"/>
        <w:gridCol w:w="2430"/>
        <w:gridCol w:w="2340"/>
      </w:tblGrid>
      <w:tr w:rsidR="00F10DE5" w:rsidRPr="000B7D72" w14:paraId="4A3EB628" w14:textId="77777777" w:rsidTr="000906E0">
        <w:trPr>
          <w:trHeight w:val="216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0700D6" w14:textId="77777777" w:rsidR="00F10DE5" w:rsidRPr="000B7D72" w:rsidRDefault="00F10DE5" w:rsidP="000906E0">
            <w:pPr>
              <w:rPr>
                <w:rFonts w:eastAsia="Times New Roman"/>
                <w:b/>
                <w:color w:val="000000"/>
              </w:rPr>
            </w:pPr>
            <w:r w:rsidRPr="000B7D72">
              <w:rPr>
                <w:rFonts w:eastAsia="Times New Roman"/>
                <w:b/>
                <w:color w:val="000000"/>
              </w:rPr>
              <w:t>Barcoded Library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7D720" w14:textId="77777777" w:rsidR="00F10DE5" w:rsidRPr="000B7D72" w:rsidRDefault="00F10DE5" w:rsidP="000906E0">
            <w:pPr>
              <w:rPr>
                <w:rFonts w:eastAsia="Times New Roman"/>
                <w:b/>
                <w:color w:val="000000"/>
              </w:rPr>
            </w:pPr>
            <w:r w:rsidRPr="000B7D72">
              <w:rPr>
                <w:rFonts w:eastAsia="Times New Roman"/>
                <w:b/>
                <w:color w:val="000000"/>
              </w:rPr>
              <w:t>Similarity Cut-off (%)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C4C81B" w14:textId="77777777" w:rsidR="00F10DE5" w:rsidRPr="000B7D72" w:rsidRDefault="00F10DE5" w:rsidP="000906E0">
            <w:pPr>
              <w:rPr>
                <w:rFonts w:eastAsia="Times New Roman"/>
                <w:b/>
                <w:color w:val="000000"/>
              </w:rPr>
            </w:pPr>
            <w:r w:rsidRPr="000B7D72">
              <w:rPr>
                <w:rFonts w:eastAsia="Times New Roman"/>
                <w:b/>
                <w:color w:val="000000"/>
              </w:rPr>
              <w:t xml:space="preserve">OTUs </w:t>
            </w:r>
            <w:r>
              <w:rPr>
                <w:rFonts w:eastAsia="Times New Roman"/>
                <w:b/>
                <w:color w:val="000000"/>
              </w:rPr>
              <w:t>before</w:t>
            </w:r>
            <w:r w:rsidRPr="000B7D72">
              <w:rPr>
                <w:rFonts w:eastAsia="Times New Roman"/>
                <w:b/>
                <w:color w:val="000000"/>
              </w:rPr>
              <w:t xml:space="preserve"> filtering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43D99B7" w14:textId="77777777" w:rsidR="00F10DE5" w:rsidRPr="000B7D72" w:rsidRDefault="00F10DE5" w:rsidP="000906E0">
            <w:pPr>
              <w:rPr>
                <w:rFonts w:eastAsia="Times New Roman"/>
                <w:b/>
                <w:color w:val="000000"/>
              </w:rPr>
            </w:pPr>
            <w:r w:rsidRPr="000B7D72">
              <w:rPr>
                <w:rFonts w:eastAsia="Times New Roman"/>
                <w:b/>
                <w:color w:val="000000"/>
              </w:rPr>
              <w:t>OTUs after filtering</w:t>
            </w:r>
          </w:p>
        </w:tc>
      </w:tr>
      <w:tr w:rsidR="00F10DE5" w:rsidRPr="000B7D72" w14:paraId="60379653" w14:textId="77777777" w:rsidTr="000906E0">
        <w:trPr>
          <w:trHeight w:val="216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DEEA9B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A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DB207D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7A2FA2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382139E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41</w:t>
            </w:r>
          </w:p>
        </w:tc>
      </w:tr>
      <w:tr w:rsidR="00F10DE5" w:rsidRPr="000B7D72" w14:paraId="6B0F5129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4F8EC6CB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A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336D2F04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EB17B0D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2340" w:type="dxa"/>
            <w:shd w:val="clear" w:color="auto" w:fill="auto"/>
          </w:tcPr>
          <w:p w14:paraId="79CA9050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51</w:t>
            </w:r>
          </w:p>
        </w:tc>
      </w:tr>
      <w:tr w:rsidR="00F10DE5" w:rsidRPr="000B7D72" w14:paraId="3E2F2BAA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45A974BA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A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10EFCD87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5AAC723B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2340" w:type="dxa"/>
            <w:shd w:val="clear" w:color="auto" w:fill="auto"/>
          </w:tcPr>
          <w:p w14:paraId="24A7387F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37</w:t>
            </w:r>
          </w:p>
        </w:tc>
      </w:tr>
      <w:tr w:rsidR="00F10DE5" w:rsidRPr="000B7D72" w14:paraId="7B484E51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32AAF632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B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63B3A30B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D82D6C0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340" w:type="dxa"/>
            <w:shd w:val="clear" w:color="auto" w:fill="auto"/>
          </w:tcPr>
          <w:p w14:paraId="1F758A53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41</w:t>
            </w:r>
          </w:p>
        </w:tc>
      </w:tr>
      <w:tr w:rsidR="00F10DE5" w:rsidRPr="000B7D72" w14:paraId="1BC3989C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1FF17429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B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0D0210C1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3497702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340" w:type="dxa"/>
            <w:shd w:val="clear" w:color="auto" w:fill="auto"/>
          </w:tcPr>
          <w:p w14:paraId="546758B9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48</w:t>
            </w:r>
          </w:p>
        </w:tc>
      </w:tr>
      <w:tr w:rsidR="00F10DE5" w:rsidRPr="000B7D72" w14:paraId="69F8AD0C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39C265A0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B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71C17381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579078A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340" w:type="dxa"/>
            <w:shd w:val="clear" w:color="auto" w:fill="auto"/>
          </w:tcPr>
          <w:p w14:paraId="2F22ED5C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38</w:t>
            </w:r>
          </w:p>
        </w:tc>
      </w:tr>
      <w:tr w:rsidR="00F10DE5" w:rsidRPr="000B7D72" w14:paraId="32567369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0413A245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C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0044DCAE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CD2A7BF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340" w:type="dxa"/>
            <w:shd w:val="clear" w:color="auto" w:fill="auto"/>
          </w:tcPr>
          <w:p w14:paraId="687A2E7E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41</w:t>
            </w:r>
          </w:p>
        </w:tc>
      </w:tr>
      <w:tr w:rsidR="00F10DE5" w:rsidRPr="000B7D72" w14:paraId="521EB51B" w14:textId="77777777" w:rsidTr="000906E0">
        <w:trPr>
          <w:trHeight w:val="216"/>
        </w:trPr>
        <w:tc>
          <w:tcPr>
            <w:tcW w:w="2088" w:type="dxa"/>
            <w:shd w:val="clear" w:color="auto" w:fill="auto"/>
            <w:noWrap/>
            <w:hideMark/>
          </w:tcPr>
          <w:p w14:paraId="3996629B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C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59519785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A2EA089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14:paraId="59D16BBA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38</w:t>
            </w:r>
          </w:p>
        </w:tc>
      </w:tr>
      <w:tr w:rsidR="00F10DE5" w:rsidRPr="000B7D72" w14:paraId="6CF84360" w14:textId="77777777" w:rsidTr="000906E0">
        <w:trPr>
          <w:trHeight w:val="216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16B448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Mock 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0F2871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8F3B4F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EE331BE" w14:textId="77777777" w:rsidR="00F10DE5" w:rsidRPr="000B7D72" w:rsidRDefault="00F10DE5" w:rsidP="000906E0">
            <w:pPr>
              <w:rPr>
                <w:rFonts w:eastAsia="Times New Roman"/>
                <w:color w:val="000000"/>
              </w:rPr>
            </w:pPr>
            <w:r w:rsidRPr="000B7D72">
              <w:rPr>
                <w:rFonts w:eastAsia="Times New Roman"/>
                <w:color w:val="000000"/>
              </w:rPr>
              <w:t>36</w:t>
            </w:r>
          </w:p>
        </w:tc>
      </w:tr>
    </w:tbl>
    <w:p w14:paraId="0B3DB5BC" w14:textId="77777777" w:rsidR="00D7618E" w:rsidRDefault="003430D2"/>
    <w:sectPr w:rsidR="00D7618E" w:rsidSect="00BB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5"/>
    <w:rsid w:val="00007934"/>
    <w:rsid w:val="003430D2"/>
    <w:rsid w:val="00824E77"/>
    <w:rsid w:val="00BB7A5C"/>
    <w:rsid w:val="00ED7824"/>
    <w:rsid w:val="00F10DE5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B32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E5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10DE5"/>
    <w:pPr>
      <w:keepNext/>
      <w:outlineLvl w:val="1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DE5"/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B33B997A8D64F8176D6C74D6D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A489-C08E-C74C-B2C2-71249DCB1CA9}"/>
      </w:docPartPr>
      <w:docPartBody>
        <w:p w:rsidR="00833357" w:rsidRDefault="00DF3F9A" w:rsidP="00DF3F9A">
          <w:pPr>
            <w:pStyle w:val="A18B33B997A8D64F8176D6C74D6DA11B"/>
          </w:pPr>
          <w:r w:rsidRPr="002E57B7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9A"/>
    <w:rsid w:val="00025FA0"/>
    <w:rsid w:val="00223C2B"/>
    <w:rsid w:val="002569FD"/>
    <w:rsid w:val="00833357"/>
    <w:rsid w:val="00B12659"/>
    <w:rsid w:val="00B63720"/>
    <w:rsid w:val="00D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F9A"/>
    <w:rPr>
      <w:color w:val="808080"/>
    </w:rPr>
  </w:style>
  <w:style w:type="paragraph" w:customStyle="1" w:styleId="A18B33B997A8D64F8176D6C74D6DA11B">
    <w:name w:val="A18B33B997A8D64F8176D6C74D6DA11B"/>
    <w:rsid w:val="00DF3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Korena K Mafune</dc:creator>
  <cp:keywords/>
  <dc:description/>
  <cp:lastModifiedBy>Korena K Mafune</cp:lastModifiedBy>
  <cp:revision>3</cp:revision>
  <dcterms:created xsi:type="dcterms:W3CDTF">2019-09-13T18:05:00Z</dcterms:created>
  <dcterms:modified xsi:type="dcterms:W3CDTF">2019-09-18T17:33:00Z</dcterms:modified>
</cp:coreProperties>
</file>