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3142A" w14:textId="77777777" w:rsidR="009C54FC" w:rsidRDefault="009C54FC" w:rsidP="009C54FC">
      <w:pPr>
        <w:rPr>
          <w:rFonts w:ascii="Times New Roman" w:hAnsi="Times New Roman" w:cs="Times New Roman"/>
          <w:b/>
          <w:bCs/>
          <w:szCs w:val="22"/>
        </w:rPr>
      </w:pPr>
    </w:p>
    <w:p w14:paraId="452D71EC" w14:textId="77777777" w:rsidR="009C54FC" w:rsidRDefault="009C54FC" w:rsidP="00DA17DD">
      <w:pPr>
        <w:jc w:val="center"/>
        <w:rPr>
          <w:rFonts w:ascii="Times New Roman" w:hAnsi="Times New Roman" w:cs="Times New Roman"/>
          <w:b/>
          <w:bCs/>
          <w:szCs w:val="22"/>
        </w:rPr>
      </w:pPr>
    </w:p>
    <w:p w14:paraId="4E815D5E" w14:textId="77777777" w:rsidR="009C54FC" w:rsidRDefault="009C54FC" w:rsidP="00DA17DD">
      <w:pPr>
        <w:jc w:val="center"/>
        <w:rPr>
          <w:rFonts w:ascii="Times New Roman" w:hAnsi="Times New Roman" w:cs="Times New Roman"/>
          <w:b/>
          <w:bCs/>
          <w:szCs w:val="22"/>
        </w:rPr>
      </w:pPr>
    </w:p>
    <w:p w14:paraId="7EB2F0EB" w14:textId="77777777" w:rsidR="009C54FC" w:rsidRDefault="009C54FC" w:rsidP="00DA17DD">
      <w:pPr>
        <w:jc w:val="center"/>
        <w:rPr>
          <w:rFonts w:ascii="Times New Roman" w:hAnsi="Times New Roman" w:cs="Times New Roman"/>
          <w:b/>
          <w:bCs/>
          <w:szCs w:val="22"/>
        </w:rPr>
      </w:pPr>
    </w:p>
    <w:p w14:paraId="4AA476F5" w14:textId="77777777" w:rsidR="009C54FC" w:rsidRDefault="009C54FC" w:rsidP="00DA17DD">
      <w:pPr>
        <w:jc w:val="center"/>
        <w:rPr>
          <w:rFonts w:ascii="Times New Roman" w:hAnsi="Times New Roman" w:cs="Times New Roman"/>
          <w:b/>
          <w:bCs/>
          <w:szCs w:val="22"/>
        </w:rPr>
      </w:pPr>
    </w:p>
    <w:p w14:paraId="5C7ED1EB" w14:textId="31D16F38" w:rsidR="00D85E56" w:rsidRPr="009C54FC" w:rsidRDefault="00DA17DD" w:rsidP="00DA1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9C54FC">
        <w:rPr>
          <w:rFonts w:ascii="Times New Roman" w:hAnsi="Times New Roman" w:cs="Times New Roman"/>
          <w:b/>
          <w:bCs/>
          <w:szCs w:val="22"/>
        </w:rPr>
        <w:t xml:space="preserve">Table </w:t>
      </w:r>
      <w:r w:rsidR="009C54FC" w:rsidRPr="009C54FC">
        <w:rPr>
          <w:rFonts w:ascii="Times New Roman" w:hAnsi="Times New Roman" w:cs="Times New Roman"/>
          <w:b/>
          <w:bCs/>
          <w:szCs w:val="22"/>
        </w:rPr>
        <w:t>S1</w:t>
      </w:r>
    </w:p>
    <w:p w14:paraId="297FCDE8" w14:textId="5D96832F" w:rsidR="00DA17DD" w:rsidRPr="005560FC" w:rsidRDefault="00DA17DD" w:rsidP="00DA17DD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TableGrid"/>
        <w:tblW w:w="5367" w:type="pct"/>
        <w:jc w:val="center"/>
        <w:tblLook w:val="04A0" w:firstRow="1" w:lastRow="0" w:firstColumn="1" w:lastColumn="0" w:noHBand="0" w:noVBand="1"/>
      </w:tblPr>
      <w:tblGrid>
        <w:gridCol w:w="2691"/>
        <w:gridCol w:w="1845"/>
        <w:gridCol w:w="2977"/>
        <w:gridCol w:w="2126"/>
      </w:tblGrid>
      <w:tr w:rsidR="00DA17DD" w:rsidRPr="009C54FC" w14:paraId="328D8B9F" w14:textId="77777777" w:rsidTr="00DA17DD">
        <w:trPr>
          <w:jc w:val="center"/>
        </w:trPr>
        <w:tc>
          <w:tcPr>
            <w:tcW w:w="13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0B10FA" w14:textId="77777777" w:rsidR="00DA17DD" w:rsidRPr="009C54FC" w:rsidRDefault="00DA17DD" w:rsidP="009C54F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Formulations</w:t>
            </w:r>
          </w:p>
        </w:tc>
        <w:tc>
          <w:tcPr>
            <w:tcW w:w="95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971C89" w14:textId="77777777" w:rsidR="00DA17DD" w:rsidRPr="009C54FC" w:rsidRDefault="00DA17DD" w:rsidP="009C54F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Average skewness</w:t>
            </w:r>
          </w:p>
        </w:tc>
        <w:tc>
          <w:tcPr>
            <w:tcW w:w="154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2EAC2E" w14:textId="77777777" w:rsidR="00DA17DD" w:rsidRPr="009C54FC" w:rsidRDefault="00DA17DD" w:rsidP="009C54F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Average roughness (nm)</w:t>
            </w:r>
          </w:p>
        </w:tc>
        <w:tc>
          <w:tcPr>
            <w:tcW w:w="110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9036A8" w14:textId="77777777" w:rsidR="00DA17DD" w:rsidRPr="009C54FC" w:rsidRDefault="00DA17DD" w:rsidP="009C54F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Average kurtosis</w:t>
            </w:r>
          </w:p>
        </w:tc>
      </w:tr>
      <w:tr w:rsidR="00DA17DD" w:rsidRPr="009C54FC" w14:paraId="0F854823" w14:textId="77777777" w:rsidTr="00DA17DD">
        <w:trPr>
          <w:jc w:val="center"/>
        </w:trPr>
        <w:tc>
          <w:tcPr>
            <w:tcW w:w="1396" w:type="pct"/>
            <w:tcBorders>
              <w:top w:val="single" w:sz="18" w:space="0" w:color="auto"/>
            </w:tcBorders>
          </w:tcPr>
          <w:p w14:paraId="7B321C43" w14:textId="047035E8" w:rsidR="00DA17DD" w:rsidRPr="009C54FC" w:rsidRDefault="00DA17DD" w:rsidP="009C54F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BTNB-PCL-NPs</w:t>
            </w:r>
          </w:p>
        </w:tc>
        <w:tc>
          <w:tcPr>
            <w:tcW w:w="957" w:type="pct"/>
            <w:tcBorders>
              <w:top w:val="single" w:sz="18" w:space="0" w:color="auto"/>
            </w:tcBorders>
          </w:tcPr>
          <w:p w14:paraId="4C733DCF" w14:textId="561B1F7D" w:rsidR="00DA17DD" w:rsidRPr="009C54FC" w:rsidRDefault="00DA17DD" w:rsidP="009C54F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C54FC">
              <w:rPr>
                <w:rFonts w:ascii="Times New Roman" w:hAnsi="Times New Roman" w:cs="Times New Roman"/>
                <w:sz w:val="20"/>
              </w:rPr>
              <w:t>0.193±0.43</w:t>
            </w:r>
          </w:p>
        </w:tc>
        <w:tc>
          <w:tcPr>
            <w:tcW w:w="1544" w:type="pct"/>
            <w:tcBorders>
              <w:top w:val="single" w:sz="18" w:space="0" w:color="auto"/>
            </w:tcBorders>
          </w:tcPr>
          <w:p w14:paraId="7C17179F" w14:textId="035A4CC1" w:rsidR="00DA17DD" w:rsidRPr="009C54FC" w:rsidRDefault="00DA17DD" w:rsidP="009C54F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C54FC">
              <w:rPr>
                <w:rFonts w:ascii="Times New Roman" w:hAnsi="Times New Roman" w:cs="Times New Roman"/>
                <w:sz w:val="20"/>
              </w:rPr>
              <w:t>48.8 ±1.38</w:t>
            </w:r>
          </w:p>
        </w:tc>
        <w:tc>
          <w:tcPr>
            <w:tcW w:w="1103" w:type="pct"/>
            <w:tcBorders>
              <w:top w:val="single" w:sz="18" w:space="0" w:color="auto"/>
            </w:tcBorders>
          </w:tcPr>
          <w:p w14:paraId="1CF21E68" w14:textId="5BCA7306" w:rsidR="00DA17DD" w:rsidRPr="009C54FC" w:rsidRDefault="00DA17DD" w:rsidP="009C54F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C54FC">
              <w:rPr>
                <w:rFonts w:ascii="Times New Roman" w:hAnsi="Times New Roman" w:cs="Times New Roman"/>
                <w:sz w:val="20"/>
              </w:rPr>
              <w:t>0.207±0.43</w:t>
            </w:r>
          </w:p>
        </w:tc>
      </w:tr>
      <w:tr w:rsidR="00DA17DD" w:rsidRPr="009C54FC" w14:paraId="3B1C8006" w14:textId="77777777" w:rsidTr="00DA17DD">
        <w:trPr>
          <w:jc w:val="center"/>
        </w:trPr>
        <w:tc>
          <w:tcPr>
            <w:tcW w:w="1396" w:type="pct"/>
            <w:tcBorders>
              <w:bottom w:val="single" w:sz="18" w:space="0" w:color="auto"/>
            </w:tcBorders>
          </w:tcPr>
          <w:p w14:paraId="37271F80" w14:textId="07D7E87C" w:rsidR="00DA17DD" w:rsidRPr="009C54FC" w:rsidRDefault="00DA17DD" w:rsidP="009C54F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Anti-</w:t>
            </w:r>
            <w:proofErr w:type="spellStart"/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Erb</w:t>
            </w:r>
            <w:proofErr w:type="spellEnd"/>
            <w:r w:rsidRPr="009C54FC">
              <w:rPr>
                <w:rFonts w:ascii="Times New Roman" w:hAnsi="Times New Roman" w:cs="Times New Roman"/>
                <w:b/>
                <w:bCs/>
                <w:sz w:val="20"/>
              </w:rPr>
              <w:t>-BTNB-PCL-NPs</w:t>
            </w:r>
          </w:p>
        </w:tc>
        <w:tc>
          <w:tcPr>
            <w:tcW w:w="957" w:type="pct"/>
            <w:tcBorders>
              <w:bottom w:val="single" w:sz="18" w:space="0" w:color="auto"/>
            </w:tcBorders>
          </w:tcPr>
          <w:p w14:paraId="72F04CC3" w14:textId="06C37755" w:rsidR="00DA17DD" w:rsidRPr="009C54FC" w:rsidRDefault="00DA17DD" w:rsidP="009C54F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C54FC">
              <w:rPr>
                <w:rFonts w:ascii="Times New Roman" w:hAnsi="Times New Roman" w:cs="Times New Roman"/>
                <w:sz w:val="20"/>
              </w:rPr>
              <w:t>0.402±0.43</w:t>
            </w:r>
          </w:p>
        </w:tc>
        <w:tc>
          <w:tcPr>
            <w:tcW w:w="1544" w:type="pct"/>
            <w:tcBorders>
              <w:bottom w:val="single" w:sz="18" w:space="0" w:color="auto"/>
            </w:tcBorders>
          </w:tcPr>
          <w:p w14:paraId="07BDB7D3" w14:textId="4B9F9FB2" w:rsidR="00DA17DD" w:rsidRPr="009C54FC" w:rsidRDefault="00DA17DD" w:rsidP="009C54F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C54FC">
              <w:rPr>
                <w:rFonts w:ascii="Times New Roman" w:hAnsi="Times New Roman" w:cs="Times New Roman"/>
                <w:sz w:val="20"/>
              </w:rPr>
              <w:t>79.5±3.22</w:t>
            </w:r>
          </w:p>
        </w:tc>
        <w:tc>
          <w:tcPr>
            <w:tcW w:w="1103" w:type="pct"/>
            <w:tcBorders>
              <w:bottom w:val="single" w:sz="18" w:space="0" w:color="auto"/>
            </w:tcBorders>
          </w:tcPr>
          <w:p w14:paraId="1441CB2F" w14:textId="2C09649B" w:rsidR="00DA17DD" w:rsidRPr="009C54FC" w:rsidRDefault="00DA17DD" w:rsidP="009C54F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C54FC">
              <w:rPr>
                <w:rFonts w:ascii="Times New Roman" w:hAnsi="Times New Roman" w:cs="Times New Roman"/>
                <w:sz w:val="20"/>
              </w:rPr>
              <w:t>0.688±0.80</w:t>
            </w:r>
          </w:p>
        </w:tc>
      </w:tr>
    </w:tbl>
    <w:p w14:paraId="4F6837A0" w14:textId="77777777" w:rsidR="00DA17DD" w:rsidRPr="005560FC" w:rsidRDefault="00DA17DD" w:rsidP="00DA17DD">
      <w:pPr>
        <w:rPr>
          <w:rFonts w:ascii="Times New Roman" w:hAnsi="Times New Roman" w:cs="Times New Roman"/>
          <w:sz w:val="18"/>
          <w:szCs w:val="18"/>
        </w:rPr>
      </w:pPr>
    </w:p>
    <w:sectPr w:rsidR="00DA17DD" w:rsidRPr="00556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1NbEwNzY1NTSxMDZS0lEKTi0uzszPAymwqAUAMM0fgSwAAAA="/>
  </w:docVars>
  <w:rsids>
    <w:rsidRoot w:val="00E006D7"/>
    <w:rsid w:val="000D6DC3"/>
    <w:rsid w:val="00123795"/>
    <w:rsid w:val="00223F88"/>
    <w:rsid w:val="002257B2"/>
    <w:rsid w:val="00263425"/>
    <w:rsid w:val="0037175A"/>
    <w:rsid w:val="00436660"/>
    <w:rsid w:val="004B4624"/>
    <w:rsid w:val="005515D7"/>
    <w:rsid w:val="005560FC"/>
    <w:rsid w:val="005F2C2D"/>
    <w:rsid w:val="00625135"/>
    <w:rsid w:val="00625EBB"/>
    <w:rsid w:val="0064111E"/>
    <w:rsid w:val="006D36D1"/>
    <w:rsid w:val="007700CB"/>
    <w:rsid w:val="007F15F9"/>
    <w:rsid w:val="00807AF7"/>
    <w:rsid w:val="00963DCD"/>
    <w:rsid w:val="009665E8"/>
    <w:rsid w:val="009C54FC"/>
    <w:rsid w:val="009F5F76"/>
    <w:rsid w:val="00A63A83"/>
    <w:rsid w:val="00D16D5A"/>
    <w:rsid w:val="00D4465B"/>
    <w:rsid w:val="00D85E56"/>
    <w:rsid w:val="00D91A4E"/>
    <w:rsid w:val="00DA17DD"/>
    <w:rsid w:val="00E006D7"/>
    <w:rsid w:val="00FA20D2"/>
    <w:rsid w:val="00F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A8F9C"/>
  <w15:chartTrackingRefBased/>
  <w15:docId w15:val="{88292E20-B9A7-42F4-88BC-073400D6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665E8"/>
    <w:pPr>
      <w:spacing w:after="200" w:line="240" w:lineRule="auto"/>
    </w:pPr>
    <w:rPr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Sankha Bhattacharya</dc:creator>
  <cp:keywords/>
  <dc:description/>
  <cp:lastModifiedBy>Dr Sankha Bhattacharya</cp:lastModifiedBy>
  <cp:revision>14</cp:revision>
  <dcterms:created xsi:type="dcterms:W3CDTF">2022-08-21T11:27:00Z</dcterms:created>
  <dcterms:modified xsi:type="dcterms:W3CDTF">2023-04-13T10:56:00Z</dcterms:modified>
</cp:coreProperties>
</file>