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D93" w:rsidRPr="005914A1" w:rsidRDefault="005914A1" w:rsidP="005914A1">
      <w:pPr>
        <w:jc w:val="center"/>
        <w:rPr>
          <w:b/>
          <w:sz w:val="28"/>
          <w:szCs w:val="28"/>
        </w:rPr>
      </w:pPr>
      <w:r w:rsidRPr="005914A1">
        <w:rPr>
          <w:rFonts w:hint="eastAsia"/>
          <w:b/>
          <w:sz w:val="28"/>
          <w:szCs w:val="28"/>
        </w:rPr>
        <w:t>S</w:t>
      </w:r>
      <w:r w:rsidRPr="005914A1">
        <w:rPr>
          <w:b/>
          <w:sz w:val="28"/>
          <w:szCs w:val="28"/>
        </w:rPr>
        <w:t>upplementary Figures</w:t>
      </w:r>
    </w:p>
    <w:p w:rsidR="006C4D93" w:rsidRDefault="006C4D93" w:rsidP="00DD5AF3"/>
    <w:p w:rsidR="006F79FA" w:rsidRDefault="006F79FA" w:rsidP="00DD5AF3">
      <w:r w:rsidRPr="006F79FA">
        <w:rPr>
          <w:noProof/>
        </w:rPr>
        <w:drawing>
          <wp:inline distT="0" distB="0" distL="0" distR="0">
            <wp:extent cx="5274310" cy="2905760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0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9FA" w:rsidRDefault="006F79FA" w:rsidP="00DD5AF3"/>
    <w:p w:rsidR="006F79FA" w:rsidRDefault="006F79FA" w:rsidP="006F79FA">
      <w:r w:rsidRPr="008D7108">
        <w:rPr>
          <w:rFonts w:hint="eastAsia"/>
          <w:b/>
          <w:bCs/>
        </w:rPr>
        <w:t>Figure S1.</w:t>
      </w:r>
      <w:r w:rsidRPr="00D23111">
        <w:rPr>
          <w:rFonts w:hint="eastAsia"/>
        </w:rPr>
        <w:t xml:space="preserve"> </w:t>
      </w:r>
      <w:r w:rsidRPr="00D23111">
        <w:rPr>
          <w:rFonts w:hint="eastAsia"/>
          <w:b/>
          <w:bCs/>
        </w:rPr>
        <w:t>The prognosis in patients with lung cancer according to whether PBE</w:t>
      </w:r>
      <w:r>
        <w:rPr>
          <w:rFonts w:eastAsia="等线"/>
          <w:b/>
          <w:bCs/>
        </w:rPr>
        <w:t xml:space="preserve"> </w:t>
      </w:r>
      <w:r w:rsidRPr="00D23111">
        <w:rPr>
          <w:rFonts w:hint="eastAsia"/>
          <w:b/>
          <w:bCs/>
        </w:rPr>
        <w:t xml:space="preserve">(before and/or after </w:t>
      </w:r>
      <w:r>
        <w:rPr>
          <w:rFonts w:eastAsia="等线"/>
          <w:b/>
          <w:bCs/>
        </w:rPr>
        <w:t>operation) was</w:t>
      </w:r>
      <w:r w:rsidRPr="00D23111">
        <w:rPr>
          <w:rFonts w:hint="eastAsia"/>
          <w:b/>
          <w:bCs/>
        </w:rPr>
        <w:t xml:space="preserve"> in the normal range  </w:t>
      </w:r>
      <w:r w:rsidRPr="00D23111">
        <w:rPr>
          <w:rFonts w:hint="eastAsia"/>
        </w:rPr>
        <w:t>Among all lung cancer patients with preoperative decreased PBE</w:t>
      </w:r>
      <w:r>
        <w:rPr>
          <w:rFonts w:eastAsia="等线"/>
        </w:rPr>
        <w:t xml:space="preserve"> </w:t>
      </w:r>
      <w:r w:rsidRPr="00D23111">
        <w:rPr>
          <w:rFonts w:hint="eastAsia"/>
        </w:rPr>
        <w:t>(A), preoperative normal PBE</w:t>
      </w:r>
      <w:r>
        <w:rPr>
          <w:rFonts w:eastAsia="等线"/>
        </w:rPr>
        <w:t xml:space="preserve"> </w:t>
      </w:r>
      <w:r w:rsidRPr="00D23111">
        <w:rPr>
          <w:rFonts w:hint="eastAsia"/>
        </w:rPr>
        <w:t>(B), or postoperative decreased PBE</w:t>
      </w:r>
      <w:r>
        <w:rPr>
          <w:rFonts w:eastAsia="等线"/>
        </w:rPr>
        <w:t xml:space="preserve"> </w:t>
      </w:r>
      <w:r w:rsidRPr="00D23111">
        <w:rPr>
          <w:rFonts w:hint="eastAsia"/>
        </w:rPr>
        <w:t xml:space="preserve">(C), the DOWN group </w:t>
      </w:r>
      <w:r>
        <w:rPr>
          <w:rFonts w:eastAsia="等线"/>
        </w:rPr>
        <w:t>did</w:t>
      </w:r>
      <w:r w:rsidRPr="00D23111">
        <w:rPr>
          <w:rFonts w:hint="eastAsia"/>
        </w:rPr>
        <w:t xml:space="preserve"> not </w:t>
      </w:r>
      <w:r>
        <w:rPr>
          <w:rFonts w:eastAsia="等线"/>
        </w:rPr>
        <w:t xml:space="preserve">have </w:t>
      </w:r>
      <w:r w:rsidRPr="00D23111">
        <w:rPr>
          <w:rFonts w:hint="eastAsia"/>
        </w:rPr>
        <w:t>a better prognosis than</w:t>
      </w:r>
      <w:r>
        <w:rPr>
          <w:rFonts w:eastAsia="等线"/>
        </w:rPr>
        <w:t xml:space="preserve"> the</w:t>
      </w:r>
      <w:r w:rsidRPr="00D23111">
        <w:rPr>
          <w:rFonts w:hint="eastAsia"/>
        </w:rPr>
        <w:t xml:space="preserve"> UP group </w:t>
      </w:r>
      <w:r>
        <w:rPr>
          <w:rFonts w:eastAsia="等线"/>
        </w:rPr>
        <w:t>(</w:t>
      </w:r>
      <w:r w:rsidRPr="00D23111">
        <w:rPr>
          <w:rFonts w:hint="eastAsia"/>
        </w:rPr>
        <w:t>p=0.3154, 0.3767, 0.3878</w:t>
      </w:r>
      <w:r>
        <w:rPr>
          <w:rFonts w:eastAsia="等线"/>
        </w:rPr>
        <w:t>)</w:t>
      </w:r>
      <w:r w:rsidRPr="00D23111">
        <w:rPr>
          <w:rFonts w:hint="eastAsia"/>
        </w:rPr>
        <w:t>. Among all lung cancer patients with decreased preoperative</w:t>
      </w:r>
      <w:r>
        <w:t>–</w:t>
      </w:r>
      <w:r w:rsidRPr="00D23111">
        <w:rPr>
          <w:rFonts w:hint="eastAsia"/>
        </w:rPr>
        <w:t>decreased postoperative PBE</w:t>
      </w:r>
      <w:r>
        <w:rPr>
          <w:rFonts w:eastAsia="等线"/>
        </w:rPr>
        <w:t xml:space="preserve"> </w:t>
      </w:r>
      <w:r w:rsidRPr="00D23111">
        <w:rPr>
          <w:rFonts w:hint="eastAsia"/>
        </w:rPr>
        <w:t>(D)</w:t>
      </w:r>
      <w:r>
        <w:rPr>
          <w:rFonts w:eastAsia="等线"/>
        </w:rPr>
        <w:t xml:space="preserve"> and</w:t>
      </w:r>
      <w:r w:rsidRPr="00D23111">
        <w:rPr>
          <w:rFonts w:hint="eastAsia"/>
        </w:rPr>
        <w:t xml:space="preserve"> normal preoperative</w:t>
      </w:r>
      <w:r>
        <w:t>–</w:t>
      </w:r>
      <w:r w:rsidRPr="00D23111">
        <w:rPr>
          <w:rFonts w:hint="eastAsia"/>
        </w:rPr>
        <w:t>normal postoperative PBE</w:t>
      </w:r>
      <w:r>
        <w:rPr>
          <w:rFonts w:eastAsia="等线"/>
        </w:rPr>
        <w:t xml:space="preserve"> </w:t>
      </w:r>
      <w:r w:rsidRPr="00D23111">
        <w:rPr>
          <w:rFonts w:hint="eastAsia"/>
        </w:rPr>
        <w:t xml:space="preserve">(E-F), the DOWN group </w:t>
      </w:r>
      <w:r>
        <w:rPr>
          <w:rFonts w:eastAsia="等线"/>
        </w:rPr>
        <w:t>did</w:t>
      </w:r>
      <w:r w:rsidRPr="00D23111">
        <w:rPr>
          <w:rFonts w:hint="eastAsia"/>
        </w:rPr>
        <w:t xml:space="preserve"> not</w:t>
      </w:r>
      <w:r>
        <w:rPr>
          <w:rFonts w:eastAsia="等线"/>
        </w:rPr>
        <w:t xml:space="preserve"> have</w:t>
      </w:r>
      <w:r w:rsidRPr="00D23111">
        <w:rPr>
          <w:rFonts w:hint="eastAsia"/>
        </w:rPr>
        <w:t xml:space="preserve"> a better prognosis than </w:t>
      </w:r>
      <w:r>
        <w:rPr>
          <w:rFonts w:eastAsia="等线"/>
        </w:rPr>
        <w:t xml:space="preserve">the </w:t>
      </w:r>
      <w:r w:rsidRPr="00D23111">
        <w:rPr>
          <w:rFonts w:hint="eastAsia"/>
        </w:rPr>
        <w:t xml:space="preserve">UP group </w:t>
      </w:r>
      <w:r>
        <w:rPr>
          <w:rFonts w:eastAsia="等线"/>
        </w:rPr>
        <w:t>(</w:t>
      </w:r>
      <w:r w:rsidRPr="00D23111">
        <w:rPr>
          <w:rFonts w:hint="eastAsia"/>
        </w:rPr>
        <w:t>p=0.6939, 0.1691, 0.0886</w:t>
      </w:r>
      <w:r>
        <w:rPr>
          <w:rFonts w:eastAsia="等线"/>
        </w:rPr>
        <w:t>)</w:t>
      </w:r>
      <w:r w:rsidRPr="00D23111">
        <w:rPr>
          <w:rFonts w:hint="eastAsia"/>
        </w:rPr>
        <w:t>.</w:t>
      </w:r>
    </w:p>
    <w:p w:rsidR="006F79FA" w:rsidRDefault="006F79FA" w:rsidP="00DD5AF3"/>
    <w:p w:rsidR="006F79FA" w:rsidRDefault="006F79FA" w:rsidP="00DD5AF3"/>
    <w:p w:rsidR="006F79FA" w:rsidRDefault="006F79FA" w:rsidP="00DD5AF3"/>
    <w:p w:rsidR="006F79FA" w:rsidRDefault="006F79FA" w:rsidP="00DD5AF3"/>
    <w:p w:rsidR="006F79FA" w:rsidRDefault="006F79FA" w:rsidP="00DD5AF3"/>
    <w:p w:rsidR="006F79FA" w:rsidRDefault="006F79FA" w:rsidP="00DD5AF3">
      <w:pPr>
        <w:rPr>
          <w:rFonts w:hint="eastAsia"/>
        </w:rPr>
      </w:pPr>
      <w:bookmarkStart w:id="0" w:name="_GoBack"/>
      <w:bookmarkEnd w:id="0"/>
    </w:p>
    <w:p w:rsidR="002E4823" w:rsidRDefault="006F79FA" w:rsidP="00DD5AF3">
      <w:r w:rsidRPr="006F79FA">
        <w:rPr>
          <w:noProof/>
        </w:rPr>
        <w:lastRenderedPageBreak/>
        <w:drawing>
          <wp:inline distT="0" distB="0" distL="0" distR="0">
            <wp:extent cx="5274310" cy="240347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0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9FA" w:rsidRDefault="006F79FA" w:rsidP="006F79FA">
      <w:r w:rsidRPr="008D7108">
        <w:rPr>
          <w:rFonts w:hint="eastAsia"/>
          <w:b/>
          <w:bCs/>
        </w:rPr>
        <w:t xml:space="preserve">Figure S2. </w:t>
      </w:r>
      <w:r w:rsidRPr="00D23111">
        <w:rPr>
          <w:rFonts w:hint="eastAsia"/>
          <w:b/>
          <w:bCs/>
        </w:rPr>
        <w:t xml:space="preserve">The prognosis in patients with lung cancer according to the relationship among the groups of D-D, D-N,N-N,N-D, I-N,N-I, I-D, D-I, and I-I     </w:t>
      </w:r>
      <w:r>
        <w:t>No significant difference was found</w:t>
      </w:r>
      <w:r w:rsidRPr="00D23111">
        <w:rPr>
          <w:rFonts w:hint="eastAsia"/>
        </w:rPr>
        <w:t xml:space="preserve"> in the comparison of each group, and the P value is indicated in the figures.</w:t>
      </w:r>
    </w:p>
    <w:p w:rsidR="006F79FA" w:rsidRPr="006F79FA" w:rsidRDefault="006F79FA" w:rsidP="00DD5AF3">
      <w:pPr>
        <w:rPr>
          <w:rFonts w:hint="eastAsia"/>
        </w:rPr>
      </w:pPr>
    </w:p>
    <w:sectPr w:rsidR="006F79FA" w:rsidRPr="006F79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cwNTUzszQ2tDSyMDRV0lEKTi0uzszPAykwrAUAL4yRpSwAAAA="/>
  </w:docVars>
  <w:rsids>
    <w:rsidRoot w:val="00286B28"/>
    <w:rsid w:val="001F5388"/>
    <w:rsid w:val="0025058D"/>
    <w:rsid w:val="00286B28"/>
    <w:rsid w:val="002E4823"/>
    <w:rsid w:val="005914A1"/>
    <w:rsid w:val="005C43FA"/>
    <w:rsid w:val="005D3B59"/>
    <w:rsid w:val="006C4D93"/>
    <w:rsid w:val="006E3975"/>
    <w:rsid w:val="006F79FA"/>
    <w:rsid w:val="008A76E6"/>
    <w:rsid w:val="009F31D3"/>
    <w:rsid w:val="00A34360"/>
    <w:rsid w:val="00A50BEA"/>
    <w:rsid w:val="00AB2FFE"/>
    <w:rsid w:val="00D634C2"/>
    <w:rsid w:val="00DD5AF3"/>
    <w:rsid w:val="00E4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03931"/>
  <w15:chartTrackingRefBased/>
  <w15:docId w15:val="{6E1CA2A5-1386-49CE-90C1-5116CB932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E48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1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lecai xiong</dc:creator>
  <cp:keywords/>
  <dc:description/>
  <cp:lastModifiedBy>Tang Hexiao</cp:lastModifiedBy>
  <cp:revision>15</cp:revision>
  <dcterms:created xsi:type="dcterms:W3CDTF">2021-10-16T12:23:00Z</dcterms:created>
  <dcterms:modified xsi:type="dcterms:W3CDTF">2022-05-24T08:50:00Z</dcterms:modified>
</cp:coreProperties>
</file>