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483DCA4" w14:paraId="39ABA375" wp14:textId="671DCC6A">
      <w:pPr>
        <w:spacing w:line="257" w:lineRule="auto"/>
      </w:pPr>
      <w:r w:rsidRPr="1483DCA4" w:rsidR="453419C4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GB"/>
        </w:rPr>
        <w:t>Table S1.</w:t>
      </w:r>
      <w:r w:rsidRPr="1483DCA4" w:rsidR="453419C4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 xml:space="preserve"> Clinical and histologic summary of all patients</w:t>
      </w:r>
    </w:p>
    <w:tbl>
      <w:tblPr>
        <w:tblStyle w:val="ListTable6Colorful"/>
        <w:tblW w:w="0" w:type="auto"/>
        <w:tblLayout w:type="fixed"/>
        <w:tblLook w:val="04A0" w:firstRow="1" w:lastRow="0" w:firstColumn="1" w:lastColumn="0" w:noHBand="0" w:noVBand="1"/>
      </w:tblPr>
      <w:tblGrid>
        <w:gridCol w:w="1440"/>
        <w:gridCol w:w="1545"/>
        <w:gridCol w:w="1485"/>
        <w:gridCol w:w="1485"/>
        <w:gridCol w:w="1575"/>
        <w:gridCol w:w="1425"/>
      </w:tblGrid>
      <w:tr w:rsidR="1483DCA4" w:rsidTr="1483DCA4" w14:paraId="1D6CD275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tcMar/>
            <w:vAlign w:val="top"/>
          </w:tcPr>
          <w:p w:rsidR="1483DCA4" w:rsidP="1483DCA4" w:rsidRDefault="1483DCA4" w14:paraId="5C703A36" w14:textId="3AD48692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Study Identifier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45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tcMar/>
            <w:vAlign w:val="top"/>
          </w:tcPr>
          <w:p w:rsidR="1483DCA4" w:rsidP="1483DCA4" w:rsidRDefault="1483DCA4" w14:paraId="641335BF" w14:textId="71DC3262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Age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tcMar/>
            <w:vAlign w:val="top"/>
          </w:tcPr>
          <w:p w:rsidR="1483DCA4" w:rsidP="1483DCA4" w:rsidRDefault="1483DCA4" w14:paraId="4F1DAD77" w14:textId="706A80BB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Stage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tcMar/>
            <w:vAlign w:val="top"/>
          </w:tcPr>
          <w:p w:rsidR="1483DCA4" w:rsidP="1483DCA4" w:rsidRDefault="1483DCA4" w14:paraId="54B5935B" w14:textId="7DCB731F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grade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75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tcMar/>
            <w:vAlign w:val="top"/>
          </w:tcPr>
          <w:p w:rsidR="1483DCA4" w:rsidP="1483DCA4" w:rsidRDefault="1483DCA4" w14:paraId="582369A2" w14:textId="134641E4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Histologic type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25" w:type="dxa"/>
            <w:tcBorders>
              <w:top w:val="single" w:color="000000" w:themeColor="text1" w:sz="8"/>
              <w:left w:val="nil"/>
              <w:bottom w:val="single" w:color="000000" w:themeColor="text1" w:sz="8"/>
              <w:right w:val="nil"/>
            </w:tcBorders>
            <w:tcMar/>
            <w:vAlign w:val="top"/>
          </w:tcPr>
          <w:p w:rsidR="1483DCA4" w:rsidP="1483DCA4" w:rsidRDefault="1483DCA4" w14:paraId="3297AA36" w14:textId="135F6566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Status</w:t>
            </w:r>
          </w:p>
        </w:tc>
      </w:tr>
      <w:tr w:rsidR="1483DCA4" w:rsidTr="1483DCA4" w14:paraId="71062017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color="000000" w:themeColor="text1" w:sz="8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3049640C" w14:textId="2A6C855D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EM 102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45" w:type="dxa"/>
            <w:tcBorders>
              <w:top w:val="single" w:color="000000" w:themeColor="text1" w:sz="8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0E482A68" w14:textId="6910DCCC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75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single" w:color="000000" w:themeColor="text1" w:sz="8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12C18BA1" w14:textId="22D2510C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IIIC1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single" w:color="000000" w:themeColor="text1" w:sz="8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7F3F4FAE" w14:textId="2A66A3F4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75" w:type="dxa"/>
            <w:tcBorders>
              <w:top w:val="single" w:color="000000" w:themeColor="text1" w:sz="8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6B1AE95B" w14:textId="798F6D5D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Serous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25" w:type="dxa"/>
            <w:tcBorders>
              <w:top w:val="single" w:color="000000" w:themeColor="text1" w:sz="8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3D207189" w14:textId="76C7F6E6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DOD</w:t>
            </w:r>
          </w:p>
        </w:tc>
      </w:tr>
      <w:tr w:rsidR="1483DCA4" w:rsidTr="1483DCA4" w14:paraId="15CF0FF4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06EF7007" w14:textId="7181FA92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EM 104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08C39899" w14:textId="0C444255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61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00059E09" w14:textId="2D2F5DD8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IB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24D0EF89" w14:textId="3EF590F2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060CEE6D" w14:textId="6DDA636A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Endometrioid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31134B86" w14:textId="4CBB5FB3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Alive NED</w:t>
            </w:r>
          </w:p>
        </w:tc>
      </w:tr>
      <w:tr w:rsidR="1483DCA4" w:rsidTr="1483DCA4" w14:paraId="150E35E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2FD61F91" w14:textId="5502F0E4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EM 106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117A91C6" w14:textId="701F2437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66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5B9D5616" w14:textId="50A82052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1a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1B7BC92D" w14:textId="070FA4EB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6E784602" w14:textId="437C312F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Serous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4EC690F4" w14:textId="60B5CB1F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Alive NED</w:t>
            </w:r>
          </w:p>
        </w:tc>
      </w:tr>
      <w:tr w:rsidR="1483DCA4" w:rsidTr="1483DCA4" w14:paraId="28234252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28F8CA57" w14:textId="16CB2852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EM 107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7CE82A4F" w14:textId="0CDF9219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67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371A3E72" w14:textId="3E85B5BD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IIIC2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0D5B1493" w14:textId="09218B1E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04CA2E0F" w14:textId="7DCA167F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Serous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34915296" w14:textId="2115B92A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Alive NED</w:t>
            </w:r>
          </w:p>
        </w:tc>
      </w:tr>
      <w:tr w:rsidR="1483DCA4" w:rsidTr="1483DCA4" w14:paraId="70121A9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06168B36" w14:textId="26AEB94A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EM 109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1528DFE1" w14:textId="47E62173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69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43B76B6B" w14:textId="560C8A44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II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3A2D1CC1" w14:textId="10BFF50D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7566FB94" w14:textId="2576A33F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Serous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64A4FA8A" w14:textId="20E4BBBE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DOD</w:t>
            </w:r>
          </w:p>
        </w:tc>
      </w:tr>
      <w:tr w:rsidR="1483DCA4" w:rsidTr="1483DCA4" w14:paraId="3EA1EFCD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nil"/>
              <w:left w:val="nil"/>
              <w:bottom w:val="single" w:color="000000" w:themeColor="text1" w:sz="8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214935B2" w14:textId="33EB7B1D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EM 113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45" w:type="dxa"/>
            <w:tcBorders>
              <w:top w:val="nil"/>
              <w:left w:val="nil"/>
              <w:bottom w:val="single" w:color="000000" w:themeColor="text1" w:sz="8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531400CD" w14:textId="6E23A93E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69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nil"/>
              <w:left w:val="nil"/>
              <w:bottom w:val="single" w:color="000000" w:themeColor="text1" w:sz="8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2190120E" w14:textId="4AB1E69F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IIIC1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85" w:type="dxa"/>
            <w:tcBorders>
              <w:top w:val="nil"/>
              <w:left w:val="nil"/>
              <w:bottom w:val="single" w:color="000000" w:themeColor="text1" w:sz="8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22E62DE1" w14:textId="5A3C48B1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3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75" w:type="dxa"/>
            <w:tcBorders>
              <w:top w:val="nil"/>
              <w:left w:val="nil"/>
              <w:bottom w:val="single" w:color="000000" w:themeColor="text1" w:sz="8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70856DCB" w14:textId="04699542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Serous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425" w:type="dxa"/>
            <w:tcBorders>
              <w:top w:val="nil"/>
              <w:left w:val="nil"/>
              <w:bottom w:val="single" w:color="000000" w:themeColor="text1" w:sz="8"/>
              <w:right w:val="nil"/>
            </w:tcBorders>
            <w:shd w:val="clear" w:color="auto" w:fill="FFFFFF" w:themeFill="background1"/>
            <w:tcMar/>
            <w:vAlign w:val="top"/>
          </w:tcPr>
          <w:p w:rsidR="1483DCA4" w:rsidP="1483DCA4" w:rsidRDefault="1483DCA4" w14:paraId="5ABE55D5" w14:textId="69CCF1DB">
            <w:pPr>
              <w:spacing w:line="257" w:lineRule="auto"/>
            </w:pPr>
            <w:r w:rsidRPr="1483DCA4" w:rsidR="1483DCA4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Alive NED</w:t>
            </w:r>
          </w:p>
        </w:tc>
      </w:tr>
    </w:tbl>
    <w:p xmlns:wp14="http://schemas.microsoft.com/office/word/2010/wordml" w:rsidP="1483DCA4" w14:paraId="1564F7E8" wp14:textId="298FB3B3">
      <w:pPr>
        <w:spacing w:line="360" w:lineRule="auto"/>
      </w:pPr>
      <w:r w:rsidRPr="1483DCA4" w:rsidR="453419C4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GB"/>
        </w:rPr>
        <w:t>DOD= Died of Disease. NED= No evidence of Disease</w:t>
      </w:r>
    </w:p>
    <w:p xmlns:wp14="http://schemas.microsoft.com/office/word/2010/wordml" w:rsidP="1483DCA4" w14:paraId="5E5787A5" wp14:textId="7013136A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0313B7"/>
    <w:rsid w:val="1483DCA4"/>
    <w:rsid w:val="453419C4"/>
    <w:rsid w:val="7F0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313B7"/>
  <w15:chartTrackingRefBased/>
  <w15:docId w15:val="{EA1DD842-8607-41A7-A8DB-2CC0BFBFB0F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ListTable6Colorful" mc:Ignorable="w14">
    <w:name xmlns:w="http://schemas.openxmlformats.org/wordprocessingml/2006/main" w:val="List Table 6 Colorful"/>
    <w:basedOn xmlns:w="http://schemas.openxmlformats.org/wordprocessingml/2006/main" w:val="TableNormal"/>
    <w:uiPriority xmlns:w="http://schemas.openxmlformats.org/wordprocessingml/2006/main" w:val="51"/>
    <w:pPr xmlns:w="http://schemas.openxmlformats.org/wordprocessingml/2006/main">
      <w:spacing xmlns:w="http://schemas.openxmlformats.org/wordprocessingml/2006/main" w:after="0" w:line="240" w:lineRule="auto"/>
    </w:pPr>
    <w:rPr xmlns:w="http://schemas.openxmlformats.org/wordprocessingml/2006/main">
      <w:color w:val="000000" w:themeColor="text1"/>
    </w:rPr>
    <w:tblPr xmlns:w="http://schemas.openxmlformats.org/wordprocessingml/2006/main">
      <w:tblStyleRowBandSize w:val="1"/>
      <w:tblStyleColBandSize w:val="1"/>
      <w:tblInd w:w="0" w:type="dxa"/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  <w:tblStylePr xmlns:w="http://schemas.openxmlformats.org/wordprocessingml/2006/main" w:type="band1Vert">
      <w:tblPr/>
      <w:tcPr>
        <w:shd w:val="clear" w:color="auto" w:fill="CCCCCC" w:themeFill="text1" w:themeFillTint="33"/>
      </w:tcPr>
    </w:tblStylePr>
    <w:tblStylePr xmlns:w="http://schemas.openxmlformats.org/wordprocessingml/2006/main"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El Khoury, Louis, Ph.D.</dc:creator>
  <keywords/>
  <dc:description/>
  <lastModifiedBy>El Khoury, Louis, Ph.D.</lastModifiedBy>
  <revision>2</revision>
  <dcterms:created xsi:type="dcterms:W3CDTF">2023-01-22T22:01:14.1127699Z</dcterms:created>
  <dcterms:modified xsi:type="dcterms:W3CDTF">2023-01-22T22:04:06.7384896Z</dcterms:modified>
</coreProperties>
</file>