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61CA" w14:textId="0D5C6427" w:rsidR="003F47F6" w:rsidRPr="00BE59AE" w:rsidRDefault="00141286" w:rsidP="00141286">
      <w:pPr>
        <w:spacing w:line="480" w:lineRule="auto"/>
      </w:pPr>
      <w:r w:rsidRPr="00BE59AE">
        <w:rPr>
          <w:b/>
        </w:rPr>
        <w:t xml:space="preserve">Table </w:t>
      </w:r>
      <w:r w:rsidR="00B428E7" w:rsidRPr="00BE59AE">
        <w:rPr>
          <w:b/>
        </w:rPr>
        <w:t>S1</w:t>
      </w:r>
      <w:r w:rsidR="002865C8">
        <w:rPr>
          <w:b/>
        </w:rPr>
        <w:t>.</w:t>
      </w:r>
      <w:r w:rsidRPr="00BE59AE">
        <w:t xml:space="preserve"> </w:t>
      </w:r>
      <w:r w:rsidR="003F47F6" w:rsidRPr="00BE59AE">
        <w:t>M</w:t>
      </w:r>
      <w:r w:rsidRPr="00BE59AE">
        <w:t>ultivaria</w:t>
      </w:r>
      <w:r w:rsidR="003F47F6" w:rsidRPr="00BE59AE">
        <w:t>ble</w:t>
      </w:r>
      <w:r w:rsidRPr="00BE59AE">
        <w:t xml:space="preserve"> Cox proportional hazard regression analys</w:t>
      </w:r>
      <w:r w:rsidR="00D951CA" w:rsidRPr="00BE59AE">
        <w:t>i</w:t>
      </w:r>
      <w:r w:rsidRPr="00BE59AE">
        <w:t xml:space="preserve">s of </w:t>
      </w:r>
      <w:r w:rsidR="00042555" w:rsidRPr="00BE59AE">
        <w:rPr>
          <w:rFonts w:hint="eastAsia"/>
        </w:rPr>
        <w:t>PFS</w:t>
      </w:r>
      <w:r w:rsidR="00D951CA" w:rsidRPr="00BE59AE">
        <w:t xml:space="preserve"> when including the interaction term of primary cancer </w:t>
      </w:r>
      <w:r w:rsidR="00C762AE">
        <w:rPr>
          <w:rFonts w:hint="eastAsia"/>
          <w:bCs/>
        </w:rPr>
        <w:t>s</w:t>
      </w:r>
      <w:r w:rsidR="00C762AE">
        <w:rPr>
          <w:bCs/>
        </w:rPr>
        <w:t>ite</w:t>
      </w:r>
      <w:r w:rsidR="00D951CA" w:rsidRPr="00BE59AE">
        <w:t xml:space="preserve"> and the drug score</w:t>
      </w:r>
    </w:p>
    <w:tbl>
      <w:tblPr>
        <w:tblW w:w="8789" w:type="dxa"/>
        <w:tblBorders>
          <w:top w:val="single" w:sz="8" w:space="0" w:color="000000"/>
          <w:bottom w:val="single" w:sz="8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2552"/>
        <w:gridCol w:w="2410"/>
        <w:gridCol w:w="2268"/>
        <w:gridCol w:w="1559"/>
      </w:tblGrid>
      <w:tr w:rsidR="00BE59AE" w:rsidRPr="00BE59AE" w14:paraId="6CB29A3C" w14:textId="77777777" w:rsidTr="004F1ACB">
        <w:trPr>
          <w:trHeight w:val="409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62572D9E" w14:textId="77777777" w:rsidR="00B428E7" w:rsidRPr="00BE59AE" w:rsidRDefault="00B428E7" w:rsidP="00B40F46">
            <w:pPr>
              <w:pStyle w:val="Table1"/>
              <w:jc w:val="both"/>
              <w:rPr>
                <w:b/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Parameter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457DE063" w14:textId="77777777" w:rsidR="00B428E7" w:rsidRPr="00BE59AE" w:rsidRDefault="00B428E7" w:rsidP="00B40F46">
            <w:pPr>
              <w:pStyle w:val="Table1"/>
              <w:jc w:val="both"/>
              <w:rPr>
                <w:b/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Cutoff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B1E533" w14:textId="14ADF0AD" w:rsidR="00B428E7" w:rsidRPr="00BE59AE" w:rsidRDefault="00B428E7" w:rsidP="00B40F46">
            <w:pPr>
              <w:pStyle w:val="Table1"/>
              <w:jc w:val="both"/>
              <w:rPr>
                <w:b/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Multivariable</w:t>
            </w:r>
          </w:p>
        </w:tc>
      </w:tr>
      <w:tr w:rsidR="00BE59AE" w:rsidRPr="00BE59AE" w14:paraId="11BB3B8F" w14:textId="77777777" w:rsidTr="004F1ACB">
        <w:trPr>
          <w:trHeight w:val="430"/>
        </w:trPr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14:paraId="1AD3DF4B" w14:textId="77777777" w:rsidR="00B428E7" w:rsidRPr="00BE59AE" w:rsidRDefault="00B428E7" w:rsidP="005837DA">
            <w:pPr>
              <w:pStyle w:val="Table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14:paraId="4D29FE83" w14:textId="77777777" w:rsidR="00B428E7" w:rsidRPr="00BE59AE" w:rsidRDefault="00B428E7" w:rsidP="005837DA">
            <w:pPr>
              <w:pStyle w:val="Table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CDCDE" w14:textId="77777777" w:rsidR="00B428E7" w:rsidRPr="00BE59AE" w:rsidRDefault="00B428E7" w:rsidP="005837DA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HR (95% CI)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215CC" w14:textId="77777777" w:rsidR="00B428E7" w:rsidRPr="00BE59AE" w:rsidRDefault="00B428E7" w:rsidP="005837DA">
            <w:pPr>
              <w:pStyle w:val="Table1"/>
              <w:jc w:val="both"/>
              <w:rPr>
                <w:b/>
                <w:sz w:val="24"/>
                <w:szCs w:val="24"/>
              </w:rPr>
            </w:pPr>
            <w:r w:rsidRPr="00BE59AE">
              <w:rPr>
                <w:i/>
                <w:sz w:val="24"/>
                <w:szCs w:val="24"/>
              </w:rPr>
              <w:t>P</w:t>
            </w:r>
          </w:p>
        </w:tc>
      </w:tr>
      <w:tr w:rsidR="00BE59AE" w:rsidRPr="00BE59AE" w14:paraId="51D9BFC9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65888" w14:textId="549AFCC7" w:rsidR="00B428E7" w:rsidRPr="00BE59AE" w:rsidRDefault="00B428E7" w:rsidP="002A01EF">
            <w:pPr>
              <w:rPr>
                <w:rFonts w:eastAsia="ＭＳ Ｐゴシック"/>
              </w:rPr>
            </w:pPr>
            <w:r w:rsidRPr="00BE59AE">
              <w:rPr>
                <w:rFonts w:eastAsia="ＭＳ Ｐゴシック"/>
              </w:rPr>
              <w:t xml:space="preserve">ECOG </w:t>
            </w:r>
            <w:r w:rsidRPr="00BE59AE">
              <w:rPr>
                <w:rFonts w:eastAsia="ＭＳ Ｐゴシック" w:hint="eastAsia"/>
              </w:rPr>
              <w:t>PS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F57BC" w14:textId="366EC50F" w:rsidR="00B428E7" w:rsidRPr="00BE59AE" w:rsidRDefault="00B428E7" w:rsidP="002A01EF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BE59AE">
              <w:rPr>
                <w:rFonts w:eastAsia="ＭＳ Ｐゴシック"/>
                <w:kern w:val="0"/>
                <w:sz w:val="24"/>
                <w:szCs w:val="24"/>
              </w:rPr>
              <w:t>≤1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D350" w14:textId="0BC9E5A5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08060" w14:textId="4C2FA3A0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&lt;</w:t>
            </w:r>
            <w:r w:rsidRPr="00BE59AE">
              <w:rPr>
                <w:sz w:val="24"/>
                <w:szCs w:val="24"/>
              </w:rPr>
              <w:t xml:space="preserve"> 0.0001*</w:t>
            </w:r>
          </w:p>
        </w:tc>
      </w:tr>
      <w:tr w:rsidR="00BE59AE" w:rsidRPr="00BE59AE" w14:paraId="13350729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22D39" w14:textId="77777777" w:rsidR="00B428E7" w:rsidRPr="00BE59AE" w:rsidRDefault="00B428E7" w:rsidP="002A01EF">
            <w:pPr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DDAC6" w14:textId="6DB4A570" w:rsidR="00B428E7" w:rsidRPr="00BE59AE" w:rsidRDefault="00B428E7" w:rsidP="002A01EF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BE59AE">
              <w:rPr>
                <w:rFonts w:eastAsia="ＭＳ Ｐゴシック"/>
                <w:kern w:val="0"/>
                <w:sz w:val="24"/>
                <w:szCs w:val="24"/>
              </w:rPr>
              <w:t>≥2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77BE8" w14:textId="75D2E693" w:rsidR="00B428E7" w:rsidRPr="00BE59AE" w:rsidRDefault="00C57F7A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2</w:t>
            </w:r>
            <w:r w:rsidRPr="00BE59AE">
              <w:rPr>
                <w:sz w:val="24"/>
                <w:szCs w:val="24"/>
              </w:rPr>
              <w:t>.50 (1.62 to 3.87)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92D20" w14:textId="77777777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BE59AE" w:rsidRPr="00BE59AE" w14:paraId="6B0708D3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E0E06" w14:textId="3E03E4B3" w:rsidR="007866CA" w:rsidRPr="00BE59AE" w:rsidRDefault="00935FB7" w:rsidP="007866CA">
            <w:pPr>
              <w:rPr>
                <w:rFonts w:eastAsia="ＭＳ Ｐゴシック"/>
              </w:rPr>
            </w:pPr>
            <w:r>
              <w:rPr>
                <w:bCs/>
              </w:rPr>
              <w:t>P</w:t>
            </w:r>
            <w:r w:rsidRPr="0024075E">
              <w:rPr>
                <w:bCs/>
              </w:rPr>
              <w:t xml:space="preserve">rimary cancer </w:t>
            </w:r>
            <w:r w:rsidR="00C762AE">
              <w:rPr>
                <w:rFonts w:hint="eastAsia"/>
                <w:bCs/>
              </w:rPr>
              <w:t>s</w:t>
            </w:r>
            <w:r w:rsidR="00C762AE">
              <w:rPr>
                <w:bCs/>
              </w:rPr>
              <w:t>ite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CBBDF" w14:textId="53FA61DB" w:rsidR="007866CA" w:rsidRPr="00BE59AE" w:rsidRDefault="007866CA" w:rsidP="007866CA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eastAsia="ＭＳ Ｐゴシック"/>
                <w:kern w:val="0"/>
                <w:sz w:val="24"/>
                <w:szCs w:val="24"/>
              </w:rPr>
              <w:t>B</w:t>
            </w:r>
            <w:r w:rsidR="00935FB7">
              <w:rPr>
                <w:rFonts w:eastAsia="ＭＳ Ｐゴシック"/>
                <w:kern w:val="0"/>
                <w:sz w:val="24"/>
                <w:szCs w:val="24"/>
              </w:rPr>
              <w:t>UC</w:t>
            </w:r>
            <w:r w:rsidRPr="00BE59AE">
              <w:rPr>
                <w:rFonts w:eastAsia="ＭＳ Ｐゴシック"/>
                <w:kern w:val="0"/>
                <w:sz w:val="24"/>
                <w:szCs w:val="24"/>
              </w:rPr>
              <w:t xml:space="preserve"> only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57000" w14:textId="64B9632F" w:rsidR="007866CA" w:rsidRPr="00BE59AE" w:rsidRDefault="007866CA" w:rsidP="007866CA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68D4A" w14:textId="435A3EAF" w:rsidR="007866CA" w:rsidRPr="00BE59AE" w:rsidRDefault="007866CA" w:rsidP="007866CA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0</w:t>
            </w:r>
            <w:r w:rsidRPr="00BE59AE">
              <w:rPr>
                <w:sz w:val="24"/>
                <w:szCs w:val="24"/>
              </w:rPr>
              <w:t>.48</w:t>
            </w:r>
          </w:p>
        </w:tc>
      </w:tr>
      <w:tr w:rsidR="00BE59AE" w:rsidRPr="00BE59AE" w14:paraId="682418E2" w14:textId="77777777" w:rsidTr="000B74D7">
        <w:trPr>
          <w:trHeight w:val="3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A88A8" w14:textId="77777777" w:rsidR="007866CA" w:rsidRPr="00BE59AE" w:rsidRDefault="007866CA" w:rsidP="007866CA">
            <w:pPr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94E33" w14:textId="0EF82202" w:rsidR="007866CA" w:rsidRPr="00BE59AE" w:rsidRDefault="007866CA" w:rsidP="007866CA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eastAsia="ＭＳ Ｐゴシック"/>
                <w:kern w:val="0"/>
                <w:sz w:val="24"/>
                <w:szCs w:val="24"/>
              </w:rPr>
              <w:t>UT</w:t>
            </w:r>
            <w:r w:rsidR="00935FB7">
              <w:rPr>
                <w:rFonts w:eastAsia="ＭＳ Ｐゴシック"/>
                <w:kern w:val="0"/>
                <w:sz w:val="24"/>
                <w:szCs w:val="24"/>
              </w:rPr>
              <w:t>UC</w:t>
            </w:r>
            <w:r w:rsidRPr="00BE59AE">
              <w:rPr>
                <w:rFonts w:eastAsia="ＭＳ Ｐゴシック"/>
                <w:kern w:val="0"/>
                <w:sz w:val="24"/>
                <w:szCs w:val="24"/>
              </w:rPr>
              <w:t xml:space="preserve"> or both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79EC0" w14:textId="6A33CBE8" w:rsidR="007866CA" w:rsidRPr="00BE59AE" w:rsidRDefault="007866CA" w:rsidP="007866CA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0</w:t>
            </w:r>
            <w:r w:rsidRPr="00BE59AE">
              <w:rPr>
                <w:sz w:val="24"/>
                <w:szCs w:val="24"/>
              </w:rPr>
              <w:t>.88 (0.63 to 1.25)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1D423" w14:textId="77777777" w:rsidR="007866CA" w:rsidRPr="00BE59AE" w:rsidRDefault="007866CA" w:rsidP="007866CA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BE59AE" w:rsidRPr="00BE59AE" w14:paraId="686F50B6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C464" w14:textId="552FE68F" w:rsidR="00B428E7" w:rsidRPr="00BE59AE" w:rsidRDefault="00B428E7" w:rsidP="002A01EF">
            <w:pPr>
              <w:rPr>
                <w:rFonts w:eastAsia="ＭＳ Ｐゴシック"/>
              </w:rPr>
            </w:pPr>
            <w:r w:rsidRPr="00BE59AE">
              <w:rPr>
                <w:rFonts w:eastAsia="ＭＳ Ｐゴシック"/>
              </w:rPr>
              <w:t>Bone metastasis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50D50" w14:textId="3F6BA8E2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N</w:t>
            </w:r>
            <w:r w:rsidRPr="00BE59AE">
              <w:rPr>
                <w:sz w:val="24"/>
                <w:szCs w:val="24"/>
              </w:rPr>
              <w:t>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C3E73" w14:textId="5B7B9D24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ACA0" w14:textId="7EDFA84E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0</w:t>
            </w:r>
            <w:r w:rsidRPr="00BE59AE">
              <w:rPr>
                <w:sz w:val="24"/>
                <w:szCs w:val="24"/>
              </w:rPr>
              <w:t>.00</w:t>
            </w:r>
            <w:r w:rsidR="008E4E8C" w:rsidRPr="00BE59AE">
              <w:rPr>
                <w:sz w:val="24"/>
                <w:szCs w:val="24"/>
              </w:rPr>
              <w:t>61</w:t>
            </w:r>
            <w:r w:rsidRPr="00BE59AE">
              <w:rPr>
                <w:sz w:val="24"/>
                <w:szCs w:val="24"/>
              </w:rPr>
              <w:t>*</w:t>
            </w:r>
          </w:p>
        </w:tc>
      </w:tr>
      <w:tr w:rsidR="00BE59AE" w:rsidRPr="00BE59AE" w14:paraId="3450C105" w14:textId="77777777" w:rsidTr="000B74D7">
        <w:trPr>
          <w:trHeight w:val="3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8471D" w14:textId="77777777" w:rsidR="00B428E7" w:rsidRPr="00BE59AE" w:rsidRDefault="00B428E7" w:rsidP="002A01EF">
            <w:pPr>
              <w:contextualSpacing/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CD3B7" w14:textId="203AB381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Y</w:t>
            </w:r>
            <w:r w:rsidRPr="00BE59AE">
              <w:rPr>
                <w:sz w:val="24"/>
                <w:szCs w:val="24"/>
              </w:rPr>
              <w:t>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FE8C7" w14:textId="7764E333" w:rsidR="00B428E7" w:rsidRPr="00BE59AE" w:rsidRDefault="00A17E95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1.67</w:t>
            </w:r>
            <w:r w:rsidRPr="00BE59AE">
              <w:rPr>
                <w:sz w:val="24"/>
                <w:szCs w:val="24"/>
              </w:rPr>
              <w:t xml:space="preserve"> (1.16 to 2.42)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220CA" w14:textId="77777777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BE59AE" w:rsidRPr="00BE59AE" w14:paraId="20B1AA6C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9BC47" w14:textId="15BFA5B9" w:rsidR="00B428E7" w:rsidRPr="00BE59AE" w:rsidRDefault="00B428E7" w:rsidP="002A01EF">
            <w:r w:rsidRPr="00BE59AE">
              <w:rPr>
                <w:rFonts w:eastAsia="ＭＳ Ｐゴシック"/>
              </w:rPr>
              <w:t>Liver metastasis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8B301" w14:textId="022A4FCD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N</w:t>
            </w:r>
            <w:r w:rsidRPr="00BE59AE">
              <w:rPr>
                <w:sz w:val="24"/>
                <w:szCs w:val="24"/>
              </w:rPr>
              <w:t>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30885" w14:textId="304862BE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AAA3C" w14:textId="3546822E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0</w:t>
            </w:r>
            <w:r w:rsidRPr="00BE59AE">
              <w:rPr>
                <w:sz w:val="24"/>
                <w:szCs w:val="24"/>
              </w:rPr>
              <w:t>.0</w:t>
            </w:r>
            <w:r w:rsidR="008E4E8C" w:rsidRPr="00BE59AE">
              <w:rPr>
                <w:sz w:val="24"/>
                <w:szCs w:val="24"/>
              </w:rPr>
              <w:t>123</w:t>
            </w:r>
            <w:r w:rsidRPr="00BE59AE">
              <w:rPr>
                <w:sz w:val="24"/>
                <w:szCs w:val="24"/>
              </w:rPr>
              <w:t>*</w:t>
            </w:r>
          </w:p>
        </w:tc>
      </w:tr>
      <w:tr w:rsidR="00BE59AE" w:rsidRPr="00BE59AE" w14:paraId="4F51FEA6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3B6EB" w14:textId="77777777" w:rsidR="00B428E7" w:rsidRPr="00BE59AE" w:rsidRDefault="00B428E7" w:rsidP="002A01EF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D2C5C" w14:textId="2C442565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Y</w:t>
            </w:r>
            <w:r w:rsidRPr="00BE59AE">
              <w:rPr>
                <w:sz w:val="24"/>
                <w:szCs w:val="24"/>
              </w:rPr>
              <w:t>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69BC4" w14:textId="2DCC2382" w:rsidR="00B428E7" w:rsidRPr="00BE59AE" w:rsidRDefault="00A17E95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1</w:t>
            </w:r>
            <w:r w:rsidRPr="00BE59AE">
              <w:rPr>
                <w:sz w:val="24"/>
                <w:szCs w:val="24"/>
              </w:rPr>
              <w:t>.62 (1.11 to 2.37)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2638D" w14:textId="77777777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BE59AE" w:rsidRPr="00BE59AE" w14:paraId="6A21785D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353C3" w14:textId="1AFE3DF1" w:rsidR="00B428E7" w:rsidRPr="00BE59AE" w:rsidRDefault="00B428E7" w:rsidP="002A01EF">
            <w:pPr>
              <w:rPr>
                <w:rFonts w:eastAsia="ＭＳ Ｐゴシック"/>
              </w:rPr>
            </w:pPr>
            <w:r w:rsidRPr="00BE59AE">
              <w:rPr>
                <w:rFonts w:eastAsia="ＭＳ Ｐゴシック"/>
              </w:rPr>
              <w:t>Drug score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125AC" w14:textId="763F10B0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Good (0)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F321E" w14:textId="6400E5BE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Reference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2AB47" w14:textId="0D74496E" w:rsidR="00B428E7" w:rsidRPr="00BE59AE" w:rsidRDefault="00B428E7" w:rsidP="002A01EF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0</w:t>
            </w:r>
            <w:r w:rsidRPr="00BE59AE">
              <w:rPr>
                <w:sz w:val="24"/>
                <w:szCs w:val="24"/>
              </w:rPr>
              <w:t>.0</w:t>
            </w:r>
            <w:r w:rsidR="008E4E8C" w:rsidRPr="00BE59AE">
              <w:rPr>
                <w:sz w:val="24"/>
                <w:szCs w:val="24"/>
              </w:rPr>
              <w:t>009</w:t>
            </w:r>
            <w:r w:rsidRPr="00BE59AE">
              <w:rPr>
                <w:sz w:val="24"/>
                <w:szCs w:val="24"/>
              </w:rPr>
              <w:t>*</w:t>
            </w:r>
          </w:p>
        </w:tc>
      </w:tr>
      <w:tr w:rsidR="00BE59AE" w:rsidRPr="00BE59AE" w14:paraId="07D58E08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4395E" w14:textId="77777777" w:rsidR="00B428E7" w:rsidRPr="00BE59AE" w:rsidRDefault="00B428E7" w:rsidP="00392547">
            <w:pPr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9921A" w14:textId="7BCFBB33" w:rsidR="00B428E7" w:rsidRPr="00BE59AE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Intermediate (1–2)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1CB43" w14:textId="37703C96" w:rsidR="00B428E7" w:rsidRPr="00BE59AE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1</w:t>
            </w:r>
            <w:r w:rsidRPr="00BE59AE">
              <w:rPr>
                <w:sz w:val="24"/>
                <w:szCs w:val="24"/>
              </w:rPr>
              <w:t>.</w:t>
            </w:r>
            <w:r w:rsidR="008E4E8C" w:rsidRPr="00BE59AE">
              <w:rPr>
                <w:sz w:val="24"/>
                <w:szCs w:val="24"/>
              </w:rPr>
              <w:t>11</w:t>
            </w:r>
            <w:r w:rsidRPr="00BE59AE">
              <w:rPr>
                <w:sz w:val="24"/>
                <w:szCs w:val="24"/>
              </w:rPr>
              <w:t xml:space="preserve"> (0.</w:t>
            </w:r>
            <w:r w:rsidR="008E4E8C" w:rsidRPr="00BE59AE">
              <w:rPr>
                <w:sz w:val="24"/>
                <w:szCs w:val="24"/>
              </w:rPr>
              <w:t>81</w:t>
            </w:r>
            <w:r w:rsidRPr="00BE59AE">
              <w:rPr>
                <w:sz w:val="24"/>
                <w:szCs w:val="24"/>
              </w:rPr>
              <w:t xml:space="preserve"> to 1.</w:t>
            </w:r>
            <w:r w:rsidR="008E4E8C" w:rsidRPr="00BE59AE">
              <w:rPr>
                <w:sz w:val="24"/>
                <w:szCs w:val="24"/>
              </w:rPr>
              <w:t>53</w:t>
            </w:r>
            <w:r w:rsidRPr="00BE59AE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FA2CE" w14:textId="77777777" w:rsidR="00B428E7" w:rsidRPr="00BE59AE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BE59AE" w:rsidRPr="00BE59AE" w14:paraId="556FB9E6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88142" w14:textId="77777777" w:rsidR="00B428E7" w:rsidRPr="00BE59AE" w:rsidRDefault="00B428E7" w:rsidP="00392547">
            <w:pPr>
              <w:rPr>
                <w:rFonts w:eastAsia="ＭＳ Ｐゴシック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39C64" w14:textId="56C43ADC" w:rsidR="00B428E7" w:rsidRPr="00BE59AE" w:rsidRDefault="00B428E7" w:rsidP="00392547">
            <w:pPr>
              <w:pStyle w:val="Table1"/>
              <w:jc w:val="both"/>
              <w:rPr>
                <w:rFonts w:eastAsia="ＭＳ Ｐゴシック"/>
                <w:kern w:val="0"/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Poor (3–4)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17514" w14:textId="6E965F48" w:rsidR="00B428E7" w:rsidRPr="00BE59AE" w:rsidRDefault="008E4E8C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2.37</w:t>
            </w:r>
            <w:r w:rsidR="00B428E7" w:rsidRPr="00BE59AE">
              <w:rPr>
                <w:sz w:val="24"/>
                <w:szCs w:val="24"/>
              </w:rPr>
              <w:t xml:space="preserve"> (1.</w:t>
            </w:r>
            <w:r w:rsidRPr="00BE59AE">
              <w:rPr>
                <w:sz w:val="24"/>
                <w:szCs w:val="24"/>
              </w:rPr>
              <w:t>50</w:t>
            </w:r>
            <w:r w:rsidR="00B428E7" w:rsidRPr="00BE59AE">
              <w:rPr>
                <w:sz w:val="24"/>
                <w:szCs w:val="24"/>
              </w:rPr>
              <w:t xml:space="preserve"> to </w:t>
            </w:r>
            <w:r w:rsidRPr="00BE59AE">
              <w:rPr>
                <w:sz w:val="24"/>
                <w:szCs w:val="24"/>
              </w:rPr>
              <w:t>3.</w:t>
            </w:r>
            <w:r w:rsidR="00B428E7" w:rsidRPr="00BE59AE">
              <w:rPr>
                <w:sz w:val="24"/>
                <w:szCs w:val="24"/>
              </w:rPr>
              <w:t>7</w:t>
            </w:r>
            <w:r w:rsidRPr="00BE59AE">
              <w:rPr>
                <w:sz w:val="24"/>
                <w:szCs w:val="24"/>
              </w:rPr>
              <w:t>5</w:t>
            </w:r>
            <w:r w:rsidR="00B428E7" w:rsidRPr="00BE59AE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54188" w14:textId="77777777" w:rsidR="00B428E7" w:rsidRPr="00BE59AE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</w:p>
        </w:tc>
      </w:tr>
      <w:tr w:rsidR="00BE59AE" w:rsidRPr="00BE59AE" w14:paraId="436F3C8E" w14:textId="77777777" w:rsidTr="000B74D7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2ED4CC" w14:textId="79C3A8E2" w:rsidR="00B428E7" w:rsidRPr="00BE59AE" w:rsidRDefault="00935FB7" w:rsidP="00392547">
            <w:pPr>
              <w:rPr>
                <w:rFonts w:eastAsia="ＭＳ Ｐゴシック"/>
              </w:rPr>
            </w:pPr>
            <w:r>
              <w:rPr>
                <w:bCs/>
              </w:rPr>
              <w:t>P</w:t>
            </w:r>
            <w:r w:rsidRPr="0024075E">
              <w:rPr>
                <w:bCs/>
              </w:rPr>
              <w:t xml:space="preserve">rimary cancer </w:t>
            </w:r>
            <w:r w:rsidR="00C762AE">
              <w:rPr>
                <w:rFonts w:hint="eastAsia"/>
                <w:bCs/>
              </w:rPr>
              <w:t>s</w:t>
            </w:r>
            <w:r w:rsidR="00C762AE">
              <w:rPr>
                <w:bCs/>
              </w:rPr>
              <w:t>ite</w:t>
            </w:r>
            <w:r w:rsidR="00B428E7" w:rsidRPr="00BE59AE">
              <w:rPr>
                <w:rFonts w:eastAsia="ＭＳ Ｐゴシック" w:hint="eastAsia"/>
              </w:rPr>
              <w:t xml:space="preserve"> </w:t>
            </w:r>
            <w:r w:rsidR="00B428E7" w:rsidRPr="00BE59AE">
              <w:rPr>
                <w:rFonts w:eastAsia="ＭＳ Ｐゴシック"/>
              </w:rPr>
              <w:t>* Drug score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A63C53" w14:textId="019644C5" w:rsidR="00B428E7" w:rsidRPr="00BE59AE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–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3CD3D9" w14:textId="56C23E32" w:rsidR="00B428E7" w:rsidRPr="00BE59AE" w:rsidRDefault="00B428E7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97FA6E" w14:textId="431EA86B" w:rsidR="00B428E7" w:rsidRPr="00BE59AE" w:rsidRDefault="008E4E8C" w:rsidP="00392547">
            <w:pPr>
              <w:pStyle w:val="Table1"/>
              <w:jc w:val="both"/>
              <w:rPr>
                <w:sz w:val="24"/>
                <w:szCs w:val="24"/>
              </w:rPr>
            </w:pPr>
            <w:r w:rsidRPr="00BE59AE">
              <w:rPr>
                <w:rFonts w:hint="eastAsia"/>
                <w:sz w:val="24"/>
                <w:szCs w:val="24"/>
              </w:rPr>
              <w:t>0</w:t>
            </w:r>
            <w:r w:rsidRPr="00BE59AE">
              <w:rPr>
                <w:sz w:val="24"/>
                <w:szCs w:val="24"/>
              </w:rPr>
              <w:t>.0080*</w:t>
            </w:r>
          </w:p>
        </w:tc>
      </w:tr>
    </w:tbl>
    <w:p w14:paraId="597E91A0" w14:textId="45B63487" w:rsidR="007866CA" w:rsidRPr="00BE59AE" w:rsidRDefault="00935FB7" w:rsidP="007866CA">
      <w:pPr>
        <w:spacing w:line="480" w:lineRule="auto"/>
        <w:jc w:val="both"/>
      </w:pPr>
      <w:r w:rsidRPr="0024075E">
        <w:rPr>
          <w:bCs/>
        </w:rPr>
        <w:t xml:space="preserve">BUC, bladder urothelial carcinoma; </w:t>
      </w:r>
      <w:r w:rsidR="003244DA" w:rsidRPr="00BE59AE">
        <w:rPr>
          <w:rStyle w:val="Table1Char"/>
          <w:sz w:val="24"/>
          <w:szCs w:val="24"/>
        </w:rPr>
        <w:t>CI, confidence interval;</w:t>
      </w:r>
      <w:r w:rsidR="003244DA" w:rsidRPr="00BE59AE">
        <w:t xml:space="preserve"> ECOG</w:t>
      </w:r>
      <w:r w:rsidR="003244DA" w:rsidRPr="00BE59AE">
        <w:rPr>
          <w:rFonts w:hint="eastAsia"/>
        </w:rPr>
        <w:t xml:space="preserve"> </w:t>
      </w:r>
      <w:r w:rsidR="003244DA" w:rsidRPr="00BE59AE">
        <w:t xml:space="preserve">PS, Eastern Cooperative Oncology Group Performance Status; </w:t>
      </w:r>
      <w:r w:rsidR="003244DA" w:rsidRPr="00BE59AE">
        <w:rPr>
          <w:rStyle w:val="Table1Char"/>
          <w:sz w:val="24"/>
          <w:szCs w:val="24"/>
        </w:rPr>
        <w:t>HR</w:t>
      </w:r>
      <w:r w:rsidR="00740236" w:rsidRPr="00BE59AE">
        <w:rPr>
          <w:rStyle w:val="Table1Char"/>
          <w:sz w:val="24"/>
          <w:szCs w:val="24"/>
        </w:rPr>
        <w:t>,</w:t>
      </w:r>
      <w:r w:rsidR="003244DA" w:rsidRPr="00BE59AE">
        <w:rPr>
          <w:rStyle w:val="Table1Char"/>
          <w:sz w:val="24"/>
          <w:szCs w:val="24"/>
        </w:rPr>
        <w:t xml:space="preserve"> hazard ratio</w:t>
      </w:r>
      <w:r w:rsidR="003244DA" w:rsidRPr="00BE59AE">
        <w:t>; PFS</w:t>
      </w:r>
      <w:r w:rsidR="00740236" w:rsidRPr="00BE59AE">
        <w:rPr>
          <w:rFonts w:hint="eastAsia"/>
        </w:rPr>
        <w:t>,</w:t>
      </w:r>
      <w:r w:rsidR="003244DA" w:rsidRPr="00BE59AE">
        <w:t xml:space="preserve"> progression-free survival; </w:t>
      </w:r>
      <w:r w:rsidRPr="0024075E">
        <w:rPr>
          <w:bCs/>
        </w:rPr>
        <w:t>UTUC, upper tract urothelial carcinoma</w:t>
      </w:r>
    </w:p>
    <w:p w14:paraId="19E7539F" w14:textId="67A57EF0" w:rsidR="00141286" w:rsidRPr="00BE59AE" w:rsidRDefault="00141286" w:rsidP="00820B35">
      <w:pPr>
        <w:spacing w:line="480" w:lineRule="auto"/>
        <w:jc w:val="both"/>
      </w:pPr>
      <w:r w:rsidRPr="00BE59AE">
        <w:t>*Statistically significant</w:t>
      </w:r>
    </w:p>
    <w:p w14:paraId="749F0BAE" w14:textId="77777777" w:rsidR="00C75F9A" w:rsidRPr="00BE59AE" w:rsidRDefault="00C75F9A" w:rsidP="00141286"/>
    <w:sectPr w:rsidR="00C75F9A" w:rsidRPr="00BE59AE" w:rsidSect="00A4704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46D9D" w14:textId="77777777" w:rsidR="0098562E" w:rsidRDefault="0098562E" w:rsidP="006412E9">
      <w:r>
        <w:separator/>
      </w:r>
    </w:p>
  </w:endnote>
  <w:endnote w:type="continuationSeparator" w:id="0">
    <w:p w14:paraId="7C83322B" w14:textId="77777777" w:rsidR="0098562E" w:rsidRDefault="0098562E" w:rsidP="0064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35897" w14:textId="77777777" w:rsidR="0098562E" w:rsidRDefault="0098562E" w:rsidP="006412E9">
      <w:r>
        <w:separator/>
      </w:r>
    </w:p>
  </w:footnote>
  <w:footnote w:type="continuationSeparator" w:id="0">
    <w:p w14:paraId="36EA7CA0" w14:textId="77777777" w:rsidR="0098562E" w:rsidRDefault="0098562E" w:rsidP="00641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1608"/>
    <w:multiLevelType w:val="hybridMultilevel"/>
    <w:tmpl w:val="7B7CA43A"/>
    <w:lvl w:ilvl="0" w:tplc="094E3E24">
      <w:start w:val="1"/>
      <w:numFmt w:val="lowerRoman"/>
      <w:lvlText w:val="%1."/>
      <w:lvlJc w:val="righ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B16A0B"/>
    <w:multiLevelType w:val="hybridMultilevel"/>
    <w:tmpl w:val="E9FE3552"/>
    <w:lvl w:ilvl="0" w:tplc="18E2DDAE">
      <w:numFmt w:val="bullet"/>
      <w:lvlText w:val="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697E96"/>
    <w:multiLevelType w:val="hybridMultilevel"/>
    <w:tmpl w:val="10E69B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48598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991932">
    <w:abstractNumId w:val="0"/>
  </w:num>
  <w:num w:numId="3" w16cid:durableId="662398295">
    <w:abstractNumId w:val="2"/>
  </w:num>
  <w:num w:numId="4" w16cid:durableId="631209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21E"/>
    <w:rsid w:val="0000362F"/>
    <w:rsid w:val="0000385F"/>
    <w:rsid w:val="0001209D"/>
    <w:rsid w:val="000152B7"/>
    <w:rsid w:val="00022029"/>
    <w:rsid w:val="000279B5"/>
    <w:rsid w:val="000328E3"/>
    <w:rsid w:val="00033AD4"/>
    <w:rsid w:val="00042555"/>
    <w:rsid w:val="00050B36"/>
    <w:rsid w:val="00060156"/>
    <w:rsid w:val="0006289D"/>
    <w:rsid w:val="00063694"/>
    <w:rsid w:val="000737B1"/>
    <w:rsid w:val="00082094"/>
    <w:rsid w:val="00083A25"/>
    <w:rsid w:val="000850D5"/>
    <w:rsid w:val="000A5B92"/>
    <w:rsid w:val="000B71D8"/>
    <w:rsid w:val="000B74D7"/>
    <w:rsid w:val="000C15C4"/>
    <w:rsid w:val="000C21E4"/>
    <w:rsid w:val="000C2E45"/>
    <w:rsid w:val="00104AA3"/>
    <w:rsid w:val="00116020"/>
    <w:rsid w:val="00120216"/>
    <w:rsid w:val="0012078E"/>
    <w:rsid w:val="00121C23"/>
    <w:rsid w:val="00125373"/>
    <w:rsid w:val="00141286"/>
    <w:rsid w:val="00145434"/>
    <w:rsid w:val="00153F02"/>
    <w:rsid w:val="00154B55"/>
    <w:rsid w:val="001679C7"/>
    <w:rsid w:val="0017226A"/>
    <w:rsid w:val="001828BA"/>
    <w:rsid w:val="00191B51"/>
    <w:rsid w:val="00193CF3"/>
    <w:rsid w:val="00195ECE"/>
    <w:rsid w:val="001963B2"/>
    <w:rsid w:val="001A685E"/>
    <w:rsid w:val="001B4A79"/>
    <w:rsid w:val="001B595E"/>
    <w:rsid w:val="001C1625"/>
    <w:rsid w:val="001D51A9"/>
    <w:rsid w:val="001E4E9E"/>
    <w:rsid w:val="001F19E2"/>
    <w:rsid w:val="001F5AB6"/>
    <w:rsid w:val="001F5AB8"/>
    <w:rsid w:val="001F6F3D"/>
    <w:rsid w:val="002017C0"/>
    <w:rsid w:val="0020655C"/>
    <w:rsid w:val="00211618"/>
    <w:rsid w:val="0021415F"/>
    <w:rsid w:val="00217AD2"/>
    <w:rsid w:val="00223415"/>
    <w:rsid w:val="00231E80"/>
    <w:rsid w:val="00234A78"/>
    <w:rsid w:val="00247E1C"/>
    <w:rsid w:val="002568F5"/>
    <w:rsid w:val="00265594"/>
    <w:rsid w:val="00270F07"/>
    <w:rsid w:val="002809F9"/>
    <w:rsid w:val="002824C6"/>
    <w:rsid w:val="00283FAE"/>
    <w:rsid w:val="00284AE3"/>
    <w:rsid w:val="002865C8"/>
    <w:rsid w:val="00291A84"/>
    <w:rsid w:val="002A01EF"/>
    <w:rsid w:val="002A2C8B"/>
    <w:rsid w:val="002B14B3"/>
    <w:rsid w:val="002C4230"/>
    <w:rsid w:val="002D1913"/>
    <w:rsid w:val="002D2C76"/>
    <w:rsid w:val="002E29A5"/>
    <w:rsid w:val="002E7689"/>
    <w:rsid w:val="002F3CB8"/>
    <w:rsid w:val="0030003F"/>
    <w:rsid w:val="00305915"/>
    <w:rsid w:val="00311158"/>
    <w:rsid w:val="00311ACE"/>
    <w:rsid w:val="00315308"/>
    <w:rsid w:val="003244DA"/>
    <w:rsid w:val="003336DA"/>
    <w:rsid w:val="003475EE"/>
    <w:rsid w:val="003549C8"/>
    <w:rsid w:val="0035526F"/>
    <w:rsid w:val="003766DD"/>
    <w:rsid w:val="0038729C"/>
    <w:rsid w:val="00392547"/>
    <w:rsid w:val="003A4579"/>
    <w:rsid w:val="003B1264"/>
    <w:rsid w:val="003D1ADD"/>
    <w:rsid w:val="003D30D5"/>
    <w:rsid w:val="003D5AE1"/>
    <w:rsid w:val="003D5B39"/>
    <w:rsid w:val="003E2C23"/>
    <w:rsid w:val="003F2DC4"/>
    <w:rsid w:val="003F3BC8"/>
    <w:rsid w:val="003F47F6"/>
    <w:rsid w:val="003F56BA"/>
    <w:rsid w:val="003F6368"/>
    <w:rsid w:val="0040122D"/>
    <w:rsid w:val="00404201"/>
    <w:rsid w:val="004314BE"/>
    <w:rsid w:val="00450975"/>
    <w:rsid w:val="004577B5"/>
    <w:rsid w:val="00461D6D"/>
    <w:rsid w:val="004661F5"/>
    <w:rsid w:val="00467D62"/>
    <w:rsid w:val="00472D33"/>
    <w:rsid w:val="00487900"/>
    <w:rsid w:val="004B10E9"/>
    <w:rsid w:val="004B4720"/>
    <w:rsid w:val="004D0B40"/>
    <w:rsid w:val="004D20A8"/>
    <w:rsid w:val="004D391A"/>
    <w:rsid w:val="004D3C02"/>
    <w:rsid w:val="004E30BF"/>
    <w:rsid w:val="004E75BF"/>
    <w:rsid w:val="004F1ACB"/>
    <w:rsid w:val="004F2797"/>
    <w:rsid w:val="004F6154"/>
    <w:rsid w:val="004F78FF"/>
    <w:rsid w:val="00500D0C"/>
    <w:rsid w:val="00514869"/>
    <w:rsid w:val="005170D9"/>
    <w:rsid w:val="005206FF"/>
    <w:rsid w:val="00521B4E"/>
    <w:rsid w:val="00522304"/>
    <w:rsid w:val="005243C9"/>
    <w:rsid w:val="005255B0"/>
    <w:rsid w:val="00535279"/>
    <w:rsid w:val="00537B58"/>
    <w:rsid w:val="005511D9"/>
    <w:rsid w:val="00551F31"/>
    <w:rsid w:val="00567DDA"/>
    <w:rsid w:val="00576FFB"/>
    <w:rsid w:val="005822EB"/>
    <w:rsid w:val="00590A79"/>
    <w:rsid w:val="00591156"/>
    <w:rsid w:val="005947BD"/>
    <w:rsid w:val="005957ED"/>
    <w:rsid w:val="005979F7"/>
    <w:rsid w:val="005A7D46"/>
    <w:rsid w:val="005B207C"/>
    <w:rsid w:val="005C6F8E"/>
    <w:rsid w:val="005C7E32"/>
    <w:rsid w:val="005E2201"/>
    <w:rsid w:val="005E6494"/>
    <w:rsid w:val="005E75A8"/>
    <w:rsid w:val="005F30DC"/>
    <w:rsid w:val="00604DDC"/>
    <w:rsid w:val="006061CB"/>
    <w:rsid w:val="006149F1"/>
    <w:rsid w:val="00620DCC"/>
    <w:rsid w:val="00623E87"/>
    <w:rsid w:val="00627970"/>
    <w:rsid w:val="00631349"/>
    <w:rsid w:val="006368DC"/>
    <w:rsid w:val="00636F07"/>
    <w:rsid w:val="006412E9"/>
    <w:rsid w:val="00641825"/>
    <w:rsid w:val="0064196E"/>
    <w:rsid w:val="006434D2"/>
    <w:rsid w:val="0064782B"/>
    <w:rsid w:val="00651CCF"/>
    <w:rsid w:val="00653ACC"/>
    <w:rsid w:val="00653AF2"/>
    <w:rsid w:val="006647EB"/>
    <w:rsid w:val="006868FB"/>
    <w:rsid w:val="00695BDF"/>
    <w:rsid w:val="006A21E6"/>
    <w:rsid w:val="006B040F"/>
    <w:rsid w:val="006B77CC"/>
    <w:rsid w:val="006D0AC9"/>
    <w:rsid w:val="006D41FB"/>
    <w:rsid w:val="006D4CE5"/>
    <w:rsid w:val="006E03DF"/>
    <w:rsid w:val="006E1332"/>
    <w:rsid w:val="006E212F"/>
    <w:rsid w:val="006F4A2F"/>
    <w:rsid w:val="00700C54"/>
    <w:rsid w:val="007012C7"/>
    <w:rsid w:val="007044EE"/>
    <w:rsid w:val="00707445"/>
    <w:rsid w:val="007076E5"/>
    <w:rsid w:val="0071208D"/>
    <w:rsid w:val="00720C40"/>
    <w:rsid w:val="0072638F"/>
    <w:rsid w:val="00736C5B"/>
    <w:rsid w:val="00740236"/>
    <w:rsid w:val="00741236"/>
    <w:rsid w:val="00750DD1"/>
    <w:rsid w:val="00753553"/>
    <w:rsid w:val="00755AE5"/>
    <w:rsid w:val="00756C22"/>
    <w:rsid w:val="00777487"/>
    <w:rsid w:val="007866CA"/>
    <w:rsid w:val="0078767F"/>
    <w:rsid w:val="007A5473"/>
    <w:rsid w:val="007D6864"/>
    <w:rsid w:val="007E1F83"/>
    <w:rsid w:val="007E34E0"/>
    <w:rsid w:val="007E67C5"/>
    <w:rsid w:val="008018B1"/>
    <w:rsid w:val="00816D70"/>
    <w:rsid w:val="00820B35"/>
    <w:rsid w:val="00841D6B"/>
    <w:rsid w:val="0085759C"/>
    <w:rsid w:val="00863F22"/>
    <w:rsid w:val="008672EE"/>
    <w:rsid w:val="00880115"/>
    <w:rsid w:val="0088666F"/>
    <w:rsid w:val="00897405"/>
    <w:rsid w:val="008A1073"/>
    <w:rsid w:val="008B10C3"/>
    <w:rsid w:val="008B5ACD"/>
    <w:rsid w:val="008C0F0B"/>
    <w:rsid w:val="008C1ECF"/>
    <w:rsid w:val="008C3A39"/>
    <w:rsid w:val="008C7075"/>
    <w:rsid w:val="008C7234"/>
    <w:rsid w:val="008D0DFE"/>
    <w:rsid w:val="008D3A0C"/>
    <w:rsid w:val="008D7372"/>
    <w:rsid w:val="008E4D46"/>
    <w:rsid w:val="008E4E8C"/>
    <w:rsid w:val="0091009F"/>
    <w:rsid w:val="00911C55"/>
    <w:rsid w:val="00912E70"/>
    <w:rsid w:val="00914028"/>
    <w:rsid w:val="009158C6"/>
    <w:rsid w:val="0092425F"/>
    <w:rsid w:val="00932799"/>
    <w:rsid w:val="00935FB7"/>
    <w:rsid w:val="00936D93"/>
    <w:rsid w:val="00936DAB"/>
    <w:rsid w:val="00941618"/>
    <w:rsid w:val="0094487B"/>
    <w:rsid w:val="00947CFD"/>
    <w:rsid w:val="00951BAC"/>
    <w:rsid w:val="00961C9A"/>
    <w:rsid w:val="00964EA5"/>
    <w:rsid w:val="009700FC"/>
    <w:rsid w:val="00977CE4"/>
    <w:rsid w:val="0098562E"/>
    <w:rsid w:val="0099317D"/>
    <w:rsid w:val="009A541D"/>
    <w:rsid w:val="009B0EAE"/>
    <w:rsid w:val="009C4EF2"/>
    <w:rsid w:val="009E0E24"/>
    <w:rsid w:val="009E23CB"/>
    <w:rsid w:val="009F43FC"/>
    <w:rsid w:val="009F79AA"/>
    <w:rsid w:val="00A003BF"/>
    <w:rsid w:val="00A0242E"/>
    <w:rsid w:val="00A03EF5"/>
    <w:rsid w:val="00A0415E"/>
    <w:rsid w:val="00A17E95"/>
    <w:rsid w:val="00A203EE"/>
    <w:rsid w:val="00A2065C"/>
    <w:rsid w:val="00A21DB7"/>
    <w:rsid w:val="00A22C97"/>
    <w:rsid w:val="00A23758"/>
    <w:rsid w:val="00A237AE"/>
    <w:rsid w:val="00A2553F"/>
    <w:rsid w:val="00A278ED"/>
    <w:rsid w:val="00A34EBF"/>
    <w:rsid w:val="00A35435"/>
    <w:rsid w:val="00A47043"/>
    <w:rsid w:val="00A5583D"/>
    <w:rsid w:val="00A60B6C"/>
    <w:rsid w:val="00A63B83"/>
    <w:rsid w:val="00A71AD5"/>
    <w:rsid w:val="00A75501"/>
    <w:rsid w:val="00A75511"/>
    <w:rsid w:val="00AA0731"/>
    <w:rsid w:val="00AB034D"/>
    <w:rsid w:val="00AB2447"/>
    <w:rsid w:val="00AD147F"/>
    <w:rsid w:val="00AD1F06"/>
    <w:rsid w:val="00AE1005"/>
    <w:rsid w:val="00AE1E24"/>
    <w:rsid w:val="00AE5EF8"/>
    <w:rsid w:val="00AF1645"/>
    <w:rsid w:val="00AF4FFB"/>
    <w:rsid w:val="00B10A3C"/>
    <w:rsid w:val="00B13729"/>
    <w:rsid w:val="00B20B9F"/>
    <w:rsid w:val="00B21021"/>
    <w:rsid w:val="00B210F3"/>
    <w:rsid w:val="00B2277B"/>
    <w:rsid w:val="00B23F8B"/>
    <w:rsid w:val="00B27947"/>
    <w:rsid w:val="00B30D00"/>
    <w:rsid w:val="00B40F46"/>
    <w:rsid w:val="00B428E7"/>
    <w:rsid w:val="00B442DD"/>
    <w:rsid w:val="00B51F40"/>
    <w:rsid w:val="00B54E1C"/>
    <w:rsid w:val="00B6137F"/>
    <w:rsid w:val="00B63F2E"/>
    <w:rsid w:val="00B65E53"/>
    <w:rsid w:val="00B6703C"/>
    <w:rsid w:val="00B678CF"/>
    <w:rsid w:val="00B827C8"/>
    <w:rsid w:val="00B94D1F"/>
    <w:rsid w:val="00BA3BA0"/>
    <w:rsid w:val="00BB102D"/>
    <w:rsid w:val="00BB208E"/>
    <w:rsid w:val="00BB255B"/>
    <w:rsid w:val="00BB521D"/>
    <w:rsid w:val="00BC0EDA"/>
    <w:rsid w:val="00BC478A"/>
    <w:rsid w:val="00BD3281"/>
    <w:rsid w:val="00BD6A8A"/>
    <w:rsid w:val="00BE59AE"/>
    <w:rsid w:val="00BF279F"/>
    <w:rsid w:val="00BF39E8"/>
    <w:rsid w:val="00BF41EF"/>
    <w:rsid w:val="00BF6F19"/>
    <w:rsid w:val="00C11AA2"/>
    <w:rsid w:val="00C11CD7"/>
    <w:rsid w:val="00C14301"/>
    <w:rsid w:val="00C17889"/>
    <w:rsid w:val="00C17DE0"/>
    <w:rsid w:val="00C244B9"/>
    <w:rsid w:val="00C259F9"/>
    <w:rsid w:val="00C40FEB"/>
    <w:rsid w:val="00C45F70"/>
    <w:rsid w:val="00C50670"/>
    <w:rsid w:val="00C54592"/>
    <w:rsid w:val="00C5586F"/>
    <w:rsid w:val="00C57F7A"/>
    <w:rsid w:val="00C61DB7"/>
    <w:rsid w:val="00C66A0D"/>
    <w:rsid w:val="00C67837"/>
    <w:rsid w:val="00C75F9A"/>
    <w:rsid w:val="00C762AE"/>
    <w:rsid w:val="00C8316C"/>
    <w:rsid w:val="00C84162"/>
    <w:rsid w:val="00C8707E"/>
    <w:rsid w:val="00C87E97"/>
    <w:rsid w:val="00C91553"/>
    <w:rsid w:val="00C9408F"/>
    <w:rsid w:val="00C9411E"/>
    <w:rsid w:val="00C96047"/>
    <w:rsid w:val="00CA6428"/>
    <w:rsid w:val="00CB0A57"/>
    <w:rsid w:val="00CC47D3"/>
    <w:rsid w:val="00CC6DE2"/>
    <w:rsid w:val="00CD030D"/>
    <w:rsid w:val="00CE0EDB"/>
    <w:rsid w:val="00CE3684"/>
    <w:rsid w:val="00CE50C3"/>
    <w:rsid w:val="00CE61B0"/>
    <w:rsid w:val="00CF0A5F"/>
    <w:rsid w:val="00CF49DF"/>
    <w:rsid w:val="00CF7F8F"/>
    <w:rsid w:val="00D020DF"/>
    <w:rsid w:val="00D067B0"/>
    <w:rsid w:val="00D144DF"/>
    <w:rsid w:val="00D165A0"/>
    <w:rsid w:val="00D17FEA"/>
    <w:rsid w:val="00D20764"/>
    <w:rsid w:val="00D231FB"/>
    <w:rsid w:val="00D40C44"/>
    <w:rsid w:val="00D40F76"/>
    <w:rsid w:val="00D46D87"/>
    <w:rsid w:val="00D47DE6"/>
    <w:rsid w:val="00D57B52"/>
    <w:rsid w:val="00D951CA"/>
    <w:rsid w:val="00D9764F"/>
    <w:rsid w:val="00DA182E"/>
    <w:rsid w:val="00DA664E"/>
    <w:rsid w:val="00DC2EB4"/>
    <w:rsid w:val="00DE14D5"/>
    <w:rsid w:val="00DE28C7"/>
    <w:rsid w:val="00DE3832"/>
    <w:rsid w:val="00DF3441"/>
    <w:rsid w:val="00E06D2F"/>
    <w:rsid w:val="00E07102"/>
    <w:rsid w:val="00E2059D"/>
    <w:rsid w:val="00E34EBD"/>
    <w:rsid w:val="00E34FAD"/>
    <w:rsid w:val="00E37D26"/>
    <w:rsid w:val="00E45477"/>
    <w:rsid w:val="00E524A1"/>
    <w:rsid w:val="00E6149B"/>
    <w:rsid w:val="00E619E7"/>
    <w:rsid w:val="00E6360D"/>
    <w:rsid w:val="00E66B07"/>
    <w:rsid w:val="00E67D74"/>
    <w:rsid w:val="00E725C2"/>
    <w:rsid w:val="00E75249"/>
    <w:rsid w:val="00E8489A"/>
    <w:rsid w:val="00E97554"/>
    <w:rsid w:val="00E97B49"/>
    <w:rsid w:val="00EA12DD"/>
    <w:rsid w:val="00EB230D"/>
    <w:rsid w:val="00EC0B87"/>
    <w:rsid w:val="00EC1540"/>
    <w:rsid w:val="00ED35FA"/>
    <w:rsid w:val="00ED4912"/>
    <w:rsid w:val="00EF300C"/>
    <w:rsid w:val="00F010D3"/>
    <w:rsid w:val="00F138FF"/>
    <w:rsid w:val="00F15216"/>
    <w:rsid w:val="00F36537"/>
    <w:rsid w:val="00F41D69"/>
    <w:rsid w:val="00F43520"/>
    <w:rsid w:val="00F455D0"/>
    <w:rsid w:val="00F50147"/>
    <w:rsid w:val="00F50427"/>
    <w:rsid w:val="00F52960"/>
    <w:rsid w:val="00F65D4D"/>
    <w:rsid w:val="00F70F7E"/>
    <w:rsid w:val="00F71307"/>
    <w:rsid w:val="00F715CE"/>
    <w:rsid w:val="00F8421E"/>
    <w:rsid w:val="00F922AA"/>
    <w:rsid w:val="00FA1047"/>
    <w:rsid w:val="00FA324A"/>
    <w:rsid w:val="00FB2AEA"/>
    <w:rsid w:val="00FB4929"/>
    <w:rsid w:val="00FC62B4"/>
    <w:rsid w:val="00FD2B95"/>
    <w:rsid w:val="00FD74CB"/>
    <w:rsid w:val="00FE0AC1"/>
    <w:rsid w:val="00FE14E8"/>
    <w:rsid w:val="00FE39FD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8B5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579"/>
    <w:rPr>
      <w:rFonts w:ascii="Times New Roman" w:hAnsi="Times New Roman" w:cs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F8421E"/>
    <w:pPr>
      <w:keepNext/>
      <w:widowControl w:val="0"/>
      <w:jc w:val="both"/>
      <w:outlineLvl w:val="0"/>
    </w:pPr>
    <w:rPr>
      <w:rFonts w:asciiTheme="majorHAnsi" w:eastAsiaTheme="majorEastAsia" w:hAnsiTheme="majorHAnsi" w:cstheme="majorBidi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21E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F8421E"/>
    <w:pPr>
      <w:widowControl w:val="0"/>
      <w:ind w:leftChars="400" w:left="840"/>
      <w:jc w:val="both"/>
    </w:pPr>
    <w:rPr>
      <w:rFonts w:ascii="Century" w:eastAsia="ＭＳ 明朝" w:hAnsi="Century"/>
      <w:kern w:val="2"/>
      <w:sz w:val="21"/>
    </w:rPr>
  </w:style>
  <w:style w:type="character" w:styleId="a4">
    <w:name w:val="Hyperlink"/>
    <w:basedOn w:val="a0"/>
    <w:uiPriority w:val="99"/>
    <w:semiHidden/>
    <w:unhideWhenUsed/>
    <w:rsid w:val="00195E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195ECE"/>
  </w:style>
  <w:style w:type="paragraph" w:styleId="a5">
    <w:name w:val="header"/>
    <w:basedOn w:val="a"/>
    <w:link w:val="a6"/>
    <w:uiPriority w:val="99"/>
    <w:unhideWhenUsed/>
    <w:rsid w:val="006412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12E9"/>
    <w:rPr>
      <w:rFonts w:ascii="Times New Roman" w:hAnsi="Times New Roman" w:cs="Times New Roman"/>
      <w:kern w:val="0"/>
    </w:rPr>
  </w:style>
  <w:style w:type="paragraph" w:styleId="a7">
    <w:name w:val="footer"/>
    <w:basedOn w:val="a"/>
    <w:link w:val="a8"/>
    <w:uiPriority w:val="99"/>
    <w:unhideWhenUsed/>
    <w:rsid w:val="006412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12E9"/>
    <w:rPr>
      <w:rFonts w:ascii="Times New Roman" w:hAnsi="Times New Roman" w:cs="Times New Roman"/>
      <w:kern w:val="0"/>
    </w:rPr>
  </w:style>
  <w:style w:type="paragraph" w:styleId="Web">
    <w:name w:val="Normal (Web)"/>
    <w:basedOn w:val="a"/>
    <w:uiPriority w:val="99"/>
    <w:semiHidden/>
    <w:unhideWhenUsed/>
    <w:rsid w:val="00CC47D3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</w:rPr>
  </w:style>
  <w:style w:type="table" w:styleId="a9">
    <w:name w:val="Table Grid"/>
    <w:basedOn w:val="a1"/>
    <w:uiPriority w:val="39"/>
    <w:rsid w:val="00FD74CB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75F9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75F9A"/>
  </w:style>
  <w:style w:type="character" w:customStyle="1" w:styleId="ac">
    <w:name w:val="コメント文字列 (文字)"/>
    <w:basedOn w:val="a0"/>
    <w:link w:val="ab"/>
    <w:uiPriority w:val="99"/>
    <w:semiHidden/>
    <w:rsid w:val="00C75F9A"/>
    <w:rPr>
      <w:rFonts w:ascii="Times New Roman" w:hAnsi="Times New Roman" w:cs="Times New Roman"/>
      <w:kern w:val="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75F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75F9A"/>
    <w:rPr>
      <w:rFonts w:ascii="Times New Roman" w:hAnsi="Times New Roman" w:cs="Times New Roman"/>
      <w:b/>
      <w:bCs/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C75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75F9A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Table1">
    <w:name w:val="Table1"/>
    <w:basedOn w:val="a"/>
    <w:link w:val="Table1Char"/>
    <w:qFormat/>
    <w:rsid w:val="00141286"/>
    <w:pPr>
      <w:widowControl w:val="0"/>
      <w:contextualSpacing/>
    </w:pPr>
    <w:rPr>
      <w:rFonts w:eastAsia="ＭＳ 明朝"/>
      <w:kern w:val="2"/>
      <w:sz w:val="20"/>
      <w:szCs w:val="20"/>
    </w:rPr>
  </w:style>
  <w:style w:type="character" w:customStyle="1" w:styleId="Table1Char">
    <w:name w:val="Table1 Char"/>
    <w:basedOn w:val="a0"/>
    <w:link w:val="Table1"/>
    <w:rsid w:val="00141286"/>
    <w:rPr>
      <w:rFonts w:ascii="Times New Roman" w:eastAsia="ＭＳ 明朝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DA631-7270-4DA5-8F0D-9D2C726A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ナイトウ アキヒロ</dc:creator>
  <cp:keywords/>
  <dc:description/>
  <cp:lastModifiedBy>Fur</cp:lastModifiedBy>
  <cp:revision>102</cp:revision>
  <dcterms:created xsi:type="dcterms:W3CDTF">2019-05-04T03:50:00Z</dcterms:created>
  <dcterms:modified xsi:type="dcterms:W3CDTF">2022-12-05T09:35:00Z</dcterms:modified>
</cp:coreProperties>
</file>