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9371A" w14:textId="77777777" w:rsidR="00843A5B" w:rsidRPr="00843A5B" w:rsidRDefault="00843A5B" w:rsidP="00843A5B">
      <w:pPr>
        <w:bidi w:val="0"/>
        <w:jc w:val="center"/>
        <w:rPr>
          <w:rFonts w:cstheme="minorHAnsi"/>
          <w:b/>
          <w:bCs/>
          <w:sz w:val="36"/>
          <w:szCs w:val="36"/>
        </w:rPr>
      </w:pPr>
      <w:r w:rsidRPr="00843A5B">
        <w:rPr>
          <w:rFonts w:cstheme="minorHAnsi"/>
          <w:b/>
          <w:bCs/>
          <w:sz w:val="36"/>
          <w:szCs w:val="36"/>
        </w:rPr>
        <w:t>Supplementary appendix</w:t>
      </w:r>
    </w:p>
    <w:p w14:paraId="0A53D0B1" w14:textId="77777777" w:rsidR="00843A5B" w:rsidRPr="00843A5B" w:rsidRDefault="00843A5B" w:rsidP="00843A5B">
      <w:pPr>
        <w:bidi w:val="0"/>
        <w:rPr>
          <w:rFonts w:cstheme="minorHAnsi"/>
        </w:rPr>
      </w:pPr>
    </w:p>
    <w:p w14:paraId="7F08828E" w14:textId="3F6D8968" w:rsidR="00980CA9" w:rsidRPr="00980CA9" w:rsidRDefault="00843A5B" w:rsidP="00861DF4">
      <w:pPr>
        <w:pStyle w:val="3"/>
        <w:shd w:val="clear" w:color="auto" w:fill="FFFFFF"/>
        <w:spacing w:line="300" w:lineRule="atLeast"/>
        <w:rPr>
          <w:rFonts w:ascii="Calibri" w:hAnsi="Calibri" w:cs="Calibri"/>
          <w:b w:val="0"/>
          <w:bCs w:val="0"/>
          <w:sz w:val="24"/>
          <w:szCs w:val="24"/>
        </w:rPr>
      </w:pPr>
      <w:r w:rsidRPr="00980CA9">
        <w:rPr>
          <w:rFonts w:asciiTheme="minorHAnsi" w:hAnsiTheme="minorHAnsi" w:cstheme="minorHAnsi"/>
          <w:b w:val="0"/>
          <w:bCs w:val="0"/>
          <w:sz w:val="24"/>
          <w:szCs w:val="24"/>
        </w:rPr>
        <w:t>Supplement to</w:t>
      </w:r>
      <w:r w:rsidRPr="00980CA9">
        <w:rPr>
          <w:rFonts w:asciiTheme="minorHAnsi" w:hAnsiTheme="minorHAnsi" w:cstheme="minorHAnsi"/>
          <w:sz w:val="24"/>
          <w:szCs w:val="24"/>
        </w:rPr>
        <w:t xml:space="preserve">: </w:t>
      </w:r>
      <w:r w:rsidR="00861DF4" w:rsidRPr="00861DF4">
        <w:rPr>
          <w:rFonts w:ascii="Calibri" w:hAnsi="Calibri" w:cs="Calibri"/>
          <w:b w:val="0"/>
          <w:bCs w:val="0"/>
          <w:sz w:val="24"/>
          <w:szCs w:val="24"/>
        </w:rPr>
        <w:t>Nanoparticles in induced sputum – a window to airway inflammation among active smokers</w:t>
      </w:r>
      <w:r w:rsidR="00980CA9">
        <w:rPr>
          <w:rFonts w:ascii="Calibri" w:hAnsi="Calibri" w:cs="Calibri"/>
          <w:b w:val="0"/>
          <w:bCs w:val="0"/>
          <w:sz w:val="24"/>
          <w:szCs w:val="24"/>
        </w:rPr>
        <w:t>.</w:t>
      </w:r>
    </w:p>
    <w:p w14:paraId="4C79CD86" w14:textId="048590C7" w:rsidR="00843A5B" w:rsidRPr="00843A5B" w:rsidRDefault="00843A5B" w:rsidP="00843A5B">
      <w:pPr>
        <w:pStyle w:val="Body"/>
        <w:rPr>
          <w:sz w:val="24"/>
          <w:szCs w:val="24"/>
        </w:rPr>
      </w:pPr>
    </w:p>
    <w:p w14:paraId="186016E4" w14:textId="0E045231" w:rsidR="003F30C4" w:rsidRDefault="003F30C4">
      <w:pPr>
        <w:rPr>
          <w:rtl/>
        </w:rPr>
      </w:pPr>
    </w:p>
    <w:p w14:paraId="56D1E6F5" w14:textId="4D9637F2" w:rsidR="00A62E79" w:rsidRDefault="00A62E79">
      <w:pPr>
        <w:rPr>
          <w:rtl/>
        </w:rPr>
      </w:pPr>
    </w:p>
    <w:p w14:paraId="16ED0AD2" w14:textId="6D9509E9" w:rsidR="00A62E79" w:rsidRPr="008E5C26" w:rsidRDefault="00A62E79" w:rsidP="00A62E79">
      <w:pPr>
        <w:bidi w:val="0"/>
        <w:rPr>
          <w:sz w:val="24"/>
          <w:szCs w:val="24"/>
        </w:rPr>
      </w:pPr>
      <w:r w:rsidRPr="008E5C26">
        <w:rPr>
          <w:sz w:val="24"/>
          <w:szCs w:val="24"/>
        </w:rPr>
        <w:t>Table S1, Correlations between baseline characteristics and nanoparticles variables.</w:t>
      </w:r>
    </w:p>
    <w:p w14:paraId="09AA1361" w14:textId="20BC0FAE" w:rsidR="00A62E79" w:rsidRPr="008E5C26" w:rsidRDefault="00A62E79" w:rsidP="00A62E79">
      <w:pPr>
        <w:bidi w:val="0"/>
        <w:rPr>
          <w:sz w:val="24"/>
          <w:szCs w:val="24"/>
        </w:rPr>
      </w:pPr>
      <w:r w:rsidRPr="008E5C26">
        <w:rPr>
          <w:sz w:val="24"/>
          <w:szCs w:val="24"/>
        </w:rPr>
        <w:t>Table S2, Correlations between serum and sputum cytokines and nanoparticles variables</w:t>
      </w:r>
    </w:p>
    <w:p w14:paraId="33767395" w14:textId="77777777" w:rsidR="007B7C38" w:rsidRPr="007B7C38" w:rsidRDefault="00A62E79" w:rsidP="00A62E79">
      <w:pPr>
        <w:pStyle w:val="Caption1"/>
        <w:keepNext/>
        <w:rPr>
          <w:i w:val="0"/>
          <w:iCs w:val="0"/>
          <w:color w:val="auto"/>
          <w:sz w:val="24"/>
          <w:szCs w:val="24"/>
        </w:rPr>
      </w:pPr>
      <w:r w:rsidRPr="007B7C38">
        <w:rPr>
          <w:i w:val="0"/>
          <w:iCs w:val="0"/>
          <w:color w:val="auto"/>
          <w:sz w:val="24"/>
          <w:szCs w:val="24"/>
        </w:rPr>
        <w:t xml:space="preserve">Table S3, </w:t>
      </w:r>
      <w:r w:rsidR="007B7C38" w:rsidRPr="007B7C38">
        <w:rPr>
          <w:i w:val="0"/>
          <w:iCs w:val="0"/>
          <w:color w:val="auto"/>
          <w:sz w:val="24"/>
          <w:szCs w:val="24"/>
        </w:rPr>
        <w:t xml:space="preserve">Correlations between serum and sputum cytokine levels </w:t>
      </w:r>
    </w:p>
    <w:p w14:paraId="29C83B51" w14:textId="27A725F6" w:rsidR="00542E48" w:rsidRPr="00542E48" w:rsidRDefault="007B7C38" w:rsidP="00A62E79">
      <w:pPr>
        <w:pStyle w:val="Caption1"/>
        <w:keepNext/>
        <w:rPr>
          <w:i w:val="0"/>
          <w:iCs w:val="0"/>
          <w:color w:val="auto"/>
          <w:sz w:val="24"/>
          <w:szCs w:val="24"/>
        </w:rPr>
      </w:pPr>
      <w:r w:rsidRPr="00542E48">
        <w:rPr>
          <w:i w:val="0"/>
          <w:iCs w:val="0"/>
          <w:color w:val="auto"/>
          <w:sz w:val="24"/>
          <w:szCs w:val="24"/>
        </w:rPr>
        <w:t xml:space="preserve">Table S4, </w:t>
      </w:r>
      <w:r w:rsidR="00542E48" w:rsidRPr="00542E48">
        <w:rPr>
          <w:i w:val="0"/>
          <w:iCs w:val="0"/>
          <w:color w:val="auto"/>
          <w:sz w:val="24"/>
          <w:szCs w:val="24"/>
        </w:rPr>
        <w:t>Correlations between sputum cytokine levels and baseline variables</w:t>
      </w:r>
    </w:p>
    <w:p w14:paraId="41A80CA6" w14:textId="5243759D" w:rsidR="00A62E79" w:rsidRDefault="00542E48" w:rsidP="00A62E79">
      <w:pPr>
        <w:pStyle w:val="Caption1"/>
        <w:keepNext/>
        <w:rPr>
          <w:i w:val="0"/>
          <w:iCs w:val="0"/>
          <w:color w:val="auto"/>
          <w:sz w:val="24"/>
          <w:szCs w:val="24"/>
        </w:rPr>
      </w:pPr>
      <w:r>
        <w:rPr>
          <w:i w:val="0"/>
          <w:iCs w:val="0"/>
          <w:color w:val="auto"/>
          <w:sz w:val="24"/>
          <w:szCs w:val="24"/>
        </w:rPr>
        <w:t xml:space="preserve">Table S5, </w:t>
      </w:r>
      <w:r w:rsidR="00A62E79" w:rsidRPr="008E5C26">
        <w:rPr>
          <w:i w:val="0"/>
          <w:iCs w:val="0"/>
          <w:color w:val="auto"/>
          <w:sz w:val="24"/>
          <w:szCs w:val="24"/>
        </w:rPr>
        <w:t>Comparison of cytokines in serum and sputum between COPD and non-COPD smokers.</w:t>
      </w:r>
    </w:p>
    <w:p w14:paraId="0103E58D" w14:textId="7C03CAB0" w:rsidR="006759F3" w:rsidRPr="006759F3" w:rsidRDefault="006759F3" w:rsidP="006759F3">
      <w:pPr>
        <w:pStyle w:val="Body"/>
        <w:rPr>
          <w:sz w:val="24"/>
          <w:szCs w:val="24"/>
        </w:rPr>
      </w:pPr>
      <w:r w:rsidRPr="006759F3">
        <w:rPr>
          <w:sz w:val="24"/>
          <w:szCs w:val="24"/>
        </w:rPr>
        <w:t xml:space="preserve">Figure S1, </w:t>
      </w:r>
      <w:r>
        <w:rPr>
          <w:sz w:val="24"/>
          <w:szCs w:val="24"/>
        </w:rPr>
        <w:t>Correlations between particle characteristics and variables among the COPD patients.</w:t>
      </w:r>
    </w:p>
    <w:p w14:paraId="4F6065BF" w14:textId="402C2D99" w:rsidR="00843A5B" w:rsidRPr="008E5C26" w:rsidRDefault="00843A5B" w:rsidP="00843A5B">
      <w:pPr>
        <w:bidi w:val="0"/>
        <w:rPr>
          <w:rFonts w:cstheme="minorHAnsi"/>
          <w:sz w:val="24"/>
          <w:szCs w:val="24"/>
        </w:rPr>
      </w:pPr>
    </w:p>
    <w:p w14:paraId="79DE1EEB" w14:textId="4080F4DD" w:rsidR="00843A5B" w:rsidRPr="00843A5B" w:rsidRDefault="00843A5B" w:rsidP="00843A5B">
      <w:pPr>
        <w:bidi w:val="0"/>
        <w:rPr>
          <w:rFonts w:cstheme="minorHAnsi"/>
        </w:rPr>
      </w:pPr>
    </w:p>
    <w:p w14:paraId="2E3EA26B" w14:textId="33E9BE6F" w:rsidR="00843A5B" w:rsidRPr="00843A5B" w:rsidRDefault="00843A5B" w:rsidP="00843A5B">
      <w:pPr>
        <w:bidi w:val="0"/>
        <w:rPr>
          <w:rFonts w:cstheme="minorHAnsi"/>
        </w:rPr>
      </w:pPr>
    </w:p>
    <w:p w14:paraId="293B80D1" w14:textId="6AC99941" w:rsidR="00843A5B" w:rsidRPr="00843A5B" w:rsidRDefault="00843A5B" w:rsidP="00843A5B">
      <w:pPr>
        <w:bidi w:val="0"/>
        <w:rPr>
          <w:rFonts w:cstheme="minorHAnsi"/>
        </w:rPr>
      </w:pPr>
    </w:p>
    <w:p w14:paraId="53094FD1" w14:textId="2747F2D9" w:rsidR="00843A5B" w:rsidRPr="00843A5B" w:rsidRDefault="00843A5B" w:rsidP="00843A5B">
      <w:pPr>
        <w:bidi w:val="0"/>
        <w:rPr>
          <w:rFonts w:cstheme="minorHAnsi"/>
        </w:rPr>
      </w:pPr>
    </w:p>
    <w:p w14:paraId="0E3C3438" w14:textId="36AC0377" w:rsidR="00843A5B" w:rsidRPr="00843A5B" w:rsidRDefault="00843A5B" w:rsidP="00843A5B">
      <w:pPr>
        <w:bidi w:val="0"/>
        <w:rPr>
          <w:rFonts w:cstheme="minorHAnsi"/>
        </w:rPr>
      </w:pPr>
    </w:p>
    <w:p w14:paraId="000DABC6" w14:textId="27837F9B" w:rsidR="00843A5B" w:rsidRPr="00843A5B" w:rsidRDefault="00843A5B" w:rsidP="00843A5B">
      <w:pPr>
        <w:bidi w:val="0"/>
        <w:rPr>
          <w:rFonts w:cstheme="minorHAnsi"/>
        </w:rPr>
      </w:pPr>
    </w:p>
    <w:p w14:paraId="7AC32B62" w14:textId="2C64406B" w:rsidR="00843A5B" w:rsidRPr="00843A5B" w:rsidRDefault="00843A5B" w:rsidP="00843A5B">
      <w:pPr>
        <w:bidi w:val="0"/>
        <w:rPr>
          <w:rFonts w:cstheme="minorHAnsi"/>
        </w:rPr>
      </w:pPr>
    </w:p>
    <w:p w14:paraId="1D081F6A" w14:textId="5BA9F77A" w:rsidR="00843A5B" w:rsidRPr="00843A5B" w:rsidRDefault="00843A5B" w:rsidP="00843A5B">
      <w:pPr>
        <w:bidi w:val="0"/>
        <w:rPr>
          <w:rFonts w:cstheme="minorHAnsi"/>
        </w:rPr>
      </w:pPr>
    </w:p>
    <w:p w14:paraId="2287F896" w14:textId="5558503B" w:rsidR="00843A5B" w:rsidRPr="00843A5B" w:rsidRDefault="00843A5B" w:rsidP="00843A5B">
      <w:pPr>
        <w:bidi w:val="0"/>
        <w:rPr>
          <w:rFonts w:cstheme="minorHAnsi"/>
        </w:rPr>
      </w:pPr>
    </w:p>
    <w:p w14:paraId="380ADB0C" w14:textId="13823F9E" w:rsidR="00843A5B" w:rsidRPr="00843A5B" w:rsidRDefault="00843A5B" w:rsidP="00843A5B">
      <w:pPr>
        <w:bidi w:val="0"/>
        <w:rPr>
          <w:rFonts w:cstheme="minorHAnsi"/>
        </w:rPr>
      </w:pPr>
    </w:p>
    <w:p w14:paraId="06CF453A" w14:textId="589F77B8" w:rsidR="00843A5B" w:rsidRPr="00843A5B" w:rsidRDefault="00843A5B" w:rsidP="00843A5B">
      <w:pPr>
        <w:bidi w:val="0"/>
        <w:rPr>
          <w:rFonts w:cstheme="minorHAnsi"/>
        </w:rPr>
      </w:pPr>
    </w:p>
    <w:p w14:paraId="78C0A9C7" w14:textId="123E32A1" w:rsidR="00843A5B" w:rsidRPr="00843A5B" w:rsidRDefault="00843A5B" w:rsidP="00843A5B">
      <w:pPr>
        <w:bidi w:val="0"/>
        <w:rPr>
          <w:rFonts w:cstheme="minorHAnsi"/>
        </w:rPr>
      </w:pPr>
    </w:p>
    <w:p w14:paraId="7728FD5D" w14:textId="7A8CBF6F" w:rsidR="00843A5B" w:rsidRPr="00843A5B" w:rsidRDefault="00843A5B" w:rsidP="00843A5B">
      <w:pPr>
        <w:bidi w:val="0"/>
        <w:rPr>
          <w:rFonts w:cstheme="minorHAnsi"/>
        </w:rPr>
      </w:pPr>
    </w:p>
    <w:p w14:paraId="0498FFD6" w14:textId="7C9B679D" w:rsidR="00843A5B" w:rsidRPr="00843A5B" w:rsidRDefault="00843A5B" w:rsidP="00843A5B">
      <w:pPr>
        <w:bidi w:val="0"/>
        <w:rPr>
          <w:rFonts w:cstheme="minorHAnsi"/>
        </w:rPr>
      </w:pPr>
    </w:p>
    <w:p w14:paraId="198183E5" w14:textId="7ED24D3F" w:rsidR="00843A5B" w:rsidRPr="00843A5B" w:rsidRDefault="00843A5B" w:rsidP="00843A5B">
      <w:pPr>
        <w:bidi w:val="0"/>
        <w:rPr>
          <w:rFonts w:cstheme="minorHAnsi"/>
        </w:rPr>
      </w:pPr>
    </w:p>
    <w:p w14:paraId="7CB61001" w14:textId="7A169BE5" w:rsidR="00980CA9" w:rsidRPr="00B63356" w:rsidRDefault="00980CA9" w:rsidP="00B05522">
      <w:pPr>
        <w:pStyle w:val="Caption1"/>
        <w:keepNext/>
        <w:rPr>
          <w:i w:val="0"/>
          <w:iCs w:val="0"/>
          <w:color w:val="auto"/>
          <w:sz w:val="20"/>
          <w:szCs w:val="20"/>
        </w:rPr>
      </w:pPr>
      <w:r w:rsidRPr="00B63356">
        <w:rPr>
          <w:i w:val="0"/>
          <w:iCs w:val="0"/>
          <w:color w:val="auto"/>
          <w:sz w:val="20"/>
          <w:szCs w:val="20"/>
        </w:rPr>
        <w:t>Table S</w:t>
      </w:r>
      <w:r w:rsidR="00B05522">
        <w:rPr>
          <w:i w:val="0"/>
          <w:iCs w:val="0"/>
          <w:color w:val="auto"/>
          <w:sz w:val="20"/>
          <w:szCs w:val="20"/>
        </w:rPr>
        <w:t>1</w:t>
      </w:r>
      <w:r w:rsidRPr="00B63356">
        <w:rPr>
          <w:i w:val="0"/>
          <w:iCs w:val="0"/>
          <w:color w:val="auto"/>
          <w:sz w:val="20"/>
          <w:szCs w:val="20"/>
        </w:rPr>
        <w:t xml:space="preserve">, </w:t>
      </w:r>
      <w:r w:rsidR="00B63356">
        <w:rPr>
          <w:i w:val="0"/>
          <w:iCs w:val="0"/>
          <w:color w:val="auto"/>
          <w:sz w:val="20"/>
          <w:szCs w:val="20"/>
        </w:rPr>
        <w:t xml:space="preserve">Correlations between </w:t>
      </w:r>
      <w:r w:rsidR="00B05522">
        <w:rPr>
          <w:i w:val="0"/>
          <w:iCs w:val="0"/>
          <w:color w:val="auto"/>
          <w:sz w:val="20"/>
          <w:szCs w:val="20"/>
        </w:rPr>
        <w:t>baseline characteristics</w:t>
      </w:r>
      <w:r w:rsidR="00B63356">
        <w:rPr>
          <w:i w:val="0"/>
          <w:iCs w:val="0"/>
          <w:color w:val="auto"/>
          <w:sz w:val="20"/>
          <w:szCs w:val="20"/>
        </w:rPr>
        <w:t xml:space="preserve"> and nanoparticles variables</w:t>
      </w:r>
      <w:r w:rsidRPr="00B63356">
        <w:rPr>
          <w:i w:val="0"/>
          <w:iCs w:val="0"/>
          <w:color w:val="auto"/>
          <w:sz w:val="20"/>
          <w:szCs w:val="20"/>
        </w:rPr>
        <w:t>.</w:t>
      </w:r>
    </w:p>
    <w:tbl>
      <w:tblPr>
        <w:tblW w:w="9630" w:type="dxa"/>
        <w:tblLook w:val="04A0" w:firstRow="1" w:lastRow="0" w:firstColumn="1" w:lastColumn="0" w:noHBand="0" w:noVBand="1"/>
      </w:tblPr>
      <w:tblGrid>
        <w:gridCol w:w="2908"/>
        <w:gridCol w:w="1190"/>
        <w:gridCol w:w="1057"/>
        <w:gridCol w:w="1189"/>
        <w:gridCol w:w="926"/>
        <w:gridCol w:w="1321"/>
        <w:gridCol w:w="1039"/>
      </w:tblGrid>
      <w:tr w:rsidR="00B05522" w:rsidRPr="00A00B7C" w14:paraId="6D825A34" w14:textId="77777777" w:rsidTr="006C3815">
        <w:trPr>
          <w:trHeight w:val="221"/>
        </w:trPr>
        <w:tc>
          <w:tcPr>
            <w:tcW w:w="290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0646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Variable (</w:t>
            </w:r>
            <w:proofErr w:type="spellStart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pg</w:t>
            </w:r>
            <w:proofErr w:type="spellEnd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/ml)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6653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NP mean size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4F2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NP concentration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4C35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Size variance</w:t>
            </w:r>
          </w:p>
        </w:tc>
      </w:tr>
      <w:tr w:rsidR="00B05522" w:rsidRPr="00A00B7C" w14:paraId="2B20F59A" w14:textId="77777777" w:rsidTr="006C3815">
        <w:trPr>
          <w:trHeight w:val="221"/>
        </w:trPr>
        <w:tc>
          <w:tcPr>
            <w:tcW w:w="29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CB6BA3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11AC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DBEF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p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419C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r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B2B9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p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2DC2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616B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p</w:t>
            </w:r>
          </w:p>
        </w:tc>
      </w:tr>
      <w:tr w:rsidR="00B05522" w:rsidRPr="00A00B7C" w14:paraId="068C6579" w14:textId="77777777" w:rsidTr="006C3815">
        <w:trPr>
          <w:trHeight w:val="250"/>
        </w:trPr>
        <w:tc>
          <w:tcPr>
            <w:tcW w:w="29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E379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Age, years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5A38" w14:textId="56EFE00A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-0.2</w:t>
            </w:r>
            <w:r w:rsidR="00A00B7C"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F832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9EE8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172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0A2A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9C63" w14:textId="37732219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0.8</w:t>
            </w:r>
            <w:r w:rsidR="00A00B7C"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B05522" w:rsidRPr="00A00B7C" w14:paraId="0B7A86CB" w14:textId="77777777" w:rsidTr="006C3815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531D8ED3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Pack years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2FFD1383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1AE260C8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79A7AA7A" w14:textId="1829971A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</w:t>
            </w:r>
            <w:r w:rsidR="00A00B7C"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043F1A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399A335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6BB14A41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0.05</w:t>
            </w:r>
          </w:p>
        </w:tc>
      </w:tr>
      <w:tr w:rsidR="00B05522" w:rsidRPr="00A00B7C" w14:paraId="3BF777C0" w14:textId="77777777" w:rsidTr="006C3815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7691D1DD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CAT score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32D0D5C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026668DA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2DD13249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D82F21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0.53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338F19FA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13E464B0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0.01</w:t>
            </w:r>
          </w:p>
        </w:tc>
      </w:tr>
      <w:tr w:rsidR="00B05522" w:rsidRPr="00A00B7C" w14:paraId="387EA06A" w14:textId="77777777" w:rsidTr="006C3815">
        <w:trPr>
          <w:trHeight w:val="250"/>
        </w:trPr>
        <w:tc>
          <w:tcPr>
            <w:tcW w:w="4098" w:type="dxa"/>
            <w:gridSpan w:val="2"/>
            <w:shd w:val="clear" w:color="auto" w:fill="auto"/>
            <w:noWrap/>
            <w:vAlign w:val="center"/>
            <w:hideMark/>
          </w:tcPr>
          <w:p w14:paraId="1FB9C2FD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Pulmonary function tests: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347A2D44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4E275CDF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722C8A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6C7983B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0CBFE34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05522" w:rsidRPr="00A00B7C" w14:paraId="15C373D3" w14:textId="77777777" w:rsidTr="006C3815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6CDCCDE2" w14:textId="06D447D2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 FVC, % predicted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6DD34CF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5E3C6EEE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4F787A2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BF2EDE7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119D988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-0.18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65F226B2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0.35</w:t>
            </w:r>
          </w:p>
        </w:tc>
      </w:tr>
      <w:tr w:rsidR="00B05522" w:rsidRPr="00A00B7C" w14:paraId="38044940" w14:textId="77777777" w:rsidTr="006C3815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063F347B" w14:textId="563D5044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 FEV1, % predicted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41CD0975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71F09EE0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370BDB41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CE72B65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0.86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2B78B947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168AEBC" w14:textId="0E967A25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</w:t>
            </w:r>
            <w:r w:rsidR="00A00B7C"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B05522" w:rsidRPr="00A00B7C" w14:paraId="76649EF2" w14:textId="77777777" w:rsidTr="006C3815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177AE5C2" w14:textId="170553F9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 FEV1/FVC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60CCFE38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334193C5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75CEB5D8" w14:textId="1A35799E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</w:t>
            </w:r>
            <w:r w:rsid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6231209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A77B2C4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3D11FEB1" w14:textId="3DD88BAC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</w:t>
            </w:r>
            <w:r w:rsidR="00A00B7C"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B05522" w:rsidRPr="00A00B7C" w14:paraId="415CF4C8" w14:textId="77777777" w:rsidTr="006C3815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0D32912B" w14:textId="40EB97E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 DLCO/VA, % predicted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67F7DDC9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2B044695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E147E72" w14:textId="10876A8F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-0.2</w:t>
            </w:r>
            <w:r w:rsid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343BDB8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0.92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68D221AB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6062978D" w14:textId="63C6BC6A" w:rsidR="00B05522" w:rsidRPr="00A00B7C" w:rsidRDefault="00A00B7C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0.67</w:t>
            </w:r>
          </w:p>
        </w:tc>
      </w:tr>
      <w:tr w:rsidR="00B05522" w:rsidRPr="00A00B7C" w14:paraId="3E62ED99" w14:textId="77777777" w:rsidTr="006C3815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26278076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6-minute walk, % predicted 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5478069B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1BA25D0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0.88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3ED86F0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0.29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1029097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115CAF23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2BB79F31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0.21</w:t>
            </w:r>
          </w:p>
        </w:tc>
      </w:tr>
      <w:tr w:rsidR="00B05522" w:rsidRPr="00A00B7C" w14:paraId="6AF9073C" w14:textId="77777777" w:rsidTr="006C3815">
        <w:trPr>
          <w:trHeight w:val="250"/>
        </w:trPr>
        <w:tc>
          <w:tcPr>
            <w:tcW w:w="4098" w:type="dxa"/>
            <w:gridSpan w:val="2"/>
            <w:shd w:val="clear" w:color="auto" w:fill="auto"/>
            <w:noWrap/>
            <w:vAlign w:val="center"/>
            <w:hideMark/>
          </w:tcPr>
          <w:p w14:paraId="7441D567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Impulse </w:t>
            </w:r>
            <w:proofErr w:type="spellStart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oscillometry</w:t>
            </w:r>
            <w:proofErr w:type="spellEnd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1CA4D3EB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7A62AFD1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36FFCFC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0ED2B9AC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529ADB0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05522" w:rsidRPr="00A00B7C" w14:paraId="1D3A819F" w14:textId="77777777" w:rsidTr="00A00B7C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6E9781E1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 Resistance 5 Hz, </w:t>
            </w:r>
            <w:proofErr w:type="spellStart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kPa</w:t>
            </w:r>
            <w:proofErr w:type="spellEnd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/L/s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455E82F5" w14:textId="77777777" w:rsidR="00B05522" w:rsidRPr="00A00B7C" w:rsidRDefault="00B05522" w:rsidP="00A00B7C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55D2D256" w14:textId="360FA05B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0.5</w:t>
            </w:r>
            <w:r w:rsid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13DC053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7AC0A588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B9B4618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-0.13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1EDCF1F2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0.49</w:t>
            </w:r>
          </w:p>
        </w:tc>
      </w:tr>
      <w:tr w:rsidR="00B05522" w:rsidRPr="00A00B7C" w14:paraId="537BD133" w14:textId="77777777" w:rsidTr="00A00B7C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688B66C8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 Resistance 20 Hz, </w:t>
            </w:r>
            <w:proofErr w:type="spellStart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kPa</w:t>
            </w:r>
            <w:proofErr w:type="spellEnd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/L/s 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46F3056F" w14:textId="77777777" w:rsidR="00B05522" w:rsidRPr="00A00B7C" w:rsidRDefault="00B05522" w:rsidP="00A00B7C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74245A0C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319F7FB0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4EF24A32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015300A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-0.01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07E0BB3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0.95</w:t>
            </w:r>
          </w:p>
        </w:tc>
      </w:tr>
      <w:tr w:rsidR="00B05522" w:rsidRPr="00A00B7C" w14:paraId="1551CA6F" w14:textId="77777777" w:rsidTr="00A00B7C">
        <w:trPr>
          <w:trHeight w:val="25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50157AA7" w14:textId="668B731C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 Area of reactance, </w:t>
            </w:r>
            <w:proofErr w:type="spellStart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kPa</w:t>
            </w:r>
            <w:proofErr w:type="spellEnd"/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/L/s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630F2C70" w14:textId="77777777" w:rsidR="00B05522" w:rsidRPr="00A00B7C" w:rsidRDefault="00B05522" w:rsidP="00A00B7C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-0.43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5828A15F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29C3ADCD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52EF67B7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56AB3F1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298603F0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0.43</w:t>
            </w:r>
          </w:p>
        </w:tc>
      </w:tr>
      <w:tr w:rsidR="00B05522" w:rsidRPr="00A00B7C" w14:paraId="5D7EF663" w14:textId="77777777" w:rsidTr="006C3815">
        <w:trPr>
          <w:trHeight w:val="260"/>
        </w:trPr>
        <w:tc>
          <w:tcPr>
            <w:tcW w:w="2908" w:type="dxa"/>
            <w:shd w:val="clear" w:color="auto" w:fill="auto"/>
            <w:noWrap/>
            <w:vAlign w:val="center"/>
            <w:hideMark/>
          </w:tcPr>
          <w:p w14:paraId="7DCFB94C" w14:textId="218CABEC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 Resonant frequency, Hz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2504828F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14:paraId="39117BCB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14:paraId="6EC6FE6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926" w:type="dxa"/>
            <w:shd w:val="clear" w:color="auto" w:fill="auto"/>
            <w:noWrap/>
            <w:vAlign w:val="center"/>
            <w:hideMark/>
          </w:tcPr>
          <w:p w14:paraId="631A7F38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0A8F8467" w14:textId="10878393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</w:t>
            </w:r>
            <w:r w:rsidR="00A00B7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3ED71CF7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0.61</w:t>
            </w:r>
          </w:p>
        </w:tc>
      </w:tr>
      <w:tr w:rsidR="00B05522" w:rsidRPr="00A00B7C" w14:paraId="0FDF2D01" w14:textId="77777777" w:rsidTr="006C3815">
        <w:trPr>
          <w:trHeight w:val="250"/>
        </w:trPr>
        <w:tc>
          <w:tcPr>
            <w:tcW w:w="29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18D1" w14:textId="77777777" w:rsidR="00B05522" w:rsidRPr="00A00B7C" w:rsidRDefault="00B05522" w:rsidP="00B05522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Exhaled CO, PPM 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27F67F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478B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0.63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7E6F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-0.09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211E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0.63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6FF6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1811" w14:textId="77777777" w:rsidR="00B05522" w:rsidRPr="00A00B7C" w:rsidRDefault="00B05522" w:rsidP="00B05522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00B7C">
              <w:rPr>
                <w:rFonts w:eastAsia="Times New Roman" w:cstheme="minorHAnsi"/>
                <w:color w:val="000000"/>
                <w:sz w:val="24"/>
                <w:szCs w:val="24"/>
              </w:rPr>
              <w:t>0.45</w:t>
            </w:r>
          </w:p>
        </w:tc>
      </w:tr>
    </w:tbl>
    <w:p w14:paraId="4F96151D" w14:textId="1AEBD8EA" w:rsidR="00980CA9" w:rsidRPr="00B05522" w:rsidRDefault="00B63356" w:rsidP="00B05522">
      <w:pPr>
        <w:pStyle w:val="Body"/>
        <w:spacing w:after="0"/>
        <w:rPr>
          <w:sz w:val="20"/>
          <w:szCs w:val="20"/>
        </w:rPr>
      </w:pPr>
      <w:r w:rsidRPr="00B05522">
        <w:rPr>
          <w:sz w:val="20"/>
          <w:szCs w:val="20"/>
        </w:rPr>
        <w:t>A</w:t>
      </w:r>
      <w:r w:rsidR="00B05522" w:rsidRPr="00B05522">
        <w:rPr>
          <w:sz w:val="20"/>
          <w:szCs w:val="20"/>
        </w:rPr>
        <w:t xml:space="preserve">bbreviations: NP, nanoparticles; </w:t>
      </w:r>
      <w:r w:rsidR="00B05522" w:rsidRPr="00B05522">
        <w:rPr>
          <w:color w:val="auto"/>
          <w:sz w:val="20"/>
          <w:szCs w:val="20"/>
        </w:rPr>
        <w:t>CAT, Chronic Obstructive Pulmonary Disease assessment tool; FVC, forced vital capacity; FEV1, forced expiratory volume in first second; DLCO, diffusing capacity for carbon monoxide; VA, alveolar volume.</w:t>
      </w:r>
      <w:r w:rsidRPr="00B05522">
        <w:rPr>
          <w:sz w:val="20"/>
          <w:szCs w:val="20"/>
        </w:rPr>
        <w:t xml:space="preserve"> Analyses were made using the spearman correlation </w:t>
      </w:r>
      <w:r w:rsidR="00B05522" w:rsidRPr="00B05522">
        <w:rPr>
          <w:sz w:val="20"/>
          <w:szCs w:val="20"/>
        </w:rPr>
        <w:t>coefficient.</w:t>
      </w:r>
    </w:p>
    <w:p w14:paraId="4BB4CDC1" w14:textId="77777777" w:rsidR="00980CA9" w:rsidRDefault="00980CA9" w:rsidP="00980CA9">
      <w:pPr>
        <w:pStyle w:val="Body"/>
        <w:widowControl w:val="0"/>
        <w:spacing w:line="240" w:lineRule="auto"/>
        <w:ind w:left="640" w:hanging="640"/>
        <w:rPr>
          <w:rFonts w:ascii="Times New Roman" w:hAnsi="Times New Roman" w:cs="Times New Roman"/>
          <w:color w:val="auto"/>
          <w:sz w:val="20"/>
          <w:szCs w:val="20"/>
        </w:rPr>
      </w:pPr>
    </w:p>
    <w:p w14:paraId="7246453E" w14:textId="77777777" w:rsidR="00980CA9" w:rsidRDefault="00980CA9" w:rsidP="00980CA9">
      <w:pPr>
        <w:pStyle w:val="Body"/>
        <w:widowControl w:val="0"/>
        <w:spacing w:line="240" w:lineRule="auto"/>
        <w:ind w:left="640" w:hanging="640"/>
        <w:rPr>
          <w:rFonts w:ascii="Times New Roman" w:hAnsi="Times New Roman" w:cs="Times New Roman"/>
          <w:color w:val="auto"/>
          <w:sz w:val="20"/>
          <w:szCs w:val="20"/>
        </w:rPr>
      </w:pPr>
    </w:p>
    <w:p w14:paraId="17BBCB0D" w14:textId="449E0171" w:rsidR="00843A5B" w:rsidRDefault="00843A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7CAA29C8" w14:textId="2711E6C7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74CF235A" w14:textId="498C2357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0348CF6" w14:textId="1B10705E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60B38610" w14:textId="622AEB54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392D55A" w14:textId="530F9D62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915A194" w14:textId="6DE47099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6FC08282" w14:textId="475BA8D7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2692470" w14:textId="36A7987B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6917E93" w14:textId="26B1A9B7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08C8A2EE" w14:textId="141F48F3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0F3E4681" w14:textId="63238D7D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65F7F150" w14:textId="73F18265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32451F5" w14:textId="7368E1D1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636CDB33" w14:textId="2F145BF5" w:rsidR="00B05522" w:rsidRPr="00B63356" w:rsidRDefault="00B05522" w:rsidP="00B05522">
      <w:pPr>
        <w:pStyle w:val="Caption1"/>
        <w:keepNext/>
        <w:rPr>
          <w:i w:val="0"/>
          <w:iCs w:val="0"/>
          <w:color w:val="auto"/>
          <w:sz w:val="20"/>
          <w:szCs w:val="20"/>
        </w:rPr>
      </w:pPr>
      <w:r w:rsidRPr="00B63356">
        <w:rPr>
          <w:i w:val="0"/>
          <w:iCs w:val="0"/>
          <w:color w:val="auto"/>
          <w:sz w:val="20"/>
          <w:szCs w:val="20"/>
        </w:rPr>
        <w:t>Table S</w:t>
      </w:r>
      <w:r>
        <w:rPr>
          <w:i w:val="0"/>
          <w:iCs w:val="0"/>
          <w:color w:val="auto"/>
          <w:sz w:val="20"/>
          <w:szCs w:val="20"/>
        </w:rPr>
        <w:t>2</w:t>
      </w:r>
      <w:r w:rsidRPr="00B63356">
        <w:rPr>
          <w:i w:val="0"/>
          <w:iCs w:val="0"/>
          <w:color w:val="auto"/>
          <w:sz w:val="20"/>
          <w:szCs w:val="20"/>
        </w:rPr>
        <w:t xml:space="preserve">, </w:t>
      </w:r>
      <w:r>
        <w:rPr>
          <w:i w:val="0"/>
          <w:iCs w:val="0"/>
          <w:color w:val="auto"/>
          <w:sz w:val="20"/>
          <w:szCs w:val="20"/>
        </w:rPr>
        <w:t>Correlations between serum and sputum cytokines and nanoparticles variables</w:t>
      </w:r>
      <w:r w:rsidRPr="00B63356">
        <w:rPr>
          <w:i w:val="0"/>
          <w:iCs w:val="0"/>
          <w:color w:val="auto"/>
          <w:sz w:val="20"/>
          <w:szCs w:val="20"/>
        </w:rPr>
        <w:t>.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2000"/>
        <w:gridCol w:w="1261"/>
        <w:gridCol w:w="1134"/>
        <w:gridCol w:w="1417"/>
        <w:gridCol w:w="888"/>
        <w:gridCol w:w="1559"/>
        <w:gridCol w:w="992"/>
      </w:tblGrid>
      <w:tr w:rsidR="00B05522" w:rsidRPr="00B63356" w14:paraId="7372860F" w14:textId="77777777" w:rsidTr="00A90544">
        <w:trPr>
          <w:trHeight w:val="276"/>
        </w:trPr>
        <w:tc>
          <w:tcPr>
            <w:tcW w:w="200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2E2F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Variable (</w:t>
            </w:r>
            <w:proofErr w:type="spellStart"/>
            <w:r w:rsidRPr="00B63356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pg</w:t>
            </w:r>
            <w:proofErr w:type="spellEnd"/>
            <w:r w:rsidRPr="00B63356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/ml)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A82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NP mean size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9DCB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NP concentration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273F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Size variance</w:t>
            </w:r>
          </w:p>
        </w:tc>
      </w:tr>
      <w:tr w:rsidR="00B05522" w:rsidRPr="00B63356" w14:paraId="4E028E06" w14:textId="77777777" w:rsidTr="00A90544">
        <w:trPr>
          <w:trHeight w:val="276"/>
        </w:trPr>
        <w:tc>
          <w:tcPr>
            <w:tcW w:w="20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8DED0E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BF273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100B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64021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71A4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85CB9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A2F3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p</w:t>
            </w:r>
          </w:p>
        </w:tc>
      </w:tr>
      <w:tr w:rsidR="00B05522" w:rsidRPr="00B63356" w14:paraId="22FF5ED2" w14:textId="77777777" w:rsidTr="00A90544">
        <w:trPr>
          <w:trHeight w:val="312"/>
        </w:trPr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F60BC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Serum IL-1β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DCFF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EE2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D9EB1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D98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A341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D4D3" w14:textId="02A0E70E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0.9</w:t>
            </w:r>
            <w:r w:rsidR="00A00B7C">
              <w:rPr>
                <w:rFonts w:eastAsia="Times New Roman" w:cs="Arial"/>
                <w:color w:val="000000"/>
                <w:sz w:val="24"/>
                <w:szCs w:val="24"/>
              </w:rPr>
              <w:t>0</w:t>
            </w:r>
          </w:p>
        </w:tc>
      </w:tr>
      <w:tr w:rsidR="00B05522" w:rsidRPr="00B63356" w14:paraId="5BDCF330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572A9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Serum IL-4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851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09C5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7D71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3EB5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5362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C831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0.77</w:t>
            </w:r>
          </w:p>
        </w:tc>
      </w:tr>
      <w:tr w:rsidR="00B05522" w:rsidRPr="00B63356" w14:paraId="0BF4F4FF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A6E26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Serum IL-5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8F5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70F3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DA7E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E0C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E7D3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54AD8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0.31</w:t>
            </w:r>
          </w:p>
        </w:tc>
      </w:tr>
      <w:tr w:rsidR="00B05522" w:rsidRPr="00B63356" w14:paraId="1322F0CB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79AC6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Serum IL-6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98A5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722B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9C6E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2CB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FD0B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B532E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0.41</w:t>
            </w:r>
          </w:p>
        </w:tc>
      </w:tr>
      <w:tr w:rsidR="00B05522" w:rsidRPr="00B63356" w14:paraId="10229FA6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C507F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Serum IL-8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8ED2E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DDC5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A329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3881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9A30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D784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0.07</w:t>
            </w:r>
          </w:p>
        </w:tc>
      </w:tr>
      <w:tr w:rsidR="00B05522" w:rsidRPr="00B63356" w14:paraId="159898BD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35BBA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Serum IL-10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BFC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A4B0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DAE4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2656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6BFC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8BF9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0.99</w:t>
            </w:r>
          </w:p>
        </w:tc>
      </w:tr>
      <w:tr w:rsidR="00B05522" w:rsidRPr="00B63356" w14:paraId="591EFBE6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856DD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Serum IL-13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92BB6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AD46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2D32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BE0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6E89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3CA2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0.91</w:t>
            </w:r>
          </w:p>
        </w:tc>
      </w:tr>
      <w:tr w:rsidR="00B05522" w:rsidRPr="00B63356" w14:paraId="1C6630B4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4B299B9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Serum TNFα</w:t>
            </w: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08A7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BC38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8A1C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1EE0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0.91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54E3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25650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0.59</w:t>
            </w:r>
          </w:p>
        </w:tc>
      </w:tr>
      <w:tr w:rsidR="00B05522" w:rsidRPr="00B63356" w14:paraId="1493E9C9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76723C3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 xml:space="preserve">Sputum IL-1β </w:t>
            </w:r>
          </w:p>
        </w:tc>
        <w:tc>
          <w:tcPr>
            <w:tcW w:w="126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D3B66C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-0.39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0A2B1E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250EAB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B077C1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2BD0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9869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0.12</w:t>
            </w:r>
          </w:p>
        </w:tc>
      </w:tr>
      <w:tr w:rsidR="00B05522" w:rsidRPr="00B63356" w14:paraId="0408F6FB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C7E3E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Sputum IL-6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C92C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5CC0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FB54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AD97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&lt;0.01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D5F28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718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0.03</w:t>
            </w:r>
          </w:p>
        </w:tc>
      </w:tr>
      <w:tr w:rsidR="00B05522" w:rsidRPr="00B63356" w14:paraId="24A5FCC9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7BCF8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Sputum IL-8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625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75AE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83A1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9539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8E77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2E25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0.78</w:t>
            </w:r>
          </w:p>
        </w:tc>
      </w:tr>
      <w:tr w:rsidR="00B05522" w:rsidRPr="00B63356" w14:paraId="19E314BC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F7F78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Sputum IL-10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C6E8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817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254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7B7BC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B36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B6C2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0.33</w:t>
            </w:r>
          </w:p>
        </w:tc>
      </w:tr>
      <w:tr w:rsidR="00B05522" w:rsidRPr="00B63356" w14:paraId="02E29BF2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79F2546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Sputum IL-13</w:t>
            </w: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B203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-0.24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1726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E299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E09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1F54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-0.33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B9DF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0.16</w:t>
            </w:r>
          </w:p>
        </w:tc>
      </w:tr>
      <w:tr w:rsidR="00B05522" w:rsidRPr="00B63356" w14:paraId="21A36335" w14:textId="77777777" w:rsidTr="00A90544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55706" w14:textId="77777777" w:rsidR="00B05522" w:rsidRPr="00B63356" w:rsidRDefault="00B05522" w:rsidP="00A90544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Calibri"/>
                <w:color w:val="000000"/>
                <w:sz w:val="24"/>
                <w:szCs w:val="24"/>
              </w:rPr>
              <w:t>Sputum TNFα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85F4A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C901E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1C103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6826D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p&lt;0.01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696FF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-0.30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B70CE" w14:textId="77777777" w:rsidR="00B05522" w:rsidRPr="00B63356" w:rsidRDefault="00B05522" w:rsidP="00A90544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63356">
              <w:rPr>
                <w:rFonts w:eastAsia="Times New Roman" w:cs="Arial"/>
                <w:color w:val="000000"/>
                <w:sz w:val="24"/>
                <w:szCs w:val="24"/>
              </w:rPr>
              <w:t>0.15</w:t>
            </w:r>
          </w:p>
        </w:tc>
      </w:tr>
    </w:tbl>
    <w:p w14:paraId="1421AFF7" w14:textId="77777777" w:rsidR="00B05522" w:rsidRPr="00DC725B" w:rsidRDefault="00B05522" w:rsidP="00B05522">
      <w:pPr>
        <w:pStyle w:val="Body"/>
        <w:spacing w:after="0"/>
        <w:rPr>
          <w:sz w:val="20"/>
          <w:szCs w:val="20"/>
        </w:rPr>
      </w:pPr>
      <w:r w:rsidRPr="00DC725B">
        <w:rPr>
          <w:sz w:val="20"/>
          <w:szCs w:val="20"/>
        </w:rPr>
        <w:t>Abbreviations: NP, nanoparticles. Analyses were made using the spearman correlation coefficient.</w:t>
      </w:r>
    </w:p>
    <w:p w14:paraId="6B6843AF" w14:textId="77777777" w:rsidR="00B05522" w:rsidRDefault="00B05522" w:rsidP="00B05522">
      <w:pPr>
        <w:pStyle w:val="Body"/>
        <w:widowControl w:val="0"/>
        <w:spacing w:line="240" w:lineRule="auto"/>
        <w:ind w:left="640" w:hanging="640"/>
        <w:rPr>
          <w:rFonts w:ascii="Times New Roman" w:hAnsi="Times New Roman" w:cs="Times New Roman"/>
          <w:color w:val="auto"/>
          <w:sz w:val="20"/>
          <w:szCs w:val="20"/>
        </w:rPr>
      </w:pPr>
    </w:p>
    <w:p w14:paraId="6B6996B4" w14:textId="4CC76C5A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994A75E" w14:textId="76E57F7C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D58BD0B" w14:textId="305938B9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69E1CFFF" w14:textId="16F54BB8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B66A2C4" w14:textId="0B7F19A4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607534A" w14:textId="021305E5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ED5C4A9" w14:textId="6DE670C8" w:rsidR="00980CA9" w:rsidRDefault="00980CA9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3C819082" w14:textId="51919BC6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A11DEE2" w14:textId="7AA069C7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7706E3C9" w14:textId="5E5D96D2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476FD96B" w14:textId="28F4C3A0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1019E3A" w14:textId="461FED63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1E2D265" w14:textId="05AE47F5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0A0B3EA0" w14:textId="6C6E3193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A70D01C" w14:textId="34EC97D1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03EC5EEA" w14:textId="2EF00BD2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6DEF7BA5" w14:textId="3A6648C6" w:rsidR="00C70ED3" w:rsidRDefault="00C70ED3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DF6BA11" w14:textId="289AE22E" w:rsidR="00C70ED3" w:rsidRPr="007B7C38" w:rsidRDefault="00C70ED3" w:rsidP="007B7C38">
      <w:pPr>
        <w:pStyle w:val="a3"/>
        <w:keepNext/>
        <w:bidi w:val="0"/>
        <w:rPr>
          <w:i w:val="0"/>
          <w:iCs w:val="0"/>
          <w:color w:val="auto"/>
          <w:sz w:val="20"/>
          <w:szCs w:val="20"/>
        </w:rPr>
      </w:pPr>
      <w:r w:rsidRPr="007B7C38">
        <w:rPr>
          <w:i w:val="0"/>
          <w:iCs w:val="0"/>
          <w:color w:val="auto"/>
          <w:sz w:val="20"/>
          <w:szCs w:val="20"/>
        </w:rPr>
        <w:t xml:space="preserve">Table </w:t>
      </w:r>
      <w:r w:rsidR="007B7C38">
        <w:rPr>
          <w:i w:val="0"/>
          <w:iCs w:val="0"/>
          <w:color w:val="auto"/>
          <w:sz w:val="20"/>
          <w:szCs w:val="20"/>
        </w:rPr>
        <w:t xml:space="preserve">S3, Correlations between serum and sputum cytokine levels </w:t>
      </w:r>
    </w:p>
    <w:tbl>
      <w:tblPr>
        <w:tblW w:w="4660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9"/>
        <w:gridCol w:w="1017"/>
        <w:gridCol w:w="1261"/>
        <w:gridCol w:w="1031"/>
        <w:gridCol w:w="1356"/>
        <w:gridCol w:w="1150"/>
        <w:gridCol w:w="1260"/>
      </w:tblGrid>
      <w:tr w:rsidR="00C70ED3" w:rsidRPr="00C70ED3" w14:paraId="4F12ECC4" w14:textId="77777777" w:rsidTr="00C70ED3">
        <w:trPr>
          <w:trHeight w:val="358"/>
        </w:trPr>
        <w:tc>
          <w:tcPr>
            <w:tcW w:w="945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C480" w14:textId="38341C99" w:rsidR="00C70ED3" w:rsidRPr="002C765B" w:rsidRDefault="00C70ED3" w:rsidP="00C70ED3">
            <w:pPr>
              <w:bidi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Serum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C765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levels</w:t>
            </w:r>
          </w:p>
        </w:tc>
        <w:tc>
          <w:tcPr>
            <w:tcW w:w="4055" w:type="pct"/>
            <w:gridSpan w:val="6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4864BB4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Sputum levels (coefficient r)</w:t>
            </w:r>
          </w:p>
        </w:tc>
      </w:tr>
      <w:tr w:rsidR="00C70ED3" w:rsidRPr="00C70ED3" w14:paraId="3E1D9F26" w14:textId="77777777" w:rsidTr="00C70ED3">
        <w:trPr>
          <w:trHeight w:val="358"/>
        </w:trPr>
        <w:tc>
          <w:tcPr>
            <w:tcW w:w="945" w:type="pct"/>
            <w:vMerge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2411F3C5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5F095F" w14:textId="067ED3D0" w:rsidR="00C70ED3" w:rsidRPr="002C765B" w:rsidRDefault="00C70ED3" w:rsidP="00C70ED3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IL-1β</w:t>
            </w:r>
          </w:p>
        </w:tc>
        <w:tc>
          <w:tcPr>
            <w:tcW w:w="72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C67C69" w14:textId="240BAF79" w:rsidR="00C70ED3" w:rsidRPr="002C765B" w:rsidRDefault="00C70ED3" w:rsidP="00C70ED3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IL-6</w:t>
            </w:r>
          </w:p>
        </w:tc>
        <w:tc>
          <w:tcPr>
            <w:tcW w:w="59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0323B2" w14:textId="09B28074" w:rsidR="00C70ED3" w:rsidRPr="002C765B" w:rsidRDefault="00C70ED3" w:rsidP="00C70ED3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IL-8</w:t>
            </w:r>
          </w:p>
        </w:tc>
        <w:tc>
          <w:tcPr>
            <w:tcW w:w="77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BEE5C8" w14:textId="527798D4" w:rsidR="00C70ED3" w:rsidRPr="002C765B" w:rsidRDefault="00C70ED3" w:rsidP="00C70ED3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IL-10</w:t>
            </w:r>
          </w:p>
        </w:tc>
        <w:tc>
          <w:tcPr>
            <w:tcW w:w="65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B9543E" w14:textId="0CCD230B" w:rsidR="00C70ED3" w:rsidRPr="002C765B" w:rsidRDefault="00C70ED3" w:rsidP="00C70ED3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IL-13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71AD99" w14:textId="3047230A" w:rsidR="00C70ED3" w:rsidRPr="002C765B" w:rsidRDefault="00C70ED3" w:rsidP="00C70ED3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TNFα</w:t>
            </w:r>
          </w:p>
        </w:tc>
      </w:tr>
      <w:tr w:rsidR="00C70ED3" w:rsidRPr="00C70ED3" w14:paraId="40095D27" w14:textId="77777777" w:rsidTr="00C70ED3">
        <w:trPr>
          <w:trHeight w:val="358"/>
        </w:trPr>
        <w:tc>
          <w:tcPr>
            <w:tcW w:w="94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431C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IL-1β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3587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-0.275</w:t>
            </w:r>
          </w:p>
        </w:tc>
        <w:tc>
          <w:tcPr>
            <w:tcW w:w="72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6A43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-0.304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6DAC" w14:textId="46A98535" w:rsidR="00C70ED3" w:rsidRPr="002C765B" w:rsidRDefault="007B7C38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-.401*</w:t>
            </w:r>
          </w:p>
        </w:tc>
        <w:tc>
          <w:tcPr>
            <w:tcW w:w="77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3773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-0.133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1A0E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-0.109</w:t>
            </w: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7EC7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-0.032</w:t>
            </w:r>
          </w:p>
        </w:tc>
      </w:tr>
      <w:tr w:rsidR="00C70ED3" w:rsidRPr="00C70ED3" w14:paraId="2F0BB833" w14:textId="77777777" w:rsidTr="00C70ED3">
        <w:trPr>
          <w:trHeight w:val="358"/>
        </w:trPr>
        <w:tc>
          <w:tcPr>
            <w:tcW w:w="94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783C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IL-4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722F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0.041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06154D7E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-0.272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7A4A9B22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-0.179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B2E68AE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-0.226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5E72A277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0.006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ECFA577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-0.061</w:t>
            </w:r>
          </w:p>
        </w:tc>
      </w:tr>
      <w:tr w:rsidR="00C70ED3" w:rsidRPr="00C70ED3" w14:paraId="17945792" w14:textId="77777777" w:rsidTr="00C70ED3">
        <w:trPr>
          <w:trHeight w:val="358"/>
        </w:trPr>
        <w:tc>
          <w:tcPr>
            <w:tcW w:w="94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3AA4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IL-5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95AB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0.040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318EB722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-0.253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4B14706A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-0.235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A295CE9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-0.383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4FDE3EA5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-0.385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C161E47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0.140</w:t>
            </w:r>
          </w:p>
        </w:tc>
      </w:tr>
      <w:tr w:rsidR="00C70ED3" w:rsidRPr="00C70ED3" w14:paraId="655397EE" w14:textId="77777777" w:rsidTr="00C70ED3">
        <w:trPr>
          <w:trHeight w:val="358"/>
        </w:trPr>
        <w:tc>
          <w:tcPr>
            <w:tcW w:w="94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4459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IL-6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C8AD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0.145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5D714D1E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-0.159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5EA8618C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-0.161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7CB3160A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-0.312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7D618A32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-0.089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1FF9714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0.054</w:t>
            </w:r>
          </w:p>
        </w:tc>
      </w:tr>
      <w:tr w:rsidR="00C70ED3" w:rsidRPr="00C70ED3" w14:paraId="61974D6B" w14:textId="77777777" w:rsidTr="00C70ED3">
        <w:trPr>
          <w:trHeight w:val="358"/>
        </w:trPr>
        <w:tc>
          <w:tcPr>
            <w:tcW w:w="94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721B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IL-8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5E30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-0.037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13B00BE4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0.291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63C4E2FF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-0.074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1345412F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0.279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62E254CE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-0.024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1FDC4D89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0.111</w:t>
            </w:r>
          </w:p>
        </w:tc>
      </w:tr>
      <w:tr w:rsidR="00C70ED3" w:rsidRPr="00C70ED3" w14:paraId="270C641E" w14:textId="77777777" w:rsidTr="00C70ED3">
        <w:trPr>
          <w:trHeight w:val="358"/>
        </w:trPr>
        <w:tc>
          <w:tcPr>
            <w:tcW w:w="94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FB1C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IL-10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109B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-0.072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3708BCF6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-0.294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6545FB1D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-0.354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48BF67E5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-0.315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7201864B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-0.092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3F89DDBD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-0.051</w:t>
            </w:r>
          </w:p>
        </w:tc>
      </w:tr>
      <w:tr w:rsidR="00C70ED3" w:rsidRPr="00C70ED3" w14:paraId="21E13C9D" w14:textId="77777777" w:rsidTr="00C70ED3">
        <w:trPr>
          <w:trHeight w:val="358"/>
        </w:trPr>
        <w:tc>
          <w:tcPr>
            <w:tcW w:w="94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9F2D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IL-13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57BD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0.340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308ED80F" w14:textId="58E3C90A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</w:t>
            </w:r>
            <w:r w:rsidRPr="00C70ED3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.530</w:t>
            </w:r>
            <w:r w:rsidR="007B7C38">
              <w:rPr>
                <w:rFonts w:eastAsia="Times New Roman" w:cstheme="minorHAnsi"/>
                <w:color w:val="000000"/>
                <w:sz w:val="24"/>
                <w:szCs w:val="24"/>
              </w:rPr>
              <w:t>*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73038E97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-0.179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6A821A35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-0.358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1C345E10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-0.046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20095A7D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-0.110</w:t>
            </w:r>
          </w:p>
        </w:tc>
      </w:tr>
      <w:tr w:rsidR="00C70ED3" w:rsidRPr="00C70ED3" w14:paraId="5FD0CB1E" w14:textId="77777777" w:rsidTr="00C70ED3">
        <w:trPr>
          <w:trHeight w:val="358"/>
        </w:trPr>
        <w:tc>
          <w:tcPr>
            <w:tcW w:w="945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0649" w14:textId="77777777" w:rsidR="00C70ED3" w:rsidRPr="002C765B" w:rsidRDefault="00C70ED3" w:rsidP="00A90544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TNFα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01A5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0.051</w:t>
            </w: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64A9230E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-0.051</w:t>
            </w:r>
          </w:p>
        </w:tc>
        <w:tc>
          <w:tcPr>
            <w:tcW w:w="591" w:type="pct"/>
            <w:shd w:val="clear" w:color="auto" w:fill="auto"/>
            <w:noWrap/>
            <w:vAlign w:val="center"/>
            <w:hideMark/>
          </w:tcPr>
          <w:p w14:paraId="47B2C3B3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0.117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14:paraId="300A8E48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0.088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20013B59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0.299</w:t>
            </w:r>
          </w:p>
        </w:tc>
        <w:tc>
          <w:tcPr>
            <w:tcW w:w="721" w:type="pct"/>
            <w:shd w:val="clear" w:color="auto" w:fill="auto"/>
            <w:noWrap/>
            <w:vAlign w:val="center"/>
            <w:hideMark/>
          </w:tcPr>
          <w:p w14:paraId="6A4E7AFA" w14:textId="77777777" w:rsidR="00C70ED3" w:rsidRPr="002C765B" w:rsidRDefault="00C70ED3" w:rsidP="00A9054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C765B">
              <w:rPr>
                <w:rFonts w:eastAsia="Times New Roman" w:cstheme="minorHAnsi"/>
                <w:color w:val="000000"/>
                <w:sz w:val="24"/>
                <w:szCs w:val="24"/>
              </w:rPr>
              <w:t>-0.214</w:t>
            </w:r>
          </w:p>
        </w:tc>
      </w:tr>
    </w:tbl>
    <w:p w14:paraId="680D393A" w14:textId="41B93F65" w:rsidR="00C70ED3" w:rsidRDefault="007B7C38" w:rsidP="0083782C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  <w:r w:rsidRPr="007B7C38">
        <w:rPr>
          <w:rFonts w:asciiTheme="minorHAnsi" w:hAnsiTheme="minorHAnsi" w:cstheme="minorHAnsi"/>
          <w:color w:val="auto"/>
          <w:sz w:val="20"/>
          <w:szCs w:val="20"/>
        </w:rPr>
        <w:t>*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P </w:t>
      </w:r>
      <w:r>
        <w:rPr>
          <w:rFonts w:asciiTheme="minorHAnsi" w:hAnsiTheme="minorHAnsi" w:cstheme="minorHAnsi"/>
          <w:color w:val="auto"/>
          <w:sz w:val="20"/>
          <w:szCs w:val="20"/>
        </w:rPr>
        <w:t>value &lt;0.05 for the correlation.</w:t>
      </w:r>
      <w:r w:rsidR="0083782C">
        <w:rPr>
          <w:rFonts w:asciiTheme="minorHAnsi" w:hAnsiTheme="minorHAnsi" w:cstheme="minorHAnsi"/>
          <w:color w:val="auto"/>
          <w:sz w:val="20"/>
          <w:szCs w:val="20"/>
        </w:rPr>
        <w:t xml:space="preserve"> Correlations made using the P</w:t>
      </w:r>
      <w:r w:rsidR="0083782C" w:rsidRPr="0083782C">
        <w:rPr>
          <w:rFonts w:asciiTheme="minorHAnsi" w:hAnsiTheme="minorHAnsi" w:cstheme="minorHAnsi"/>
          <w:color w:val="auto"/>
          <w:sz w:val="20"/>
          <w:szCs w:val="20"/>
        </w:rPr>
        <w:t>earson correlation coefficient</w:t>
      </w:r>
      <w:r w:rsidR="0083782C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102A814" w14:textId="43B1ED9F" w:rsidR="00C70ED3" w:rsidRDefault="00C70ED3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BF5B452" w14:textId="3C13732C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1364077" w14:textId="2953FB22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5D62264" w14:textId="52F22467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E6B6799" w14:textId="69722CCD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C2D949B" w14:textId="5BAAD9DF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44751881" w14:textId="5B39D432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48E5901" w14:textId="73F96935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4245FB08" w14:textId="11BC4796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7F130B9F" w14:textId="18B1D391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790E1E71" w14:textId="2DB2BACE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3CB53E16" w14:textId="101BB640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22B6A14" w14:textId="269136EB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BF48AF2" w14:textId="5F833AE2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4876C931" w14:textId="10113585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7F3EE530" w14:textId="2AEB5348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0E6B9EA" w14:textId="4E7707CB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4772E304" w14:textId="1D7BFC5A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388CD1C0" w14:textId="0D57906A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734BE7EE" w14:textId="420D82DB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4A95506" w14:textId="7F2FBADE" w:rsidR="007B7C38" w:rsidRDefault="007B7C38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671077E5" w14:textId="43D2C951" w:rsidR="0083782C" w:rsidRPr="0083782C" w:rsidRDefault="0083782C" w:rsidP="0083782C">
      <w:pPr>
        <w:pStyle w:val="a3"/>
        <w:keepNext/>
        <w:bidi w:val="0"/>
        <w:rPr>
          <w:i w:val="0"/>
          <w:iCs w:val="0"/>
          <w:color w:val="auto"/>
          <w:sz w:val="20"/>
          <w:szCs w:val="20"/>
        </w:rPr>
      </w:pPr>
      <w:r w:rsidRPr="0083782C">
        <w:rPr>
          <w:i w:val="0"/>
          <w:iCs w:val="0"/>
          <w:color w:val="auto"/>
          <w:sz w:val="20"/>
          <w:szCs w:val="20"/>
        </w:rPr>
        <w:t xml:space="preserve">Table </w:t>
      </w:r>
      <w:r>
        <w:rPr>
          <w:i w:val="0"/>
          <w:iCs w:val="0"/>
          <w:color w:val="auto"/>
          <w:sz w:val="20"/>
          <w:szCs w:val="20"/>
        </w:rPr>
        <w:t>S4, Correlations between sputum cytokine levels and baseline variables.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22"/>
        <w:gridCol w:w="981"/>
        <w:gridCol w:w="981"/>
        <w:gridCol w:w="998"/>
        <w:gridCol w:w="960"/>
        <w:gridCol w:w="981"/>
        <w:gridCol w:w="1237"/>
      </w:tblGrid>
      <w:tr w:rsidR="00C744FA" w:rsidRPr="00C744FA" w14:paraId="1E8E16B7" w14:textId="77777777" w:rsidTr="0083782C">
        <w:trPr>
          <w:trHeight w:val="342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6B1C9" w14:textId="0E6E32AD" w:rsidR="00C744FA" w:rsidRPr="00C744FA" w:rsidRDefault="00C744FA" w:rsidP="0083782C">
            <w:pPr>
              <w:bidi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sz w:val="24"/>
                <w:szCs w:val="24"/>
              </w:rPr>
              <w:t>Variable</w:t>
            </w:r>
          </w:p>
        </w:tc>
        <w:tc>
          <w:tcPr>
            <w:tcW w:w="32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F481C" w14:textId="77777777" w:rsidR="00C744FA" w:rsidRPr="00C744FA" w:rsidRDefault="00C744FA" w:rsidP="0083782C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Sputum levels (coefficient r)</w:t>
            </w:r>
          </w:p>
        </w:tc>
      </w:tr>
      <w:tr w:rsidR="00C744FA" w:rsidRPr="00C744FA" w14:paraId="2226246A" w14:textId="77777777" w:rsidTr="0083782C">
        <w:trPr>
          <w:trHeight w:val="342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3B54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2DEFB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IL-1β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11862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IL-6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108DE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IL-8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E1F5E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IL-10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61BC3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IL-13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3CDAD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TNFα</w:t>
            </w:r>
          </w:p>
        </w:tc>
      </w:tr>
      <w:tr w:rsidR="00C744FA" w:rsidRPr="00C744FA" w14:paraId="013AE3E9" w14:textId="77777777" w:rsidTr="0083782C">
        <w:trPr>
          <w:trHeight w:val="342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C3AF" w14:textId="77777777" w:rsidR="00C744FA" w:rsidRPr="00C744FA" w:rsidRDefault="00C744FA" w:rsidP="00C744FA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EDDD" w14:textId="53F3B243" w:rsidR="00C744FA" w:rsidRPr="00C744FA" w:rsidRDefault="00BC64B2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-</w:t>
            </w:r>
            <w:r w:rsidR="00C744FA"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0.114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BF03A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-0.031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E312" w14:textId="45F19B66" w:rsidR="00C744FA" w:rsidRPr="00C744FA" w:rsidRDefault="0083782C" w:rsidP="0083782C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0.2</w:t>
            </w:r>
            <w:r w:rsidR="00C744FA"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0913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0.031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E814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-0.120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740BA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0.112</w:t>
            </w:r>
          </w:p>
        </w:tc>
      </w:tr>
      <w:tr w:rsidR="00C744FA" w:rsidRPr="00C744FA" w14:paraId="580B9451" w14:textId="77777777" w:rsidTr="0083782C">
        <w:trPr>
          <w:trHeight w:val="342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07EF" w14:textId="77777777" w:rsidR="00C744FA" w:rsidRPr="00C744FA" w:rsidRDefault="00C744FA" w:rsidP="00C744FA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Pack years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B2EB2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-0.121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43EC" w14:textId="319C2F2C" w:rsidR="00C744FA" w:rsidRPr="00C744FA" w:rsidRDefault="00C744FA" w:rsidP="0083782C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.</w:t>
            </w:r>
            <w:r w:rsidR="0083782C">
              <w:rPr>
                <w:rFonts w:eastAsia="Times New Roman" w:cstheme="minorHAnsi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85BC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0.178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3E56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-0.027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3631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-0.325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E48B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-0.287</w:t>
            </w:r>
          </w:p>
        </w:tc>
      </w:tr>
      <w:tr w:rsidR="00C744FA" w:rsidRPr="00C744FA" w14:paraId="5F4D68E9" w14:textId="77777777" w:rsidTr="0083782C">
        <w:trPr>
          <w:trHeight w:val="342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CFF3" w14:textId="77777777" w:rsidR="00C744FA" w:rsidRPr="00C744FA" w:rsidRDefault="00C744FA" w:rsidP="00C744FA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CAT score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8607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0.064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91D7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0.263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89AB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0.160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578A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-0.026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10AA0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0.416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14628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-0.012</w:t>
            </w:r>
          </w:p>
        </w:tc>
      </w:tr>
      <w:tr w:rsidR="00C744FA" w:rsidRPr="00C744FA" w14:paraId="6854FEF8" w14:textId="77777777" w:rsidTr="0083782C">
        <w:trPr>
          <w:trHeight w:val="342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A091" w14:textId="77777777" w:rsidR="00C744FA" w:rsidRPr="00C744FA" w:rsidRDefault="00C744FA" w:rsidP="00C744FA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FEV1, % predicted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A010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-0.240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340EE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-0.330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ED05D" w14:textId="60E3743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-</w:t>
            </w:r>
            <w:r w:rsidR="0083782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.418</w:t>
            </w:r>
            <w:r w:rsidRPr="0083782C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5AD3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-0.160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1EBB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-0.415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A9C1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-0.283</w:t>
            </w:r>
          </w:p>
        </w:tc>
      </w:tr>
      <w:tr w:rsidR="00C744FA" w:rsidRPr="00C744FA" w14:paraId="05A9BC8E" w14:textId="77777777" w:rsidTr="0083782C">
        <w:trPr>
          <w:trHeight w:val="342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503B" w14:textId="77777777" w:rsidR="00C744FA" w:rsidRPr="00C744FA" w:rsidRDefault="00C744FA" w:rsidP="00C744FA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DLCOc</w:t>
            </w:r>
            <w:proofErr w:type="spellEnd"/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/VA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9CA3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-0.242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CB58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-0.262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B64E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-0.374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7ED1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-0.163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DF69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-0.335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7D90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-0.396</w:t>
            </w:r>
          </w:p>
        </w:tc>
      </w:tr>
      <w:tr w:rsidR="00C744FA" w:rsidRPr="00C744FA" w14:paraId="082051BA" w14:textId="77777777" w:rsidTr="0083782C">
        <w:trPr>
          <w:trHeight w:val="342"/>
        </w:trPr>
        <w:tc>
          <w:tcPr>
            <w:tcW w:w="172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52C0" w14:textId="1556920E" w:rsidR="00C744FA" w:rsidRPr="00C744FA" w:rsidRDefault="00C744FA" w:rsidP="00C744FA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IOS Area of reactance, </w:t>
            </w:r>
            <w:proofErr w:type="spellStart"/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kPa</w:t>
            </w:r>
            <w:proofErr w:type="spellEnd"/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/L/s</w:t>
            </w:r>
          </w:p>
        </w:tc>
        <w:tc>
          <w:tcPr>
            <w:tcW w:w="5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A6E50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0.308</w:t>
            </w:r>
          </w:p>
        </w:tc>
        <w:tc>
          <w:tcPr>
            <w:tcW w:w="5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AF61" w14:textId="70FE7C40" w:rsidR="00C744FA" w:rsidRPr="00C744FA" w:rsidRDefault="00C744FA" w:rsidP="00FF1C3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</w:t>
            </w:r>
            <w:r w:rsidR="00FF1C34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68</w:t>
            </w:r>
            <w:r w:rsidR="00FF1C34" w:rsidRPr="0083782C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3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FE8C" w14:textId="6A8A2541" w:rsidR="00C744FA" w:rsidRPr="00C744FA" w:rsidRDefault="0083782C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 w:rsidR="00C744FA">
              <w:rPr>
                <w:rFonts w:eastAsia="Times New Roman" w:cstheme="minorHAnsi"/>
                <w:color w:val="000000"/>
                <w:sz w:val="24"/>
                <w:szCs w:val="24"/>
              </w:rPr>
              <w:t>.655</w:t>
            </w:r>
            <w:r w:rsidR="00C744FA" w:rsidRPr="0083782C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0054" w14:textId="2FC753C7" w:rsidR="00C744FA" w:rsidRPr="00C744FA" w:rsidRDefault="0083782C" w:rsidP="0083782C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 w:rsidR="00C744FA"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.4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  <w:r w:rsidR="00C744FA"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  <w:r w:rsidR="00C744FA" w:rsidRPr="00C744FA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4438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0.395</w:t>
            </w:r>
          </w:p>
        </w:tc>
        <w:tc>
          <w:tcPr>
            <w:tcW w:w="6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10E7" w14:textId="25782B5E" w:rsidR="00C744FA" w:rsidRPr="00C744FA" w:rsidRDefault="0083782C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0.2</w:t>
            </w:r>
            <w:r w:rsidR="00C744FA"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67</w:t>
            </w:r>
          </w:p>
        </w:tc>
      </w:tr>
      <w:tr w:rsidR="00C744FA" w:rsidRPr="00C744FA" w14:paraId="5F98F88B" w14:textId="77777777" w:rsidTr="0083782C">
        <w:trPr>
          <w:trHeight w:val="342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BFDF2" w14:textId="26777690" w:rsidR="00C744FA" w:rsidRPr="00C744FA" w:rsidRDefault="00C744FA" w:rsidP="00C744FA">
            <w:pPr>
              <w:bidi w:val="0"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IOS Resonant frequency, Hz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A21A7" w14:textId="77777777" w:rsidR="00C744FA" w:rsidRPr="00C744FA" w:rsidRDefault="00C744FA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0.199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9DD5C" w14:textId="6DF1955D" w:rsidR="00C744FA" w:rsidRPr="00C744FA" w:rsidRDefault="00C744FA" w:rsidP="00FF1C34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.</w:t>
            </w:r>
            <w:r w:rsidR="00FF1C34">
              <w:rPr>
                <w:rFonts w:eastAsia="Times New Roman" w:cstheme="minorHAnsi"/>
                <w:color w:val="000000"/>
                <w:sz w:val="24"/>
                <w:szCs w:val="24"/>
              </w:rPr>
              <w:t>49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  <w:r w:rsidR="00FF1C34" w:rsidRPr="0083782C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DD628" w14:textId="50C428E5" w:rsidR="00C744FA" w:rsidRPr="00C744FA" w:rsidRDefault="0083782C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 w:rsidR="00C744FA">
              <w:rPr>
                <w:rFonts w:eastAsia="Times New Roman" w:cstheme="minorHAnsi"/>
                <w:color w:val="000000"/>
                <w:sz w:val="24"/>
                <w:szCs w:val="24"/>
              </w:rPr>
              <w:t>.612</w:t>
            </w:r>
            <w:r w:rsidR="00C744FA" w:rsidRPr="0083782C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D9E2A" w14:textId="4E52282D" w:rsidR="00C744FA" w:rsidRPr="00C744FA" w:rsidRDefault="0083782C" w:rsidP="00C744FA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 w:rsidR="00C744FA"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.486</w:t>
            </w:r>
            <w:r w:rsidR="00C744FA" w:rsidRPr="00C744FA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97EBD" w14:textId="2A12E2A8" w:rsidR="00C744FA" w:rsidRPr="00C744FA" w:rsidRDefault="00C744FA" w:rsidP="0083782C">
            <w:pPr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  <w:r w:rsidR="0083782C">
              <w:rPr>
                <w:rFonts w:eastAsia="Times New Roman" w:cstheme="minorHAnsi"/>
                <w:color w:val="000000"/>
                <w:sz w:val="24"/>
                <w:szCs w:val="24"/>
              </w:rPr>
              <w:t>0</w:t>
            </w: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FC517" w14:textId="77777777" w:rsidR="00C744FA" w:rsidRPr="00C744FA" w:rsidRDefault="00C744FA" w:rsidP="0083782C">
            <w:pPr>
              <w:keepNext/>
              <w:bidi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744FA">
              <w:rPr>
                <w:rFonts w:eastAsia="Times New Roman" w:cstheme="minorHAnsi"/>
                <w:color w:val="000000"/>
                <w:sz w:val="24"/>
                <w:szCs w:val="24"/>
              </w:rPr>
              <w:t>0.380</w:t>
            </w:r>
          </w:p>
        </w:tc>
      </w:tr>
    </w:tbl>
    <w:p w14:paraId="39FBCB04" w14:textId="680ACE2F" w:rsidR="0083782C" w:rsidRDefault="0083782C" w:rsidP="0083782C">
      <w:pPr>
        <w:pStyle w:val="Caption1"/>
        <w:keepNext/>
        <w:spacing w:after="0"/>
        <w:rPr>
          <w:i w:val="0"/>
          <w:iCs w:val="0"/>
          <w:color w:val="auto"/>
          <w:sz w:val="20"/>
          <w:szCs w:val="20"/>
        </w:rPr>
      </w:pPr>
      <w:r w:rsidRPr="000D388C">
        <w:rPr>
          <w:i w:val="0"/>
          <w:iCs w:val="0"/>
          <w:color w:val="auto"/>
          <w:sz w:val="20"/>
          <w:szCs w:val="20"/>
        </w:rPr>
        <w:t>Abbreviations: CAT, Chronic Obstructive Pulmonary Disease assessment tool; FEV1, forced expiratory volume in first second; DLCO, diffusing capacity for carbo</w:t>
      </w:r>
      <w:r>
        <w:rPr>
          <w:i w:val="0"/>
          <w:iCs w:val="0"/>
          <w:color w:val="auto"/>
          <w:sz w:val="20"/>
          <w:szCs w:val="20"/>
        </w:rPr>
        <w:t xml:space="preserve">n monoxide; VA, alveolar volume; IOS, </w:t>
      </w:r>
      <w:r w:rsidRPr="0083782C">
        <w:rPr>
          <w:i w:val="0"/>
          <w:iCs w:val="0"/>
          <w:color w:val="auto"/>
          <w:sz w:val="20"/>
          <w:szCs w:val="20"/>
        </w:rPr>
        <w:t>Impulse-</w:t>
      </w:r>
      <w:proofErr w:type="spellStart"/>
      <w:r w:rsidRPr="0083782C">
        <w:rPr>
          <w:i w:val="0"/>
          <w:iCs w:val="0"/>
          <w:color w:val="auto"/>
          <w:sz w:val="20"/>
          <w:szCs w:val="20"/>
        </w:rPr>
        <w:t>oscillometry</w:t>
      </w:r>
      <w:proofErr w:type="spellEnd"/>
      <w:r>
        <w:rPr>
          <w:i w:val="0"/>
          <w:iCs w:val="0"/>
          <w:color w:val="auto"/>
          <w:sz w:val="20"/>
          <w:szCs w:val="20"/>
        </w:rPr>
        <w:t>.</w:t>
      </w:r>
    </w:p>
    <w:p w14:paraId="4C00C11D" w14:textId="3B6F417A" w:rsidR="0083782C" w:rsidRDefault="0083782C" w:rsidP="0083782C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  <w:r w:rsidRPr="007B7C38">
        <w:rPr>
          <w:rFonts w:asciiTheme="minorHAnsi" w:hAnsiTheme="minorHAnsi" w:cstheme="minorHAnsi"/>
          <w:color w:val="auto"/>
          <w:sz w:val="20"/>
          <w:szCs w:val="20"/>
        </w:rPr>
        <w:t>*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P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value &lt;0.05. * </w:t>
      </w:r>
      <w:r w:rsidRPr="0083782C">
        <w:rPr>
          <w:rFonts w:asciiTheme="minorHAnsi" w:hAnsiTheme="minorHAnsi" w:cstheme="minorHAnsi"/>
          <w:i/>
          <w:iCs/>
          <w:color w:val="auto"/>
          <w:sz w:val="20"/>
          <w:szCs w:val="20"/>
        </w:rPr>
        <w:t>P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value &lt;0.01. Correlations made using the P</w:t>
      </w:r>
      <w:r w:rsidRPr="0083782C">
        <w:rPr>
          <w:rFonts w:asciiTheme="minorHAnsi" w:hAnsiTheme="minorHAnsi" w:cstheme="minorHAnsi"/>
          <w:color w:val="auto"/>
          <w:sz w:val="20"/>
          <w:szCs w:val="20"/>
        </w:rPr>
        <w:t>earson correlation coefficient</w:t>
      </w:r>
      <w:r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194CCE6" w14:textId="77777777" w:rsidR="0083782C" w:rsidRPr="0083782C" w:rsidRDefault="0083782C" w:rsidP="0083782C">
      <w:pPr>
        <w:pStyle w:val="Body"/>
        <w:spacing w:after="0"/>
      </w:pPr>
    </w:p>
    <w:p w14:paraId="4C429413" w14:textId="77777777" w:rsidR="0083782C" w:rsidRDefault="0083782C" w:rsidP="0080706A">
      <w:pPr>
        <w:pStyle w:val="Caption1"/>
        <w:keepNext/>
        <w:rPr>
          <w:i w:val="0"/>
          <w:iCs w:val="0"/>
          <w:color w:val="auto"/>
          <w:sz w:val="20"/>
          <w:szCs w:val="20"/>
        </w:rPr>
      </w:pPr>
    </w:p>
    <w:p w14:paraId="3AF8047C" w14:textId="55D1D1D1" w:rsidR="0083782C" w:rsidRDefault="0083782C" w:rsidP="0080706A">
      <w:pPr>
        <w:pStyle w:val="Caption1"/>
        <w:keepNext/>
        <w:rPr>
          <w:i w:val="0"/>
          <w:iCs w:val="0"/>
          <w:color w:val="auto"/>
          <w:sz w:val="20"/>
          <w:szCs w:val="20"/>
        </w:rPr>
      </w:pPr>
    </w:p>
    <w:p w14:paraId="6D6B1BE9" w14:textId="411AA372" w:rsidR="00542E48" w:rsidRDefault="00542E48" w:rsidP="00542E48">
      <w:pPr>
        <w:pStyle w:val="Body"/>
      </w:pPr>
    </w:p>
    <w:p w14:paraId="35FD122C" w14:textId="48AEFFF2" w:rsidR="00542E48" w:rsidRDefault="00542E48" w:rsidP="00542E48">
      <w:pPr>
        <w:pStyle w:val="Body"/>
      </w:pPr>
    </w:p>
    <w:p w14:paraId="7C9DB835" w14:textId="49B0CC87" w:rsidR="00542E48" w:rsidRDefault="00542E48" w:rsidP="00542E48">
      <w:pPr>
        <w:pStyle w:val="Body"/>
      </w:pPr>
    </w:p>
    <w:p w14:paraId="1EA339E0" w14:textId="76F01040" w:rsidR="00542E48" w:rsidRDefault="00542E48" w:rsidP="00542E48">
      <w:pPr>
        <w:pStyle w:val="Body"/>
      </w:pPr>
    </w:p>
    <w:p w14:paraId="72AC6B32" w14:textId="5B99586B" w:rsidR="00542E48" w:rsidRDefault="00542E48" w:rsidP="00542E48">
      <w:pPr>
        <w:pStyle w:val="Body"/>
      </w:pPr>
    </w:p>
    <w:p w14:paraId="24E1F96F" w14:textId="0C2AD4C5" w:rsidR="00542E48" w:rsidRDefault="00542E48" w:rsidP="00542E48">
      <w:pPr>
        <w:pStyle w:val="Body"/>
      </w:pPr>
    </w:p>
    <w:p w14:paraId="62313AF1" w14:textId="15AF244B" w:rsidR="00542E48" w:rsidRDefault="00542E48" w:rsidP="00542E48">
      <w:pPr>
        <w:pStyle w:val="Body"/>
      </w:pPr>
    </w:p>
    <w:p w14:paraId="7B100492" w14:textId="308C3F24" w:rsidR="00542E48" w:rsidRDefault="00542E48" w:rsidP="00542E48">
      <w:pPr>
        <w:pStyle w:val="Body"/>
      </w:pPr>
    </w:p>
    <w:p w14:paraId="0F5F035A" w14:textId="4B103ACF" w:rsidR="00542E48" w:rsidRDefault="00542E48" w:rsidP="00542E48">
      <w:pPr>
        <w:pStyle w:val="Body"/>
      </w:pPr>
    </w:p>
    <w:p w14:paraId="48ACE9FF" w14:textId="2C99AA76" w:rsidR="00542E48" w:rsidRDefault="00542E48" w:rsidP="00542E48">
      <w:pPr>
        <w:pStyle w:val="Body"/>
      </w:pPr>
    </w:p>
    <w:p w14:paraId="1E2D4E01" w14:textId="4B164DBC" w:rsidR="00542E48" w:rsidRDefault="00542E48" w:rsidP="00542E48">
      <w:pPr>
        <w:pStyle w:val="Body"/>
      </w:pPr>
    </w:p>
    <w:p w14:paraId="31B1092D" w14:textId="6FB9E20E" w:rsidR="00542E48" w:rsidRDefault="00542E48" w:rsidP="00542E48">
      <w:pPr>
        <w:pStyle w:val="Body"/>
      </w:pPr>
    </w:p>
    <w:p w14:paraId="492223B4" w14:textId="3DC08A88" w:rsidR="00542E48" w:rsidRDefault="00542E48" w:rsidP="00542E48">
      <w:pPr>
        <w:pStyle w:val="Body"/>
      </w:pPr>
    </w:p>
    <w:p w14:paraId="36C04790" w14:textId="09864358" w:rsidR="00542E48" w:rsidRPr="00542E48" w:rsidRDefault="00542E48" w:rsidP="00542E48">
      <w:pPr>
        <w:pStyle w:val="Body"/>
      </w:pPr>
    </w:p>
    <w:p w14:paraId="0318B617" w14:textId="77777777" w:rsidR="0083782C" w:rsidRDefault="0083782C" w:rsidP="0080706A">
      <w:pPr>
        <w:pStyle w:val="Caption1"/>
        <w:keepNext/>
        <w:rPr>
          <w:i w:val="0"/>
          <w:iCs w:val="0"/>
          <w:color w:val="auto"/>
          <w:sz w:val="20"/>
          <w:szCs w:val="20"/>
        </w:rPr>
      </w:pPr>
    </w:p>
    <w:p w14:paraId="6F77DF7E" w14:textId="33B7B718" w:rsidR="00DC725B" w:rsidRDefault="00DC725B" w:rsidP="0080706A">
      <w:pPr>
        <w:pStyle w:val="Caption1"/>
        <w:keepNext/>
        <w:rPr>
          <w:i w:val="0"/>
          <w:iCs w:val="0"/>
          <w:color w:val="auto"/>
          <w:sz w:val="20"/>
          <w:szCs w:val="20"/>
        </w:rPr>
      </w:pPr>
      <w:r w:rsidRPr="00B63356">
        <w:rPr>
          <w:i w:val="0"/>
          <w:iCs w:val="0"/>
          <w:color w:val="auto"/>
          <w:sz w:val="20"/>
          <w:szCs w:val="20"/>
        </w:rPr>
        <w:t>Table S</w:t>
      </w:r>
      <w:r w:rsidR="00542E48">
        <w:rPr>
          <w:i w:val="0"/>
          <w:iCs w:val="0"/>
          <w:color w:val="auto"/>
          <w:sz w:val="20"/>
          <w:szCs w:val="20"/>
        </w:rPr>
        <w:t>5</w:t>
      </w:r>
      <w:r w:rsidRPr="00B63356">
        <w:rPr>
          <w:i w:val="0"/>
          <w:iCs w:val="0"/>
          <w:color w:val="auto"/>
          <w:sz w:val="20"/>
          <w:szCs w:val="20"/>
        </w:rPr>
        <w:t xml:space="preserve">, </w:t>
      </w:r>
      <w:r w:rsidR="0080706A">
        <w:rPr>
          <w:i w:val="0"/>
          <w:iCs w:val="0"/>
          <w:color w:val="auto"/>
          <w:sz w:val="20"/>
          <w:szCs w:val="20"/>
        </w:rPr>
        <w:t>Comparison of cytokines in serum and sputum between COPD and non-COPD smokers</w:t>
      </w:r>
      <w:r w:rsidRPr="00B63356">
        <w:rPr>
          <w:i w:val="0"/>
          <w:iCs w:val="0"/>
          <w:color w:val="auto"/>
          <w:sz w:val="20"/>
          <w:szCs w:val="20"/>
        </w:rPr>
        <w:t>.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814"/>
        <w:gridCol w:w="2021"/>
        <w:gridCol w:w="2021"/>
        <w:gridCol w:w="1075"/>
      </w:tblGrid>
      <w:tr w:rsidR="00DC725B" w:rsidRPr="00DC725B" w14:paraId="7305C112" w14:textId="77777777" w:rsidTr="0080706A">
        <w:trPr>
          <w:trHeight w:val="678"/>
        </w:trPr>
        <w:tc>
          <w:tcPr>
            <w:tcW w:w="3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FD8E" w14:textId="77777777" w:rsidR="00DC725B" w:rsidRPr="00DC725B" w:rsidRDefault="00DC725B" w:rsidP="0080706A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Variable (</w:t>
            </w:r>
            <w:proofErr w:type="spellStart"/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pg</w:t>
            </w:r>
            <w:proofErr w:type="spellEnd"/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/ml)</w:t>
            </w: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8513CB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COPD</w:t>
            </w:r>
            <w:r w:rsidRPr="00DC725B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br/>
              <w:t>median (IQR)</w:t>
            </w: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55191B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Non-COPD</w:t>
            </w:r>
            <w:r w:rsidRPr="00DC725B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br/>
              <w:t>median (IQR)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B0E9CA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</w:rPr>
              <w:t>p</w:t>
            </w:r>
          </w:p>
        </w:tc>
      </w:tr>
      <w:tr w:rsidR="00DC725B" w:rsidRPr="00DC725B" w14:paraId="0CC37FC8" w14:textId="77777777" w:rsidTr="0080706A">
        <w:trPr>
          <w:trHeight w:val="258"/>
        </w:trPr>
        <w:tc>
          <w:tcPr>
            <w:tcW w:w="38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CCD5D0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Serum IL-1β</w:t>
            </w:r>
          </w:p>
        </w:tc>
        <w:tc>
          <w:tcPr>
            <w:tcW w:w="20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5338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1.7 (1-3)</w:t>
            </w:r>
          </w:p>
        </w:tc>
        <w:tc>
          <w:tcPr>
            <w:tcW w:w="20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7032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2.7 (1-3)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1ABC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0.76</w:t>
            </w:r>
          </w:p>
        </w:tc>
      </w:tr>
      <w:tr w:rsidR="00DC725B" w:rsidRPr="00DC725B" w14:paraId="1E1A499C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4309DB32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Serum IL-4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6C2AE833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90 (32-118)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451AE0F7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97 (31-160)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3354810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0.85</w:t>
            </w:r>
          </w:p>
        </w:tc>
      </w:tr>
      <w:tr w:rsidR="00DC725B" w:rsidRPr="00DC725B" w14:paraId="123FC121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71869732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Serum IL-5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53635BD7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3 (1-4)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25C7188E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3 (2-4)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205C412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0.86</w:t>
            </w:r>
          </w:p>
        </w:tc>
      </w:tr>
      <w:tr w:rsidR="00DC725B" w:rsidRPr="00DC725B" w14:paraId="4A9AA79C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32E0D99E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Serum IL-6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770958F0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4 (2-5)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3CA5E786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5 (3-7)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3AFCEBB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0.07</w:t>
            </w:r>
          </w:p>
        </w:tc>
      </w:tr>
      <w:tr w:rsidR="00DC725B" w:rsidRPr="00DC725B" w14:paraId="6B283FFD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2A1CF70C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Serum IL-8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343E4600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15 (11-22)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54104225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13 (9-19)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EC65E9C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0.75</w:t>
            </w:r>
          </w:p>
        </w:tc>
      </w:tr>
      <w:tr w:rsidR="00DC725B" w:rsidRPr="00DC725B" w14:paraId="5ABC8D2F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022BCB65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Serum IL-10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6526862E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17 (6-36)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11F67E2A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25 (6-29)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52C782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0.7</w:t>
            </w:r>
          </w:p>
        </w:tc>
      </w:tr>
      <w:tr w:rsidR="00DC725B" w:rsidRPr="00DC725B" w14:paraId="3B6CC465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0E811E71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Serum IL-13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0A798AC7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5 (2-6)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73CDB0D5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4 (3-6)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05D297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0.98</w:t>
            </w:r>
          </w:p>
        </w:tc>
      </w:tr>
      <w:tr w:rsidR="00DC725B" w:rsidRPr="00DC725B" w14:paraId="02E3BA2C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56B732DA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Serum TNFα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4D26BF12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16 (14-18)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627CE244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11 (8-16)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C01248A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0.09</w:t>
            </w:r>
          </w:p>
        </w:tc>
      </w:tr>
      <w:tr w:rsidR="00DC725B" w:rsidRPr="00DC725B" w14:paraId="1FD37ED4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7569DD28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 xml:space="preserve">Sputum IL-1β 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79564A0E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26 (8-80)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7E63FC09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25 (4-29)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CC8D656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0.53</w:t>
            </w:r>
          </w:p>
        </w:tc>
      </w:tr>
      <w:tr w:rsidR="00DC725B" w:rsidRPr="00DC725B" w14:paraId="43C764C5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0FB55FD6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Sputum IL-6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3C2A5FE5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114 (24-313)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40ADB526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31 (9-192)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30B4E4A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0.25</w:t>
            </w:r>
          </w:p>
        </w:tc>
      </w:tr>
      <w:tr w:rsidR="00DC725B" w:rsidRPr="00DC725B" w14:paraId="67B517C1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5371A505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Sputum IL-8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49D48749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4150 (1755-4884)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7956C685" w14:textId="27A9D538" w:rsidR="00DC725B" w:rsidRPr="00DC725B" w:rsidRDefault="00DC725B" w:rsidP="00225000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1363 (916-</w:t>
            </w:r>
            <w:r w:rsidR="00225000">
              <w:rPr>
                <w:rFonts w:eastAsia="Times New Roman" w:cs="Arial"/>
                <w:color w:val="000000"/>
                <w:sz w:val="24"/>
                <w:szCs w:val="24"/>
              </w:rPr>
              <w:t>4560</w:t>
            </w: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10AD5B4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0.29</w:t>
            </w:r>
          </w:p>
        </w:tc>
      </w:tr>
      <w:tr w:rsidR="00DC725B" w:rsidRPr="00DC725B" w14:paraId="75C7532D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295D3E40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Sputum IL-10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7929EFBE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4 (2-6)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58DF4BB3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3 (2-4)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967FFA7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0.41</w:t>
            </w:r>
          </w:p>
        </w:tc>
      </w:tr>
      <w:tr w:rsidR="00DC725B" w:rsidRPr="00DC725B" w14:paraId="57EF33AA" w14:textId="77777777" w:rsidTr="0080706A">
        <w:trPr>
          <w:trHeight w:val="258"/>
        </w:trPr>
        <w:tc>
          <w:tcPr>
            <w:tcW w:w="3814" w:type="dxa"/>
            <w:shd w:val="clear" w:color="auto" w:fill="auto"/>
            <w:vAlign w:val="center"/>
            <w:hideMark/>
          </w:tcPr>
          <w:p w14:paraId="7ACED74F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Sputum IL-13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6C26FC8A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0.7 (0.3-0.7)</w:t>
            </w:r>
          </w:p>
        </w:tc>
        <w:tc>
          <w:tcPr>
            <w:tcW w:w="2021" w:type="dxa"/>
            <w:shd w:val="clear" w:color="auto" w:fill="auto"/>
            <w:noWrap/>
            <w:vAlign w:val="bottom"/>
            <w:hideMark/>
          </w:tcPr>
          <w:p w14:paraId="2EB32A4D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0.3 (0.2-0.4)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A6AA2AB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0.12</w:t>
            </w:r>
          </w:p>
        </w:tc>
      </w:tr>
      <w:tr w:rsidR="00DC725B" w:rsidRPr="00DC725B" w14:paraId="2A9EB313" w14:textId="77777777" w:rsidTr="0080706A">
        <w:trPr>
          <w:trHeight w:val="258"/>
        </w:trPr>
        <w:tc>
          <w:tcPr>
            <w:tcW w:w="38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9DEDC8" w14:textId="77777777" w:rsidR="00DC725B" w:rsidRPr="00DC725B" w:rsidRDefault="00DC725B" w:rsidP="00DC725B">
            <w:pPr>
              <w:bidi w:val="0"/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Calibri"/>
                <w:color w:val="000000"/>
                <w:sz w:val="24"/>
                <w:szCs w:val="24"/>
              </w:rPr>
              <w:t>Sputum TNFα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D025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3.4 (1.9-12)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0803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1.3 (0.7-11)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3C80" w14:textId="77777777" w:rsidR="00DC725B" w:rsidRPr="00DC725B" w:rsidRDefault="00DC725B" w:rsidP="00DC725B">
            <w:pPr>
              <w:bidi w:val="0"/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C725B">
              <w:rPr>
                <w:rFonts w:eastAsia="Times New Roman" w:cs="Arial"/>
                <w:color w:val="000000"/>
                <w:sz w:val="24"/>
                <w:szCs w:val="24"/>
              </w:rPr>
              <w:t>0.23</w:t>
            </w:r>
          </w:p>
        </w:tc>
      </w:tr>
    </w:tbl>
    <w:p w14:paraId="699B1ED6" w14:textId="75501E42" w:rsidR="00DC725B" w:rsidRPr="00DC725B" w:rsidRDefault="0080706A" w:rsidP="00DC725B">
      <w:pPr>
        <w:pStyle w:val="Body"/>
        <w:spacing w:after="0"/>
        <w:rPr>
          <w:sz w:val="20"/>
          <w:szCs w:val="20"/>
        </w:rPr>
      </w:pPr>
      <w:r>
        <w:rPr>
          <w:sz w:val="20"/>
          <w:szCs w:val="20"/>
        </w:rPr>
        <w:t>Comparisons were made using the Mann-W</w:t>
      </w:r>
      <w:r w:rsidRPr="0080706A">
        <w:rPr>
          <w:sz w:val="20"/>
          <w:szCs w:val="20"/>
        </w:rPr>
        <w:t>hitney u test</w:t>
      </w:r>
      <w:r w:rsidR="00DC725B" w:rsidRPr="00DC725B">
        <w:rPr>
          <w:sz w:val="20"/>
          <w:szCs w:val="20"/>
        </w:rPr>
        <w:t>.</w:t>
      </w:r>
    </w:p>
    <w:p w14:paraId="7EFAF7A4" w14:textId="77777777" w:rsidR="00DC725B" w:rsidRDefault="00DC725B" w:rsidP="00DC725B">
      <w:pPr>
        <w:pStyle w:val="Body"/>
        <w:widowControl w:val="0"/>
        <w:spacing w:line="240" w:lineRule="auto"/>
        <w:ind w:left="640" w:hanging="640"/>
        <w:rPr>
          <w:rFonts w:ascii="Times New Roman" w:hAnsi="Times New Roman" w:cs="Times New Roman"/>
          <w:color w:val="auto"/>
          <w:sz w:val="20"/>
          <w:szCs w:val="20"/>
        </w:rPr>
      </w:pPr>
    </w:p>
    <w:p w14:paraId="7CFB511A" w14:textId="77777777" w:rsidR="00DC725B" w:rsidRDefault="00DC725B" w:rsidP="00DC72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06A94FAD" w14:textId="0D4B0919" w:rsidR="00DC725B" w:rsidRDefault="00DC72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2A8C756" w14:textId="6FF3E664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7ADA6D74" w14:textId="28A60755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04741C07" w14:textId="7563EB57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5486EA8" w14:textId="16C9D4DD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7F7CDBE" w14:textId="589CD959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44B17AE" w14:textId="1FD83AB7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4551436A" w14:textId="5994178B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215807C4" w14:textId="492E9CA1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C3BAFB2" w14:textId="38D00606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1F83DD2A" w14:textId="20C84497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3DFC0E67" w14:textId="09C14C14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79059C1" w14:textId="57D02DAF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687573FB" w14:textId="6AFB2932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3B444AF7" w14:textId="4F4D9FA5" w:rsidR="006759F3" w:rsidRDefault="006759F3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p w14:paraId="5903EE9D" w14:textId="20B742E9" w:rsidR="006759F3" w:rsidRDefault="006759F3" w:rsidP="006759F3">
      <w:pPr>
        <w:pStyle w:val="Body"/>
        <w:keepNext/>
        <w:widowControl w:val="0"/>
        <w:spacing w:line="240" w:lineRule="auto"/>
        <w:ind w:left="640" w:hanging="640"/>
      </w:pPr>
    </w:p>
    <w:p w14:paraId="6FF26E88" w14:textId="38DA5932" w:rsidR="006759F3" w:rsidRDefault="006759F3" w:rsidP="006759F3">
      <w:pPr>
        <w:pStyle w:val="a3"/>
        <w:bidi w:val="0"/>
        <w:spacing w:after="0"/>
        <w:rPr>
          <w:rFonts w:cstheme="minorHAnsi"/>
          <w:i w:val="0"/>
          <w:iCs w:val="0"/>
          <w:color w:val="auto"/>
          <w:sz w:val="20"/>
          <w:szCs w:val="20"/>
        </w:rPr>
      </w:pPr>
      <w:r w:rsidRPr="006759F3">
        <w:rPr>
          <w:i w:val="0"/>
          <w:iCs w:val="0"/>
          <w:color w:val="auto"/>
          <w:sz w:val="20"/>
          <w:szCs w:val="20"/>
        </w:rPr>
        <w:t xml:space="preserve">Figure </w:t>
      </w:r>
      <w:r w:rsidRPr="006759F3">
        <w:rPr>
          <w:rFonts w:cstheme="minorHAnsi"/>
          <w:i w:val="0"/>
          <w:iCs w:val="0"/>
          <w:color w:val="auto"/>
          <w:sz w:val="20"/>
          <w:szCs w:val="20"/>
        </w:rPr>
        <w:t>S1, Correlations between particle characteristics and variables among the COPD patients.</w:t>
      </w:r>
    </w:p>
    <w:p w14:paraId="2B9CA4EA" w14:textId="0B4A3D9F" w:rsidR="006759F3" w:rsidRPr="006759F3" w:rsidRDefault="006759F3" w:rsidP="006759F3">
      <w:pPr>
        <w:bidi w:val="0"/>
      </w:pPr>
      <w:r w:rsidRPr="006759F3">
        <w:rPr>
          <w:b/>
          <w:bCs/>
        </w:rPr>
        <w:t>a</w:t>
      </w:r>
      <w:r>
        <w:t>. Correlation between CAT score and particle concentration</w:t>
      </w:r>
      <w:r w:rsidR="0010414E">
        <w:t xml:space="preserve"> (E8 particles/ml)</w:t>
      </w:r>
      <w:r>
        <w:t xml:space="preserve">. </w:t>
      </w:r>
      <w:r w:rsidRPr="006759F3">
        <w:rPr>
          <w:b/>
          <w:bCs/>
        </w:rPr>
        <w:t>b</w:t>
      </w:r>
      <w:r>
        <w:t xml:space="preserve">. Correlation between </w:t>
      </w:r>
      <w:r w:rsidRPr="006759F3">
        <w:t>area of reactance and nanoparticle</w:t>
      </w:r>
      <w:r>
        <w:t xml:space="preserve"> concentration</w:t>
      </w:r>
      <w:r w:rsidR="0010414E">
        <w:t xml:space="preserve"> </w:t>
      </w:r>
      <w:r w:rsidR="0010414E">
        <w:t>(E8 particles/ml)</w:t>
      </w:r>
      <w:r>
        <w:t xml:space="preserve">. </w:t>
      </w:r>
      <w:r w:rsidRPr="006759F3">
        <w:rPr>
          <w:b/>
          <w:bCs/>
        </w:rPr>
        <w:t>c</w:t>
      </w:r>
      <w:r>
        <w:t>. Correlation between serum IL-8 and particle concentration</w:t>
      </w:r>
      <w:r w:rsidR="0010414E">
        <w:t xml:space="preserve"> </w:t>
      </w:r>
      <w:r w:rsidR="0010414E">
        <w:t>(E8 particles/ml)</w:t>
      </w:r>
      <w:r>
        <w:t xml:space="preserve">. </w:t>
      </w:r>
      <w:r w:rsidRPr="006759F3">
        <w:rPr>
          <w:b/>
          <w:bCs/>
        </w:rPr>
        <w:t>d</w:t>
      </w:r>
      <w:r>
        <w:t>. C</w:t>
      </w:r>
      <w:bookmarkStart w:id="0" w:name="_GoBack"/>
      <w:bookmarkEnd w:id="0"/>
      <w:r>
        <w:t>orrelation between serum IL-10 and particle concentration</w:t>
      </w:r>
      <w:r w:rsidR="0010414E">
        <w:t xml:space="preserve"> </w:t>
      </w:r>
      <w:r w:rsidR="0010414E">
        <w:t>(E8 particles/ml)</w:t>
      </w:r>
      <w:r>
        <w:t xml:space="preserve">.  </w:t>
      </w:r>
    </w:p>
    <w:p w14:paraId="01EEB510" w14:textId="3DA4CE4D" w:rsidR="002C765B" w:rsidRDefault="002C765B" w:rsidP="00843A5B">
      <w:pPr>
        <w:pStyle w:val="Body"/>
        <w:widowControl w:val="0"/>
        <w:spacing w:line="240" w:lineRule="auto"/>
        <w:ind w:left="640" w:hanging="640"/>
        <w:rPr>
          <w:rFonts w:asciiTheme="minorHAnsi" w:hAnsiTheme="minorHAnsi" w:cstheme="minorHAnsi"/>
          <w:color w:val="auto"/>
          <w:sz w:val="20"/>
          <w:szCs w:val="20"/>
        </w:rPr>
      </w:pPr>
    </w:p>
    <w:sectPr w:rsidR="002C7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76C85"/>
    <w:multiLevelType w:val="hybridMultilevel"/>
    <w:tmpl w:val="41CC8CDE"/>
    <w:lvl w:ilvl="0" w:tplc="674436B6">
      <w:numFmt w:val="bullet"/>
      <w:lvlText w:val="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1770B"/>
    <w:multiLevelType w:val="hybridMultilevel"/>
    <w:tmpl w:val="5F8E34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A5B"/>
    <w:rsid w:val="0010414E"/>
    <w:rsid w:val="00225000"/>
    <w:rsid w:val="002C765B"/>
    <w:rsid w:val="002F721A"/>
    <w:rsid w:val="003F30C4"/>
    <w:rsid w:val="00542E48"/>
    <w:rsid w:val="006759F3"/>
    <w:rsid w:val="006C3815"/>
    <w:rsid w:val="00787D80"/>
    <w:rsid w:val="007B7C38"/>
    <w:rsid w:val="0080706A"/>
    <w:rsid w:val="0083782C"/>
    <w:rsid w:val="00843A5B"/>
    <w:rsid w:val="00861DF4"/>
    <w:rsid w:val="008E5C26"/>
    <w:rsid w:val="00980CA9"/>
    <w:rsid w:val="00A00B7C"/>
    <w:rsid w:val="00A62E79"/>
    <w:rsid w:val="00B05522"/>
    <w:rsid w:val="00B63356"/>
    <w:rsid w:val="00BC64B2"/>
    <w:rsid w:val="00C70ED3"/>
    <w:rsid w:val="00C744FA"/>
    <w:rsid w:val="00DC725B"/>
    <w:rsid w:val="00F607E8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6DDF8"/>
  <w15:chartTrackingRefBased/>
  <w15:docId w15:val="{3551840C-8728-4A1D-A207-8BF5560D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A5B"/>
    <w:pPr>
      <w:bidi/>
    </w:pPr>
  </w:style>
  <w:style w:type="paragraph" w:styleId="3">
    <w:name w:val="heading 3"/>
    <w:link w:val="30"/>
    <w:qFormat/>
    <w:rsid w:val="00980CA9"/>
    <w:pPr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43A5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ody">
    <w:name w:val="Body"/>
    <w:rsid w:val="00843A5B"/>
    <w:rPr>
      <w:rFonts w:ascii="Calibri" w:eastAsia="Arial Unicode MS" w:hAnsi="Calibri" w:cs="Arial Unicode MS"/>
      <w:color w:val="000000"/>
      <w:u w:color="000000"/>
    </w:rPr>
  </w:style>
  <w:style w:type="paragraph" w:customStyle="1" w:styleId="Caption1">
    <w:name w:val="Caption1"/>
    <w:next w:val="Body"/>
    <w:rsid w:val="00843A5B"/>
    <w:pPr>
      <w:spacing w:after="200" w:line="240" w:lineRule="auto"/>
    </w:pPr>
    <w:rPr>
      <w:rFonts w:ascii="Calibri" w:eastAsia="Arial Unicode MS" w:hAnsi="Calibri" w:cs="Arial Unicode MS"/>
      <w:i/>
      <w:iCs/>
      <w:color w:val="44546A"/>
      <w:sz w:val="18"/>
      <w:szCs w:val="18"/>
      <w:u w:color="44546A"/>
    </w:rPr>
  </w:style>
  <w:style w:type="character" w:customStyle="1" w:styleId="30">
    <w:name w:val="כותרת 3 תו"/>
    <w:basedOn w:val="a0"/>
    <w:link w:val="3"/>
    <w:rsid w:val="00980CA9"/>
    <w:rPr>
      <w:rFonts w:ascii="Times New Roman" w:eastAsia="Times New Roman" w:hAnsi="Times New Roman" w:cs="Times New Roman"/>
      <w:b/>
      <w:bCs/>
      <w:color w:val="000000"/>
      <w:sz w:val="27"/>
      <w:szCs w:val="27"/>
      <w:u w:color="000000"/>
    </w:rPr>
  </w:style>
  <w:style w:type="paragraph" w:styleId="a4">
    <w:name w:val="List Paragraph"/>
    <w:basedOn w:val="a"/>
    <w:uiPriority w:val="34"/>
    <w:qFormat/>
    <w:rsid w:val="00675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915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home</dc:creator>
  <cp:keywords/>
  <dc:description/>
  <cp:lastModifiedBy>9090</cp:lastModifiedBy>
  <cp:revision>20</cp:revision>
  <dcterms:created xsi:type="dcterms:W3CDTF">2022-09-26T12:01:00Z</dcterms:created>
  <dcterms:modified xsi:type="dcterms:W3CDTF">2023-02-10T13:57:00Z</dcterms:modified>
</cp:coreProperties>
</file>