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B2FF8" w14:textId="31794B70" w:rsidR="001355DB" w:rsidRPr="001355DB" w:rsidRDefault="001355DB" w:rsidP="001355DB">
      <w:pPr>
        <w:rPr>
          <w:rFonts w:ascii="Helvetica" w:hAnsi="Helvetica" w:cs="Times New Roman"/>
          <w:b/>
          <w:bCs/>
          <w:sz w:val="16"/>
          <w:szCs w:val="16"/>
        </w:rPr>
      </w:pPr>
      <w:r w:rsidRPr="001355DB">
        <w:rPr>
          <w:rFonts w:ascii="Helvetica" w:hAnsi="Helvetica" w:cs="Times New Roman"/>
          <w:b/>
          <w:bCs/>
          <w:sz w:val="16"/>
          <w:szCs w:val="16"/>
        </w:rPr>
        <w:t>Supplementary Tables</w:t>
      </w:r>
    </w:p>
    <w:p w14:paraId="537BF6DD" w14:textId="77777777" w:rsidR="001355DB" w:rsidRPr="001355DB" w:rsidRDefault="001355DB" w:rsidP="001355DB">
      <w:pPr>
        <w:rPr>
          <w:rFonts w:ascii="Helvetica" w:hAnsi="Helvetica" w:cs="Times New Roman"/>
          <w:sz w:val="16"/>
          <w:szCs w:val="16"/>
        </w:rPr>
      </w:pPr>
      <w:r w:rsidRPr="001355DB">
        <w:rPr>
          <w:rFonts w:ascii="Helvetica" w:hAnsi="Helvetica" w:cs="Times New Roman"/>
          <w:b/>
          <w:bCs/>
          <w:sz w:val="16"/>
          <w:szCs w:val="16"/>
        </w:rPr>
        <w:t xml:space="preserve">Supplementary Table 1. </w:t>
      </w:r>
      <w:r w:rsidRPr="001355DB">
        <w:rPr>
          <w:rFonts w:ascii="Helvetica" w:hAnsi="Helvetica" w:cs="Times New Roman"/>
          <w:sz w:val="16"/>
          <w:szCs w:val="16"/>
        </w:rPr>
        <w:t>Clinical characteristics and disease progression in women in the Flatiron Health database who received adjuvant therapy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2"/>
        <w:gridCol w:w="1081"/>
        <w:gridCol w:w="1266"/>
        <w:gridCol w:w="1266"/>
        <w:gridCol w:w="966"/>
        <w:gridCol w:w="966"/>
        <w:gridCol w:w="966"/>
        <w:gridCol w:w="966"/>
        <w:gridCol w:w="966"/>
        <w:gridCol w:w="1362"/>
        <w:gridCol w:w="1284"/>
        <w:gridCol w:w="1907"/>
      </w:tblGrid>
      <w:tr w:rsidR="001355DB" w:rsidRPr="001355DB" w14:paraId="3D0D3EF1" w14:textId="77777777" w:rsidTr="001355DB">
        <w:trPr>
          <w:trHeight w:val="75"/>
        </w:trPr>
        <w:tc>
          <w:tcPr>
            <w:tcW w:w="0" w:type="auto"/>
            <w:vMerge w:val="restart"/>
          </w:tcPr>
          <w:p w14:paraId="55BA57D9" w14:textId="77777777" w:rsidR="001355DB" w:rsidRPr="001355DB" w:rsidRDefault="001355DB" w:rsidP="00114EEC">
            <w:pPr>
              <w:spacing w:line="240" w:lineRule="auto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81" w:type="dxa"/>
            <w:vMerge w:val="restart"/>
            <w:shd w:val="clear" w:color="auto" w:fill="FFFFFF" w:themeFill="background1"/>
            <w:vAlign w:val="center"/>
          </w:tcPr>
          <w:p w14:paraId="0592DD34" w14:textId="77777777" w:rsid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b/>
                <w:sz w:val="16"/>
                <w:szCs w:val="16"/>
              </w:rPr>
              <w:t xml:space="preserve">Women who received AT, </w:t>
            </w:r>
          </w:p>
          <w:p w14:paraId="68C8F852" w14:textId="4C020BFE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b/>
                <w:sz w:val="16"/>
                <w:szCs w:val="16"/>
              </w:rPr>
              <w:t>n (%)</w:t>
            </w:r>
          </w:p>
        </w:tc>
        <w:tc>
          <w:tcPr>
            <w:tcW w:w="7362" w:type="dxa"/>
            <w:gridSpan w:val="7"/>
            <w:shd w:val="clear" w:color="auto" w:fill="FFFFFF" w:themeFill="background1"/>
            <w:vAlign w:val="center"/>
          </w:tcPr>
          <w:p w14:paraId="00EB4F7D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b/>
                <w:sz w:val="16"/>
                <w:szCs w:val="16"/>
              </w:rPr>
              <w:t xml:space="preserve">ECOG at initial AT, </w:t>
            </w:r>
            <w:r w:rsidRPr="001355DB">
              <w:rPr>
                <w:rFonts w:ascii="Helvetica" w:hAnsi="Helvetica" w:cs="Times New Roman"/>
                <w:b/>
                <w:sz w:val="16"/>
                <w:szCs w:val="16"/>
              </w:rPr>
              <w:br/>
              <w:t>n (%) [1]</w:t>
            </w:r>
          </w:p>
        </w:tc>
        <w:tc>
          <w:tcPr>
            <w:tcW w:w="4553" w:type="dxa"/>
            <w:gridSpan w:val="3"/>
            <w:vMerge w:val="restart"/>
            <w:vAlign w:val="center"/>
          </w:tcPr>
          <w:p w14:paraId="5E551EE3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b/>
                <w:sz w:val="16"/>
                <w:szCs w:val="16"/>
              </w:rPr>
              <w:t xml:space="preserve">Progression after AT, </w:t>
            </w:r>
            <w:r w:rsidRPr="001355DB">
              <w:rPr>
                <w:rFonts w:ascii="Helvetica" w:hAnsi="Helvetica" w:cs="Times New Roman"/>
                <w:b/>
                <w:sz w:val="16"/>
                <w:szCs w:val="16"/>
              </w:rPr>
              <w:br/>
              <w:t>n (%) [2]</w:t>
            </w:r>
          </w:p>
          <w:p w14:paraId="028ED851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</w:p>
        </w:tc>
      </w:tr>
      <w:tr w:rsidR="001355DB" w:rsidRPr="001355DB" w14:paraId="0EDCD231" w14:textId="77777777" w:rsidTr="001355DB">
        <w:tc>
          <w:tcPr>
            <w:tcW w:w="0" w:type="auto"/>
            <w:vMerge/>
          </w:tcPr>
          <w:p w14:paraId="40348124" w14:textId="77777777" w:rsidR="001355DB" w:rsidRPr="001355DB" w:rsidRDefault="001355DB" w:rsidP="00114EEC">
            <w:pPr>
              <w:spacing w:line="240" w:lineRule="auto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81" w:type="dxa"/>
            <w:vMerge/>
          </w:tcPr>
          <w:p w14:paraId="394B078A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2532" w:type="dxa"/>
            <w:gridSpan w:val="2"/>
            <w:vAlign w:val="center"/>
          </w:tcPr>
          <w:p w14:paraId="0E6CFB39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b/>
                <w:bCs/>
                <w:sz w:val="16"/>
                <w:szCs w:val="16"/>
              </w:rPr>
              <w:t>Evidence of evaluation</w:t>
            </w:r>
          </w:p>
        </w:tc>
        <w:tc>
          <w:tcPr>
            <w:tcW w:w="4830" w:type="dxa"/>
            <w:gridSpan w:val="5"/>
            <w:shd w:val="clear" w:color="auto" w:fill="FFFFFF" w:themeFill="background1"/>
            <w:vAlign w:val="center"/>
          </w:tcPr>
          <w:p w14:paraId="05EE7521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b/>
                <w:sz w:val="16"/>
                <w:szCs w:val="16"/>
              </w:rPr>
              <w:t xml:space="preserve">ECOG performance status </w:t>
            </w:r>
            <w:r w:rsidRPr="001355DB">
              <w:rPr>
                <w:rFonts w:ascii="Helvetica" w:hAnsi="Helvetica" w:cs="Times New Roman"/>
                <w:b/>
                <w:sz w:val="16"/>
                <w:szCs w:val="16"/>
              </w:rPr>
              <w:br/>
              <w:t>(among women with documented score)</w:t>
            </w:r>
          </w:p>
        </w:tc>
        <w:tc>
          <w:tcPr>
            <w:tcW w:w="4553" w:type="dxa"/>
            <w:gridSpan w:val="3"/>
            <w:vMerge/>
          </w:tcPr>
          <w:p w14:paraId="2810280A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</w:p>
        </w:tc>
      </w:tr>
      <w:tr w:rsidR="001355DB" w:rsidRPr="001355DB" w14:paraId="4C1AF843" w14:textId="77777777" w:rsidTr="00114EEC">
        <w:tc>
          <w:tcPr>
            <w:tcW w:w="0" w:type="auto"/>
            <w:vMerge/>
          </w:tcPr>
          <w:p w14:paraId="48784B03" w14:textId="77777777" w:rsidR="001355DB" w:rsidRPr="001355DB" w:rsidRDefault="001355DB" w:rsidP="00114EEC">
            <w:pPr>
              <w:spacing w:line="240" w:lineRule="auto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81" w:type="dxa"/>
            <w:vMerge/>
            <w:vAlign w:val="center"/>
          </w:tcPr>
          <w:p w14:paraId="49E2882F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1266" w:type="dxa"/>
            <w:vAlign w:val="center"/>
          </w:tcPr>
          <w:p w14:paraId="128F419A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No</w:t>
            </w:r>
          </w:p>
        </w:tc>
        <w:tc>
          <w:tcPr>
            <w:tcW w:w="1266" w:type="dxa"/>
            <w:vAlign w:val="center"/>
          </w:tcPr>
          <w:p w14:paraId="1CD47236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Yes</w:t>
            </w:r>
          </w:p>
        </w:tc>
        <w:tc>
          <w:tcPr>
            <w:tcW w:w="966" w:type="dxa"/>
            <w:shd w:val="clear" w:color="auto" w:fill="FFFFFF" w:themeFill="background1"/>
            <w:vAlign w:val="center"/>
          </w:tcPr>
          <w:p w14:paraId="1D2E3D1D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0</w:t>
            </w:r>
          </w:p>
        </w:tc>
        <w:tc>
          <w:tcPr>
            <w:tcW w:w="966" w:type="dxa"/>
            <w:vAlign w:val="center"/>
          </w:tcPr>
          <w:p w14:paraId="11EB3D8E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1</w:t>
            </w:r>
          </w:p>
        </w:tc>
        <w:tc>
          <w:tcPr>
            <w:tcW w:w="966" w:type="dxa"/>
            <w:vAlign w:val="center"/>
          </w:tcPr>
          <w:p w14:paraId="08A53706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</w:tc>
        <w:tc>
          <w:tcPr>
            <w:tcW w:w="966" w:type="dxa"/>
            <w:vAlign w:val="center"/>
          </w:tcPr>
          <w:p w14:paraId="453C8AC4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3</w:t>
            </w:r>
          </w:p>
        </w:tc>
        <w:tc>
          <w:tcPr>
            <w:tcW w:w="966" w:type="dxa"/>
            <w:vAlign w:val="center"/>
          </w:tcPr>
          <w:p w14:paraId="3EA453C6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4</w:t>
            </w:r>
          </w:p>
        </w:tc>
        <w:tc>
          <w:tcPr>
            <w:tcW w:w="1362" w:type="dxa"/>
            <w:vAlign w:val="center"/>
          </w:tcPr>
          <w:p w14:paraId="412EB336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color w:val="000000" w:themeColor="text1"/>
                <w:kern w:val="24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color w:val="000000" w:themeColor="text1"/>
                <w:kern w:val="24"/>
                <w:sz w:val="16"/>
                <w:szCs w:val="16"/>
              </w:rPr>
              <w:t>Women without documented progression</w:t>
            </w:r>
          </w:p>
          <w:p w14:paraId="379E081E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14:paraId="44AA3726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color w:val="000000" w:themeColor="text1"/>
                <w:kern w:val="24"/>
                <w:sz w:val="16"/>
                <w:szCs w:val="16"/>
              </w:rPr>
              <w:t>Women who progressed</w:t>
            </w:r>
          </w:p>
        </w:tc>
        <w:tc>
          <w:tcPr>
            <w:tcW w:w="0" w:type="auto"/>
            <w:vAlign w:val="center"/>
          </w:tcPr>
          <w:p w14:paraId="511274E3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Median time from AT to progression, months (range)</w:t>
            </w:r>
          </w:p>
        </w:tc>
      </w:tr>
      <w:tr w:rsidR="001355DB" w:rsidRPr="001355DB" w14:paraId="0D1384C5" w14:textId="77777777" w:rsidTr="00114EEC">
        <w:tc>
          <w:tcPr>
            <w:tcW w:w="0" w:type="auto"/>
            <w:gridSpan w:val="12"/>
          </w:tcPr>
          <w:p w14:paraId="41B30D56" w14:textId="77777777" w:rsidR="001355DB" w:rsidRPr="001355DB" w:rsidRDefault="001355DB" w:rsidP="00114EEC">
            <w:pPr>
              <w:spacing w:line="240" w:lineRule="auto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b/>
                <w:sz w:val="16"/>
                <w:szCs w:val="16"/>
              </w:rPr>
              <w:t>HR</w:t>
            </w:r>
            <w:r w:rsidRPr="001355DB">
              <w:rPr>
                <w:rFonts w:ascii="Helvetica" w:hAnsi="Helvetica" w:cs="Times New Roman"/>
                <w:b/>
                <w:sz w:val="16"/>
                <w:szCs w:val="16"/>
                <w:vertAlign w:val="superscript"/>
              </w:rPr>
              <w:t>+</w:t>
            </w:r>
            <w:r w:rsidRPr="001355DB">
              <w:rPr>
                <w:rFonts w:ascii="Helvetica" w:hAnsi="Helvetica" w:cs="Times New Roman"/>
                <w:b/>
                <w:sz w:val="16"/>
                <w:szCs w:val="16"/>
              </w:rPr>
              <w:t>/HER2</w:t>
            </w:r>
            <w:r w:rsidRPr="001355DB">
              <w:rPr>
                <w:rFonts w:ascii="Helvetica" w:hAnsi="Helvetica" w:cs="Times New Roman"/>
                <w:b/>
                <w:sz w:val="16"/>
                <w:szCs w:val="16"/>
                <w:vertAlign w:val="superscript"/>
              </w:rPr>
              <w:t>–</w:t>
            </w:r>
            <w:r w:rsidRPr="001355DB">
              <w:rPr>
                <w:rFonts w:ascii="Helvetica" w:hAnsi="Helvetica" w:cs="Times New Roman"/>
                <w:b/>
                <w:sz w:val="16"/>
                <w:szCs w:val="16"/>
              </w:rPr>
              <w:t xml:space="preserve"> eBC</w:t>
            </w:r>
          </w:p>
        </w:tc>
      </w:tr>
      <w:tr w:rsidR="001355DB" w:rsidRPr="001355DB" w14:paraId="01116A03" w14:textId="77777777" w:rsidTr="001355DB">
        <w:trPr>
          <w:trHeight w:val="251"/>
        </w:trPr>
        <w:tc>
          <w:tcPr>
            <w:tcW w:w="0" w:type="auto"/>
            <w:vAlign w:val="center"/>
          </w:tcPr>
          <w:p w14:paraId="40D93BF4" w14:textId="77777777" w:rsidR="001355DB" w:rsidRPr="001355DB" w:rsidRDefault="001355DB" w:rsidP="00114EEC">
            <w:pPr>
              <w:spacing w:line="240" w:lineRule="auto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Overall (n=328)</w:t>
            </w:r>
          </w:p>
        </w:tc>
        <w:tc>
          <w:tcPr>
            <w:tcW w:w="1081" w:type="dxa"/>
            <w:vAlign w:val="center"/>
          </w:tcPr>
          <w:p w14:paraId="68DDD6EE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304 </w:t>
            </w:r>
          </w:p>
          <w:p w14:paraId="218B59C1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(92.7)</w:t>
            </w:r>
          </w:p>
        </w:tc>
        <w:tc>
          <w:tcPr>
            <w:tcW w:w="1266" w:type="dxa"/>
            <w:vAlign w:val="center"/>
          </w:tcPr>
          <w:p w14:paraId="79FF0D2A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146</w:t>
            </w:r>
            <w:r w:rsidRPr="001355DB">
              <w:rPr>
                <w:rFonts w:ascii="Helvetica" w:hAnsi="Helvetica" w:cs="Times New Roman"/>
                <w:sz w:val="16"/>
                <w:szCs w:val="16"/>
              </w:rPr>
              <w:br/>
              <w:t>(48.0)</w:t>
            </w:r>
          </w:p>
        </w:tc>
        <w:tc>
          <w:tcPr>
            <w:tcW w:w="1266" w:type="dxa"/>
            <w:vAlign w:val="center"/>
          </w:tcPr>
          <w:p w14:paraId="48A8EC1C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158</w:t>
            </w:r>
          </w:p>
          <w:p w14:paraId="1376BEB9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(52.0)</w:t>
            </w:r>
          </w:p>
        </w:tc>
        <w:tc>
          <w:tcPr>
            <w:tcW w:w="966" w:type="dxa"/>
            <w:vAlign w:val="center"/>
          </w:tcPr>
          <w:p w14:paraId="4D7F7CCC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91</w:t>
            </w:r>
            <w:r w:rsidRPr="001355DB">
              <w:rPr>
                <w:rFonts w:ascii="Helvetica" w:hAnsi="Helvetica" w:cs="Times New Roman"/>
                <w:sz w:val="16"/>
                <w:szCs w:val="16"/>
              </w:rPr>
              <w:br/>
              <w:t>(57.6)</w:t>
            </w:r>
          </w:p>
        </w:tc>
        <w:tc>
          <w:tcPr>
            <w:tcW w:w="966" w:type="dxa"/>
            <w:vAlign w:val="center"/>
          </w:tcPr>
          <w:p w14:paraId="2EE383CA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55</w:t>
            </w:r>
            <w:r w:rsidRPr="001355DB">
              <w:rPr>
                <w:rFonts w:ascii="Helvetica" w:hAnsi="Helvetica" w:cs="Times New Roman"/>
                <w:sz w:val="16"/>
                <w:szCs w:val="16"/>
              </w:rPr>
              <w:br/>
              <w:t>(34.8)</w:t>
            </w:r>
          </w:p>
        </w:tc>
        <w:tc>
          <w:tcPr>
            <w:tcW w:w="966" w:type="dxa"/>
            <w:vAlign w:val="center"/>
          </w:tcPr>
          <w:p w14:paraId="6943A283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11 </w:t>
            </w:r>
            <w:r w:rsidRPr="001355DB">
              <w:rPr>
                <w:rFonts w:ascii="Helvetica" w:hAnsi="Helvetica" w:cs="Times New Roman"/>
                <w:sz w:val="16"/>
                <w:szCs w:val="16"/>
              </w:rPr>
              <w:br/>
              <w:t>(7.0)</w:t>
            </w:r>
          </w:p>
        </w:tc>
        <w:tc>
          <w:tcPr>
            <w:tcW w:w="966" w:type="dxa"/>
            <w:vAlign w:val="center"/>
          </w:tcPr>
          <w:p w14:paraId="62BE7C64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1 (0.6)</w:t>
            </w:r>
          </w:p>
        </w:tc>
        <w:tc>
          <w:tcPr>
            <w:tcW w:w="966" w:type="dxa"/>
            <w:vAlign w:val="center"/>
          </w:tcPr>
          <w:p w14:paraId="40B6EB62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0 </w:t>
            </w:r>
          </w:p>
          <w:p w14:paraId="4470ED63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(0.0)</w:t>
            </w:r>
          </w:p>
        </w:tc>
        <w:tc>
          <w:tcPr>
            <w:tcW w:w="1362" w:type="dxa"/>
            <w:vAlign w:val="center"/>
          </w:tcPr>
          <w:p w14:paraId="3B4FC030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279 </w:t>
            </w:r>
          </w:p>
          <w:p w14:paraId="7D8CC760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(91.8)</w:t>
            </w:r>
          </w:p>
        </w:tc>
        <w:tc>
          <w:tcPr>
            <w:tcW w:w="0" w:type="auto"/>
            <w:vAlign w:val="center"/>
          </w:tcPr>
          <w:p w14:paraId="1CC9BB31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25 </w:t>
            </w:r>
          </w:p>
          <w:p w14:paraId="021F1076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(8.2)</w:t>
            </w:r>
          </w:p>
        </w:tc>
        <w:tc>
          <w:tcPr>
            <w:tcW w:w="0" w:type="auto"/>
            <w:vAlign w:val="center"/>
          </w:tcPr>
          <w:p w14:paraId="7CC7212E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7.4 </w:t>
            </w:r>
          </w:p>
          <w:p w14:paraId="7E50E941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(0.1−44.1)</w:t>
            </w:r>
          </w:p>
        </w:tc>
      </w:tr>
      <w:tr w:rsidR="001355DB" w:rsidRPr="001355DB" w14:paraId="5BA649D4" w14:textId="77777777" w:rsidTr="001355DB">
        <w:trPr>
          <w:trHeight w:val="441"/>
        </w:trPr>
        <w:tc>
          <w:tcPr>
            <w:tcW w:w="0" w:type="auto"/>
            <w:vAlign w:val="center"/>
          </w:tcPr>
          <w:p w14:paraId="141CB143" w14:textId="77777777" w:rsidR="001355DB" w:rsidRPr="001355DB" w:rsidRDefault="001355DB" w:rsidP="00114EEC">
            <w:pPr>
              <w:spacing w:line="240" w:lineRule="auto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pCR; yes (n=20)</w:t>
            </w:r>
          </w:p>
        </w:tc>
        <w:tc>
          <w:tcPr>
            <w:tcW w:w="1081" w:type="dxa"/>
            <w:vAlign w:val="center"/>
          </w:tcPr>
          <w:p w14:paraId="2BC90559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15 </w:t>
            </w:r>
          </w:p>
          <w:p w14:paraId="59DEFA8A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(75.0)</w:t>
            </w:r>
          </w:p>
        </w:tc>
        <w:tc>
          <w:tcPr>
            <w:tcW w:w="1266" w:type="dxa"/>
            <w:vAlign w:val="center"/>
          </w:tcPr>
          <w:p w14:paraId="5A3E621A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6</w:t>
            </w:r>
          </w:p>
          <w:p w14:paraId="26465910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(40.0)</w:t>
            </w:r>
          </w:p>
        </w:tc>
        <w:tc>
          <w:tcPr>
            <w:tcW w:w="1266" w:type="dxa"/>
            <w:vAlign w:val="center"/>
          </w:tcPr>
          <w:p w14:paraId="73D37794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9</w:t>
            </w:r>
          </w:p>
          <w:p w14:paraId="129F4E85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(60.0)</w:t>
            </w:r>
          </w:p>
        </w:tc>
        <w:tc>
          <w:tcPr>
            <w:tcW w:w="966" w:type="dxa"/>
            <w:vAlign w:val="center"/>
          </w:tcPr>
          <w:p w14:paraId="04941192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5 </w:t>
            </w:r>
            <w:r w:rsidRPr="001355DB">
              <w:rPr>
                <w:rFonts w:ascii="Helvetica" w:hAnsi="Helvetica" w:cs="Times New Roman"/>
                <w:sz w:val="16"/>
                <w:szCs w:val="16"/>
              </w:rPr>
              <w:br/>
              <w:t>(55.6)</w:t>
            </w:r>
          </w:p>
        </w:tc>
        <w:tc>
          <w:tcPr>
            <w:tcW w:w="966" w:type="dxa"/>
            <w:vAlign w:val="center"/>
          </w:tcPr>
          <w:p w14:paraId="3F72CBEE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3</w:t>
            </w:r>
            <w:r w:rsidRPr="001355DB">
              <w:rPr>
                <w:rFonts w:ascii="Helvetica" w:hAnsi="Helvetica" w:cs="Times New Roman"/>
                <w:sz w:val="16"/>
                <w:szCs w:val="16"/>
              </w:rPr>
              <w:br/>
              <w:t>(33.3)</w:t>
            </w:r>
          </w:p>
        </w:tc>
        <w:tc>
          <w:tcPr>
            <w:tcW w:w="966" w:type="dxa"/>
            <w:vAlign w:val="center"/>
          </w:tcPr>
          <w:p w14:paraId="320644A6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1 </w:t>
            </w:r>
            <w:r w:rsidRPr="001355DB">
              <w:rPr>
                <w:rFonts w:ascii="Helvetica" w:hAnsi="Helvetica" w:cs="Times New Roman"/>
                <w:sz w:val="16"/>
                <w:szCs w:val="16"/>
              </w:rPr>
              <w:br/>
              <w:t>(11.1)</w:t>
            </w:r>
          </w:p>
        </w:tc>
        <w:tc>
          <w:tcPr>
            <w:tcW w:w="966" w:type="dxa"/>
            <w:vAlign w:val="center"/>
          </w:tcPr>
          <w:p w14:paraId="35847051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0 </w:t>
            </w:r>
            <w:r w:rsidRPr="001355DB">
              <w:rPr>
                <w:rFonts w:ascii="Helvetica" w:hAnsi="Helvetica" w:cs="Times New Roman"/>
                <w:sz w:val="16"/>
                <w:szCs w:val="16"/>
              </w:rPr>
              <w:br/>
              <w:t>(0.0)</w:t>
            </w:r>
          </w:p>
        </w:tc>
        <w:tc>
          <w:tcPr>
            <w:tcW w:w="966" w:type="dxa"/>
            <w:vAlign w:val="center"/>
          </w:tcPr>
          <w:p w14:paraId="34D5AF5D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0 </w:t>
            </w:r>
          </w:p>
          <w:p w14:paraId="04B557C2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(0.0)</w:t>
            </w:r>
          </w:p>
        </w:tc>
        <w:tc>
          <w:tcPr>
            <w:tcW w:w="1362" w:type="dxa"/>
            <w:vAlign w:val="center"/>
          </w:tcPr>
          <w:p w14:paraId="3BF46034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15 </w:t>
            </w:r>
          </w:p>
          <w:p w14:paraId="291B839C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(100.0)</w:t>
            </w:r>
          </w:p>
        </w:tc>
        <w:tc>
          <w:tcPr>
            <w:tcW w:w="0" w:type="auto"/>
            <w:vAlign w:val="center"/>
          </w:tcPr>
          <w:p w14:paraId="1F94AD8C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0 </w:t>
            </w:r>
          </w:p>
          <w:p w14:paraId="25D29E57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(0.0)</w:t>
            </w:r>
          </w:p>
        </w:tc>
        <w:tc>
          <w:tcPr>
            <w:tcW w:w="0" w:type="auto"/>
            <w:vAlign w:val="center"/>
          </w:tcPr>
          <w:p w14:paraId="1C113837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-</w:t>
            </w:r>
          </w:p>
        </w:tc>
      </w:tr>
      <w:tr w:rsidR="001355DB" w:rsidRPr="001355DB" w14:paraId="0D7F697F" w14:textId="77777777" w:rsidTr="001355DB">
        <w:trPr>
          <w:trHeight w:val="277"/>
        </w:trPr>
        <w:tc>
          <w:tcPr>
            <w:tcW w:w="0" w:type="auto"/>
            <w:vAlign w:val="center"/>
          </w:tcPr>
          <w:p w14:paraId="156B3E88" w14:textId="77777777" w:rsidR="001355DB" w:rsidRPr="001355DB" w:rsidRDefault="001355DB" w:rsidP="00114EEC">
            <w:pPr>
              <w:spacing w:line="240" w:lineRule="auto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pCR; no (n=259)</w:t>
            </w:r>
          </w:p>
        </w:tc>
        <w:tc>
          <w:tcPr>
            <w:tcW w:w="1081" w:type="dxa"/>
            <w:vAlign w:val="center"/>
          </w:tcPr>
          <w:p w14:paraId="4E4AAC31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241 </w:t>
            </w:r>
          </w:p>
          <w:p w14:paraId="21BCA3E7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(93.1)</w:t>
            </w:r>
          </w:p>
        </w:tc>
        <w:tc>
          <w:tcPr>
            <w:tcW w:w="1266" w:type="dxa"/>
            <w:vAlign w:val="center"/>
          </w:tcPr>
          <w:p w14:paraId="5CE88F10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105 </w:t>
            </w:r>
            <w:r w:rsidRPr="001355DB">
              <w:rPr>
                <w:rFonts w:ascii="Helvetica" w:hAnsi="Helvetica" w:cs="Times New Roman"/>
                <w:sz w:val="16"/>
                <w:szCs w:val="16"/>
              </w:rPr>
              <w:br/>
              <w:t>(43.6)</w:t>
            </w:r>
          </w:p>
        </w:tc>
        <w:tc>
          <w:tcPr>
            <w:tcW w:w="1266" w:type="dxa"/>
            <w:vAlign w:val="center"/>
          </w:tcPr>
          <w:p w14:paraId="60C530DA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136</w:t>
            </w:r>
          </w:p>
          <w:p w14:paraId="07F00573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(56.4)</w:t>
            </w:r>
          </w:p>
        </w:tc>
        <w:tc>
          <w:tcPr>
            <w:tcW w:w="966" w:type="dxa"/>
            <w:vAlign w:val="center"/>
          </w:tcPr>
          <w:p w14:paraId="1E0DAF9F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78 </w:t>
            </w:r>
            <w:r w:rsidRPr="001355DB">
              <w:rPr>
                <w:rFonts w:ascii="Helvetica" w:hAnsi="Helvetica" w:cs="Times New Roman"/>
                <w:sz w:val="16"/>
                <w:szCs w:val="16"/>
              </w:rPr>
              <w:br/>
              <w:t>(57.4)</w:t>
            </w:r>
          </w:p>
        </w:tc>
        <w:tc>
          <w:tcPr>
            <w:tcW w:w="966" w:type="dxa"/>
            <w:vAlign w:val="center"/>
          </w:tcPr>
          <w:p w14:paraId="0E172C00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47 </w:t>
            </w:r>
            <w:r w:rsidRPr="001355DB">
              <w:rPr>
                <w:rFonts w:ascii="Helvetica" w:hAnsi="Helvetica" w:cs="Times New Roman"/>
                <w:sz w:val="16"/>
                <w:szCs w:val="16"/>
              </w:rPr>
              <w:br/>
              <w:t>(34.6)</w:t>
            </w:r>
          </w:p>
        </w:tc>
        <w:tc>
          <w:tcPr>
            <w:tcW w:w="966" w:type="dxa"/>
            <w:vAlign w:val="center"/>
          </w:tcPr>
          <w:p w14:paraId="29FFA92F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10 </w:t>
            </w:r>
            <w:r w:rsidRPr="001355DB">
              <w:rPr>
                <w:rFonts w:ascii="Helvetica" w:hAnsi="Helvetica" w:cs="Times New Roman"/>
                <w:sz w:val="16"/>
                <w:szCs w:val="16"/>
              </w:rPr>
              <w:br/>
              <w:t>(7.4)</w:t>
            </w:r>
          </w:p>
        </w:tc>
        <w:tc>
          <w:tcPr>
            <w:tcW w:w="966" w:type="dxa"/>
            <w:vAlign w:val="center"/>
          </w:tcPr>
          <w:p w14:paraId="500A37DB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1 </w:t>
            </w:r>
            <w:r w:rsidRPr="001355DB">
              <w:rPr>
                <w:rFonts w:ascii="Helvetica" w:hAnsi="Helvetica" w:cs="Times New Roman"/>
                <w:sz w:val="16"/>
                <w:szCs w:val="16"/>
              </w:rPr>
              <w:br/>
              <w:t>(0.7)</w:t>
            </w:r>
          </w:p>
        </w:tc>
        <w:tc>
          <w:tcPr>
            <w:tcW w:w="966" w:type="dxa"/>
            <w:vAlign w:val="center"/>
          </w:tcPr>
          <w:p w14:paraId="330DA6D9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0 </w:t>
            </w:r>
          </w:p>
          <w:p w14:paraId="2DC6A7F4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(0.0)</w:t>
            </w:r>
          </w:p>
        </w:tc>
        <w:tc>
          <w:tcPr>
            <w:tcW w:w="1362" w:type="dxa"/>
            <w:vAlign w:val="center"/>
          </w:tcPr>
          <w:p w14:paraId="3925FC4E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217 </w:t>
            </w:r>
          </w:p>
          <w:p w14:paraId="014D0CD0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(90.0)</w:t>
            </w:r>
          </w:p>
        </w:tc>
        <w:tc>
          <w:tcPr>
            <w:tcW w:w="0" w:type="auto"/>
            <w:vAlign w:val="center"/>
          </w:tcPr>
          <w:p w14:paraId="03F13E30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24</w:t>
            </w:r>
          </w:p>
          <w:p w14:paraId="58EB7ADF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 (10.0)</w:t>
            </w:r>
          </w:p>
        </w:tc>
        <w:tc>
          <w:tcPr>
            <w:tcW w:w="0" w:type="auto"/>
            <w:vAlign w:val="center"/>
          </w:tcPr>
          <w:p w14:paraId="5CD5B4A1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6.9 (0.1−44.1)</w:t>
            </w:r>
          </w:p>
        </w:tc>
      </w:tr>
      <w:tr w:rsidR="001355DB" w:rsidRPr="001355DB" w14:paraId="2B21428A" w14:textId="77777777" w:rsidTr="00114EEC">
        <w:tc>
          <w:tcPr>
            <w:tcW w:w="0" w:type="auto"/>
            <w:gridSpan w:val="12"/>
          </w:tcPr>
          <w:p w14:paraId="6BFEDAEA" w14:textId="77777777" w:rsidR="001355DB" w:rsidRPr="001355DB" w:rsidRDefault="001355DB" w:rsidP="00114EEC">
            <w:pPr>
              <w:spacing w:line="240" w:lineRule="auto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b/>
                <w:sz w:val="16"/>
                <w:szCs w:val="16"/>
              </w:rPr>
              <w:t>eTNBC</w:t>
            </w:r>
          </w:p>
        </w:tc>
      </w:tr>
      <w:tr w:rsidR="001355DB" w:rsidRPr="001355DB" w14:paraId="78EE54EA" w14:textId="77777777" w:rsidTr="001355DB">
        <w:trPr>
          <w:trHeight w:val="271"/>
        </w:trPr>
        <w:tc>
          <w:tcPr>
            <w:tcW w:w="0" w:type="auto"/>
            <w:vAlign w:val="center"/>
          </w:tcPr>
          <w:p w14:paraId="3602619B" w14:textId="77777777" w:rsidR="001355DB" w:rsidRPr="001355DB" w:rsidRDefault="001355DB" w:rsidP="00114EEC">
            <w:pPr>
              <w:spacing w:line="240" w:lineRule="auto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Overall (n=168)</w:t>
            </w:r>
          </w:p>
        </w:tc>
        <w:tc>
          <w:tcPr>
            <w:tcW w:w="1081" w:type="dxa"/>
            <w:vAlign w:val="center"/>
          </w:tcPr>
          <w:p w14:paraId="14673700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46 </w:t>
            </w:r>
          </w:p>
          <w:p w14:paraId="56B5BD9C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(27.4)</w:t>
            </w:r>
          </w:p>
        </w:tc>
        <w:tc>
          <w:tcPr>
            <w:tcW w:w="1266" w:type="dxa"/>
            <w:vAlign w:val="center"/>
          </w:tcPr>
          <w:p w14:paraId="1537F5DF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12 </w:t>
            </w:r>
            <w:r w:rsidRPr="001355DB">
              <w:rPr>
                <w:rFonts w:ascii="Helvetica" w:hAnsi="Helvetica" w:cs="Times New Roman"/>
                <w:sz w:val="16"/>
                <w:szCs w:val="16"/>
              </w:rPr>
              <w:br/>
              <w:t>(26.1)</w:t>
            </w:r>
          </w:p>
        </w:tc>
        <w:tc>
          <w:tcPr>
            <w:tcW w:w="1266" w:type="dxa"/>
            <w:vAlign w:val="center"/>
          </w:tcPr>
          <w:p w14:paraId="1EE02A94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34</w:t>
            </w:r>
          </w:p>
          <w:p w14:paraId="18CE3CF2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(73.9)</w:t>
            </w:r>
          </w:p>
        </w:tc>
        <w:tc>
          <w:tcPr>
            <w:tcW w:w="966" w:type="dxa"/>
            <w:vAlign w:val="center"/>
          </w:tcPr>
          <w:p w14:paraId="3B04C6D6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21 </w:t>
            </w:r>
            <w:r w:rsidRPr="001355DB">
              <w:rPr>
                <w:rFonts w:ascii="Helvetica" w:hAnsi="Helvetica" w:cs="Times New Roman"/>
                <w:sz w:val="16"/>
                <w:szCs w:val="16"/>
              </w:rPr>
              <w:br/>
              <w:t>(61.8)</w:t>
            </w:r>
          </w:p>
        </w:tc>
        <w:tc>
          <w:tcPr>
            <w:tcW w:w="966" w:type="dxa"/>
            <w:vAlign w:val="center"/>
          </w:tcPr>
          <w:p w14:paraId="414CDF0D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11</w:t>
            </w:r>
            <w:r w:rsidRPr="001355DB">
              <w:rPr>
                <w:rFonts w:ascii="Helvetica" w:hAnsi="Helvetica" w:cs="Times New Roman"/>
                <w:sz w:val="16"/>
                <w:szCs w:val="16"/>
              </w:rPr>
              <w:br/>
              <w:t>(32.4)</w:t>
            </w:r>
          </w:p>
        </w:tc>
        <w:tc>
          <w:tcPr>
            <w:tcW w:w="966" w:type="dxa"/>
            <w:vAlign w:val="center"/>
          </w:tcPr>
          <w:p w14:paraId="3D15D15C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2</w:t>
            </w:r>
            <w:r w:rsidRPr="001355DB">
              <w:rPr>
                <w:rFonts w:ascii="Helvetica" w:hAnsi="Helvetica" w:cs="Times New Roman"/>
                <w:sz w:val="16"/>
                <w:szCs w:val="16"/>
              </w:rPr>
              <w:br/>
              <w:t>(5.9)</w:t>
            </w:r>
          </w:p>
        </w:tc>
        <w:tc>
          <w:tcPr>
            <w:tcW w:w="966" w:type="dxa"/>
            <w:vAlign w:val="center"/>
          </w:tcPr>
          <w:p w14:paraId="090D95E2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0 </w:t>
            </w:r>
            <w:r w:rsidRPr="001355DB">
              <w:rPr>
                <w:rFonts w:ascii="Helvetica" w:hAnsi="Helvetica" w:cs="Times New Roman"/>
                <w:sz w:val="16"/>
                <w:szCs w:val="16"/>
              </w:rPr>
              <w:br/>
              <w:t>(0.0)</w:t>
            </w:r>
          </w:p>
        </w:tc>
        <w:tc>
          <w:tcPr>
            <w:tcW w:w="966" w:type="dxa"/>
            <w:vAlign w:val="center"/>
          </w:tcPr>
          <w:p w14:paraId="693BC24F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0 </w:t>
            </w:r>
          </w:p>
          <w:p w14:paraId="349A4E48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(0.0)</w:t>
            </w:r>
          </w:p>
        </w:tc>
        <w:tc>
          <w:tcPr>
            <w:tcW w:w="1362" w:type="dxa"/>
            <w:vAlign w:val="center"/>
          </w:tcPr>
          <w:p w14:paraId="1EB9E41E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34</w:t>
            </w:r>
          </w:p>
          <w:p w14:paraId="5C712312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 (73.9)</w:t>
            </w:r>
          </w:p>
        </w:tc>
        <w:tc>
          <w:tcPr>
            <w:tcW w:w="0" w:type="auto"/>
            <w:vAlign w:val="center"/>
          </w:tcPr>
          <w:p w14:paraId="7B5B5103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12 </w:t>
            </w:r>
          </w:p>
          <w:p w14:paraId="793FDA5F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(26.1)</w:t>
            </w:r>
          </w:p>
        </w:tc>
        <w:tc>
          <w:tcPr>
            <w:tcW w:w="0" w:type="auto"/>
            <w:vAlign w:val="center"/>
          </w:tcPr>
          <w:p w14:paraId="21A95923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9.7 </w:t>
            </w:r>
          </w:p>
          <w:p w14:paraId="78CD5978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(0.2−41.0)</w:t>
            </w:r>
          </w:p>
        </w:tc>
      </w:tr>
      <w:tr w:rsidR="001355DB" w:rsidRPr="001355DB" w14:paraId="625F8BF7" w14:textId="77777777" w:rsidTr="001355DB">
        <w:trPr>
          <w:trHeight w:val="305"/>
        </w:trPr>
        <w:tc>
          <w:tcPr>
            <w:tcW w:w="0" w:type="auto"/>
            <w:vAlign w:val="center"/>
          </w:tcPr>
          <w:p w14:paraId="6A3C8CD1" w14:textId="77777777" w:rsidR="001355DB" w:rsidRPr="001355DB" w:rsidRDefault="001355DB" w:rsidP="00114EEC">
            <w:pPr>
              <w:spacing w:line="240" w:lineRule="auto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pCR; yes (n=60)</w:t>
            </w:r>
          </w:p>
        </w:tc>
        <w:tc>
          <w:tcPr>
            <w:tcW w:w="1081" w:type="dxa"/>
            <w:vAlign w:val="center"/>
          </w:tcPr>
          <w:p w14:paraId="2FF318DA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6 </w:t>
            </w:r>
          </w:p>
          <w:p w14:paraId="1C0D1E64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(10.0)</w:t>
            </w:r>
          </w:p>
        </w:tc>
        <w:tc>
          <w:tcPr>
            <w:tcW w:w="1266" w:type="dxa"/>
            <w:vAlign w:val="center"/>
          </w:tcPr>
          <w:p w14:paraId="3E53A8D6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1</w:t>
            </w:r>
          </w:p>
          <w:p w14:paraId="2A80F0A9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(16.7) </w:t>
            </w:r>
          </w:p>
        </w:tc>
        <w:tc>
          <w:tcPr>
            <w:tcW w:w="1266" w:type="dxa"/>
            <w:vAlign w:val="center"/>
          </w:tcPr>
          <w:p w14:paraId="2F9D51D9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5</w:t>
            </w:r>
          </w:p>
          <w:p w14:paraId="4159AC20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(83.3)</w:t>
            </w:r>
          </w:p>
        </w:tc>
        <w:tc>
          <w:tcPr>
            <w:tcW w:w="966" w:type="dxa"/>
            <w:vAlign w:val="center"/>
          </w:tcPr>
          <w:p w14:paraId="282D2D9B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3 </w:t>
            </w:r>
            <w:r w:rsidRPr="001355DB">
              <w:rPr>
                <w:rFonts w:ascii="Helvetica" w:hAnsi="Helvetica" w:cs="Times New Roman"/>
                <w:sz w:val="16"/>
                <w:szCs w:val="16"/>
              </w:rPr>
              <w:br/>
              <w:t>(60.0)</w:t>
            </w:r>
          </w:p>
        </w:tc>
        <w:tc>
          <w:tcPr>
            <w:tcW w:w="966" w:type="dxa"/>
            <w:vAlign w:val="center"/>
          </w:tcPr>
          <w:p w14:paraId="683B4EF3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2</w:t>
            </w:r>
            <w:r w:rsidRPr="001355DB">
              <w:rPr>
                <w:rFonts w:ascii="Helvetica" w:hAnsi="Helvetica" w:cs="Times New Roman"/>
                <w:sz w:val="16"/>
                <w:szCs w:val="16"/>
              </w:rPr>
              <w:br/>
              <w:t>(40.0)</w:t>
            </w:r>
          </w:p>
        </w:tc>
        <w:tc>
          <w:tcPr>
            <w:tcW w:w="966" w:type="dxa"/>
            <w:vAlign w:val="center"/>
          </w:tcPr>
          <w:p w14:paraId="4650B098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0 </w:t>
            </w:r>
            <w:r w:rsidRPr="001355DB">
              <w:rPr>
                <w:rFonts w:ascii="Helvetica" w:hAnsi="Helvetica" w:cs="Times New Roman"/>
                <w:sz w:val="16"/>
                <w:szCs w:val="16"/>
              </w:rPr>
              <w:br/>
              <w:t>(0.0)</w:t>
            </w:r>
          </w:p>
        </w:tc>
        <w:tc>
          <w:tcPr>
            <w:tcW w:w="966" w:type="dxa"/>
            <w:vAlign w:val="center"/>
          </w:tcPr>
          <w:p w14:paraId="20939BC6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0 </w:t>
            </w:r>
            <w:r w:rsidRPr="001355DB">
              <w:rPr>
                <w:rFonts w:ascii="Helvetica" w:hAnsi="Helvetica" w:cs="Times New Roman"/>
                <w:sz w:val="16"/>
                <w:szCs w:val="16"/>
              </w:rPr>
              <w:br/>
              <w:t>(0.0)</w:t>
            </w:r>
          </w:p>
        </w:tc>
        <w:tc>
          <w:tcPr>
            <w:tcW w:w="966" w:type="dxa"/>
            <w:vAlign w:val="center"/>
          </w:tcPr>
          <w:p w14:paraId="59CBCBA0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0</w:t>
            </w:r>
          </w:p>
          <w:p w14:paraId="7A4FAB03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 (0.0)</w:t>
            </w:r>
          </w:p>
        </w:tc>
        <w:tc>
          <w:tcPr>
            <w:tcW w:w="1362" w:type="dxa"/>
            <w:vAlign w:val="center"/>
          </w:tcPr>
          <w:p w14:paraId="5D6095E3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5 </w:t>
            </w:r>
          </w:p>
          <w:p w14:paraId="5D6312C9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(83.3)</w:t>
            </w:r>
          </w:p>
        </w:tc>
        <w:tc>
          <w:tcPr>
            <w:tcW w:w="0" w:type="auto"/>
            <w:vAlign w:val="center"/>
          </w:tcPr>
          <w:p w14:paraId="3CD48362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1 </w:t>
            </w:r>
          </w:p>
          <w:p w14:paraId="3FC122B0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(16.7)</w:t>
            </w:r>
          </w:p>
        </w:tc>
        <w:tc>
          <w:tcPr>
            <w:tcW w:w="0" w:type="auto"/>
            <w:vAlign w:val="center"/>
          </w:tcPr>
          <w:p w14:paraId="6F5C9CD7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0.2 </w:t>
            </w:r>
          </w:p>
          <w:p w14:paraId="4EF9DB51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(0.2−0.2)</w:t>
            </w:r>
          </w:p>
        </w:tc>
      </w:tr>
      <w:tr w:rsidR="001355DB" w:rsidRPr="001355DB" w14:paraId="3AFDF729" w14:textId="77777777" w:rsidTr="001355DB">
        <w:trPr>
          <w:trHeight w:val="367"/>
        </w:trPr>
        <w:tc>
          <w:tcPr>
            <w:tcW w:w="0" w:type="auto"/>
            <w:vAlign w:val="center"/>
          </w:tcPr>
          <w:p w14:paraId="06895EE5" w14:textId="77777777" w:rsidR="001355DB" w:rsidRPr="001355DB" w:rsidRDefault="001355DB" w:rsidP="00114EEC">
            <w:pPr>
              <w:spacing w:line="240" w:lineRule="auto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pCR; no (n=105)</w:t>
            </w:r>
          </w:p>
        </w:tc>
        <w:tc>
          <w:tcPr>
            <w:tcW w:w="1081" w:type="dxa"/>
            <w:vAlign w:val="center"/>
          </w:tcPr>
          <w:p w14:paraId="5F0A3AB3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38 </w:t>
            </w:r>
          </w:p>
          <w:p w14:paraId="267AD81E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(36.2)</w:t>
            </w:r>
          </w:p>
        </w:tc>
        <w:tc>
          <w:tcPr>
            <w:tcW w:w="1266" w:type="dxa"/>
            <w:vAlign w:val="center"/>
          </w:tcPr>
          <w:p w14:paraId="51C1D0BD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10</w:t>
            </w:r>
          </w:p>
          <w:p w14:paraId="1371B456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(26.3)</w:t>
            </w:r>
          </w:p>
        </w:tc>
        <w:tc>
          <w:tcPr>
            <w:tcW w:w="1266" w:type="dxa"/>
            <w:vAlign w:val="center"/>
          </w:tcPr>
          <w:p w14:paraId="0C1FFA46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28</w:t>
            </w:r>
          </w:p>
          <w:p w14:paraId="41D0F74B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(73.7)</w:t>
            </w:r>
          </w:p>
        </w:tc>
        <w:tc>
          <w:tcPr>
            <w:tcW w:w="966" w:type="dxa"/>
            <w:vAlign w:val="center"/>
          </w:tcPr>
          <w:p w14:paraId="08ABC401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17 </w:t>
            </w:r>
            <w:r w:rsidRPr="001355DB">
              <w:rPr>
                <w:rFonts w:ascii="Helvetica" w:hAnsi="Helvetica" w:cs="Times New Roman"/>
                <w:sz w:val="16"/>
                <w:szCs w:val="16"/>
              </w:rPr>
              <w:br/>
              <w:t>(60.7)</w:t>
            </w:r>
          </w:p>
        </w:tc>
        <w:tc>
          <w:tcPr>
            <w:tcW w:w="966" w:type="dxa"/>
            <w:vAlign w:val="center"/>
          </w:tcPr>
          <w:p w14:paraId="408AFFFA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9</w:t>
            </w:r>
            <w:r w:rsidRPr="001355DB">
              <w:rPr>
                <w:rFonts w:ascii="Helvetica" w:hAnsi="Helvetica" w:cs="Times New Roman"/>
                <w:sz w:val="16"/>
                <w:szCs w:val="16"/>
              </w:rPr>
              <w:br/>
              <w:t>(32.1)</w:t>
            </w:r>
          </w:p>
        </w:tc>
        <w:tc>
          <w:tcPr>
            <w:tcW w:w="966" w:type="dxa"/>
            <w:vAlign w:val="center"/>
          </w:tcPr>
          <w:p w14:paraId="2F8AFAB4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2 </w:t>
            </w:r>
            <w:r w:rsidRPr="001355DB">
              <w:rPr>
                <w:rFonts w:ascii="Helvetica" w:hAnsi="Helvetica" w:cs="Times New Roman"/>
                <w:sz w:val="16"/>
                <w:szCs w:val="16"/>
              </w:rPr>
              <w:br/>
              <w:t>(7.1)</w:t>
            </w:r>
          </w:p>
        </w:tc>
        <w:tc>
          <w:tcPr>
            <w:tcW w:w="966" w:type="dxa"/>
            <w:vAlign w:val="center"/>
          </w:tcPr>
          <w:p w14:paraId="01C09FEA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0 </w:t>
            </w:r>
            <w:r w:rsidRPr="001355DB">
              <w:rPr>
                <w:rFonts w:ascii="Helvetica" w:hAnsi="Helvetica" w:cs="Times New Roman"/>
                <w:sz w:val="16"/>
                <w:szCs w:val="16"/>
              </w:rPr>
              <w:br/>
              <w:t>(0.0)</w:t>
            </w:r>
          </w:p>
        </w:tc>
        <w:tc>
          <w:tcPr>
            <w:tcW w:w="966" w:type="dxa"/>
            <w:vAlign w:val="center"/>
          </w:tcPr>
          <w:p w14:paraId="55C38349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0 </w:t>
            </w:r>
          </w:p>
          <w:p w14:paraId="489078F7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(0.0)</w:t>
            </w:r>
          </w:p>
        </w:tc>
        <w:tc>
          <w:tcPr>
            <w:tcW w:w="1362" w:type="dxa"/>
            <w:vAlign w:val="center"/>
          </w:tcPr>
          <w:p w14:paraId="697D665B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27 </w:t>
            </w:r>
          </w:p>
          <w:p w14:paraId="0ACCADF8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(71.1)</w:t>
            </w:r>
          </w:p>
        </w:tc>
        <w:tc>
          <w:tcPr>
            <w:tcW w:w="0" w:type="auto"/>
            <w:vAlign w:val="center"/>
          </w:tcPr>
          <w:p w14:paraId="693AAEB3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11</w:t>
            </w:r>
          </w:p>
          <w:p w14:paraId="0B4CFE4B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 (28.9)</w:t>
            </w:r>
          </w:p>
        </w:tc>
        <w:tc>
          <w:tcPr>
            <w:tcW w:w="0" w:type="auto"/>
            <w:vAlign w:val="center"/>
          </w:tcPr>
          <w:p w14:paraId="23C440FD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10.1 (0.8−41.0)</w:t>
            </w:r>
          </w:p>
        </w:tc>
      </w:tr>
    </w:tbl>
    <w:p w14:paraId="3BFFC426" w14:textId="77777777" w:rsidR="001355DB" w:rsidRPr="001355DB" w:rsidRDefault="001355DB" w:rsidP="001355DB">
      <w:pPr>
        <w:spacing w:line="240" w:lineRule="auto"/>
        <w:rPr>
          <w:rFonts w:ascii="Helvetica" w:hAnsi="Helvetica"/>
          <w:sz w:val="16"/>
          <w:szCs w:val="16"/>
        </w:rPr>
      </w:pPr>
    </w:p>
    <w:p w14:paraId="6C30ACAC" w14:textId="77777777" w:rsidR="001355DB" w:rsidRDefault="001355DB" w:rsidP="001355DB">
      <w:pPr>
        <w:spacing w:line="240" w:lineRule="auto"/>
        <w:rPr>
          <w:rFonts w:ascii="Helvetica" w:hAnsi="Helvetica" w:cs="Times New Roman"/>
          <w:color w:val="000000"/>
          <w:sz w:val="16"/>
          <w:szCs w:val="16"/>
          <w:shd w:val="clear" w:color="auto" w:fill="FFFFFF"/>
        </w:rPr>
      </w:pPr>
      <w:r w:rsidRPr="001355DB">
        <w:rPr>
          <w:rFonts w:ascii="Helvetica" w:hAnsi="Helvetica" w:cs="Times New Roman"/>
          <w:sz w:val="16"/>
          <w:szCs w:val="16"/>
        </w:rPr>
        <w:t xml:space="preserve">[1] Defined as the closest value prior to the start date of the AT. [2] Defined as (distant metastatic date – last adjuvant therapy end date). ECOG scoring system: 0- fully active; 1- restricted in physically strenuous activity but ambulatory; 2- ambulatory and capable of self-care; 3- capable of only limited self-care; 4- completely disabled. AT, adjuvant therapy; eBC, early breast cancer; ECOG, Eastern Cooperative Oncology Group; eTNBC, early triple-negative breast cancer; HER2, human epidermal growth factor receptor-2; HR, hormone receptor; pCR, </w:t>
      </w:r>
      <w:r w:rsidRPr="001355DB">
        <w:rPr>
          <w:rFonts w:ascii="Helvetica" w:hAnsi="Helvetica" w:cs="Times New Roman"/>
          <w:sz w:val="16"/>
          <w:szCs w:val="16"/>
          <w:shd w:val="clear" w:color="auto" w:fill="FFFFFF"/>
        </w:rPr>
        <w:t xml:space="preserve">pathologic complete </w:t>
      </w:r>
      <w:r w:rsidRPr="001355DB">
        <w:rPr>
          <w:rFonts w:ascii="Helvetica" w:hAnsi="Helvetica" w:cs="Times New Roman"/>
          <w:color w:val="000000"/>
          <w:sz w:val="16"/>
          <w:szCs w:val="16"/>
          <w:shd w:val="clear" w:color="auto" w:fill="FFFFFF"/>
        </w:rPr>
        <w:t>response.</w:t>
      </w:r>
    </w:p>
    <w:p w14:paraId="6B61B34F" w14:textId="77777777" w:rsidR="001355DB" w:rsidRDefault="001355DB" w:rsidP="001355DB">
      <w:pPr>
        <w:spacing w:line="240" w:lineRule="auto"/>
        <w:rPr>
          <w:rFonts w:ascii="Helvetica" w:hAnsi="Helvetica" w:cs="Times New Roman"/>
          <w:color w:val="000000"/>
          <w:sz w:val="16"/>
          <w:szCs w:val="16"/>
          <w:shd w:val="clear" w:color="auto" w:fill="FFFFFF"/>
        </w:rPr>
      </w:pPr>
    </w:p>
    <w:p w14:paraId="20A4DAF1" w14:textId="77777777" w:rsidR="001355DB" w:rsidRDefault="001355DB" w:rsidP="001355DB">
      <w:pPr>
        <w:spacing w:line="240" w:lineRule="auto"/>
        <w:rPr>
          <w:rFonts w:ascii="Helvetica" w:hAnsi="Helvetica" w:cs="Times New Roman"/>
          <w:color w:val="000000"/>
          <w:sz w:val="16"/>
          <w:szCs w:val="16"/>
          <w:shd w:val="clear" w:color="auto" w:fill="FFFFFF"/>
        </w:rPr>
      </w:pPr>
    </w:p>
    <w:p w14:paraId="38368972" w14:textId="77777777" w:rsidR="001355DB" w:rsidRDefault="001355DB" w:rsidP="001355DB">
      <w:pPr>
        <w:spacing w:line="240" w:lineRule="auto"/>
        <w:rPr>
          <w:rFonts w:ascii="Helvetica" w:hAnsi="Helvetica" w:cs="Times New Roman"/>
          <w:color w:val="000000"/>
          <w:sz w:val="16"/>
          <w:szCs w:val="16"/>
          <w:shd w:val="clear" w:color="auto" w:fill="FFFFFF"/>
        </w:rPr>
      </w:pPr>
    </w:p>
    <w:p w14:paraId="04A32510" w14:textId="77777777" w:rsidR="001355DB" w:rsidRDefault="001355DB" w:rsidP="001355DB">
      <w:pPr>
        <w:spacing w:line="240" w:lineRule="auto"/>
        <w:rPr>
          <w:rFonts w:ascii="Helvetica" w:hAnsi="Helvetica" w:cs="Times New Roman"/>
          <w:color w:val="000000"/>
          <w:sz w:val="16"/>
          <w:szCs w:val="16"/>
          <w:shd w:val="clear" w:color="auto" w:fill="FFFFFF"/>
        </w:rPr>
      </w:pPr>
    </w:p>
    <w:p w14:paraId="5FAFFF2C" w14:textId="77777777" w:rsidR="001355DB" w:rsidRDefault="001355DB" w:rsidP="001355DB">
      <w:pPr>
        <w:spacing w:line="240" w:lineRule="auto"/>
        <w:rPr>
          <w:rFonts w:ascii="Helvetica" w:hAnsi="Helvetica" w:cs="Times New Roman"/>
          <w:color w:val="000000"/>
          <w:sz w:val="16"/>
          <w:szCs w:val="16"/>
          <w:shd w:val="clear" w:color="auto" w:fill="FFFFFF"/>
        </w:rPr>
      </w:pPr>
    </w:p>
    <w:p w14:paraId="288867E5" w14:textId="76BF6941" w:rsidR="001355DB" w:rsidRDefault="001355DB" w:rsidP="001355DB">
      <w:pPr>
        <w:spacing w:line="240" w:lineRule="auto"/>
        <w:rPr>
          <w:rFonts w:ascii="Helvetica" w:hAnsi="Helvetica" w:cs="Times New Roman"/>
          <w:color w:val="000000"/>
          <w:sz w:val="16"/>
          <w:szCs w:val="16"/>
          <w:shd w:val="clear" w:color="auto" w:fill="FFFFFF"/>
        </w:rPr>
      </w:pPr>
    </w:p>
    <w:p w14:paraId="2835D388" w14:textId="3400D80E" w:rsidR="001355DB" w:rsidRDefault="001355DB" w:rsidP="001355DB">
      <w:pPr>
        <w:spacing w:line="240" w:lineRule="auto"/>
        <w:rPr>
          <w:rFonts w:ascii="Helvetica" w:hAnsi="Helvetica" w:cs="Times New Roman"/>
          <w:color w:val="000000"/>
          <w:sz w:val="16"/>
          <w:szCs w:val="16"/>
          <w:shd w:val="clear" w:color="auto" w:fill="FFFFFF"/>
        </w:rPr>
      </w:pPr>
    </w:p>
    <w:p w14:paraId="1F6D6E26" w14:textId="44277235" w:rsidR="001355DB" w:rsidRDefault="001355DB" w:rsidP="001355DB">
      <w:pPr>
        <w:spacing w:line="240" w:lineRule="auto"/>
        <w:rPr>
          <w:rFonts w:ascii="Helvetica" w:hAnsi="Helvetica" w:cs="Times New Roman"/>
          <w:color w:val="000000"/>
          <w:sz w:val="16"/>
          <w:szCs w:val="16"/>
          <w:shd w:val="clear" w:color="auto" w:fill="FFFFFF"/>
        </w:rPr>
      </w:pPr>
    </w:p>
    <w:p w14:paraId="38554341" w14:textId="3A01F2F3" w:rsidR="001355DB" w:rsidRDefault="001355DB" w:rsidP="001355DB">
      <w:pPr>
        <w:spacing w:line="240" w:lineRule="auto"/>
        <w:rPr>
          <w:rFonts w:ascii="Helvetica" w:hAnsi="Helvetica" w:cs="Times New Roman"/>
          <w:color w:val="000000"/>
          <w:sz w:val="16"/>
          <w:szCs w:val="16"/>
          <w:shd w:val="clear" w:color="auto" w:fill="FFFFFF"/>
        </w:rPr>
      </w:pPr>
    </w:p>
    <w:p w14:paraId="77D2220D" w14:textId="53713B64" w:rsidR="001355DB" w:rsidRDefault="001355DB" w:rsidP="001355DB">
      <w:pPr>
        <w:spacing w:line="240" w:lineRule="auto"/>
        <w:rPr>
          <w:rFonts w:ascii="Helvetica" w:hAnsi="Helvetica" w:cs="Times New Roman"/>
          <w:color w:val="000000"/>
          <w:sz w:val="16"/>
          <w:szCs w:val="16"/>
          <w:shd w:val="clear" w:color="auto" w:fill="FFFFFF"/>
        </w:rPr>
      </w:pPr>
    </w:p>
    <w:p w14:paraId="3A00501B" w14:textId="390E0169" w:rsidR="001355DB" w:rsidRDefault="001355DB" w:rsidP="001355DB">
      <w:pPr>
        <w:spacing w:line="240" w:lineRule="auto"/>
        <w:rPr>
          <w:rFonts w:ascii="Helvetica" w:hAnsi="Helvetica" w:cs="Times New Roman"/>
          <w:color w:val="000000"/>
          <w:sz w:val="16"/>
          <w:szCs w:val="16"/>
          <w:shd w:val="clear" w:color="auto" w:fill="FFFFFF"/>
        </w:rPr>
      </w:pPr>
    </w:p>
    <w:p w14:paraId="6958FEAC" w14:textId="162EEB0C" w:rsidR="001355DB" w:rsidRDefault="001355DB" w:rsidP="001355DB">
      <w:pPr>
        <w:spacing w:line="240" w:lineRule="auto"/>
        <w:rPr>
          <w:rFonts w:ascii="Helvetica" w:hAnsi="Helvetica" w:cs="Times New Roman"/>
          <w:color w:val="000000"/>
          <w:sz w:val="16"/>
          <w:szCs w:val="16"/>
          <w:shd w:val="clear" w:color="auto" w:fill="FFFFFF"/>
        </w:rPr>
      </w:pPr>
    </w:p>
    <w:p w14:paraId="20FBE7AE" w14:textId="7AF3BA26" w:rsidR="001355DB" w:rsidRDefault="001355DB" w:rsidP="001355DB">
      <w:pPr>
        <w:spacing w:line="240" w:lineRule="auto"/>
        <w:rPr>
          <w:rFonts w:ascii="Helvetica" w:hAnsi="Helvetica" w:cs="Times New Roman"/>
          <w:color w:val="000000"/>
          <w:sz w:val="16"/>
          <w:szCs w:val="16"/>
          <w:shd w:val="clear" w:color="auto" w:fill="FFFFFF"/>
        </w:rPr>
      </w:pPr>
    </w:p>
    <w:p w14:paraId="73394FFE" w14:textId="78BEBDC7" w:rsidR="001355DB" w:rsidRDefault="001355DB" w:rsidP="001355DB">
      <w:pPr>
        <w:spacing w:line="240" w:lineRule="auto"/>
        <w:rPr>
          <w:rFonts w:ascii="Helvetica" w:hAnsi="Helvetica" w:cs="Times New Roman"/>
          <w:color w:val="000000"/>
          <w:sz w:val="16"/>
          <w:szCs w:val="16"/>
          <w:shd w:val="clear" w:color="auto" w:fill="FFFFFF"/>
        </w:rPr>
      </w:pPr>
    </w:p>
    <w:p w14:paraId="48837AE5" w14:textId="770E89EA" w:rsidR="001355DB" w:rsidRDefault="001355DB" w:rsidP="001355DB">
      <w:pPr>
        <w:spacing w:line="240" w:lineRule="auto"/>
        <w:rPr>
          <w:rFonts w:ascii="Helvetica" w:hAnsi="Helvetica" w:cs="Times New Roman"/>
          <w:color w:val="000000"/>
          <w:sz w:val="16"/>
          <w:szCs w:val="16"/>
          <w:shd w:val="clear" w:color="auto" w:fill="FFFFFF"/>
        </w:rPr>
      </w:pPr>
    </w:p>
    <w:p w14:paraId="03CDD757" w14:textId="0ACAC581" w:rsidR="001355DB" w:rsidRDefault="001355DB" w:rsidP="001355DB">
      <w:pPr>
        <w:spacing w:line="240" w:lineRule="auto"/>
        <w:rPr>
          <w:rFonts w:ascii="Helvetica" w:hAnsi="Helvetica" w:cs="Times New Roman"/>
          <w:color w:val="000000"/>
          <w:sz w:val="16"/>
          <w:szCs w:val="16"/>
          <w:shd w:val="clear" w:color="auto" w:fill="FFFFFF"/>
        </w:rPr>
      </w:pPr>
    </w:p>
    <w:p w14:paraId="685529B9" w14:textId="77777777" w:rsidR="001355DB" w:rsidRDefault="001355DB" w:rsidP="001355DB">
      <w:pPr>
        <w:spacing w:line="240" w:lineRule="auto"/>
        <w:rPr>
          <w:rFonts w:ascii="Helvetica" w:hAnsi="Helvetica" w:cs="Times New Roman"/>
          <w:color w:val="000000"/>
          <w:sz w:val="16"/>
          <w:szCs w:val="16"/>
          <w:shd w:val="clear" w:color="auto" w:fill="FFFFFF"/>
        </w:rPr>
      </w:pPr>
    </w:p>
    <w:p w14:paraId="5E14C0FE" w14:textId="7DDD295A" w:rsidR="001355DB" w:rsidRPr="001355DB" w:rsidRDefault="001355DB" w:rsidP="001355DB">
      <w:pPr>
        <w:spacing w:line="240" w:lineRule="auto"/>
        <w:rPr>
          <w:rFonts w:ascii="Helvetica" w:hAnsi="Helvetica" w:cs="Times New Roman"/>
          <w:sz w:val="16"/>
          <w:szCs w:val="16"/>
        </w:rPr>
      </w:pPr>
      <w:r w:rsidRPr="001355DB">
        <w:rPr>
          <w:rFonts w:ascii="Helvetica" w:hAnsi="Helvetica" w:cs="Times New Roman"/>
          <w:color w:val="000000"/>
          <w:sz w:val="16"/>
          <w:szCs w:val="16"/>
          <w:shd w:val="clear" w:color="auto" w:fill="FFFFFF"/>
        </w:rPr>
        <w:lastRenderedPageBreak/>
        <w:t xml:space="preserve"> </w:t>
      </w:r>
    </w:p>
    <w:p w14:paraId="5D3CAC49" w14:textId="77777777" w:rsidR="001355DB" w:rsidRPr="001355DB" w:rsidRDefault="001355DB" w:rsidP="001355DB">
      <w:pPr>
        <w:rPr>
          <w:rFonts w:ascii="Helvetica" w:hAnsi="Helvetica" w:cs="Times New Roman"/>
          <w:b/>
          <w:bCs/>
          <w:sz w:val="16"/>
          <w:szCs w:val="16"/>
        </w:rPr>
      </w:pPr>
      <w:r w:rsidRPr="001355DB">
        <w:rPr>
          <w:rFonts w:ascii="Helvetica" w:hAnsi="Helvetica" w:cs="Times New Roman"/>
          <w:b/>
          <w:bCs/>
          <w:sz w:val="16"/>
          <w:szCs w:val="16"/>
        </w:rPr>
        <w:t xml:space="preserve">Supplementary Table 2. </w:t>
      </w:r>
      <w:r w:rsidRPr="001355DB">
        <w:rPr>
          <w:rFonts w:ascii="Helvetica" w:hAnsi="Helvetica" w:cs="Times New Roman"/>
          <w:sz w:val="16"/>
          <w:szCs w:val="16"/>
        </w:rPr>
        <w:t>Treatment patterns in the Flatiron Health database who received adjuvant therapy</w:t>
      </w:r>
      <w:r w:rsidRPr="001355DB">
        <w:rPr>
          <w:rFonts w:ascii="Helvetica" w:hAnsi="Helvetica" w:cs="Times New Roman"/>
          <w:b/>
          <w:bCs/>
          <w:sz w:val="16"/>
          <w:szCs w:val="16"/>
        </w:rPr>
        <w:t xml:space="preserve"> </w:t>
      </w:r>
    </w:p>
    <w:tbl>
      <w:tblPr>
        <w:tblStyle w:val="TableGrid"/>
        <w:tblW w:w="13948" w:type="dxa"/>
        <w:tblInd w:w="-54" w:type="dxa"/>
        <w:tblLayout w:type="fixed"/>
        <w:tblLook w:val="04A0" w:firstRow="1" w:lastRow="0" w:firstColumn="1" w:lastColumn="0" w:noHBand="0" w:noVBand="1"/>
      </w:tblPr>
      <w:tblGrid>
        <w:gridCol w:w="1492"/>
        <w:gridCol w:w="1597"/>
        <w:gridCol w:w="1436"/>
        <w:gridCol w:w="1437"/>
        <w:gridCol w:w="1996"/>
        <w:gridCol w:w="1996"/>
        <w:gridCol w:w="1996"/>
        <w:gridCol w:w="1998"/>
      </w:tblGrid>
      <w:tr w:rsidR="001355DB" w:rsidRPr="001355DB" w14:paraId="060059C8" w14:textId="77777777" w:rsidTr="001355DB">
        <w:trPr>
          <w:trHeight w:val="424"/>
        </w:trPr>
        <w:tc>
          <w:tcPr>
            <w:tcW w:w="1492" w:type="dxa"/>
            <w:vMerge w:val="restart"/>
            <w:vAlign w:val="center"/>
          </w:tcPr>
          <w:p w14:paraId="7BAA4874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97" w:type="dxa"/>
            <w:vAlign w:val="center"/>
          </w:tcPr>
          <w:p w14:paraId="2C2F3908" w14:textId="77777777" w:rsid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b/>
                <w:sz w:val="16"/>
                <w:szCs w:val="16"/>
              </w:rPr>
              <w:t xml:space="preserve">Women who received AT </w:t>
            </w:r>
          </w:p>
          <w:p w14:paraId="4EAA8579" w14:textId="6E3CC3C4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b/>
                <w:sz w:val="16"/>
                <w:szCs w:val="16"/>
              </w:rPr>
              <w:t xml:space="preserve">[1] </w:t>
            </w:r>
          </w:p>
        </w:tc>
        <w:tc>
          <w:tcPr>
            <w:tcW w:w="1436" w:type="dxa"/>
            <w:vAlign w:val="center"/>
          </w:tcPr>
          <w:p w14:paraId="154F4673" w14:textId="77777777" w:rsid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b/>
                <w:sz w:val="16"/>
                <w:szCs w:val="16"/>
              </w:rPr>
              <w:t>Time from initial eBC diagnosis to first AT</w:t>
            </w:r>
          </w:p>
          <w:p w14:paraId="7ECF4C31" w14:textId="2AABA114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b/>
                <w:sz w:val="16"/>
                <w:szCs w:val="16"/>
              </w:rPr>
              <w:t xml:space="preserve"> [2]</w:t>
            </w:r>
          </w:p>
        </w:tc>
        <w:tc>
          <w:tcPr>
            <w:tcW w:w="1437" w:type="dxa"/>
            <w:vAlign w:val="center"/>
          </w:tcPr>
          <w:p w14:paraId="6159A3EC" w14:textId="46F287C0" w:rsidR="001355DB" w:rsidRDefault="001355DB" w:rsidP="001355DB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b/>
                <w:sz w:val="16"/>
                <w:szCs w:val="16"/>
              </w:rPr>
              <w:t>Duration of AT</w:t>
            </w:r>
            <w:r>
              <w:rPr>
                <w:rFonts w:ascii="Helvetica" w:hAnsi="Helvetica" w:cs="Times New Roman"/>
                <w:b/>
                <w:sz w:val="16"/>
                <w:szCs w:val="16"/>
              </w:rPr>
              <w:t xml:space="preserve"> </w:t>
            </w:r>
          </w:p>
          <w:p w14:paraId="71AB00D0" w14:textId="1D4E5683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b/>
                <w:sz w:val="16"/>
                <w:szCs w:val="16"/>
              </w:rPr>
              <w:t>[3]</w:t>
            </w:r>
          </w:p>
        </w:tc>
        <w:tc>
          <w:tcPr>
            <w:tcW w:w="7984" w:type="dxa"/>
            <w:gridSpan w:val="4"/>
            <w:vAlign w:val="center"/>
          </w:tcPr>
          <w:p w14:paraId="20E7E08F" w14:textId="77777777" w:rsid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b/>
                <w:sz w:val="16"/>
                <w:szCs w:val="16"/>
              </w:rPr>
              <w:t>AT agents,</w:t>
            </w:r>
          </w:p>
          <w:p w14:paraId="484B2612" w14:textId="614EA39E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b/>
                <w:sz w:val="16"/>
                <w:szCs w:val="16"/>
              </w:rPr>
              <w:t xml:space="preserve"> n (%) [4]</w:t>
            </w:r>
          </w:p>
        </w:tc>
      </w:tr>
      <w:tr w:rsidR="001355DB" w:rsidRPr="001355DB" w14:paraId="6549F3FF" w14:textId="77777777" w:rsidTr="001355DB">
        <w:trPr>
          <w:trHeight w:val="533"/>
        </w:trPr>
        <w:tc>
          <w:tcPr>
            <w:tcW w:w="1492" w:type="dxa"/>
            <w:vMerge/>
            <w:vAlign w:val="center"/>
          </w:tcPr>
          <w:p w14:paraId="56810DF2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597" w:type="dxa"/>
            <w:vAlign w:val="center"/>
          </w:tcPr>
          <w:p w14:paraId="3000D0E9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n, </w:t>
            </w:r>
            <w:r w:rsidRPr="001355DB">
              <w:rPr>
                <w:rFonts w:ascii="Helvetica" w:hAnsi="Helvetica" w:cs="Times New Roman"/>
                <w:sz w:val="16"/>
                <w:szCs w:val="16"/>
              </w:rPr>
              <w:br/>
              <w:t>(%)</w:t>
            </w:r>
          </w:p>
        </w:tc>
        <w:tc>
          <w:tcPr>
            <w:tcW w:w="1436" w:type="dxa"/>
            <w:vAlign w:val="center"/>
          </w:tcPr>
          <w:p w14:paraId="2A5B45E0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Median time, </w:t>
            </w:r>
            <w:r w:rsidRPr="001355DB">
              <w:rPr>
                <w:rFonts w:ascii="Helvetica" w:hAnsi="Helvetica" w:cs="Times New Roman"/>
                <w:sz w:val="16"/>
                <w:szCs w:val="16"/>
              </w:rPr>
              <w:br/>
              <w:t>Days (range)</w:t>
            </w:r>
          </w:p>
        </w:tc>
        <w:tc>
          <w:tcPr>
            <w:tcW w:w="1437" w:type="dxa"/>
            <w:vAlign w:val="center"/>
          </w:tcPr>
          <w:p w14:paraId="0A9463F1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color w:val="000000" w:themeColor="text1"/>
                <w:kern w:val="24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color w:val="000000" w:themeColor="text1"/>
                <w:kern w:val="24"/>
                <w:sz w:val="16"/>
                <w:szCs w:val="16"/>
              </w:rPr>
              <w:t xml:space="preserve">Median duration, </w:t>
            </w:r>
            <w:r w:rsidRPr="001355DB">
              <w:rPr>
                <w:rFonts w:ascii="Helvetica" w:hAnsi="Helvetica" w:cs="Times New Roman"/>
                <w:color w:val="000000" w:themeColor="text1"/>
                <w:kern w:val="24"/>
                <w:sz w:val="16"/>
                <w:szCs w:val="16"/>
              </w:rPr>
              <w:br/>
              <w:t>Days (range)</w:t>
            </w:r>
          </w:p>
        </w:tc>
        <w:tc>
          <w:tcPr>
            <w:tcW w:w="1996" w:type="dxa"/>
            <w:vAlign w:val="center"/>
          </w:tcPr>
          <w:p w14:paraId="79CAC58D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color w:val="000000" w:themeColor="text1"/>
                <w:kern w:val="24"/>
                <w:sz w:val="16"/>
                <w:szCs w:val="16"/>
              </w:rPr>
              <w:t>Anastrozole</w:t>
            </w:r>
          </w:p>
        </w:tc>
        <w:tc>
          <w:tcPr>
            <w:tcW w:w="1996" w:type="dxa"/>
            <w:vAlign w:val="center"/>
          </w:tcPr>
          <w:p w14:paraId="7309AA7B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color w:val="000000" w:themeColor="text1"/>
                <w:kern w:val="24"/>
                <w:sz w:val="16"/>
                <w:szCs w:val="16"/>
              </w:rPr>
              <w:t>Letrozole</w:t>
            </w:r>
          </w:p>
        </w:tc>
        <w:tc>
          <w:tcPr>
            <w:tcW w:w="1996" w:type="dxa"/>
            <w:vAlign w:val="center"/>
          </w:tcPr>
          <w:p w14:paraId="54DE1F0D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color w:val="000000" w:themeColor="text1"/>
                <w:kern w:val="24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color w:val="000000" w:themeColor="text1"/>
                <w:kern w:val="24"/>
                <w:sz w:val="16"/>
                <w:szCs w:val="16"/>
              </w:rPr>
              <w:t>Tamoxifen</w:t>
            </w:r>
          </w:p>
        </w:tc>
        <w:tc>
          <w:tcPr>
            <w:tcW w:w="1996" w:type="dxa"/>
            <w:vAlign w:val="center"/>
          </w:tcPr>
          <w:p w14:paraId="685A24FD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color w:val="000000" w:themeColor="text1"/>
                <w:kern w:val="24"/>
                <w:sz w:val="16"/>
                <w:szCs w:val="16"/>
              </w:rPr>
              <w:t>Capecitabine</w:t>
            </w:r>
          </w:p>
        </w:tc>
      </w:tr>
      <w:tr w:rsidR="001355DB" w:rsidRPr="001355DB" w14:paraId="7F09A366" w14:textId="77777777" w:rsidTr="001355DB">
        <w:trPr>
          <w:trHeight w:val="228"/>
        </w:trPr>
        <w:tc>
          <w:tcPr>
            <w:tcW w:w="13948" w:type="dxa"/>
            <w:gridSpan w:val="8"/>
            <w:vAlign w:val="center"/>
          </w:tcPr>
          <w:p w14:paraId="612261AA" w14:textId="77777777" w:rsidR="001355DB" w:rsidRPr="001355DB" w:rsidRDefault="001355DB" w:rsidP="00114EEC">
            <w:pPr>
              <w:spacing w:line="240" w:lineRule="auto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b/>
                <w:sz w:val="16"/>
                <w:szCs w:val="16"/>
              </w:rPr>
              <w:t>HR</w:t>
            </w:r>
            <w:r w:rsidRPr="001355DB">
              <w:rPr>
                <w:rFonts w:ascii="Helvetica" w:hAnsi="Helvetica" w:cs="Times New Roman"/>
                <w:b/>
                <w:sz w:val="16"/>
                <w:szCs w:val="16"/>
                <w:vertAlign w:val="superscript"/>
              </w:rPr>
              <w:t>+</w:t>
            </w:r>
            <w:r w:rsidRPr="001355DB">
              <w:rPr>
                <w:rFonts w:ascii="Helvetica" w:hAnsi="Helvetica" w:cs="Times New Roman"/>
                <w:b/>
                <w:sz w:val="16"/>
                <w:szCs w:val="16"/>
              </w:rPr>
              <w:t>/HER2</w:t>
            </w:r>
            <w:r w:rsidRPr="001355DB">
              <w:rPr>
                <w:rFonts w:ascii="Helvetica" w:hAnsi="Helvetica" w:cs="Times New Roman"/>
                <w:b/>
                <w:sz w:val="16"/>
                <w:szCs w:val="16"/>
                <w:vertAlign w:val="superscript"/>
              </w:rPr>
              <w:t>–</w:t>
            </w:r>
            <w:r w:rsidRPr="001355DB">
              <w:rPr>
                <w:rFonts w:ascii="Helvetica" w:hAnsi="Helvetica" w:cs="Times New Roman"/>
                <w:b/>
                <w:sz w:val="16"/>
                <w:szCs w:val="16"/>
              </w:rPr>
              <w:t xml:space="preserve"> eBC</w:t>
            </w:r>
          </w:p>
        </w:tc>
      </w:tr>
      <w:tr w:rsidR="001355DB" w:rsidRPr="001355DB" w14:paraId="551D3BB3" w14:textId="77777777" w:rsidTr="001355DB">
        <w:trPr>
          <w:trHeight w:val="462"/>
        </w:trPr>
        <w:tc>
          <w:tcPr>
            <w:tcW w:w="1492" w:type="dxa"/>
            <w:vAlign w:val="center"/>
          </w:tcPr>
          <w:p w14:paraId="2FCE8ECB" w14:textId="77777777" w:rsidR="001355DB" w:rsidRPr="001355DB" w:rsidRDefault="001355DB" w:rsidP="00114EEC">
            <w:pPr>
              <w:spacing w:line="240" w:lineRule="auto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Overall (n=328)</w:t>
            </w:r>
          </w:p>
        </w:tc>
        <w:tc>
          <w:tcPr>
            <w:tcW w:w="1597" w:type="dxa"/>
            <w:vAlign w:val="center"/>
          </w:tcPr>
          <w:p w14:paraId="2248DCA3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304 </w:t>
            </w:r>
          </w:p>
          <w:p w14:paraId="6045195A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(92.7)</w:t>
            </w:r>
          </w:p>
        </w:tc>
        <w:tc>
          <w:tcPr>
            <w:tcW w:w="1436" w:type="dxa"/>
            <w:vAlign w:val="center"/>
          </w:tcPr>
          <w:p w14:paraId="55EA7E1E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206</w:t>
            </w:r>
          </w:p>
          <w:p w14:paraId="1FF5185F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(1−1396)</w:t>
            </w:r>
          </w:p>
        </w:tc>
        <w:tc>
          <w:tcPr>
            <w:tcW w:w="1437" w:type="dxa"/>
            <w:vAlign w:val="center"/>
          </w:tcPr>
          <w:p w14:paraId="18B4B554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915</w:t>
            </w:r>
          </w:p>
          <w:p w14:paraId="679D0F8F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 (13−3096)</w:t>
            </w:r>
          </w:p>
        </w:tc>
        <w:tc>
          <w:tcPr>
            <w:tcW w:w="1996" w:type="dxa"/>
            <w:vAlign w:val="center"/>
          </w:tcPr>
          <w:p w14:paraId="0F6ADC0F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64 </w:t>
            </w:r>
          </w:p>
          <w:p w14:paraId="1188EFA3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(21.1)</w:t>
            </w:r>
          </w:p>
        </w:tc>
        <w:tc>
          <w:tcPr>
            <w:tcW w:w="1996" w:type="dxa"/>
            <w:vAlign w:val="center"/>
          </w:tcPr>
          <w:p w14:paraId="4D5DFEEE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33</w:t>
            </w:r>
          </w:p>
          <w:p w14:paraId="2A09CB93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(10.9)</w:t>
            </w:r>
          </w:p>
        </w:tc>
        <w:tc>
          <w:tcPr>
            <w:tcW w:w="1996" w:type="dxa"/>
            <w:vAlign w:val="center"/>
          </w:tcPr>
          <w:p w14:paraId="54D39B72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32</w:t>
            </w:r>
          </w:p>
          <w:p w14:paraId="54FF4479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 (10.5)</w:t>
            </w:r>
          </w:p>
        </w:tc>
        <w:tc>
          <w:tcPr>
            <w:tcW w:w="1996" w:type="dxa"/>
            <w:vAlign w:val="center"/>
          </w:tcPr>
          <w:p w14:paraId="5FF2AA8D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1</w:t>
            </w:r>
          </w:p>
          <w:p w14:paraId="7B85BFD5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(0.3)</w:t>
            </w:r>
          </w:p>
        </w:tc>
      </w:tr>
      <w:tr w:rsidR="001355DB" w:rsidRPr="001355DB" w14:paraId="04D4AC8F" w14:textId="77777777" w:rsidTr="001355DB">
        <w:trPr>
          <w:trHeight w:val="56"/>
        </w:trPr>
        <w:tc>
          <w:tcPr>
            <w:tcW w:w="1492" w:type="dxa"/>
            <w:vAlign w:val="center"/>
          </w:tcPr>
          <w:p w14:paraId="5D881C77" w14:textId="77777777" w:rsidR="001355DB" w:rsidRPr="001355DB" w:rsidRDefault="001355DB" w:rsidP="00114EEC">
            <w:pPr>
              <w:spacing w:line="240" w:lineRule="auto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pCR; yes (n=20)</w:t>
            </w:r>
          </w:p>
        </w:tc>
        <w:tc>
          <w:tcPr>
            <w:tcW w:w="1597" w:type="dxa"/>
            <w:vAlign w:val="center"/>
          </w:tcPr>
          <w:p w14:paraId="49B8E449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15 </w:t>
            </w:r>
          </w:p>
          <w:p w14:paraId="551AA34E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(75.0)</w:t>
            </w:r>
          </w:p>
        </w:tc>
        <w:tc>
          <w:tcPr>
            <w:tcW w:w="1436" w:type="dxa"/>
            <w:vAlign w:val="center"/>
          </w:tcPr>
          <w:p w14:paraId="79F7B88E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229</w:t>
            </w:r>
          </w:p>
          <w:p w14:paraId="2F701BE5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(136−308)</w:t>
            </w:r>
          </w:p>
        </w:tc>
        <w:tc>
          <w:tcPr>
            <w:tcW w:w="1437" w:type="dxa"/>
            <w:vAlign w:val="center"/>
          </w:tcPr>
          <w:p w14:paraId="7AEAE0DA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837 </w:t>
            </w:r>
          </w:p>
          <w:p w14:paraId="1FC10209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(43−2554)</w:t>
            </w:r>
          </w:p>
        </w:tc>
        <w:tc>
          <w:tcPr>
            <w:tcW w:w="1996" w:type="dxa"/>
            <w:vAlign w:val="center"/>
          </w:tcPr>
          <w:p w14:paraId="4A77CA0B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  <w:p w14:paraId="708ED95E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(13.3)</w:t>
            </w:r>
          </w:p>
        </w:tc>
        <w:tc>
          <w:tcPr>
            <w:tcW w:w="1996" w:type="dxa"/>
            <w:vAlign w:val="center"/>
          </w:tcPr>
          <w:p w14:paraId="3335CF07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  <w:p w14:paraId="32541E54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(13.3)</w:t>
            </w:r>
          </w:p>
        </w:tc>
        <w:tc>
          <w:tcPr>
            <w:tcW w:w="1996" w:type="dxa"/>
            <w:vAlign w:val="center"/>
          </w:tcPr>
          <w:p w14:paraId="601C4DBC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3</w:t>
            </w:r>
          </w:p>
          <w:p w14:paraId="38DF219B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 (20.0)</w:t>
            </w:r>
          </w:p>
        </w:tc>
        <w:tc>
          <w:tcPr>
            <w:tcW w:w="1996" w:type="dxa"/>
            <w:vAlign w:val="center"/>
          </w:tcPr>
          <w:p w14:paraId="6318F7E5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0</w:t>
            </w:r>
          </w:p>
          <w:p w14:paraId="4FEAFC0F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(0.0)</w:t>
            </w:r>
          </w:p>
        </w:tc>
      </w:tr>
      <w:tr w:rsidR="001355DB" w:rsidRPr="001355DB" w14:paraId="66AB57EC" w14:textId="77777777" w:rsidTr="001355DB">
        <w:trPr>
          <w:trHeight w:val="448"/>
        </w:trPr>
        <w:tc>
          <w:tcPr>
            <w:tcW w:w="1492" w:type="dxa"/>
            <w:vAlign w:val="center"/>
          </w:tcPr>
          <w:p w14:paraId="6DECAD02" w14:textId="77777777" w:rsidR="001355DB" w:rsidRPr="001355DB" w:rsidRDefault="001355DB" w:rsidP="00114EEC">
            <w:pPr>
              <w:spacing w:line="240" w:lineRule="auto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pCR; no (n=259)</w:t>
            </w:r>
          </w:p>
        </w:tc>
        <w:tc>
          <w:tcPr>
            <w:tcW w:w="1597" w:type="dxa"/>
            <w:vAlign w:val="center"/>
          </w:tcPr>
          <w:p w14:paraId="2BB6155F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241 </w:t>
            </w:r>
          </w:p>
          <w:p w14:paraId="035EA9DE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(93.1)</w:t>
            </w:r>
          </w:p>
        </w:tc>
        <w:tc>
          <w:tcPr>
            <w:tcW w:w="1436" w:type="dxa"/>
            <w:vAlign w:val="center"/>
          </w:tcPr>
          <w:p w14:paraId="61A760A5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225 </w:t>
            </w:r>
          </w:p>
          <w:p w14:paraId="6D338037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(23−1396)</w:t>
            </w:r>
          </w:p>
        </w:tc>
        <w:tc>
          <w:tcPr>
            <w:tcW w:w="1437" w:type="dxa"/>
            <w:vAlign w:val="center"/>
          </w:tcPr>
          <w:p w14:paraId="6BCABBDC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954 </w:t>
            </w:r>
          </w:p>
          <w:p w14:paraId="5B95C6C1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(29−3096)</w:t>
            </w:r>
          </w:p>
        </w:tc>
        <w:tc>
          <w:tcPr>
            <w:tcW w:w="1996" w:type="dxa"/>
            <w:vAlign w:val="center"/>
          </w:tcPr>
          <w:p w14:paraId="1BF6C03E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58</w:t>
            </w:r>
          </w:p>
          <w:p w14:paraId="6439D41A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 (24.1)</w:t>
            </w:r>
          </w:p>
        </w:tc>
        <w:tc>
          <w:tcPr>
            <w:tcW w:w="1996" w:type="dxa"/>
            <w:vAlign w:val="center"/>
          </w:tcPr>
          <w:p w14:paraId="198AD186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30</w:t>
            </w:r>
          </w:p>
          <w:p w14:paraId="7D94C09E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(12.4)</w:t>
            </w:r>
          </w:p>
        </w:tc>
        <w:tc>
          <w:tcPr>
            <w:tcW w:w="1996" w:type="dxa"/>
            <w:vAlign w:val="center"/>
          </w:tcPr>
          <w:p w14:paraId="4EAE5D6A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25</w:t>
            </w:r>
          </w:p>
          <w:p w14:paraId="12429AA1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 (10.4)</w:t>
            </w:r>
          </w:p>
        </w:tc>
        <w:tc>
          <w:tcPr>
            <w:tcW w:w="1996" w:type="dxa"/>
            <w:vAlign w:val="center"/>
          </w:tcPr>
          <w:p w14:paraId="2032D447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1</w:t>
            </w:r>
          </w:p>
          <w:p w14:paraId="59066DB3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(0.4)</w:t>
            </w:r>
          </w:p>
        </w:tc>
      </w:tr>
      <w:tr w:rsidR="001355DB" w:rsidRPr="001355DB" w14:paraId="2BCEFDD4" w14:textId="77777777" w:rsidTr="001355DB">
        <w:trPr>
          <w:trHeight w:val="228"/>
        </w:trPr>
        <w:tc>
          <w:tcPr>
            <w:tcW w:w="13948" w:type="dxa"/>
            <w:gridSpan w:val="8"/>
            <w:vAlign w:val="center"/>
          </w:tcPr>
          <w:p w14:paraId="5658E827" w14:textId="77777777" w:rsidR="001355DB" w:rsidRPr="001355DB" w:rsidRDefault="001355DB" w:rsidP="00114EEC">
            <w:pPr>
              <w:spacing w:line="240" w:lineRule="auto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b/>
                <w:bCs/>
                <w:sz w:val="16"/>
                <w:szCs w:val="16"/>
              </w:rPr>
              <w:t>eTNBC</w:t>
            </w:r>
          </w:p>
        </w:tc>
      </w:tr>
      <w:tr w:rsidR="001355DB" w:rsidRPr="001355DB" w14:paraId="1CAA3C41" w14:textId="77777777" w:rsidTr="001355DB">
        <w:trPr>
          <w:trHeight w:val="462"/>
        </w:trPr>
        <w:tc>
          <w:tcPr>
            <w:tcW w:w="1492" w:type="dxa"/>
            <w:vAlign w:val="center"/>
          </w:tcPr>
          <w:p w14:paraId="3EEC89CE" w14:textId="77777777" w:rsidR="001355DB" w:rsidRPr="001355DB" w:rsidRDefault="001355DB" w:rsidP="00114EEC">
            <w:pPr>
              <w:spacing w:line="240" w:lineRule="auto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Overall (n=168)</w:t>
            </w:r>
          </w:p>
        </w:tc>
        <w:tc>
          <w:tcPr>
            <w:tcW w:w="1597" w:type="dxa"/>
            <w:vAlign w:val="center"/>
          </w:tcPr>
          <w:p w14:paraId="136F6ADF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46</w:t>
            </w:r>
          </w:p>
          <w:p w14:paraId="3463A7FB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 (27.4)</w:t>
            </w:r>
          </w:p>
        </w:tc>
        <w:tc>
          <w:tcPr>
            <w:tcW w:w="1436" w:type="dxa"/>
            <w:vAlign w:val="center"/>
          </w:tcPr>
          <w:p w14:paraId="6E302026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235</w:t>
            </w:r>
          </w:p>
          <w:p w14:paraId="474E3516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 (73−637)</w:t>
            </w:r>
          </w:p>
        </w:tc>
        <w:tc>
          <w:tcPr>
            <w:tcW w:w="1437" w:type="dxa"/>
            <w:vAlign w:val="center"/>
          </w:tcPr>
          <w:p w14:paraId="1E575A65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151</w:t>
            </w:r>
          </w:p>
          <w:p w14:paraId="1833A086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(14−2797)</w:t>
            </w:r>
          </w:p>
        </w:tc>
        <w:tc>
          <w:tcPr>
            <w:tcW w:w="1996" w:type="dxa"/>
            <w:vAlign w:val="center"/>
          </w:tcPr>
          <w:p w14:paraId="0FA1E144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  <w:p w14:paraId="504BA41A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 (4.3)</w:t>
            </w:r>
          </w:p>
        </w:tc>
        <w:tc>
          <w:tcPr>
            <w:tcW w:w="1996" w:type="dxa"/>
            <w:vAlign w:val="center"/>
          </w:tcPr>
          <w:p w14:paraId="00E34E58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0</w:t>
            </w:r>
          </w:p>
          <w:p w14:paraId="2B4131BA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(0.0)</w:t>
            </w:r>
          </w:p>
        </w:tc>
        <w:tc>
          <w:tcPr>
            <w:tcW w:w="1996" w:type="dxa"/>
            <w:vAlign w:val="center"/>
          </w:tcPr>
          <w:p w14:paraId="7F1D8967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2 </w:t>
            </w:r>
          </w:p>
          <w:p w14:paraId="2B2D4225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(4.3)</w:t>
            </w:r>
          </w:p>
        </w:tc>
        <w:tc>
          <w:tcPr>
            <w:tcW w:w="1996" w:type="dxa"/>
            <w:vAlign w:val="center"/>
          </w:tcPr>
          <w:p w14:paraId="024F6222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16</w:t>
            </w:r>
          </w:p>
          <w:p w14:paraId="3A7459EA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 (34.8)</w:t>
            </w:r>
          </w:p>
        </w:tc>
      </w:tr>
      <w:tr w:rsidR="001355DB" w:rsidRPr="001355DB" w14:paraId="54EB8A89" w14:textId="77777777" w:rsidTr="001355DB">
        <w:trPr>
          <w:trHeight w:val="462"/>
        </w:trPr>
        <w:tc>
          <w:tcPr>
            <w:tcW w:w="1492" w:type="dxa"/>
            <w:vAlign w:val="center"/>
          </w:tcPr>
          <w:p w14:paraId="49D656B7" w14:textId="77777777" w:rsidR="001355DB" w:rsidRPr="001355DB" w:rsidRDefault="001355DB" w:rsidP="00114EEC">
            <w:pPr>
              <w:spacing w:line="240" w:lineRule="auto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pCR; yes (n=60)</w:t>
            </w:r>
          </w:p>
        </w:tc>
        <w:tc>
          <w:tcPr>
            <w:tcW w:w="1597" w:type="dxa"/>
            <w:vAlign w:val="center"/>
          </w:tcPr>
          <w:p w14:paraId="3EC980CC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6 </w:t>
            </w:r>
          </w:p>
          <w:p w14:paraId="535EF58A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(10.0)</w:t>
            </w:r>
          </w:p>
        </w:tc>
        <w:tc>
          <w:tcPr>
            <w:tcW w:w="1436" w:type="dxa"/>
            <w:vAlign w:val="center"/>
          </w:tcPr>
          <w:p w14:paraId="7CFE8A64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262</w:t>
            </w:r>
          </w:p>
          <w:p w14:paraId="4C1027AC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 (140−637)</w:t>
            </w:r>
          </w:p>
        </w:tc>
        <w:tc>
          <w:tcPr>
            <w:tcW w:w="1437" w:type="dxa"/>
            <w:vAlign w:val="center"/>
          </w:tcPr>
          <w:p w14:paraId="22CEC961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57 </w:t>
            </w:r>
          </w:p>
          <w:p w14:paraId="7210442F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(42−2797)</w:t>
            </w:r>
          </w:p>
        </w:tc>
        <w:tc>
          <w:tcPr>
            <w:tcW w:w="1996" w:type="dxa"/>
            <w:vAlign w:val="center"/>
          </w:tcPr>
          <w:p w14:paraId="7514B6E2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1 </w:t>
            </w:r>
          </w:p>
          <w:p w14:paraId="36B8E706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(16.7)</w:t>
            </w:r>
          </w:p>
        </w:tc>
        <w:tc>
          <w:tcPr>
            <w:tcW w:w="1996" w:type="dxa"/>
            <w:vAlign w:val="center"/>
          </w:tcPr>
          <w:p w14:paraId="6E83B2CF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0</w:t>
            </w:r>
          </w:p>
          <w:p w14:paraId="4D6FA30A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(0.0)</w:t>
            </w:r>
          </w:p>
        </w:tc>
        <w:tc>
          <w:tcPr>
            <w:tcW w:w="1996" w:type="dxa"/>
            <w:vAlign w:val="center"/>
          </w:tcPr>
          <w:p w14:paraId="4ECE8994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0</w:t>
            </w:r>
          </w:p>
          <w:p w14:paraId="6480CF86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 (0.0)</w:t>
            </w:r>
          </w:p>
        </w:tc>
        <w:tc>
          <w:tcPr>
            <w:tcW w:w="1996" w:type="dxa"/>
            <w:vAlign w:val="center"/>
          </w:tcPr>
          <w:p w14:paraId="3CA642F0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0 </w:t>
            </w:r>
          </w:p>
          <w:p w14:paraId="5162C34F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(0.0)</w:t>
            </w:r>
          </w:p>
        </w:tc>
      </w:tr>
      <w:tr w:rsidR="001355DB" w:rsidRPr="001355DB" w14:paraId="73D69753" w14:textId="77777777" w:rsidTr="001355DB">
        <w:trPr>
          <w:trHeight w:val="448"/>
        </w:trPr>
        <w:tc>
          <w:tcPr>
            <w:tcW w:w="1492" w:type="dxa"/>
            <w:vAlign w:val="center"/>
          </w:tcPr>
          <w:p w14:paraId="6B2E85A1" w14:textId="77777777" w:rsidR="001355DB" w:rsidRPr="001355DB" w:rsidRDefault="001355DB" w:rsidP="00114EEC">
            <w:pPr>
              <w:spacing w:line="240" w:lineRule="auto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pCR; no (n=105)</w:t>
            </w:r>
          </w:p>
        </w:tc>
        <w:tc>
          <w:tcPr>
            <w:tcW w:w="1597" w:type="dxa"/>
            <w:vAlign w:val="center"/>
          </w:tcPr>
          <w:p w14:paraId="72C965D9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38 </w:t>
            </w:r>
          </w:p>
          <w:p w14:paraId="3355397B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(36.2)</w:t>
            </w:r>
          </w:p>
        </w:tc>
        <w:tc>
          <w:tcPr>
            <w:tcW w:w="1436" w:type="dxa"/>
            <w:vAlign w:val="center"/>
          </w:tcPr>
          <w:p w14:paraId="678B0311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235</w:t>
            </w:r>
          </w:p>
          <w:p w14:paraId="5B0185C8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(73−424)</w:t>
            </w:r>
          </w:p>
        </w:tc>
        <w:tc>
          <w:tcPr>
            <w:tcW w:w="1437" w:type="dxa"/>
            <w:vAlign w:val="center"/>
          </w:tcPr>
          <w:p w14:paraId="647624FE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156</w:t>
            </w:r>
          </w:p>
          <w:p w14:paraId="23760E39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(14−1834)</w:t>
            </w:r>
          </w:p>
        </w:tc>
        <w:tc>
          <w:tcPr>
            <w:tcW w:w="1996" w:type="dxa"/>
            <w:vAlign w:val="center"/>
          </w:tcPr>
          <w:p w14:paraId="030C7468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1 </w:t>
            </w:r>
          </w:p>
          <w:p w14:paraId="0FDA6924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b/>
                <w:bCs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(2.6)</w:t>
            </w:r>
          </w:p>
        </w:tc>
        <w:tc>
          <w:tcPr>
            <w:tcW w:w="1996" w:type="dxa"/>
            <w:vAlign w:val="center"/>
          </w:tcPr>
          <w:p w14:paraId="490035C3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0</w:t>
            </w:r>
          </w:p>
          <w:p w14:paraId="281B66B6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(0.0)</w:t>
            </w:r>
          </w:p>
        </w:tc>
        <w:tc>
          <w:tcPr>
            <w:tcW w:w="1996" w:type="dxa"/>
            <w:vAlign w:val="center"/>
          </w:tcPr>
          <w:p w14:paraId="3E402B09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2</w:t>
            </w:r>
          </w:p>
          <w:p w14:paraId="3EBFC6B8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 (5.3)</w:t>
            </w:r>
          </w:p>
        </w:tc>
        <w:tc>
          <w:tcPr>
            <w:tcW w:w="1996" w:type="dxa"/>
            <w:vAlign w:val="center"/>
          </w:tcPr>
          <w:p w14:paraId="5E376180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 xml:space="preserve">16 </w:t>
            </w:r>
          </w:p>
          <w:p w14:paraId="0DA4517B" w14:textId="77777777" w:rsidR="001355DB" w:rsidRPr="001355DB" w:rsidRDefault="001355DB" w:rsidP="00114EEC">
            <w:pPr>
              <w:spacing w:line="240" w:lineRule="auto"/>
              <w:jc w:val="center"/>
              <w:rPr>
                <w:rFonts w:ascii="Helvetica" w:hAnsi="Helvetica" w:cs="Times New Roman"/>
                <w:sz w:val="16"/>
                <w:szCs w:val="16"/>
              </w:rPr>
            </w:pPr>
            <w:r w:rsidRPr="001355DB">
              <w:rPr>
                <w:rFonts w:ascii="Helvetica" w:hAnsi="Helvetica" w:cs="Times New Roman"/>
                <w:sz w:val="16"/>
                <w:szCs w:val="16"/>
              </w:rPr>
              <w:t>(42.1)</w:t>
            </w:r>
          </w:p>
        </w:tc>
      </w:tr>
    </w:tbl>
    <w:p w14:paraId="0A783B79" w14:textId="77777777" w:rsidR="001355DB" w:rsidRPr="001355DB" w:rsidRDefault="001355DB" w:rsidP="001355DB">
      <w:pPr>
        <w:spacing w:before="120" w:after="120" w:line="240" w:lineRule="auto"/>
        <w:rPr>
          <w:rFonts w:ascii="Helvetica" w:hAnsi="Helvetica" w:cs="Times New Roman"/>
          <w:color w:val="000000"/>
          <w:sz w:val="16"/>
          <w:szCs w:val="16"/>
          <w:shd w:val="clear" w:color="auto" w:fill="FFFFFF"/>
        </w:rPr>
      </w:pPr>
      <w:r w:rsidRPr="001355DB">
        <w:rPr>
          <w:rFonts w:ascii="Helvetica" w:hAnsi="Helvetica" w:cs="Times New Roman"/>
          <w:sz w:val="16"/>
          <w:szCs w:val="16"/>
        </w:rPr>
        <w:t xml:space="preserve">[1] Defined as (first adjuvant therapy start date-initial eBC diagnosis date). If initial adjuvant therapy start date was prior to initial eBC diagnosis date, duration was set as 0. [2] Defined as time between the first adjuvant therapy start date and last adjuvant therapy end date +1. [3] Women can be represented in more than one therapy class. [4] The four most common treatment sequences are shown. AT, adjuvant therapy; eBC, early breast cancer; eTNBC, early triple-negative breast cancer; HER2, human epidermal growth factor receptor-2; HR, hormone receptor; pCR, </w:t>
      </w:r>
      <w:r w:rsidRPr="001355DB">
        <w:rPr>
          <w:rFonts w:ascii="Helvetica" w:hAnsi="Helvetica" w:cs="Times New Roman"/>
          <w:sz w:val="16"/>
          <w:szCs w:val="16"/>
          <w:shd w:val="clear" w:color="auto" w:fill="FFFFFF"/>
        </w:rPr>
        <w:t xml:space="preserve">pathologic complete </w:t>
      </w:r>
      <w:r w:rsidRPr="001355DB">
        <w:rPr>
          <w:rFonts w:ascii="Helvetica" w:hAnsi="Helvetica" w:cs="Times New Roman"/>
          <w:color w:val="000000"/>
          <w:sz w:val="16"/>
          <w:szCs w:val="16"/>
          <w:shd w:val="clear" w:color="auto" w:fill="FFFFFF"/>
        </w:rPr>
        <w:t>response; SERD, selective estrogen receptor degrader.</w:t>
      </w:r>
    </w:p>
    <w:p w14:paraId="2C59F427" w14:textId="77777777" w:rsidR="00A90CCE" w:rsidRPr="001355DB" w:rsidRDefault="00A90CCE">
      <w:pPr>
        <w:rPr>
          <w:rFonts w:ascii="Helvetica" w:hAnsi="Helvetica"/>
          <w:sz w:val="16"/>
          <w:szCs w:val="16"/>
        </w:rPr>
      </w:pPr>
    </w:p>
    <w:sectPr w:rsidR="00A90CCE" w:rsidRPr="001355DB" w:rsidSect="001355D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5DB"/>
    <w:rsid w:val="001355DB"/>
    <w:rsid w:val="0055071A"/>
    <w:rsid w:val="00A90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9E216"/>
  <w15:chartTrackingRefBased/>
  <w15:docId w15:val="{DA28918F-DED5-4FBF-9AC6-36EAA67B9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5DB"/>
    <w:pPr>
      <w:spacing w:after="0" w:line="480" w:lineRule="auto"/>
    </w:pPr>
    <w:rPr>
      <w:rFonts w:ascii="Arial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55D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8EB5E1A8129B478B8710F3A78BEC07" ma:contentTypeVersion="15" ma:contentTypeDescription="Create a new document." ma:contentTypeScope="" ma:versionID="499f2bfd9f2d0a1a03ab967b05295757">
  <xsd:schema xmlns:xsd="http://www.w3.org/2001/XMLSchema" xmlns:xs="http://www.w3.org/2001/XMLSchema" xmlns:p="http://schemas.microsoft.com/office/2006/metadata/properties" xmlns:ns2="090b5daa-44b1-4a74-9a94-0fc3687c47a4" xmlns:ns3="d3c1e820-fafd-4481-b6c0-ce0c99f66bff" targetNamespace="http://schemas.microsoft.com/office/2006/metadata/properties" ma:root="true" ma:fieldsID="4d3242a787767082c501c06d05120908" ns2:_="" ns3:_="">
    <xsd:import namespace="090b5daa-44b1-4a74-9a94-0fc3687c47a4"/>
    <xsd:import namespace="d3c1e820-fafd-4481-b6c0-ce0c99f66b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0b5daa-44b1-4a74-9a94-0fc3687c4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6fd882d-41c0-48ce-b6d6-813d06570b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c1e820-fafd-4481-b6c0-ce0c99f66bf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8ebf1c5-d3f8-4a62-8acb-b83d09b9ea77}" ma:internalName="TaxCatchAll" ma:showField="CatchAllData" ma:web="d3c1e820-fafd-4481-b6c0-ce0c99f66bf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0b5daa-44b1-4a74-9a94-0fc3687c47a4">
      <Terms xmlns="http://schemas.microsoft.com/office/infopath/2007/PartnerControls"/>
    </lcf76f155ced4ddcb4097134ff3c332f>
    <TaxCatchAll xmlns="d3c1e820-fafd-4481-b6c0-ce0c99f66bf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2C971C-D64C-4387-A664-477445AF85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0b5daa-44b1-4a74-9a94-0fc3687c47a4"/>
    <ds:schemaRef ds:uri="d3c1e820-fafd-4481-b6c0-ce0c99f66b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44322A-16D3-4881-8099-5A2A63418E06}">
  <ds:schemaRefs>
    <ds:schemaRef ds:uri="http://schemas.microsoft.com/office/2006/metadata/properties"/>
    <ds:schemaRef ds:uri="http://schemas.microsoft.com/office/infopath/2007/PartnerControls"/>
    <ds:schemaRef ds:uri="090b5daa-44b1-4a74-9a94-0fc3687c47a4"/>
    <ds:schemaRef ds:uri="d3c1e820-fafd-4481-b6c0-ce0c99f66bff"/>
  </ds:schemaRefs>
</ds:datastoreItem>
</file>

<file path=customXml/itemProps3.xml><?xml version="1.0" encoding="utf-8"?>
<ds:datastoreItem xmlns:ds="http://schemas.openxmlformats.org/officeDocument/2006/customXml" ds:itemID="{4663B10D-5B1C-435B-8182-551EC9F294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2948</Characters>
  <Application>Microsoft Office Word</Application>
  <DocSecurity>0</DocSecurity>
  <Lines>24</Lines>
  <Paragraphs>6</Paragraphs>
  <ScaleCrop>false</ScaleCrop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</dc:creator>
  <cp:keywords/>
  <dc:description/>
  <cp:lastModifiedBy>Johanna Todd</cp:lastModifiedBy>
  <cp:revision>2</cp:revision>
  <dcterms:created xsi:type="dcterms:W3CDTF">2023-01-13T14:16:00Z</dcterms:created>
  <dcterms:modified xsi:type="dcterms:W3CDTF">2023-01-13T14:16:00Z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0x010100148EB5E1A8129B478B8710F3A78BEC07</vt:lpwstr>
  </property>
</Properties>
</file>