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81" w:type="dxa"/>
        <w:tblInd w:w="113" w:type="dxa"/>
        <w:tblLook w:val="04A0" w:firstRow="1" w:lastRow="0" w:firstColumn="1" w:lastColumn="0" w:noHBand="0" w:noVBand="1"/>
      </w:tblPr>
      <w:tblGrid>
        <w:gridCol w:w="2733"/>
        <w:gridCol w:w="2438"/>
        <w:gridCol w:w="2784"/>
        <w:gridCol w:w="1021"/>
        <w:gridCol w:w="1005"/>
      </w:tblGrid>
      <w:tr w:rsidR="000864DF" w:rsidRPr="005C437A" w14:paraId="33383FAF" w14:textId="77777777" w:rsidTr="007F1CCD">
        <w:trPr>
          <w:trHeight w:val="300"/>
        </w:trPr>
        <w:tc>
          <w:tcPr>
            <w:tcW w:w="9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bottom"/>
            <w:hideMark/>
          </w:tcPr>
          <w:p w14:paraId="3F68D175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LeadScape® MRM Optimization Flow</w:t>
            </w:r>
          </w:p>
        </w:tc>
      </w:tr>
      <w:tr w:rsidR="000864DF" w:rsidRPr="005C437A" w14:paraId="287E0DF1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0FEFEFAC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A: 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A5DD3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Water with 0.1% Formic Acid</w:t>
            </w:r>
          </w:p>
        </w:tc>
      </w:tr>
      <w:tr w:rsidR="000864DF" w:rsidRPr="005C437A" w14:paraId="4D03DFDB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06E9A96D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Mobile Phase B: 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8108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Acetonitrile with 0.1% Formic Acid</w:t>
            </w:r>
          </w:p>
        </w:tc>
      </w:tr>
      <w:tr w:rsidR="000864DF" w:rsidRPr="005C437A" w14:paraId="4EF1A991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8AFA722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System Solvent: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7D45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Water with 0.1% Formic Acid</w:t>
            </w:r>
          </w:p>
        </w:tc>
      </w:tr>
      <w:tr w:rsidR="000864DF" w:rsidRPr="005C437A" w14:paraId="0CA7F783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802EFED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Wash Solvent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1F2F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50:50 Water/Acetonitrile</w:t>
            </w:r>
          </w:p>
        </w:tc>
      </w:tr>
      <w:tr w:rsidR="000864DF" w:rsidRPr="005C437A" w14:paraId="7FF0702E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2CF213A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Temperature (°C):</w:t>
            </w:r>
          </w:p>
        </w:tc>
        <w:tc>
          <w:tcPr>
            <w:tcW w:w="72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703A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Ambient</w:t>
            </w:r>
          </w:p>
        </w:tc>
      </w:tr>
      <w:tr w:rsidR="000864DF" w:rsidRPr="005C437A" w14:paraId="6BCEF7C8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60C9284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Step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B5DAAE4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Total Time</w:t>
            </w: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</w:t>
            </w: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(min)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0371DDF9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Flow Rate</w:t>
            </w:r>
            <w:r>
              <w:rPr>
                <w:rFonts w:ascii="Calibri" w:eastAsia="Times New Roman" w:hAnsi="Calibri" w:cs="Calibri"/>
                <w:b/>
                <w:bCs/>
                <w:color w:val="FFFFFF"/>
              </w:rPr>
              <w:t xml:space="preserve"> </w:t>
            </w: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(µl/min)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25D57B9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A1 (%)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1FB2BE0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 w:rsidRPr="005C437A">
              <w:rPr>
                <w:rFonts w:ascii="Calibri" w:eastAsia="Times New Roman" w:hAnsi="Calibri" w:cs="Calibri"/>
                <w:b/>
                <w:bCs/>
                <w:color w:val="FFFFFF"/>
              </w:rPr>
              <w:t>B1 (%)</w:t>
            </w:r>
          </w:p>
        </w:tc>
      </w:tr>
      <w:tr w:rsidR="000864DF" w:rsidRPr="005C437A" w14:paraId="4B4661D3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9177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6BF5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54DF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B1B3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ECD3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0864DF" w:rsidRPr="005C437A" w14:paraId="1F8DE226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A933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09A9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0.10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3CBD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D5D0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3F8D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0864DF" w:rsidRPr="005C437A" w14:paraId="33227EC6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8667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D28B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0.11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F005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BB44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1C89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0864DF" w:rsidRPr="005C437A" w14:paraId="6D40FDE5" w14:textId="77777777" w:rsidTr="007F1CCD">
        <w:trPr>
          <w:trHeight w:val="30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44F3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0201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0.40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D780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1BFF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DEF3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0864DF" w:rsidRPr="005C437A" w14:paraId="5EB1D86E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3080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9783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0.45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3D8D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3691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4B8B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  <w:tr w:rsidR="000864DF" w:rsidRPr="005C437A" w14:paraId="2E19AA8D" w14:textId="77777777" w:rsidTr="007F1CCD">
        <w:trPr>
          <w:trHeight w:val="290"/>
        </w:trPr>
        <w:tc>
          <w:tcPr>
            <w:tcW w:w="2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D1FE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FBE8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0.55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8A5B5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F3F6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EAB9" w14:textId="77777777" w:rsidR="000864DF" w:rsidRPr="005C437A" w:rsidRDefault="000864DF" w:rsidP="007F1C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C437A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</w:tr>
    </w:tbl>
    <w:p w14:paraId="6A2F4638" w14:textId="77777777" w:rsidR="000864DF" w:rsidRDefault="000864DF" w:rsidP="000864DF">
      <w:r w:rsidRPr="00AE6DF7">
        <w:t>Table</w:t>
      </w:r>
      <w:r>
        <w:t xml:space="preserve"> S1</w:t>
      </w:r>
      <w:r w:rsidRPr="00AE6DF7">
        <w:t xml:space="preserve">. </w:t>
      </w:r>
      <w:r>
        <w:t>LeadScape</w:t>
      </w:r>
      <w:r>
        <w:rPr>
          <w:rFonts w:cstheme="minorHAnsi"/>
        </w:rPr>
        <w:t>®</w:t>
      </w:r>
      <w:r>
        <w:t xml:space="preserve"> MRM optimization solvent flow conditions</w:t>
      </w:r>
      <w:r w:rsidRPr="00AE6DF7">
        <w:t xml:space="preserve"> </w:t>
      </w:r>
      <w:r>
        <w:t>used for MRM method development.</w:t>
      </w:r>
    </w:p>
    <w:p w14:paraId="32A5C669" w14:textId="77777777" w:rsidR="000864DF" w:rsidRDefault="000864DF" w:rsidP="000864DF">
      <w:r>
        <w:br w:type="page"/>
      </w:r>
    </w:p>
    <w:p w14:paraId="2199E8E3" w14:textId="77777777" w:rsidR="00080785" w:rsidRDefault="000864DF"/>
    <w:sectPr w:rsidR="00080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4DF"/>
    <w:rsid w:val="000864DF"/>
    <w:rsid w:val="00313FDC"/>
    <w:rsid w:val="0044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97016"/>
  <w15:chartTrackingRefBased/>
  <w15:docId w15:val="{C17CCECC-584C-4EFF-B4BF-D4D1A410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4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Santiago</dc:creator>
  <cp:keywords/>
  <dc:description/>
  <cp:lastModifiedBy>Brandon Santiago</cp:lastModifiedBy>
  <cp:revision>1</cp:revision>
  <dcterms:created xsi:type="dcterms:W3CDTF">2023-01-16T14:54:00Z</dcterms:created>
  <dcterms:modified xsi:type="dcterms:W3CDTF">2023-01-16T14:54:00Z</dcterms:modified>
</cp:coreProperties>
</file>