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2211"/>
        <w:tblW w:w="15968" w:type="dxa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7"/>
        <w:gridCol w:w="765"/>
        <w:gridCol w:w="700"/>
        <w:gridCol w:w="627"/>
        <w:gridCol w:w="627"/>
        <w:gridCol w:w="627"/>
        <w:gridCol w:w="627"/>
        <w:gridCol w:w="651"/>
        <w:gridCol w:w="629"/>
        <w:gridCol w:w="627"/>
        <w:gridCol w:w="629"/>
        <w:gridCol w:w="627"/>
        <w:gridCol w:w="629"/>
        <w:gridCol w:w="627"/>
        <w:gridCol w:w="627"/>
        <w:gridCol w:w="627"/>
        <w:gridCol w:w="627"/>
        <w:gridCol w:w="759"/>
        <w:gridCol w:w="683"/>
        <w:gridCol w:w="681"/>
        <w:gridCol w:w="683"/>
        <w:gridCol w:w="645"/>
        <w:gridCol w:w="637"/>
      </w:tblGrid>
      <w:tr w:rsidR="00CA5DF7" w:rsidRPr="005D7A9F" w14:paraId="0D852553" w14:textId="77777777" w:rsidTr="00D12208">
        <w:trPr>
          <w:trHeight w:val="359"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7FFEC09" w14:textId="77777777" w:rsidR="006717D9" w:rsidRPr="00FD4697" w:rsidRDefault="006717D9" w:rsidP="006717D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300EFB79" w14:textId="751E0B8D" w:rsidR="006717D9" w:rsidRPr="00FD4697" w:rsidRDefault="00FD4697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CX3CL1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9D22181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GM-CSF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5C35D2" w14:textId="31A1014E" w:rsidR="006717D9" w:rsidRPr="00FD4697" w:rsidRDefault="00FD4697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IFN-γ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589789A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IL-10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5E49871" w14:textId="18586319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IL-12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B9017E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IL-13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D7AFB77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IL-17A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20DE304" w14:textId="2EB8159B" w:rsidR="006717D9" w:rsidRPr="00FD4697" w:rsidRDefault="00FD4697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IL-1β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9CAE1AC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7407FCA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IL-21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0734F6A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IL-23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2BA3FB1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E2A4D42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7E2A7C1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D4A7B98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IL-7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743FF3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IL-8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C61CEE" w14:textId="3F634F8F" w:rsidR="006717D9" w:rsidRPr="00FD4697" w:rsidRDefault="00FD4697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CXCL11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508D29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MIP-1</w:t>
            </w:r>
            <w:r w:rsidRPr="00FD4697">
              <w:rPr>
                <w:rFonts w:ascii="Calibri" w:eastAsiaTheme="minorHAnsi" w:hAnsi="Calibri" w:cs="Calibri"/>
                <w:b/>
                <w:bCs/>
                <w:sz w:val="18"/>
                <w:szCs w:val="18"/>
              </w:rPr>
              <w:t>α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344284D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MIP-1</w:t>
            </w:r>
            <w:r w:rsidRPr="00FD4697">
              <w:rPr>
                <w:rFonts w:ascii="Calibri" w:eastAsia="宋体" w:hAnsi="Calibri" w:cs="Calibri"/>
                <w:b/>
                <w:bCs/>
                <w:sz w:val="18"/>
                <w:szCs w:val="18"/>
              </w:rPr>
              <w:t>β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8CAD39C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MIP-3</w:t>
            </w:r>
            <w:r w:rsidRPr="00FD4697">
              <w:rPr>
                <w:rFonts w:ascii="Calibri" w:eastAsiaTheme="minorHAnsi" w:hAnsi="Calibri" w:cs="Calibri"/>
                <w:b/>
                <w:bCs/>
                <w:sz w:val="18"/>
                <w:szCs w:val="18"/>
              </w:rPr>
              <w:t>α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824E601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TNF-</w:t>
            </w:r>
            <w:r w:rsidRPr="00FD4697">
              <w:rPr>
                <w:rFonts w:ascii="Calibri" w:eastAsiaTheme="minorHAnsi" w:hAnsi="Calibri" w:cs="Calibri"/>
                <w:b/>
                <w:bCs/>
                <w:sz w:val="18"/>
                <w:szCs w:val="18"/>
              </w:rPr>
              <w:t>α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A98A881" w14:textId="77777777" w:rsidR="006717D9" w:rsidRPr="00FD4697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D4697">
              <w:rPr>
                <w:rFonts w:ascii="Calibri" w:hAnsi="Calibri" w:cs="Calibri"/>
                <w:b/>
                <w:bCs/>
                <w:sz w:val="18"/>
                <w:szCs w:val="18"/>
              </w:rPr>
              <w:t>TGF-</w:t>
            </w:r>
            <w:r w:rsidRPr="00FD4697">
              <w:rPr>
                <w:rFonts w:ascii="Calibri" w:eastAsia="宋体" w:hAnsi="Calibri" w:cs="Calibri"/>
                <w:b/>
                <w:bCs/>
                <w:sz w:val="18"/>
                <w:szCs w:val="18"/>
              </w:rPr>
              <w:t>β</w:t>
            </w:r>
          </w:p>
        </w:tc>
      </w:tr>
      <w:tr w:rsidR="00CA5DF7" w:rsidRPr="00ED6CC1" w14:paraId="5D60FB0A" w14:textId="77777777" w:rsidTr="00D12208">
        <w:trPr>
          <w:trHeight w:val="359"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F58711" w14:textId="439D1524" w:rsidR="006717D9" w:rsidRPr="00D40641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ALT</w:t>
            </w:r>
            <w:r w:rsidR="008C791F" w:rsidRPr="00AB264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CA5DF7" w:rsidRPr="00D40641">
              <w:rPr>
                <w:rFonts w:ascii="Calibri" w:hAnsi="Calibri" w:cs="Calibri" w:hint="eastAsia"/>
                <w:b/>
                <w:bCs/>
                <w:sz w:val="18"/>
                <w:szCs w:val="18"/>
              </w:rPr>
              <w:t>≥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20 VS </w:t>
            </w:r>
            <w:r w:rsidR="00CA5DF7" w:rsidRPr="003C5159">
              <w:rPr>
                <w:rFonts w:ascii="Calibri" w:hAnsi="Calibri" w:cs="Calibri" w:hint="eastAsia"/>
                <w:b/>
                <w:bCs/>
                <w:sz w:val="15"/>
                <w:szCs w:val="15"/>
              </w:rPr>
              <w:t>＜</w:t>
            </w:r>
            <w:r w:rsidR="00CA5DF7" w:rsidRPr="00D40641">
              <w:rPr>
                <w:rFonts w:ascii="Calibri" w:hAnsi="Calibri" w:cs="Calibri" w:hint="eastAsia"/>
                <w:b/>
                <w:bCs/>
                <w:sz w:val="18"/>
                <w:szCs w:val="18"/>
              </w:rPr>
              <w:t>2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0 U</w:t>
            </w:r>
            <w:r w:rsidR="00CA5DF7" w:rsidRPr="00D40641">
              <w:rPr>
                <w:rFonts w:ascii="Calibri" w:hAnsi="Calibri" w:cs="Calibri" w:hint="eastAsia"/>
                <w:b/>
                <w:bCs/>
                <w:sz w:val="18"/>
                <w:szCs w:val="18"/>
              </w:rPr>
              <w:t>/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L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14B6D9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0.989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B73E1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0.753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D5360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0.389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B87275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0.816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AFD7BFE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0.486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98A8016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0.686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160AA6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0.203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76062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0.891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D73D70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0.795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5CFD2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0.468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67B62D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0.891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C4B85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0.538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AE17D5D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0.989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793077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0.602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E92404A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0.702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B92B7A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0.381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9C5C3EE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0.837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2FA6EC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0.931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C78C906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0.185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0C4A0E7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0.256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25DA0D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0.859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EF8F8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0.497</w:t>
            </w:r>
          </w:p>
        </w:tc>
      </w:tr>
      <w:tr w:rsidR="00CA5DF7" w:rsidRPr="00ED6CC1" w14:paraId="43F09254" w14:textId="77777777" w:rsidTr="00D12208">
        <w:trPr>
          <w:trHeight w:val="3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8B8ACB" w14:textId="766FB926" w:rsidR="006717D9" w:rsidRPr="00D40641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CT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CA5DF7" w:rsidRPr="003C5159">
              <w:rPr>
                <w:rFonts w:ascii="Calibri" w:hAnsi="Calibri" w:cs="Calibri" w:hint="eastAsia"/>
                <w:b/>
                <w:bCs/>
                <w:sz w:val="15"/>
                <w:szCs w:val="15"/>
              </w:rPr>
              <w:t>＞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35 VS </w:t>
            </w:r>
            <w:r w:rsidR="00CA5DF7" w:rsidRPr="00D40641">
              <w:rPr>
                <w:rFonts w:ascii="Calibri" w:hAnsi="Calibri" w:cs="Calibri" w:hint="eastAsia"/>
                <w:b/>
                <w:bCs/>
                <w:sz w:val="18"/>
                <w:szCs w:val="18"/>
              </w:rPr>
              <w:t>≤</w:t>
            </w:r>
            <w:r w:rsidR="00CA5DF7" w:rsidRPr="00D40641">
              <w:rPr>
                <w:rFonts w:ascii="Calibri" w:hAnsi="Calibri" w:cs="Calibri" w:hint="eastAsia"/>
                <w:b/>
                <w:bCs/>
                <w:sz w:val="18"/>
                <w:szCs w:val="18"/>
              </w:rPr>
              <w:t>3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5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58779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F1DB9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810420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87E6D0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AE935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56C83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4BE9D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57446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E83F6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D5CC9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171CE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BC34B7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3F1AD0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F4583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E9B1E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5A5C3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912C8E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673DB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B798A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69271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0CD1E7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DD682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0.340</w:t>
            </w:r>
          </w:p>
        </w:tc>
      </w:tr>
      <w:tr w:rsidR="00CA5DF7" w:rsidRPr="00ED6CC1" w14:paraId="37205746" w14:textId="77777777" w:rsidTr="00D12208">
        <w:trPr>
          <w:trHeight w:val="3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2A8045" w14:textId="6F15FC23" w:rsidR="006717D9" w:rsidRPr="00D40641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Sex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M</w:t>
            </w:r>
            <w:r w:rsidR="00CA5DF7" w:rsidRPr="00D40641">
              <w:rPr>
                <w:rFonts w:ascii="Calibri" w:hAnsi="Calibri" w:cs="Calibri" w:hint="eastAsia"/>
                <w:b/>
                <w:bCs/>
                <w:sz w:val="18"/>
                <w:szCs w:val="18"/>
              </w:rPr>
              <w:t>ale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VS Female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87DC8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237AC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29574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05B00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3F050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B20EB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EAEBB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6129D6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8EE19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71387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8F380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65D489" w14:textId="41FE5A28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61684B">
              <w:rPr>
                <w:rFonts w:ascii="Calibri" w:hAnsi="Calibri" w:cs="Calibri"/>
                <w:b/>
                <w:bCs/>
                <w:i/>
                <w:iCs/>
                <w:color w:val="FF0000"/>
                <w:sz w:val="18"/>
                <w:szCs w:val="18"/>
              </w:rPr>
              <w:t>0.0</w:t>
            </w:r>
            <w:r w:rsidR="006909D5" w:rsidRPr="0061684B">
              <w:rPr>
                <w:rFonts w:ascii="Calibri" w:hAnsi="Calibri" w:cs="Calibri"/>
                <w:b/>
                <w:bCs/>
                <w:i/>
                <w:iCs/>
                <w:color w:val="FF0000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97841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B3DA3E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C885F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C74D7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F46D47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1137D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977D6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B1E960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52DA5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9047D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0.975</w:t>
            </w:r>
          </w:p>
        </w:tc>
      </w:tr>
      <w:tr w:rsidR="00CA5DF7" w:rsidRPr="00ED6CC1" w14:paraId="66AC601D" w14:textId="77777777" w:rsidTr="00D12208">
        <w:trPr>
          <w:trHeight w:val="3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C0E84D" w14:textId="1E97908C" w:rsidR="006717D9" w:rsidRPr="00D40641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Age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CA5DF7" w:rsidRPr="00D40641">
              <w:rPr>
                <w:rFonts w:ascii="Calibri" w:hAnsi="Calibri" w:cs="Calibri" w:hint="eastAsia"/>
                <w:b/>
                <w:bCs/>
                <w:sz w:val="18"/>
                <w:szCs w:val="18"/>
              </w:rPr>
              <w:t>≥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45 VS </w:t>
            </w:r>
            <w:r w:rsidR="00CA5DF7" w:rsidRPr="00D40641">
              <w:rPr>
                <w:rFonts w:ascii="Calibri" w:hAnsi="Calibri" w:cs="Calibri" w:hint="eastAsia"/>
                <w:b/>
                <w:bCs/>
                <w:sz w:val="18"/>
                <w:szCs w:val="18"/>
              </w:rPr>
              <w:t>＜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45 years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9CC3E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15B2A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7413E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2D41B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3EE26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81140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E99B9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01F9C6" w14:textId="77777777" w:rsidR="006717D9" w:rsidRPr="006909D5" w:rsidRDefault="006717D9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909D5">
              <w:rPr>
                <w:rFonts w:ascii="Calibri" w:hAnsi="Calibri" w:cs="Calibri"/>
                <w:b/>
                <w:bCs/>
                <w:sz w:val="18"/>
                <w:szCs w:val="18"/>
              </w:rPr>
              <w:t>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D7CA36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757D0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6909D5">
              <w:rPr>
                <w:rFonts w:ascii="Calibri" w:hAnsi="Calibri" w:cs="Calibri"/>
                <w:b/>
                <w:bCs/>
                <w:sz w:val="18"/>
                <w:szCs w:val="18"/>
              </w:rPr>
              <w:t>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4AD98D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88C5C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18F93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1D0E6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BEE02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A95A3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F685C8" w14:textId="7D6291E0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61684B">
              <w:rPr>
                <w:rFonts w:ascii="Calibri" w:hAnsi="Calibri" w:cs="Calibri"/>
                <w:b/>
                <w:bCs/>
                <w:i/>
                <w:iCs/>
                <w:color w:val="FF0000"/>
                <w:sz w:val="18"/>
                <w:szCs w:val="18"/>
              </w:rPr>
              <w:t>0.0</w:t>
            </w:r>
            <w:r w:rsidR="006909D5" w:rsidRPr="0061684B">
              <w:rPr>
                <w:rFonts w:ascii="Calibri" w:hAnsi="Calibri" w:cs="Calibri"/>
                <w:b/>
                <w:bCs/>
                <w:i/>
                <w:iCs/>
                <w:color w:val="FF000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77446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87782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6909D5">
              <w:rPr>
                <w:rFonts w:ascii="Calibri" w:hAnsi="Calibri" w:cs="Calibri"/>
                <w:b/>
                <w:bCs/>
                <w:sz w:val="18"/>
                <w:szCs w:val="18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1A845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5381E0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AA55D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0.146</w:t>
            </w:r>
          </w:p>
        </w:tc>
      </w:tr>
      <w:tr w:rsidR="00CA5DF7" w:rsidRPr="00ED6CC1" w14:paraId="61F1ED13" w14:textId="77777777" w:rsidTr="00D12208">
        <w:trPr>
          <w:trHeight w:val="35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F02328" w14:textId="6860B5F7" w:rsidR="006717D9" w:rsidRPr="00D40641" w:rsidRDefault="008666B3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Anti-HBc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Positive VS Negative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81A19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2081E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2484A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01410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27DF8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B6931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366FF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713C9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2EC7CD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B3AD8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142A3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A57A7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572CC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5E6F9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EBD9C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0DC28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EC1B87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6909D5">
              <w:rPr>
                <w:rFonts w:ascii="Calibri" w:hAnsi="Calibri" w:cs="Calibri"/>
                <w:b/>
                <w:bCs/>
                <w:sz w:val="18"/>
                <w:szCs w:val="18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E8FCD6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385BB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2310E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4C928A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6909D5">
              <w:rPr>
                <w:rFonts w:ascii="Calibri" w:hAnsi="Calibri" w:cs="Calibri"/>
                <w:b/>
                <w:bCs/>
                <w:sz w:val="18"/>
                <w:szCs w:val="18"/>
              </w:rPr>
              <w:t>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9E6E1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0.773</w:t>
            </w:r>
          </w:p>
        </w:tc>
      </w:tr>
      <w:tr w:rsidR="00CA5DF7" w:rsidRPr="00ED6CC1" w14:paraId="2EF43472" w14:textId="77777777" w:rsidTr="00D12208">
        <w:trPr>
          <w:trHeight w:val="3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20DCC1" w14:textId="6B74B15B" w:rsidR="006717D9" w:rsidRPr="00D40641" w:rsidRDefault="008666B3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Anti-HBs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Positive VS Negative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C18C57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31B03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42C457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730F9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296FA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ADB0DD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66DB8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00FB06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AAF05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D4222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2F5AD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BC7259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7B996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B99CF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C6F283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527C6E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7C771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F1227D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C508A7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E9B03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1A9ECD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4AF05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0.436</w:t>
            </w:r>
          </w:p>
        </w:tc>
      </w:tr>
      <w:tr w:rsidR="00CA5DF7" w:rsidRPr="00ED6CC1" w14:paraId="1190F15D" w14:textId="77777777" w:rsidTr="00D12208">
        <w:trPr>
          <w:trHeight w:val="359"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98CBB46" w14:textId="5A782113" w:rsidR="006717D9" w:rsidRPr="00D40641" w:rsidRDefault="008666B3" w:rsidP="006717D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Anti-HBe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CA5DF7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Positive VS Negative</w:t>
            </w:r>
            <w:r w:rsidR="008C791F" w:rsidRPr="00D40641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6F95FA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7D80AE6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626E2F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CDEB7AF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39A232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910280A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BDCD33D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1A0893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6BC52A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1BBA47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6A044E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D7F21F4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14654F0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2353B5C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333B8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B7ECEDA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AD27F4C" w14:textId="0A26964B" w:rsidR="006717D9" w:rsidRPr="00FD4697" w:rsidRDefault="006717D9" w:rsidP="006717D9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61684B">
              <w:rPr>
                <w:rFonts w:ascii="Calibri" w:hAnsi="Calibri" w:cs="Calibri"/>
                <w:b/>
                <w:bCs/>
                <w:i/>
                <w:iCs/>
                <w:color w:val="FF0000"/>
                <w:sz w:val="18"/>
                <w:szCs w:val="18"/>
              </w:rPr>
              <w:t>0.0</w:t>
            </w:r>
            <w:r w:rsidR="00D02F6B" w:rsidRPr="0061684B">
              <w:rPr>
                <w:rFonts w:ascii="Calibri" w:hAnsi="Calibri" w:cs="Calibri"/>
                <w:b/>
                <w:bCs/>
                <w:i/>
                <w:iCs/>
                <w:color w:val="FF000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86A7B6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80DBEF8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263F6C1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FE089B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F9CE885" w14:textId="77777777" w:rsidR="006717D9" w:rsidRPr="00FD4697" w:rsidRDefault="006717D9" w:rsidP="006717D9">
            <w:pPr>
              <w:rPr>
                <w:rFonts w:ascii="Calibri" w:hAnsi="Calibri" w:cs="Calibri"/>
                <w:sz w:val="18"/>
                <w:szCs w:val="18"/>
              </w:rPr>
            </w:pPr>
            <w:r w:rsidRPr="00FD4697">
              <w:rPr>
                <w:rFonts w:ascii="Calibri" w:hAnsi="Calibri" w:cs="Calibri"/>
                <w:sz w:val="18"/>
                <w:szCs w:val="18"/>
              </w:rPr>
              <w:t>0.459</w:t>
            </w:r>
          </w:p>
        </w:tc>
      </w:tr>
    </w:tbl>
    <w:p w14:paraId="23F1BBC9" w14:textId="1A5F9EFA" w:rsidR="002D1FA6" w:rsidRDefault="006717D9">
      <w:pPr>
        <w:rPr>
          <w:rFonts w:ascii="Calibri" w:hAnsi="Calibri" w:cs="Calibri"/>
          <w:b/>
          <w:bCs/>
        </w:rPr>
      </w:pPr>
      <w:r w:rsidRPr="006717D9">
        <w:rPr>
          <w:rFonts w:ascii="Calibri" w:hAnsi="Calibri" w:cs="Calibri"/>
          <w:b/>
          <w:bCs/>
        </w:rPr>
        <w:t xml:space="preserve">Supplementary Table 2. P-values for </w:t>
      </w:r>
      <w:r>
        <w:rPr>
          <w:rFonts w:ascii="Calibri" w:hAnsi="Calibri" w:cs="Calibri" w:hint="eastAsia"/>
          <w:b/>
          <w:bCs/>
        </w:rPr>
        <w:t>the</w:t>
      </w:r>
      <w:r>
        <w:rPr>
          <w:rFonts w:ascii="Calibri" w:hAnsi="Calibri" w:cs="Calibri"/>
          <w:b/>
          <w:bCs/>
        </w:rPr>
        <w:t xml:space="preserve"> </w:t>
      </w:r>
      <w:r w:rsidR="002E50FE" w:rsidRPr="002E50FE">
        <w:rPr>
          <w:rFonts w:ascii="Calibri" w:hAnsi="Calibri" w:cs="Calibri"/>
          <w:b/>
          <w:bCs/>
        </w:rPr>
        <w:t>relationships</w:t>
      </w:r>
      <w:r w:rsidR="002E50FE" w:rsidRPr="002E50FE" w:rsidDel="002E50FE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 between 21 plasma </w:t>
      </w:r>
      <w:r w:rsidRPr="006717D9">
        <w:rPr>
          <w:rFonts w:ascii="Calibri" w:hAnsi="Calibri" w:cs="Calibri"/>
          <w:b/>
          <w:bCs/>
        </w:rPr>
        <w:t>cytokine</w:t>
      </w:r>
      <w:r>
        <w:rPr>
          <w:rFonts w:ascii="Calibri" w:hAnsi="Calibri" w:cs="Calibri"/>
          <w:b/>
          <w:bCs/>
        </w:rPr>
        <w:t xml:space="preserve"> levels</w:t>
      </w:r>
      <w:r w:rsidRPr="006717D9">
        <w:rPr>
          <w:rFonts w:ascii="Calibri" w:hAnsi="Calibri" w:cs="Calibri"/>
          <w:b/>
          <w:bCs/>
        </w:rPr>
        <w:t xml:space="preserve"> and </w:t>
      </w:r>
      <w:r>
        <w:rPr>
          <w:rFonts w:ascii="Calibri" w:hAnsi="Calibri" w:cs="Calibri"/>
          <w:b/>
          <w:bCs/>
        </w:rPr>
        <w:t xml:space="preserve">demographic and </w:t>
      </w:r>
      <w:r w:rsidRPr="006717D9">
        <w:rPr>
          <w:rFonts w:ascii="Calibri" w:hAnsi="Calibri" w:cs="Calibri"/>
          <w:b/>
          <w:bCs/>
        </w:rPr>
        <w:t>clinical parameters in OBI subjects</w:t>
      </w:r>
    </w:p>
    <w:p w14:paraId="36E13198" w14:textId="2EC68A7B" w:rsidR="00DD1DCE" w:rsidRDefault="00DD1DCE" w:rsidP="008666B3">
      <w:pPr>
        <w:rPr>
          <w:rFonts w:ascii="Calibri" w:eastAsia="宋体" w:hAnsi="Calibri" w:cs="Calibri"/>
          <w:szCs w:val="21"/>
        </w:rPr>
      </w:pPr>
      <w:bookmarkStart w:id="0" w:name="_Hlk103348790"/>
      <w:r>
        <w:rPr>
          <w:rFonts w:ascii="Calibri" w:eastAsia="宋体" w:hAnsi="Calibri" w:cs="Calibri"/>
          <w:szCs w:val="21"/>
        </w:rPr>
        <w:t xml:space="preserve">To assess the potential </w:t>
      </w:r>
      <w:r w:rsidR="002E50FE" w:rsidRPr="002E50FE">
        <w:rPr>
          <w:rFonts w:ascii="Calibri" w:eastAsia="宋体" w:hAnsi="Calibri" w:cs="Calibri"/>
          <w:szCs w:val="21"/>
        </w:rPr>
        <w:t>relationship</w:t>
      </w:r>
      <w:r w:rsidRPr="00DD1DCE">
        <w:rPr>
          <w:rFonts w:ascii="Calibri" w:eastAsia="宋体" w:hAnsi="Calibri" w:cs="Calibri"/>
          <w:szCs w:val="21"/>
        </w:rPr>
        <w:t xml:space="preserve">s between </w:t>
      </w:r>
      <w:r w:rsidR="00D40641" w:rsidRPr="00D40641">
        <w:rPr>
          <w:rFonts w:ascii="Calibri" w:eastAsia="宋体" w:hAnsi="Calibri" w:cs="Calibri"/>
          <w:szCs w:val="21"/>
        </w:rPr>
        <w:t xml:space="preserve">21 plasma </w:t>
      </w:r>
      <w:r w:rsidRPr="00DD1DCE">
        <w:rPr>
          <w:rFonts w:ascii="Calibri" w:eastAsia="宋体" w:hAnsi="Calibri" w:cs="Calibri"/>
          <w:szCs w:val="21"/>
        </w:rPr>
        <w:t xml:space="preserve">cytokines and demographic and clinical parameters </w:t>
      </w:r>
      <w:r>
        <w:rPr>
          <w:rFonts w:ascii="Calibri" w:eastAsia="宋体" w:hAnsi="Calibri" w:cs="Calibri"/>
          <w:szCs w:val="21"/>
        </w:rPr>
        <w:t>of</w:t>
      </w:r>
      <w:r w:rsidRPr="00DD1DCE">
        <w:rPr>
          <w:rFonts w:ascii="Calibri" w:eastAsia="宋体" w:hAnsi="Calibri" w:cs="Calibri"/>
          <w:szCs w:val="21"/>
        </w:rPr>
        <w:t xml:space="preserve"> OBI subjects</w:t>
      </w:r>
      <w:r>
        <w:rPr>
          <w:rFonts w:ascii="Calibri" w:eastAsia="宋体" w:hAnsi="Calibri" w:cs="Calibri"/>
          <w:szCs w:val="21"/>
        </w:rPr>
        <w:t>,</w:t>
      </w:r>
      <w:r w:rsidRPr="00DD1DCE">
        <w:rPr>
          <w:rFonts w:ascii="Calibri" w:eastAsia="宋体" w:hAnsi="Calibri" w:cs="Calibri"/>
          <w:szCs w:val="21"/>
        </w:rPr>
        <w:t xml:space="preserve"> </w:t>
      </w:r>
      <w:r>
        <w:rPr>
          <w:rFonts w:ascii="Calibri" w:eastAsia="宋体" w:hAnsi="Calibri" w:cs="Calibri"/>
          <w:szCs w:val="21"/>
        </w:rPr>
        <w:t>c</w:t>
      </w:r>
      <w:r w:rsidRPr="00DD1DCE">
        <w:rPr>
          <w:rFonts w:ascii="Calibri" w:eastAsia="宋体" w:hAnsi="Calibri" w:cs="Calibri"/>
          <w:szCs w:val="21"/>
        </w:rPr>
        <w:t xml:space="preserve">omparisons for cytokine levels between subgroups based on </w:t>
      </w:r>
      <w:r w:rsidR="002E50FE" w:rsidRPr="002E50FE">
        <w:rPr>
          <w:rFonts w:ascii="Calibri" w:eastAsia="宋体" w:hAnsi="Calibri" w:cs="Calibri"/>
          <w:szCs w:val="21"/>
        </w:rPr>
        <w:t>sex, age, ALT, viral load, Anti-HBs, Anti-HBc and Anti-HBe</w:t>
      </w:r>
      <w:r w:rsidRPr="00DD1DCE">
        <w:rPr>
          <w:rFonts w:ascii="Calibri" w:eastAsia="宋体" w:hAnsi="Calibri" w:cs="Calibri"/>
          <w:szCs w:val="21"/>
        </w:rPr>
        <w:t xml:space="preserve"> were performed with the Mann-Whitney test</w:t>
      </w:r>
      <w:r w:rsidR="00D40641">
        <w:rPr>
          <w:rFonts w:ascii="Calibri" w:eastAsia="宋体" w:hAnsi="Calibri" w:cs="Calibri"/>
          <w:szCs w:val="21"/>
        </w:rPr>
        <w:t xml:space="preserve"> </w:t>
      </w:r>
      <w:r w:rsidR="00D40641">
        <w:rPr>
          <w:rFonts w:ascii="Calibri" w:eastAsia="宋体" w:hAnsi="Calibri" w:cs="Calibri" w:hint="eastAsia"/>
          <w:szCs w:val="21"/>
        </w:rPr>
        <w:t>in</w:t>
      </w:r>
      <w:r w:rsidR="00D40641">
        <w:rPr>
          <w:rFonts w:ascii="Calibri" w:eastAsia="宋体" w:hAnsi="Calibri" w:cs="Calibri"/>
          <w:szCs w:val="21"/>
        </w:rPr>
        <w:t xml:space="preserve"> OBI </w:t>
      </w:r>
      <w:r w:rsidR="00D40641">
        <w:rPr>
          <w:rFonts w:ascii="Calibri" w:eastAsia="宋体" w:hAnsi="Calibri" w:cs="Calibri" w:hint="eastAsia"/>
          <w:szCs w:val="21"/>
        </w:rPr>
        <w:t>group.</w:t>
      </w:r>
    </w:p>
    <w:p w14:paraId="678D5E53" w14:textId="20A4DE7C" w:rsidR="008666B3" w:rsidRPr="008666B3" w:rsidRDefault="008666B3">
      <w:pPr>
        <w:rPr>
          <w:rFonts w:ascii="Calibri" w:hAnsi="Calibri" w:cs="Calibri"/>
          <w:b/>
          <w:bCs/>
        </w:rPr>
      </w:pPr>
      <w:r w:rsidRPr="00D26645">
        <w:rPr>
          <w:rFonts w:ascii="Calibri" w:eastAsia="宋体" w:hAnsi="Calibri" w:cs="Calibri"/>
          <w:szCs w:val="21"/>
        </w:rPr>
        <w:t>OBI</w:t>
      </w:r>
      <w:r w:rsidRPr="00D26645">
        <w:rPr>
          <w:rFonts w:ascii="Calibri" w:eastAsia="宋体" w:hAnsi="Calibri" w:cs="Calibri" w:hint="eastAsia"/>
          <w:szCs w:val="21"/>
        </w:rPr>
        <w:t xml:space="preserve">: </w:t>
      </w:r>
      <w:r w:rsidRPr="00D26645">
        <w:rPr>
          <w:rFonts w:ascii="Calibri" w:eastAsia="宋体" w:hAnsi="Calibri" w:cs="Calibri"/>
          <w:szCs w:val="21"/>
        </w:rPr>
        <w:t>occult HBV infection</w:t>
      </w:r>
      <w:r w:rsidRPr="00D26645">
        <w:rPr>
          <w:rFonts w:ascii="Calibri" w:eastAsia="宋体" w:hAnsi="Calibri" w:cs="Calibri" w:hint="eastAsia"/>
          <w:szCs w:val="21"/>
        </w:rPr>
        <w:t>;</w:t>
      </w:r>
      <w:r w:rsidRPr="008666B3">
        <w:rPr>
          <w:rFonts w:ascii="Calibri" w:eastAsia="宋体" w:hAnsi="Calibri" w:cs="Calibri"/>
          <w:szCs w:val="21"/>
        </w:rPr>
        <w:t xml:space="preserve"> </w:t>
      </w:r>
      <w:r w:rsidRPr="00D26645">
        <w:rPr>
          <w:rFonts w:ascii="Calibri" w:eastAsia="宋体" w:hAnsi="Calibri" w:cs="Calibri"/>
          <w:szCs w:val="21"/>
        </w:rPr>
        <w:t xml:space="preserve">ALT: </w:t>
      </w:r>
      <w:r w:rsidRPr="00D26645">
        <w:rPr>
          <w:rFonts w:ascii="Calibri" w:eastAsia="宋体" w:hAnsi="Calibri" w:cs="Calibri" w:hint="eastAsia"/>
          <w:szCs w:val="21"/>
        </w:rPr>
        <w:t>a</w:t>
      </w:r>
      <w:r w:rsidRPr="00D26645">
        <w:rPr>
          <w:rFonts w:ascii="Calibri" w:eastAsia="宋体" w:hAnsi="Calibri" w:cs="Calibri"/>
          <w:szCs w:val="21"/>
        </w:rPr>
        <w:t xml:space="preserve">lanine aminotransferase; </w:t>
      </w:r>
      <w:r w:rsidRPr="00D26645">
        <w:rPr>
          <w:rFonts w:ascii="Calibri" w:eastAsia="宋体" w:hAnsi="Calibri" w:cs="Calibri" w:hint="eastAsia"/>
          <w:szCs w:val="21"/>
        </w:rPr>
        <w:t xml:space="preserve">Ct: cycle threshold; </w:t>
      </w:r>
      <w:r w:rsidRPr="008666B3">
        <w:rPr>
          <w:rFonts w:ascii="Calibri" w:eastAsia="宋体" w:hAnsi="Calibri" w:cs="Calibri"/>
          <w:szCs w:val="21"/>
        </w:rPr>
        <w:t xml:space="preserve">Anti-HBc: antibody for Hepatitis B core antigen; </w:t>
      </w:r>
      <w:r w:rsidRPr="00D26645">
        <w:rPr>
          <w:rFonts w:ascii="Calibri" w:eastAsia="宋体" w:hAnsi="Calibri" w:cs="Calibri"/>
          <w:szCs w:val="21"/>
        </w:rPr>
        <w:t xml:space="preserve">Anti-HBs: </w:t>
      </w:r>
      <w:r w:rsidRPr="00D26645">
        <w:rPr>
          <w:rFonts w:ascii="Calibri" w:eastAsia="宋体" w:hAnsi="Calibri" w:cs="Calibri" w:hint="eastAsia"/>
          <w:szCs w:val="21"/>
        </w:rPr>
        <w:t>a</w:t>
      </w:r>
      <w:r w:rsidRPr="00D26645">
        <w:rPr>
          <w:rFonts w:ascii="Calibri" w:eastAsia="宋体" w:hAnsi="Calibri" w:cs="Calibri"/>
          <w:szCs w:val="21"/>
        </w:rPr>
        <w:t>ntibody for HBsAg; Anti-HBe: antibody for HBeAg</w:t>
      </w:r>
      <w:r>
        <w:rPr>
          <w:rFonts w:ascii="Calibri" w:eastAsia="宋体" w:hAnsi="Calibri" w:cs="Calibri"/>
          <w:szCs w:val="21"/>
        </w:rPr>
        <w:t>.</w:t>
      </w:r>
      <w:bookmarkEnd w:id="0"/>
    </w:p>
    <w:sectPr w:rsidR="008666B3" w:rsidRPr="008666B3" w:rsidSect="00A36DBA">
      <w:pgSz w:w="16838" w:h="11906" w:orient="landscape"/>
      <w:pgMar w:top="1797" w:right="567" w:bottom="179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6EA31" w14:textId="77777777" w:rsidR="007D09EC" w:rsidRDefault="007D09EC" w:rsidP="000D44B2">
      <w:r>
        <w:separator/>
      </w:r>
    </w:p>
  </w:endnote>
  <w:endnote w:type="continuationSeparator" w:id="0">
    <w:p w14:paraId="5F5C7622" w14:textId="77777777" w:rsidR="007D09EC" w:rsidRDefault="007D09EC" w:rsidP="000D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0EF92" w14:textId="77777777" w:rsidR="007D09EC" w:rsidRDefault="007D09EC" w:rsidP="000D44B2">
      <w:r>
        <w:separator/>
      </w:r>
    </w:p>
  </w:footnote>
  <w:footnote w:type="continuationSeparator" w:id="0">
    <w:p w14:paraId="4E54EBDA" w14:textId="77777777" w:rsidR="007D09EC" w:rsidRDefault="007D09EC" w:rsidP="000D4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0A"/>
    <w:rsid w:val="000C0D4F"/>
    <w:rsid w:val="000D44B2"/>
    <w:rsid w:val="001A70A3"/>
    <w:rsid w:val="00240248"/>
    <w:rsid w:val="002D1FA6"/>
    <w:rsid w:val="002E50FE"/>
    <w:rsid w:val="002F139B"/>
    <w:rsid w:val="00373EE5"/>
    <w:rsid w:val="003808B3"/>
    <w:rsid w:val="003C5159"/>
    <w:rsid w:val="003E02EB"/>
    <w:rsid w:val="004409D9"/>
    <w:rsid w:val="0050573E"/>
    <w:rsid w:val="005D7A9F"/>
    <w:rsid w:val="006062C4"/>
    <w:rsid w:val="0061684B"/>
    <w:rsid w:val="006717D9"/>
    <w:rsid w:val="006909D5"/>
    <w:rsid w:val="00757DED"/>
    <w:rsid w:val="007610BA"/>
    <w:rsid w:val="007D09EC"/>
    <w:rsid w:val="007D6E3D"/>
    <w:rsid w:val="00806A29"/>
    <w:rsid w:val="008666B3"/>
    <w:rsid w:val="00875E0D"/>
    <w:rsid w:val="008C791F"/>
    <w:rsid w:val="009528E3"/>
    <w:rsid w:val="00A36DBA"/>
    <w:rsid w:val="00AE7503"/>
    <w:rsid w:val="00AF0F32"/>
    <w:rsid w:val="00B00434"/>
    <w:rsid w:val="00B12E73"/>
    <w:rsid w:val="00B64445"/>
    <w:rsid w:val="00B85885"/>
    <w:rsid w:val="00BD0C0A"/>
    <w:rsid w:val="00BF0320"/>
    <w:rsid w:val="00C44164"/>
    <w:rsid w:val="00C768D3"/>
    <w:rsid w:val="00CA5DF7"/>
    <w:rsid w:val="00D02F6B"/>
    <w:rsid w:val="00D12208"/>
    <w:rsid w:val="00D32643"/>
    <w:rsid w:val="00D40641"/>
    <w:rsid w:val="00DD1DCE"/>
    <w:rsid w:val="00ED6CC1"/>
    <w:rsid w:val="00F4691E"/>
    <w:rsid w:val="00FD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8AAECC"/>
  <w15:chartTrackingRefBased/>
  <w15:docId w15:val="{0EB04666-CAF4-4E51-81B1-3451808B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D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6D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44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D44B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D4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D44B2"/>
    <w:rPr>
      <w:sz w:val="18"/>
      <w:szCs w:val="18"/>
    </w:rPr>
  </w:style>
  <w:style w:type="paragraph" w:styleId="a8">
    <w:name w:val="Revision"/>
    <w:hidden/>
    <w:uiPriority w:val="99"/>
    <w:semiHidden/>
    <w:rsid w:val="008C7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1730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庆辉</dc:creator>
  <cp:keywords/>
  <dc:description/>
  <cp:lastModifiedBy>hao qingqin</cp:lastModifiedBy>
  <cp:revision>35</cp:revision>
  <dcterms:created xsi:type="dcterms:W3CDTF">2022-05-19T07:14:00Z</dcterms:created>
  <dcterms:modified xsi:type="dcterms:W3CDTF">2022-11-04T00:42:00Z</dcterms:modified>
</cp:coreProperties>
</file>