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14A5C" w14:textId="410254BF" w:rsidR="00941210" w:rsidRPr="00C8571F" w:rsidRDefault="002E3B66" w:rsidP="002E3B66">
      <w:pPr>
        <w:jc w:val="both"/>
        <w:rPr>
          <w:rFonts w:ascii="Times New Roman" w:eastAsia="SimSun" w:hAnsi="Times New Roman"/>
          <w:b/>
          <w:bCs/>
          <w:sz w:val="30"/>
          <w:szCs w:val="30"/>
          <w:lang w:val="en-GB"/>
        </w:rPr>
      </w:pPr>
      <w:bookmarkStart w:id="0" w:name="_Hlk93408536"/>
      <w:bookmarkStart w:id="1" w:name="_Hlk97540920"/>
      <w:r w:rsidRPr="00C8571F">
        <w:rPr>
          <w:rFonts w:ascii="Times New Roman" w:eastAsia="SimSun" w:hAnsi="Times New Roman"/>
          <w:b/>
          <w:bCs/>
          <w:sz w:val="30"/>
          <w:szCs w:val="30"/>
          <w:lang w:val="en-GB"/>
        </w:rPr>
        <w:t>Design, synthesis and biological of pyrazolo[3,4-d]pyrimidine derivatives as potential VEGFR-2 inhibitor</w:t>
      </w:r>
      <w:r w:rsidR="00941210" w:rsidRPr="00C8571F">
        <w:rPr>
          <w:rFonts w:ascii="Times New Roman" w:eastAsia="SimSun" w:hAnsi="Times New Roman"/>
          <w:b/>
          <w:bCs/>
          <w:sz w:val="30"/>
          <w:szCs w:val="30"/>
          <w:lang w:val="en-GB"/>
        </w:rPr>
        <w:t>s</w:t>
      </w:r>
    </w:p>
    <w:bookmarkEnd w:id="0"/>
    <w:bookmarkEnd w:id="1"/>
    <w:p w14:paraId="5C603675" w14:textId="77777777" w:rsidR="001B2C77" w:rsidRPr="00C8571F" w:rsidRDefault="001B2C77">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7844"/>
      </w:tblGrid>
      <w:tr w:rsidR="00D248AA" w:rsidRPr="00E03966" w14:paraId="461FA030" w14:textId="77777777" w:rsidTr="00D248AA">
        <w:tc>
          <w:tcPr>
            <w:tcW w:w="1126" w:type="dxa"/>
            <w:shd w:val="clear" w:color="auto" w:fill="auto"/>
          </w:tcPr>
          <w:p w14:paraId="72160CA1" w14:textId="77777777" w:rsidR="00D248AA" w:rsidRPr="00EA5C51" w:rsidRDefault="00D248AA" w:rsidP="00EA5C51">
            <w:pPr>
              <w:spacing w:after="0" w:line="240" w:lineRule="auto"/>
              <w:jc w:val="center"/>
              <w:rPr>
                <w:b/>
                <w:sz w:val="24"/>
                <w:lang w:val="en-US"/>
              </w:rPr>
            </w:pPr>
            <w:r w:rsidRPr="00EA5C51">
              <w:rPr>
                <w:b/>
                <w:sz w:val="24"/>
                <w:lang w:val="en-US"/>
              </w:rPr>
              <w:t>Compound No.</w:t>
            </w:r>
          </w:p>
        </w:tc>
        <w:tc>
          <w:tcPr>
            <w:tcW w:w="7147" w:type="dxa"/>
            <w:shd w:val="clear" w:color="auto" w:fill="auto"/>
          </w:tcPr>
          <w:p w14:paraId="52EF6C6E" w14:textId="77777777" w:rsidR="00D248AA" w:rsidRPr="00EA5C51" w:rsidRDefault="00D248AA" w:rsidP="00EA5C51">
            <w:pPr>
              <w:spacing w:after="0" w:line="240" w:lineRule="auto"/>
              <w:jc w:val="center"/>
              <w:rPr>
                <w:b/>
                <w:sz w:val="24"/>
                <w:lang w:val="en-US"/>
              </w:rPr>
            </w:pPr>
            <w:r w:rsidRPr="00EA5C51">
              <w:rPr>
                <w:b/>
                <w:sz w:val="24"/>
                <w:lang w:val="en-US"/>
              </w:rPr>
              <w:t>InChI</w:t>
            </w:r>
          </w:p>
        </w:tc>
      </w:tr>
      <w:tr w:rsidR="00D248AA" w:rsidRPr="00C8571F" w14:paraId="1FE6638A" w14:textId="77777777" w:rsidTr="00D248AA">
        <w:tc>
          <w:tcPr>
            <w:tcW w:w="1126" w:type="dxa"/>
            <w:shd w:val="clear" w:color="auto" w:fill="auto"/>
          </w:tcPr>
          <w:p w14:paraId="46511E50" w14:textId="77777777" w:rsidR="00D248AA" w:rsidRPr="003512FF" w:rsidRDefault="00D248AA" w:rsidP="00E03966">
            <w:pPr>
              <w:spacing w:after="0" w:line="240" w:lineRule="auto"/>
              <w:jc w:val="center"/>
              <w:rPr>
                <w:rFonts w:ascii="Times New Roman" w:hAnsi="Times New Roman"/>
                <w:color w:val="5B9BD5"/>
                <w:lang w:val="en-US"/>
              </w:rPr>
            </w:pPr>
            <w:r w:rsidRPr="003512FF">
              <w:rPr>
                <w:rFonts w:ascii="Times New Roman" w:hAnsi="Times New Roman"/>
                <w:lang w:val="en-US"/>
              </w:rPr>
              <w:t>I-1</w:t>
            </w:r>
          </w:p>
        </w:tc>
        <w:tc>
          <w:tcPr>
            <w:tcW w:w="7147" w:type="dxa"/>
            <w:shd w:val="clear" w:color="auto" w:fill="auto"/>
          </w:tcPr>
          <w:p w14:paraId="3104CAD7" w14:textId="77777777" w:rsidR="00D248AA" w:rsidRPr="00C8571F" w:rsidRDefault="00D248AA" w:rsidP="00E03966">
            <w:pPr>
              <w:spacing w:after="0" w:line="240" w:lineRule="auto"/>
              <w:jc w:val="center"/>
              <w:rPr>
                <w:rFonts w:ascii="Times New Roman" w:hAnsi="Times New Roman"/>
                <w:color w:val="5B9BD5"/>
                <w:lang w:val="it-IT"/>
              </w:rPr>
            </w:pPr>
            <w:r w:rsidRPr="00C8571F">
              <w:rPr>
                <w:rFonts w:ascii="Times New Roman" w:hAnsi="Times New Roman"/>
                <w:lang w:val="it-IT"/>
              </w:rPr>
              <w:t>InChI=1S/C18H14N6O/c25-18(23-13-4-2-1-3-5-13)12-6-8-14(9-7-12)22-16-15-10-21-24-17(15)20-11-19-16/h1-11H,(H,23,25)(H2,19,20,21,22,24)</w:t>
            </w:r>
          </w:p>
        </w:tc>
      </w:tr>
      <w:tr w:rsidR="00D248AA" w:rsidRPr="00EA5C51" w14:paraId="166FF2EC" w14:textId="77777777" w:rsidTr="00D248AA">
        <w:tc>
          <w:tcPr>
            <w:tcW w:w="1126" w:type="dxa"/>
            <w:shd w:val="clear" w:color="auto" w:fill="auto"/>
          </w:tcPr>
          <w:p w14:paraId="648558E8" w14:textId="77777777" w:rsidR="00D248AA" w:rsidRPr="00EA5C51" w:rsidRDefault="00D248AA" w:rsidP="00EA5C51">
            <w:pPr>
              <w:spacing w:after="0" w:line="360" w:lineRule="auto"/>
              <w:jc w:val="center"/>
              <w:rPr>
                <w:lang w:val="en-US" w:eastAsia="zh-CN"/>
              </w:rPr>
            </w:pPr>
            <w:r w:rsidRPr="003512FF">
              <w:rPr>
                <w:rFonts w:ascii="Times New Roman" w:hAnsi="Times New Roman"/>
                <w:lang w:val="en-US"/>
              </w:rPr>
              <w:t>I</w:t>
            </w:r>
            <w:r>
              <w:rPr>
                <w:rFonts w:ascii="Times New Roman" w:hAnsi="Times New Roman"/>
                <w:lang w:val="en-US"/>
              </w:rPr>
              <w:t>-2</w:t>
            </w:r>
          </w:p>
        </w:tc>
        <w:tc>
          <w:tcPr>
            <w:tcW w:w="7147" w:type="dxa"/>
            <w:shd w:val="clear" w:color="auto" w:fill="auto"/>
          </w:tcPr>
          <w:p w14:paraId="6AB0A9D3" w14:textId="77777777" w:rsidR="00D248AA" w:rsidRPr="00773AE2" w:rsidRDefault="00D248AA" w:rsidP="00EA5C51">
            <w:pPr>
              <w:spacing w:after="0" w:line="360" w:lineRule="auto"/>
              <w:jc w:val="center"/>
              <w:rPr>
                <w:rFonts w:ascii="Times New Roman" w:hAnsi="Times New Roman"/>
                <w:lang w:val="en-US"/>
              </w:rPr>
            </w:pPr>
            <w:r w:rsidRPr="00773AE2">
              <w:rPr>
                <w:rFonts w:ascii="Times New Roman" w:hAnsi="Times New Roman"/>
                <w:lang w:val="en-US"/>
              </w:rPr>
              <w:t>InChI=1S/C19H16N6O/c1-12-4-2-3-5-16(12)24-19(26)13-6-8-14(9-7-13)23-17-15-10-22-25-18(15)21-11-20-17/h2-11H,1H3,(H,24,26)(H2,20,21,22,23,25)</w:t>
            </w:r>
          </w:p>
        </w:tc>
      </w:tr>
      <w:tr w:rsidR="00D248AA" w:rsidRPr="00EA5C51" w14:paraId="5182990D" w14:textId="77777777" w:rsidTr="00D248AA">
        <w:tc>
          <w:tcPr>
            <w:tcW w:w="1126" w:type="dxa"/>
            <w:shd w:val="clear" w:color="auto" w:fill="auto"/>
          </w:tcPr>
          <w:p w14:paraId="5FC71775" w14:textId="77777777" w:rsidR="00D248AA" w:rsidRPr="00EA5C51" w:rsidRDefault="00D248AA" w:rsidP="00EA5C51">
            <w:pPr>
              <w:spacing w:after="0" w:line="360" w:lineRule="auto"/>
              <w:jc w:val="center"/>
              <w:rPr>
                <w:lang w:val="en-US"/>
              </w:rPr>
            </w:pPr>
            <w:r w:rsidRPr="003512FF">
              <w:rPr>
                <w:rFonts w:ascii="Times New Roman" w:hAnsi="Times New Roman"/>
                <w:lang w:val="en-US"/>
              </w:rPr>
              <w:t>I</w:t>
            </w:r>
            <w:r>
              <w:rPr>
                <w:rFonts w:ascii="Times New Roman" w:hAnsi="Times New Roman"/>
                <w:lang w:val="en-US"/>
              </w:rPr>
              <w:t>-3</w:t>
            </w:r>
          </w:p>
        </w:tc>
        <w:tc>
          <w:tcPr>
            <w:tcW w:w="7147" w:type="dxa"/>
            <w:shd w:val="clear" w:color="auto" w:fill="auto"/>
          </w:tcPr>
          <w:p w14:paraId="73DBC788" w14:textId="77777777" w:rsidR="00D248AA" w:rsidRPr="004E69A4" w:rsidRDefault="00D248AA" w:rsidP="00EA5C51">
            <w:pPr>
              <w:spacing w:after="0" w:line="360" w:lineRule="auto"/>
              <w:jc w:val="center"/>
              <w:rPr>
                <w:rFonts w:ascii="Times New Roman" w:hAnsi="Times New Roman"/>
                <w:lang w:val="en-US"/>
              </w:rPr>
            </w:pPr>
            <w:r w:rsidRPr="004E69A4">
              <w:rPr>
                <w:rFonts w:ascii="Times New Roman" w:hAnsi="Times New Roman"/>
                <w:lang w:val="en-US"/>
              </w:rPr>
              <w:t>InChI=1S/C19H16N6O/c1-12-2-6-15(7-3-12)24-19(26)13-4-8-14(9-5-13)23-17-16-10-22-25-18(16)21-11-20-17/h2-11H,1H3,(H,24,26)(H2,20,21,22,23,25)</w:t>
            </w:r>
          </w:p>
        </w:tc>
      </w:tr>
      <w:tr w:rsidR="00D248AA" w:rsidRPr="00C8571F" w14:paraId="18E78982" w14:textId="77777777" w:rsidTr="00D248AA">
        <w:tc>
          <w:tcPr>
            <w:tcW w:w="1126" w:type="dxa"/>
            <w:shd w:val="clear" w:color="auto" w:fill="auto"/>
          </w:tcPr>
          <w:p w14:paraId="1A367040" w14:textId="77777777" w:rsidR="00D248AA" w:rsidRPr="00EA5C51" w:rsidRDefault="00D248AA" w:rsidP="00EA5C51">
            <w:pPr>
              <w:spacing w:after="0" w:line="360" w:lineRule="auto"/>
              <w:jc w:val="center"/>
              <w:rPr>
                <w:lang w:val="en-US"/>
              </w:rPr>
            </w:pPr>
            <w:r w:rsidRPr="003512FF">
              <w:rPr>
                <w:rFonts w:ascii="Times New Roman" w:hAnsi="Times New Roman"/>
                <w:lang w:val="en-US"/>
              </w:rPr>
              <w:t>I</w:t>
            </w:r>
            <w:r>
              <w:rPr>
                <w:rFonts w:ascii="Times New Roman" w:hAnsi="Times New Roman"/>
                <w:lang w:val="en-US"/>
              </w:rPr>
              <w:t>-4</w:t>
            </w:r>
          </w:p>
        </w:tc>
        <w:tc>
          <w:tcPr>
            <w:tcW w:w="7147" w:type="dxa"/>
            <w:shd w:val="clear" w:color="auto" w:fill="auto"/>
          </w:tcPr>
          <w:p w14:paraId="357D09A3" w14:textId="77777777" w:rsidR="00D248AA" w:rsidRPr="00C8571F" w:rsidRDefault="00D248AA" w:rsidP="00EA5C51">
            <w:pPr>
              <w:spacing w:after="0" w:line="360" w:lineRule="auto"/>
              <w:jc w:val="center"/>
              <w:rPr>
                <w:rFonts w:ascii="Times New Roman" w:hAnsi="Times New Roman"/>
                <w:lang w:val="it-IT"/>
              </w:rPr>
            </w:pPr>
            <w:r w:rsidRPr="00C8571F">
              <w:rPr>
                <w:rFonts w:ascii="Times New Roman" w:hAnsi="Times New Roman"/>
                <w:lang w:val="it-IT"/>
              </w:rPr>
              <w:t>InChI=1S/C18H13ClN6O/c19-12-3-7-14(8-4-12)24-18(26)11-1-5-13(6-2-11)23-16-15-9-22-25-17(15)21-10-20-16/h1-10H,(H,24,26)(H2,20,21,22,23,25)</w:t>
            </w:r>
          </w:p>
        </w:tc>
      </w:tr>
      <w:tr w:rsidR="00D248AA" w:rsidRPr="00EA5C51" w14:paraId="5F8540FA" w14:textId="77777777" w:rsidTr="00D248AA">
        <w:tc>
          <w:tcPr>
            <w:tcW w:w="1126" w:type="dxa"/>
            <w:shd w:val="clear" w:color="auto" w:fill="auto"/>
          </w:tcPr>
          <w:p w14:paraId="05930B29" w14:textId="77777777" w:rsidR="00D248AA" w:rsidRPr="00EA5C51" w:rsidRDefault="00D248AA" w:rsidP="00EA5C51">
            <w:pPr>
              <w:spacing w:after="0" w:line="360" w:lineRule="auto"/>
              <w:jc w:val="center"/>
              <w:rPr>
                <w:lang w:val="en-US"/>
              </w:rPr>
            </w:pPr>
            <w:r w:rsidRPr="003512FF">
              <w:rPr>
                <w:rFonts w:ascii="Times New Roman" w:hAnsi="Times New Roman"/>
                <w:lang w:val="en-US"/>
              </w:rPr>
              <w:t>I</w:t>
            </w:r>
            <w:r>
              <w:rPr>
                <w:rFonts w:ascii="Times New Roman" w:hAnsi="Times New Roman"/>
                <w:lang w:val="en-US"/>
              </w:rPr>
              <w:t>-5</w:t>
            </w:r>
          </w:p>
        </w:tc>
        <w:tc>
          <w:tcPr>
            <w:tcW w:w="7147" w:type="dxa"/>
            <w:shd w:val="clear" w:color="auto" w:fill="auto"/>
          </w:tcPr>
          <w:p w14:paraId="751FC995" w14:textId="77777777" w:rsidR="00D248AA" w:rsidRPr="004E69A4" w:rsidRDefault="00D248AA" w:rsidP="00EA5C51">
            <w:pPr>
              <w:spacing w:after="0" w:line="360" w:lineRule="auto"/>
              <w:jc w:val="center"/>
              <w:rPr>
                <w:rFonts w:ascii="Times New Roman" w:hAnsi="Times New Roman"/>
                <w:lang w:val="en-US"/>
              </w:rPr>
            </w:pPr>
            <w:r w:rsidRPr="004E69A4">
              <w:rPr>
                <w:rFonts w:ascii="Times New Roman" w:hAnsi="Times New Roman"/>
                <w:lang w:val="en-US"/>
              </w:rPr>
              <w:t>InChI=1S/C18H12F2N6O/c19-11-3-6-14(20)15(7-11)25-18(27)10-1-4-12(5-2-10)24-16-13-8-23-26-17(13)22-9-21-16/h1-9H,(H,25,27)(H2,21,22,23,24,26)</w:t>
            </w:r>
          </w:p>
        </w:tc>
      </w:tr>
      <w:tr w:rsidR="00D248AA" w:rsidRPr="00C8571F" w14:paraId="2B4C6425" w14:textId="77777777" w:rsidTr="00D248AA">
        <w:tc>
          <w:tcPr>
            <w:tcW w:w="1126" w:type="dxa"/>
            <w:shd w:val="clear" w:color="auto" w:fill="auto"/>
          </w:tcPr>
          <w:p w14:paraId="161AADBC" w14:textId="77777777" w:rsidR="00D248AA" w:rsidRPr="00EA5C51" w:rsidRDefault="00D248AA" w:rsidP="00EA5C51">
            <w:pPr>
              <w:spacing w:after="0" w:line="360" w:lineRule="auto"/>
              <w:jc w:val="center"/>
              <w:rPr>
                <w:lang w:val="en-US"/>
              </w:rPr>
            </w:pPr>
            <w:r w:rsidRPr="003512FF">
              <w:rPr>
                <w:rFonts w:ascii="Times New Roman" w:hAnsi="Times New Roman"/>
                <w:lang w:val="en-US"/>
              </w:rPr>
              <w:t>I</w:t>
            </w:r>
            <w:r>
              <w:rPr>
                <w:rFonts w:ascii="Times New Roman" w:hAnsi="Times New Roman"/>
                <w:lang w:val="en-US"/>
              </w:rPr>
              <w:t>-6</w:t>
            </w:r>
          </w:p>
        </w:tc>
        <w:tc>
          <w:tcPr>
            <w:tcW w:w="7147" w:type="dxa"/>
            <w:shd w:val="clear" w:color="auto" w:fill="auto"/>
          </w:tcPr>
          <w:p w14:paraId="1887C2E4" w14:textId="77777777" w:rsidR="00D248AA" w:rsidRPr="004E69A4" w:rsidRDefault="00D248AA" w:rsidP="00EA5C51">
            <w:pPr>
              <w:spacing w:after="0" w:line="360" w:lineRule="auto"/>
              <w:jc w:val="center"/>
              <w:rPr>
                <w:rFonts w:ascii="Times New Roman" w:hAnsi="Times New Roman"/>
                <w:lang w:val="en-US"/>
              </w:rPr>
            </w:pPr>
            <w:r w:rsidRPr="004E69A4">
              <w:rPr>
                <w:rFonts w:ascii="Times New Roman" w:hAnsi="Times New Roman"/>
                <w:lang w:val="en-US"/>
              </w:rPr>
              <w:t>O=C(NC1=CC(C(F)(F)F)=CC(C(F)(F)F)=C1)C2=CC=C(NC3=C4C(NN=C4)=NC=N3)C=C2</w:t>
            </w:r>
          </w:p>
        </w:tc>
      </w:tr>
      <w:tr w:rsidR="00D248AA" w:rsidRPr="00EA5C51" w14:paraId="4D0B6529" w14:textId="77777777" w:rsidTr="00D248AA">
        <w:tc>
          <w:tcPr>
            <w:tcW w:w="1126" w:type="dxa"/>
            <w:shd w:val="clear" w:color="auto" w:fill="auto"/>
          </w:tcPr>
          <w:p w14:paraId="2CAAA593" w14:textId="77777777" w:rsidR="00D248AA" w:rsidRPr="00EA5C51" w:rsidRDefault="00D248AA" w:rsidP="00EA5C51">
            <w:pPr>
              <w:spacing w:after="0" w:line="360" w:lineRule="auto"/>
              <w:jc w:val="center"/>
              <w:rPr>
                <w:lang w:val="en-US"/>
              </w:rPr>
            </w:pPr>
            <w:r w:rsidRPr="003512FF">
              <w:rPr>
                <w:rFonts w:ascii="Times New Roman" w:hAnsi="Times New Roman"/>
                <w:lang w:val="en-US"/>
              </w:rPr>
              <w:t>II</w:t>
            </w:r>
            <w:r>
              <w:rPr>
                <w:rFonts w:ascii="Times New Roman" w:hAnsi="Times New Roman"/>
                <w:lang w:val="en-US"/>
              </w:rPr>
              <w:t>-1</w:t>
            </w:r>
          </w:p>
        </w:tc>
        <w:tc>
          <w:tcPr>
            <w:tcW w:w="7147" w:type="dxa"/>
            <w:shd w:val="clear" w:color="auto" w:fill="auto"/>
          </w:tcPr>
          <w:p w14:paraId="299ED2D8" w14:textId="77777777" w:rsidR="00D248AA" w:rsidRPr="004E69A4" w:rsidRDefault="00D248AA" w:rsidP="00EA5C51">
            <w:pPr>
              <w:spacing w:after="0" w:line="360" w:lineRule="auto"/>
              <w:jc w:val="center"/>
              <w:rPr>
                <w:rFonts w:ascii="Times New Roman" w:hAnsi="Times New Roman"/>
                <w:lang w:val="en-US"/>
              </w:rPr>
            </w:pPr>
            <w:r w:rsidRPr="004E69A4">
              <w:rPr>
                <w:rFonts w:ascii="Times New Roman" w:hAnsi="Times New Roman"/>
                <w:lang w:val="en-US"/>
              </w:rPr>
              <w:t>InChI=1S/C20H15ClN6O/c21-17-7-2-1-4-13(17)8-9-18(28)25-14-5-3-6-15(10-14)26-19-16-11-24-27-20(16)23-12-22-19/h1-12H,(H,25,28)(H2,22,23,24,26,27)/b9-8+</w:t>
            </w:r>
          </w:p>
        </w:tc>
      </w:tr>
      <w:tr w:rsidR="00D248AA" w:rsidRPr="00C8571F" w14:paraId="6D5BA044" w14:textId="77777777" w:rsidTr="00D248AA">
        <w:tc>
          <w:tcPr>
            <w:tcW w:w="1126" w:type="dxa"/>
            <w:shd w:val="clear" w:color="auto" w:fill="auto"/>
          </w:tcPr>
          <w:p w14:paraId="4934B4AE" w14:textId="77777777" w:rsidR="00D248AA" w:rsidRPr="00EA5C51" w:rsidRDefault="00D248AA" w:rsidP="00EA5C51">
            <w:pPr>
              <w:spacing w:after="0" w:line="360" w:lineRule="auto"/>
              <w:jc w:val="center"/>
              <w:rPr>
                <w:lang w:val="en-US"/>
              </w:rPr>
            </w:pPr>
            <w:r w:rsidRPr="003512FF">
              <w:rPr>
                <w:rFonts w:ascii="Times New Roman" w:hAnsi="Times New Roman"/>
                <w:lang w:val="en-US"/>
              </w:rPr>
              <w:t>II</w:t>
            </w:r>
            <w:r>
              <w:rPr>
                <w:rFonts w:ascii="Times New Roman" w:hAnsi="Times New Roman"/>
                <w:lang w:val="en-US"/>
              </w:rPr>
              <w:t>-2</w:t>
            </w:r>
          </w:p>
        </w:tc>
        <w:tc>
          <w:tcPr>
            <w:tcW w:w="7147" w:type="dxa"/>
            <w:shd w:val="clear" w:color="auto" w:fill="auto"/>
          </w:tcPr>
          <w:p w14:paraId="06044870" w14:textId="77777777" w:rsidR="00D248AA" w:rsidRPr="00C8571F" w:rsidRDefault="00D248AA" w:rsidP="00EA5C51">
            <w:pPr>
              <w:spacing w:after="0" w:line="360" w:lineRule="auto"/>
              <w:jc w:val="center"/>
              <w:rPr>
                <w:rFonts w:ascii="Times New Roman" w:hAnsi="Times New Roman"/>
                <w:lang w:val="it-IT"/>
              </w:rPr>
            </w:pPr>
            <w:r w:rsidRPr="00C8571F">
              <w:rPr>
                <w:rFonts w:ascii="Times New Roman" w:hAnsi="Times New Roman"/>
                <w:lang w:val="it-IT"/>
              </w:rPr>
              <w:t>InChI=1S/C20H14Cl2N6O/c21-13-6-4-12(17(22)8-13)5-7-18(29)26-14-2-1-3-15(9-14)27-19-16-10-25-28-20(16)24-11-23-19/h1-11H,(H,26,29)(H2,23,24,25,27,28)/b7-5+</w:t>
            </w:r>
          </w:p>
        </w:tc>
      </w:tr>
      <w:tr w:rsidR="00D248AA" w:rsidRPr="00EA5C51" w14:paraId="2C5BB5B2" w14:textId="77777777" w:rsidTr="00D248AA">
        <w:tc>
          <w:tcPr>
            <w:tcW w:w="1126" w:type="dxa"/>
            <w:shd w:val="clear" w:color="auto" w:fill="auto"/>
          </w:tcPr>
          <w:p w14:paraId="6F2037A7" w14:textId="77777777" w:rsidR="00D248AA" w:rsidRPr="00EA5C51" w:rsidRDefault="00D248AA" w:rsidP="00EA5C51">
            <w:pPr>
              <w:spacing w:after="0" w:line="360" w:lineRule="auto"/>
              <w:jc w:val="center"/>
              <w:rPr>
                <w:lang w:val="en-US"/>
              </w:rPr>
            </w:pPr>
            <w:r w:rsidRPr="003512FF">
              <w:rPr>
                <w:rFonts w:ascii="Times New Roman" w:hAnsi="Times New Roman"/>
                <w:lang w:val="en-US"/>
              </w:rPr>
              <w:t>II</w:t>
            </w:r>
            <w:r>
              <w:rPr>
                <w:rFonts w:ascii="Times New Roman" w:hAnsi="Times New Roman"/>
                <w:lang w:val="en-US"/>
              </w:rPr>
              <w:t>-3</w:t>
            </w:r>
          </w:p>
        </w:tc>
        <w:tc>
          <w:tcPr>
            <w:tcW w:w="7147" w:type="dxa"/>
            <w:shd w:val="clear" w:color="auto" w:fill="auto"/>
          </w:tcPr>
          <w:p w14:paraId="4203F1B0" w14:textId="77777777" w:rsidR="00D248AA" w:rsidRPr="004E69A4" w:rsidRDefault="00D248AA" w:rsidP="00EA5C51">
            <w:pPr>
              <w:spacing w:after="0" w:line="360" w:lineRule="auto"/>
              <w:jc w:val="center"/>
              <w:rPr>
                <w:rFonts w:ascii="Times New Roman" w:hAnsi="Times New Roman"/>
                <w:lang w:val="en-US"/>
              </w:rPr>
            </w:pPr>
            <w:r w:rsidRPr="004E69A4">
              <w:rPr>
                <w:rFonts w:ascii="Times New Roman" w:hAnsi="Times New Roman"/>
                <w:lang w:val="en-US"/>
              </w:rPr>
              <w:t>InChI=1S/C21H18N6O/c1-14-5-2-3-6-15(14)9-10-19(28)25-16-7-4-8-17(11-16)26-20-18-12-24-27-21(18)23-13-22-20/h2-13H,1H3,(H,25,28)(H2,22,23,24,26,27)/b10-9+</w:t>
            </w:r>
          </w:p>
        </w:tc>
      </w:tr>
      <w:tr w:rsidR="00D248AA" w:rsidRPr="00EA5C51" w14:paraId="21512742" w14:textId="77777777" w:rsidTr="00D248AA">
        <w:tc>
          <w:tcPr>
            <w:tcW w:w="1126" w:type="dxa"/>
            <w:shd w:val="clear" w:color="auto" w:fill="auto"/>
          </w:tcPr>
          <w:p w14:paraId="55562F73" w14:textId="77777777" w:rsidR="00D248AA" w:rsidRPr="00EA5C51" w:rsidRDefault="00D248AA" w:rsidP="00EA5C51">
            <w:pPr>
              <w:spacing w:after="0" w:line="360" w:lineRule="auto"/>
              <w:jc w:val="center"/>
              <w:rPr>
                <w:lang w:val="en-US"/>
              </w:rPr>
            </w:pPr>
            <w:r w:rsidRPr="003512FF">
              <w:rPr>
                <w:rFonts w:ascii="Times New Roman" w:hAnsi="Times New Roman"/>
                <w:lang w:val="en-US"/>
              </w:rPr>
              <w:t>II</w:t>
            </w:r>
            <w:r>
              <w:rPr>
                <w:rFonts w:ascii="Times New Roman" w:hAnsi="Times New Roman"/>
                <w:lang w:val="en-US"/>
              </w:rPr>
              <w:t>-4</w:t>
            </w:r>
          </w:p>
        </w:tc>
        <w:tc>
          <w:tcPr>
            <w:tcW w:w="7147" w:type="dxa"/>
            <w:shd w:val="clear" w:color="auto" w:fill="auto"/>
          </w:tcPr>
          <w:p w14:paraId="66673B0C" w14:textId="77777777" w:rsidR="00D248AA" w:rsidRPr="004E69A4" w:rsidRDefault="00D248AA" w:rsidP="00EA5C51">
            <w:pPr>
              <w:spacing w:after="0" w:line="360" w:lineRule="auto"/>
              <w:jc w:val="center"/>
              <w:rPr>
                <w:rFonts w:ascii="Times New Roman" w:hAnsi="Times New Roman"/>
                <w:lang w:val="en-US"/>
              </w:rPr>
            </w:pPr>
            <w:r w:rsidRPr="004E69A4">
              <w:rPr>
                <w:rFonts w:ascii="Times New Roman" w:hAnsi="Times New Roman"/>
                <w:lang w:val="en-US"/>
              </w:rPr>
              <w:t>InChI=1S/C21H18N6O/c1-14-4-2-5-15(10-14)8-9-19(28)25-16-6-3-7-17(11-16)26-20-18-12-24-27-21(18)23-13-22-20/h2-13H,1H3,(H,25,28)(H2,22,23,24,26,27)/b9-8+</w:t>
            </w:r>
          </w:p>
        </w:tc>
      </w:tr>
      <w:tr w:rsidR="00D248AA" w:rsidRPr="00EA5C51" w14:paraId="4D32FE76" w14:textId="77777777" w:rsidTr="00D248AA">
        <w:tc>
          <w:tcPr>
            <w:tcW w:w="1126" w:type="dxa"/>
            <w:shd w:val="clear" w:color="auto" w:fill="auto"/>
          </w:tcPr>
          <w:p w14:paraId="415BD808" w14:textId="77777777" w:rsidR="00D248AA" w:rsidRPr="003512FF" w:rsidRDefault="00D248AA" w:rsidP="003512FF">
            <w:pPr>
              <w:jc w:val="center"/>
              <w:rPr>
                <w:rFonts w:ascii="Times New Roman" w:hAnsi="Times New Roman"/>
                <w:lang w:val="en-US"/>
              </w:rPr>
            </w:pPr>
            <w:r w:rsidRPr="003512FF">
              <w:rPr>
                <w:rFonts w:ascii="Times New Roman" w:hAnsi="Times New Roman"/>
                <w:lang w:val="en-US"/>
              </w:rPr>
              <w:t>II</w:t>
            </w:r>
            <w:r>
              <w:rPr>
                <w:rFonts w:ascii="Times New Roman" w:hAnsi="Times New Roman"/>
                <w:lang w:val="en-US"/>
              </w:rPr>
              <w:t>-5</w:t>
            </w:r>
          </w:p>
        </w:tc>
        <w:tc>
          <w:tcPr>
            <w:tcW w:w="7147" w:type="dxa"/>
            <w:shd w:val="clear" w:color="auto" w:fill="auto"/>
          </w:tcPr>
          <w:p w14:paraId="7B7B8890" w14:textId="77777777" w:rsidR="00D248AA" w:rsidRPr="004E69A4" w:rsidRDefault="00D248AA" w:rsidP="00EA5C51">
            <w:pPr>
              <w:spacing w:after="0" w:line="360" w:lineRule="auto"/>
              <w:jc w:val="center"/>
              <w:rPr>
                <w:rFonts w:ascii="Times New Roman" w:hAnsi="Times New Roman"/>
                <w:lang w:val="en-US"/>
              </w:rPr>
            </w:pPr>
            <w:r w:rsidRPr="004E69A4">
              <w:rPr>
                <w:rFonts w:ascii="Times New Roman" w:hAnsi="Times New Roman"/>
                <w:lang w:val="en-US"/>
              </w:rPr>
              <w:t>InChI=1S/C20H15FN6O/c21-14-7-4-13(5-8-14)6-9-18(28)25-15-2-1-3-16(10-15)26-19-17-11-24-27-20(17)23-12-22-19/h1-12H,(H,25,28)(H2,22,23,24,26,27)/b9-6+</w:t>
            </w:r>
          </w:p>
        </w:tc>
      </w:tr>
      <w:tr w:rsidR="00D248AA" w:rsidRPr="00EA5C51" w14:paraId="4245D957" w14:textId="77777777" w:rsidTr="00D248AA">
        <w:tc>
          <w:tcPr>
            <w:tcW w:w="1126" w:type="dxa"/>
            <w:shd w:val="clear" w:color="auto" w:fill="auto"/>
          </w:tcPr>
          <w:p w14:paraId="3858E257" w14:textId="77777777" w:rsidR="00D248AA" w:rsidRPr="00EA5C51" w:rsidRDefault="00D248AA" w:rsidP="00EA5C51">
            <w:pPr>
              <w:spacing w:after="0" w:line="360" w:lineRule="auto"/>
              <w:jc w:val="center"/>
              <w:rPr>
                <w:lang w:val="en-US"/>
              </w:rPr>
            </w:pPr>
            <w:r w:rsidRPr="003512FF">
              <w:rPr>
                <w:rFonts w:ascii="Times New Roman" w:hAnsi="Times New Roman"/>
                <w:lang w:val="en-US"/>
              </w:rPr>
              <w:t>II</w:t>
            </w:r>
            <w:r>
              <w:rPr>
                <w:rFonts w:ascii="Times New Roman" w:hAnsi="Times New Roman"/>
                <w:lang w:val="en-US"/>
              </w:rPr>
              <w:t>-6</w:t>
            </w:r>
          </w:p>
        </w:tc>
        <w:tc>
          <w:tcPr>
            <w:tcW w:w="7147" w:type="dxa"/>
            <w:shd w:val="clear" w:color="auto" w:fill="auto"/>
          </w:tcPr>
          <w:p w14:paraId="44EFE58B" w14:textId="77777777" w:rsidR="00D248AA" w:rsidRPr="004E69A4" w:rsidRDefault="00D248AA" w:rsidP="00EA5C51">
            <w:pPr>
              <w:spacing w:after="0" w:line="360" w:lineRule="auto"/>
              <w:jc w:val="center"/>
              <w:rPr>
                <w:rFonts w:ascii="Times New Roman" w:hAnsi="Times New Roman"/>
                <w:lang w:val="en-US"/>
              </w:rPr>
            </w:pPr>
            <w:r w:rsidRPr="004E69A4">
              <w:rPr>
                <w:rFonts w:ascii="Times New Roman" w:hAnsi="Times New Roman"/>
                <w:lang w:val="en-US"/>
              </w:rPr>
              <w:t>InChI=1S/C22H20N6O3/c1-30-18-8-6-14(10-19(18)31-2)7-9-20(29)26-15-4-3-5-16(11-15)27-21-17-12-25-28-22(17)24-13-23-21/h3-13H,1-2H3,(H,26,29)(H2,23,24,25,27,28)/b9-7+</w:t>
            </w:r>
          </w:p>
        </w:tc>
      </w:tr>
    </w:tbl>
    <w:p w14:paraId="0CAFC243" w14:textId="77777777" w:rsidR="001B2C77" w:rsidRDefault="001B2C77">
      <w:pPr>
        <w:rPr>
          <w:lang w:val="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134"/>
        <w:gridCol w:w="1276"/>
        <w:gridCol w:w="1206"/>
        <w:gridCol w:w="1204"/>
        <w:gridCol w:w="1134"/>
        <w:gridCol w:w="1417"/>
        <w:gridCol w:w="1134"/>
      </w:tblGrid>
      <w:tr w:rsidR="00D248AA" w:rsidRPr="00C8571F" w14:paraId="6BB7F063" w14:textId="77777777" w:rsidTr="00D248AA">
        <w:tc>
          <w:tcPr>
            <w:tcW w:w="817" w:type="dxa"/>
            <w:vMerge w:val="restart"/>
            <w:shd w:val="clear" w:color="auto" w:fill="auto"/>
          </w:tcPr>
          <w:p w14:paraId="4DBC4E25" w14:textId="77777777" w:rsidR="00D248AA" w:rsidRPr="00EA5C51" w:rsidRDefault="00D248AA" w:rsidP="00220EC2">
            <w:pPr>
              <w:spacing w:after="0" w:line="240" w:lineRule="auto"/>
              <w:jc w:val="center"/>
              <w:rPr>
                <w:b/>
                <w:sz w:val="24"/>
                <w:lang w:val="en-US"/>
              </w:rPr>
            </w:pPr>
            <w:r w:rsidRPr="00EA5C51">
              <w:rPr>
                <w:b/>
                <w:sz w:val="24"/>
                <w:lang w:val="en-US"/>
              </w:rPr>
              <w:t>Compound No.</w:t>
            </w:r>
          </w:p>
        </w:tc>
        <w:tc>
          <w:tcPr>
            <w:tcW w:w="8505" w:type="dxa"/>
            <w:gridSpan w:val="7"/>
            <w:shd w:val="clear" w:color="auto" w:fill="auto"/>
          </w:tcPr>
          <w:p w14:paraId="4C0EB80F" w14:textId="77777777" w:rsidR="00D248AA" w:rsidRPr="00D248AA" w:rsidRDefault="00D248AA" w:rsidP="00220EC2">
            <w:pPr>
              <w:spacing w:after="0" w:line="240" w:lineRule="auto"/>
              <w:jc w:val="center"/>
              <w:rPr>
                <w:b/>
                <w:sz w:val="24"/>
                <w:lang w:val="en-US" w:eastAsia="zh-CN"/>
              </w:rPr>
            </w:pPr>
            <w:r w:rsidRPr="00EA5C51">
              <w:rPr>
                <w:b/>
                <w:sz w:val="24"/>
                <w:lang w:val="en-US"/>
              </w:rPr>
              <w:t xml:space="preserve">Biological Activity </w:t>
            </w:r>
            <w:r w:rsidRPr="00EA5C51">
              <w:rPr>
                <w:b/>
                <w:sz w:val="24"/>
                <w:vertAlign w:val="superscript"/>
                <w:lang w:val="en-US"/>
              </w:rPr>
              <w:t>a</w:t>
            </w:r>
            <w:r>
              <w:rPr>
                <w:rFonts w:hint="eastAsia"/>
                <w:b/>
                <w:sz w:val="24"/>
                <w:lang w:val="en-US" w:eastAsia="zh-CN"/>
              </w:rPr>
              <w:t>（</w:t>
            </w:r>
            <w:proofErr w:type="spellStart"/>
            <w:r w:rsidRPr="00D248AA">
              <w:rPr>
                <w:b/>
                <w:sz w:val="24"/>
                <w:lang w:val="en-US"/>
              </w:rPr>
              <w:t>μM</w:t>
            </w:r>
            <w:proofErr w:type="spellEnd"/>
            <w:r>
              <w:rPr>
                <w:rFonts w:hint="eastAsia"/>
                <w:b/>
                <w:sz w:val="24"/>
                <w:lang w:val="en-US"/>
              </w:rPr>
              <w:t>）</w:t>
            </w:r>
          </w:p>
        </w:tc>
      </w:tr>
      <w:tr w:rsidR="00D248AA" w:rsidRPr="00E03966" w14:paraId="2895203C" w14:textId="77777777" w:rsidTr="00D248AA">
        <w:tc>
          <w:tcPr>
            <w:tcW w:w="817" w:type="dxa"/>
            <w:vMerge/>
            <w:shd w:val="clear" w:color="auto" w:fill="auto"/>
          </w:tcPr>
          <w:p w14:paraId="0A8DF71C" w14:textId="77777777" w:rsidR="00D248AA" w:rsidRPr="00EA5C51" w:rsidRDefault="00D248AA" w:rsidP="00D248AA">
            <w:pPr>
              <w:spacing w:after="0" w:line="240" w:lineRule="auto"/>
              <w:jc w:val="center"/>
              <w:rPr>
                <w:b/>
                <w:sz w:val="24"/>
                <w:lang w:val="en-US"/>
              </w:rPr>
            </w:pPr>
          </w:p>
        </w:tc>
        <w:tc>
          <w:tcPr>
            <w:tcW w:w="1134" w:type="dxa"/>
            <w:shd w:val="clear" w:color="auto" w:fill="auto"/>
          </w:tcPr>
          <w:p w14:paraId="034DAB71"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A375</w:t>
            </w:r>
          </w:p>
        </w:tc>
        <w:tc>
          <w:tcPr>
            <w:tcW w:w="1276" w:type="dxa"/>
          </w:tcPr>
          <w:p w14:paraId="55B6BF5A"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A549</w:t>
            </w:r>
          </w:p>
        </w:tc>
        <w:tc>
          <w:tcPr>
            <w:tcW w:w="1206" w:type="dxa"/>
          </w:tcPr>
          <w:p w14:paraId="5ED7CD77"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HepG2</w:t>
            </w:r>
          </w:p>
        </w:tc>
        <w:tc>
          <w:tcPr>
            <w:tcW w:w="1204" w:type="dxa"/>
          </w:tcPr>
          <w:p w14:paraId="17F2430C"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AGS</w:t>
            </w:r>
          </w:p>
        </w:tc>
        <w:tc>
          <w:tcPr>
            <w:tcW w:w="1134" w:type="dxa"/>
          </w:tcPr>
          <w:p w14:paraId="4402DDA7"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T47D</w:t>
            </w:r>
          </w:p>
        </w:tc>
        <w:tc>
          <w:tcPr>
            <w:tcW w:w="1417" w:type="dxa"/>
          </w:tcPr>
          <w:p w14:paraId="3CFE35A5"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MDA-MB-231</w:t>
            </w:r>
          </w:p>
        </w:tc>
        <w:tc>
          <w:tcPr>
            <w:tcW w:w="1134" w:type="dxa"/>
          </w:tcPr>
          <w:p w14:paraId="7F5CDCF2"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SW620</w:t>
            </w:r>
          </w:p>
        </w:tc>
      </w:tr>
      <w:tr w:rsidR="00D248AA" w:rsidRPr="00EA5C51" w14:paraId="42954378" w14:textId="77777777" w:rsidTr="00D248AA">
        <w:tc>
          <w:tcPr>
            <w:tcW w:w="817" w:type="dxa"/>
            <w:shd w:val="clear" w:color="auto" w:fill="auto"/>
          </w:tcPr>
          <w:p w14:paraId="7C025C0F" w14:textId="77777777" w:rsidR="00D248AA" w:rsidRPr="003512FF" w:rsidRDefault="00D248AA" w:rsidP="00D248AA">
            <w:pPr>
              <w:spacing w:after="0" w:line="240" w:lineRule="auto"/>
              <w:jc w:val="center"/>
              <w:rPr>
                <w:rFonts w:ascii="Times New Roman" w:hAnsi="Times New Roman"/>
                <w:color w:val="5B9BD5"/>
                <w:lang w:val="en-US"/>
              </w:rPr>
            </w:pPr>
            <w:r w:rsidRPr="003512FF">
              <w:rPr>
                <w:rFonts w:ascii="Times New Roman" w:hAnsi="Times New Roman"/>
                <w:lang w:val="en-US"/>
              </w:rPr>
              <w:t>I-1</w:t>
            </w:r>
          </w:p>
        </w:tc>
        <w:tc>
          <w:tcPr>
            <w:tcW w:w="1134" w:type="dxa"/>
            <w:shd w:val="clear" w:color="auto" w:fill="auto"/>
          </w:tcPr>
          <w:p w14:paraId="0192A97C"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76" w:type="dxa"/>
          </w:tcPr>
          <w:p w14:paraId="727C9B3D"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6" w:type="dxa"/>
          </w:tcPr>
          <w:p w14:paraId="315C5EE9"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4" w:type="dxa"/>
          </w:tcPr>
          <w:p w14:paraId="3FB1D74D"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249D89D4"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417" w:type="dxa"/>
          </w:tcPr>
          <w:p w14:paraId="4ABD5039"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5BBB7C1D"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r>
      <w:tr w:rsidR="00D248AA" w:rsidRPr="00EA5C51" w14:paraId="66729B96" w14:textId="77777777" w:rsidTr="00D248AA">
        <w:tc>
          <w:tcPr>
            <w:tcW w:w="817" w:type="dxa"/>
            <w:shd w:val="clear" w:color="auto" w:fill="auto"/>
          </w:tcPr>
          <w:p w14:paraId="734A31C0" w14:textId="77777777" w:rsidR="00D248AA" w:rsidRPr="00EA5C51" w:rsidRDefault="00D248AA" w:rsidP="00D248AA">
            <w:pPr>
              <w:spacing w:after="0" w:line="360" w:lineRule="auto"/>
              <w:jc w:val="center"/>
              <w:rPr>
                <w:lang w:val="en-US" w:eastAsia="zh-CN"/>
              </w:rPr>
            </w:pPr>
            <w:r w:rsidRPr="003512FF">
              <w:rPr>
                <w:rFonts w:ascii="Times New Roman" w:hAnsi="Times New Roman"/>
                <w:lang w:val="en-US"/>
              </w:rPr>
              <w:t>I</w:t>
            </w:r>
            <w:r>
              <w:rPr>
                <w:rFonts w:ascii="Times New Roman" w:hAnsi="Times New Roman"/>
                <w:lang w:val="en-US"/>
              </w:rPr>
              <w:t>-2</w:t>
            </w:r>
          </w:p>
        </w:tc>
        <w:tc>
          <w:tcPr>
            <w:tcW w:w="1134" w:type="dxa"/>
            <w:shd w:val="clear" w:color="auto" w:fill="auto"/>
          </w:tcPr>
          <w:p w14:paraId="006386D1"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76" w:type="dxa"/>
          </w:tcPr>
          <w:p w14:paraId="0537C158"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6" w:type="dxa"/>
          </w:tcPr>
          <w:p w14:paraId="4700F009"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4" w:type="dxa"/>
          </w:tcPr>
          <w:p w14:paraId="0A0571C9"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0DEAD78E"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417" w:type="dxa"/>
          </w:tcPr>
          <w:p w14:paraId="055C2A85"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3BD7F22E"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r>
      <w:tr w:rsidR="00D248AA" w:rsidRPr="00EA5C51" w14:paraId="1CC07B7C" w14:textId="77777777" w:rsidTr="00D248AA">
        <w:tc>
          <w:tcPr>
            <w:tcW w:w="817" w:type="dxa"/>
            <w:shd w:val="clear" w:color="auto" w:fill="auto"/>
          </w:tcPr>
          <w:p w14:paraId="55C7B144" w14:textId="77777777" w:rsidR="00D248AA" w:rsidRPr="00EA5C51" w:rsidRDefault="00D248AA" w:rsidP="00D248AA">
            <w:pPr>
              <w:spacing w:after="0" w:line="360" w:lineRule="auto"/>
              <w:jc w:val="center"/>
              <w:rPr>
                <w:lang w:val="en-US"/>
              </w:rPr>
            </w:pPr>
            <w:r w:rsidRPr="003512FF">
              <w:rPr>
                <w:rFonts w:ascii="Times New Roman" w:hAnsi="Times New Roman"/>
                <w:lang w:val="en-US"/>
              </w:rPr>
              <w:lastRenderedPageBreak/>
              <w:t>I</w:t>
            </w:r>
            <w:r>
              <w:rPr>
                <w:rFonts w:ascii="Times New Roman" w:hAnsi="Times New Roman"/>
                <w:lang w:val="en-US"/>
              </w:rPr>
              <w:t>-3</w:t>
            </w:r>
          </w:p>
        </w:tc>
        <w:tc>
          <w:tcPr>
            <w:tcW w:w="1134" w:type="dxa"/>
            <w:shd w:val="clear" w:color="auto" w:fill="auto"/>
          </w:tcPr>
          <w:p w14:paraId="68E86D7E"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76" w:type="dxa"/>
          </w:tcPr>
          <w:p w14:paraId="37BD7B47"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6" w:type="dxa"/>
          </w:tcPr>
          <w:p w14:paraId="7B2F19F9"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4" w:type="dxa"/>
          </w:tcPr>
          <w:p w14:paraId="590454B9"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1633335F"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417" w:type="dxa"/>
          </w:tcPr>
          <w:p w14:paraId="45468825"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3DE1DBF8"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r>
      <w:tr w:rsidR="00D248AA" w:rsidRPr="00EA5C51" w14:paraId="722BFA92" w14:textId="77777777" w:rsidTr="00D248AA">
        <w:tc>
          <w:tcPr>
            <w:tcW w:w="817" w:type="dxa"/>
            <w:shd w:val="clear" w:color="auto" w:fill="auto"/>
          </w:tcPr>
          <w:p w14:paraId="1F4DF4FA" w14:textId="77777777" w:rsidR="00D248AA" w:rsidRPr="00EA5C51" w:rsidRDefault="00D248AA" w:rsidP="00D248AA">
            <w:pPr>
              <w:spacing w:after="0" w:line="360" w:lineRule="auto"/>
              <w:jc w:val="center"/>
              <w:rPr>
                <w:lang w:val="en-US"/>
              </w:rPr>
            </w:pPr>
            <w:r w:rsidRPr="003512FF">
              <w:rPr>
                <w:rFonts w:ascii="Times New Roman" w:hAnsi="Times New Roman"/>
                <w:lang w:val="en-US"/>
              </w:rPr>
              <w:t>I</w:t>
            </w:r>
            <w:r>
              <w:rPr>
                <w:rFonts w:ascii="Times New Roman" w:hAnsi="Times New Roman"/>
                <w:lang w:val="en-US"/>
              </w:rPr>
              <w:t>-4</w:t>
            </w:r>
          </w:p>
        </w:tc>
        <w:tc>
          <w:tcPr>
            <w:tcW w:w="1134" w:type="dxa"/>
            <w:shd w:val="clear" w:color="auto" w:fill="auto"/>
          </w:tcPr>
          <w:p w14:paraId="0CBBE5C1"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6.33±0.86</w:t>
            </w:r>
          </w:p>
        </w:tc>
        <w:tc>
          <w:tcPr>
            <w:tcW w:w="1276" w:type="dxa"/>
          </w:tcPr>
          <w:p w14:paraId="1F69C2CE"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6" w:type="dxa"/>
          </w:tcPr>
          <w:p w14:paraId="37631A53"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8.34±1.38</w:t>
            </w:r>
          </w:p>
        </w:tc>
        <w:tc>
          <w:tcPr>
            <w:tcW w:w="1204" w:type="dxa"/>
          </w:tcPr>
          <w:p w14:paraId="6FF5B28C"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6.21±0.14</w:t>
            </w:r>
          </w:p>
        </w:tc>
        <w:tc>
          <w:tcPr>
            <w:tcW w:w="1134" w:type="dxa"/>
          </w:tcPr>
          <w:p w14:paraId="3FCFA13E"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5.57±1.55</w:t>
            </w:r>
          </w:p>
        </w:tc>
        <w:tc>
          <w:tcPr>
            <w:tcW w:w="1417" w:type="dxa"/>
          </w:tcPr>
          <w:p w14:paraId="1B698F15"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3BA2DE03"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r>
      <w:tr w:rsidR="00D248AA" w:rsidRPr="00EA5C51" w14:paraId="70247B1E" w14:textId="77777777" w:rsidTr="00D248AA">
        <w:tc>
          <w:tcPr>
            <w:tcW w:w="817" w:type="dxa"/>
            <w:shd w:val="clear" w:color="auto" w:fill="auto"/>
          </w:tcPr>
          <w:p w14:paraId="1C3898F2" w14:textId="77777777" w:rsidR="00D248AA" w:rsidRPr="00EA5C51" w:rsidRDefault="00D248AA" w:rsidP="00D248AA">
            <w:pPr>
              <w:spacing w:after="0" w:line="360" w:lineRule="auto"/>
              <w:jc w:val="center"/>
              <w:rPr>
                <w:lang w:val="en-US"/>
              </w:rPr>
            </w:pPr>
            <w:r w:rsidRPr="003512FF">
              <w:rPr>
                <w:rFonts w:ascii="Times New Roman" w:hAnsi="Times New Roman"/>
                <w:lang w:val="en-US"/>
              </w:rPr>
              <w:t>I</w:t>
            </w:r>
            <w:r>
              <w:rPr>
                <w:rFonts w:ascii="Times New Roman" w:hAnsi="Times New Roman"/>
                <w:lang w:val="en-US"/>
              </w:rPr>
              <w:t>-5</w:t>
            </w:r>
          </w:p>
        </w:tc>
        <w:tc>
          <w:tcPr>
            <w:tcW w:w="1134" w:type="dxa"/>
            <w:shd w:val="clear" w:color="auto" w:fill="auto"/>
          </w:tcPr>
          <w:p w14:paraId="42503097"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76" w:type="dxa"/>
          </w:tcPr>
          <w:p w14:paraId="1964DEEF"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6" w:type="dxa"/>
          </w:tcPr>
          <w:p w14:paraId="4DC934A4"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4" w:type="dxa"/>
          </w:tcPr>
          <w:p w14:paraId="3AF54BCC"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6F69B13D"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417" w:type="dxa"/>
          </w:tcPr>
          <w:p w14:paraId="44C17316"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4C68EBA2"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r>
      <w:tr w:rsidR="00D248AA" w:rsidRPr="00EA5C51" w14:paraId="741323EA" w14:textId="77777777" w:rsidTr="00D248AA">
        <w:tc>
          <w:tcPr>
            <w:tcW w:w="817" w:type="dxa"/>
            <w:shd w:val="clear" w:color="auto" w:fill="auto"/>
          </w:tcPr>
          <w:p w14:paraId="429422DD" w14:textId="77777777" w:rsidR="00D248AA" w:rsidRPr="00EA5C51" w:rsidRDefault="00D248AA" w:rsidP="00D248AA">
            <w:pPr>
              <w:spacing w:after="0" w:line="360" w:lineRule="auto"/>
              <w:jc w:val="center"/>
              <w:rPr>
                <w:lang w:val="en-US"/>
              </w:rPr>
            </w:pPr>
            <w:r w:rsidRPr="003512FF">
              <w:rPr>
                <w:rFonts w:ascii="Times New Roman" w:hAnsi="Times New Roman"/>
                <w:lang w:val="en-US"/>
              </w:rPr>
              <w:t>I</w:t>
            </w:r>
            <w:r>
              <w:rPr>
                <w:rFonts w:ascii="Times New Roman" w:hAnsi="Times New Roman"/>
                <w:lang w:val="en-US"/>
              </w:rPr>
              <w:t>-6</w:t>
            </w:r>
          </w:p>
        </w:tc>
        <w:tc>
          <w:tcPr>
            <w:tcW w:w="1134" w:type="dxa"/>
            <w:shd w:val="clear" w:color="auto" w:fill="auto"/>
          </w:tcPr>
          <w:p w14:paraId="480A4097"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6.87±3.41</w:t>
            </w:r>
          </w:p>
        </w:tc>
        <w:tc>
          <w:tcPr>
            <w:tcW w:w="1276" w:type="dxa"/>
          </w:tcPr>
          <w:p w14:paraId="4C5CC58F"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11.99±0.21</w:t>
            </w:r>
          </w:p>
        </w:tc>
        <w:tc>
          <w:tcPr>
            <w:tcW w:w="1206" w:type="dxa"/>
          </w:tcPr>
          <w:p w14:paraId="1E13DD96"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6.00±1.20</w:t>
            </w:r>
          </w:p>
        </w:tc>
        <w:tc>
          <w:tcPr>
            <w:tcW w:w="1204" w:type="dxa"/>
          </w:tcPr>
          <w:p w14:paraId="7B2886C6"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8.28±3.59</w:t>
            </w:r>
          </w:p>
        </w:tc>
        <w:tc>
          <w:tcPr>
            <w:tcW w:w="1134" w:type="dxa"/>
          </w:tcPr>
          <w:p w14:paraId="5CC75E7A"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3.26±0.34</w:t>
            </w:r>
          </w:p>
        </w:tc>
        <w:tc>
          <w:tcPr>
            <w:tcW w:w="1417" w:type="dxa"/>
          </w:tcPr>
          <w:p w14:paraId="67805498"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10.34±0.18</w:t>
            </w:r>
          </w:p>
        </w:tc>
        <w:tc>
          <w:tcPr>
            <w:tcW w:w="1134" w:type="dxa"/>
          </w:tcPr>
          <w:p w14:paraId="413A4919"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6.30±1.58</w:t>
            </w:r>
          </w:p>
        </w:tc>
      </w:tr>
      <w:tr w:rsidR="00D248AA" w:rsidRPr="00EA5C51" w14:paraId="56F7D69A" w14:textId="77777777" w:rsidTr="00D248AA">
        <w:tc>
          <w:tcPr>
            <w:tcW w:w="817" w:type="dxa"/>
            <w:shd w:val="clear" w:color="auto" w:fill="auto"/>
          </w:tcPr>
          <w:p w14:paraId="1D55AE10" w14:textId="77777777" w:rsidR="00D248AA" w:rsidRPr="00EA5C51" w:rsidRDefault="00D248AA" w:rsidP="00D248AA">
            <w:pPr>
              <w:spacing w:after="0" w:line="360" w:lineRule="auto"/>
              <w:jc w:val="center"/>
              <w:rPr>
                <w:lang w:val="en-US"/>
              </w:rPr>
            </w:pPr>
            <w:r w:rsidRPr="003512FF">
              <w:rPr>
                <w:rFonts w:ascii="Times New Roman" w:hAnsi="Times New Roman"/>
                <w:lang w:val="en-US"/>
              </w:rPr>
              <w:t>II</w:t>
            </w:r>
            <w:r>
              <w:rPr>
                <w:rFonts w:ascii="Times New Roman" w:hAnsi="Times New Roman"/>
                <w:lang w:val="en-US"/>
              </w:rPr>
              <w:t>-1</w:t>
            </w:r>
          </w:p>
        </w:tc>
        <w:tc>
          <w:tcPr>
            <w:tcW w:w="1134" w:type="dxa"/>
            <w:shd w:val="clear" w:color="auto" w:fill="auto"/>
          </w:tcPr>
          <w:p w14:paraId="7B035E92"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8.82±3.92</w:t>
            </w:r>
          </w:p>
        </w:tc>
        <w:tc>
          <w:tcPr>
            <w:tcW w:w="1276" w:type="dxa"/>
          </w:tcPr>
          <w:p w14:paraId="4B50012C"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6" w:type="dxa"/>
          </w:tcPr>
          <w:p w14:paraId="5749D1D2"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5.90±0.06</w:t>
            </w:r>
          </w:p>
        </w:tc>
        <w:tc>
          <w:tcPr>
            <w:tcW w:w="1204" w:type="dxa"/>
          </w:tcPr>
          <w:p w14:paraId="46034127"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13.37±3.53</w:t>
            </w:r>
          </w:p>
        </w:tc>
        <w:tc>
          <w:tcPr>
            <w:tcW w:w="1134" w:type="dxa"/>
          </w:tcPr>
          <w:p w14:paraId="05E7432C"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5.57±1.55</w:t>
            </w:r>
          </w:p>
        </w:tc>
        <w:tc>
          <w:tcPr>
            <w:tcW w:w="1417" w:type="dxa"/>
          </w:tcPr>
          <w:p w14:paraId="1408A5D6"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12.55±0.17</w:t>
            </w:r>
          </w:p>
        </w:tc>
        <w:tc>
          <w:tcPr>
            <w:tcW w:w="1134" w:type="dxa"/>
          </w:tcPr>
          <w:p w14:paraId="2ACEB4B9"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5.85±1.10</w:t>
            </w:r>
          </w:p>
        </w:tc>
      </w:tr>
      <w:tr w:rsidR="00D248AA" w:rsidRPr="00EA5C51" w14:paraId="4BA03BD5" w14:textId="77777777" w:rsidTr="00D248AA">
        <w:tc>
          <w:tcPr>
            <w:tcW w:w="817" w:type="dxa"/>
            <w:shd w:val="clear" w:color="auto" w:fill="auto"/>
          </w:tcPr>
          <w:p w14:paraId="7CF0B107" w14:textId="77777777" w:rsidR="00D248AA" w:rsidRPr="00EA5C51" w:rsidRDefault="00D248AA" w:rsidP="00D248AA">
            <w:pPr>
              <w:spacing w:after="0" w:line="360" w:lineRule="auto"/>
              <w:jc w:val="center"/>
              <w:rPr>
                <w:lang w:val="en-US"/>
              </w:rPr>
            </w:pPr>
            <w:r w:rsidRPr="003512FF">
              <w:rPr>
                <w:rFonts w:ascii="Times New Roman" w:hAnsi="Times New Roman"/>
                <w:lang w:val="en-US"/>
              </w:rPr>
              <w:t>II</w:t>
            </w:r>
            <w:r>
              <w:rPr>
                <w:rFonts w:ascii="Times New Roman" w:hAnsi="Times New Roman"/>
                <w:lang w:val="en-US"/>
              </w:rPr>
              <w:t>-2</w:t>
            </w:r>
          </w:p>
        </w:tc>
        <w:tc>
          <w:tcPr>
            <w:tcW w:w="1134" w:type="dxa"/>
            <w:shd w:val="clear" w:color="auto" w:fill="auto"/>
          </w:tcPr>
          <w:p w14:paraId="38C446A4"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76" w:type="dxa"/>
          </w:tcPr>
          <w:p w14:paraId="5CD6C709"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6" w:type="dxa"/>
          </w:tcPr>
          <w:p w14:paraId="369E8CB8"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4" w:type="dxa"/>
          </w:tcPr>
          <w:p w14:paraId="7B89509F"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5DE6E589"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417" w:type="dxa"/>
          </w:tcPr>
          <w:p w14:paraId="7E00A9AF"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7A7A9482"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r>
      <w:tr w:rsidR="00D248AA" w:rsidRPr="00EA5C51" w14:paraId="6A672C5D" w14:textId="77777777" w:rsidTr="00D248AA">
        <w:tc>
          <w:tcPr>
            <w:tcW w:w="817" w:type="dxa"/>
            <w:shd w:val="clear" w:color="auto" w:fill="auto"/>
          </w:tcPr>
          <w:p w14:paraId="5D2436EA" w14:textId="77777777" w:rsidR="00D248AA" w:rsidRPr="00EA5C51" w:rsidRDefault="00D248AA" w:rsidP="00D248AA">
            <w:pPr>
              <w:spacing w:after="0" w:line="360" w:lineRule="auto"/>
              <w:jc w:val="center"/>
              <w:rPr>
                <w:lang w:val="en-US"/>
              </w:rPr>
            </w:pPr>
            <w:r w:rsidRPr="003512FF">
              <w:rPr>
                <w:rFonts w:ascii="Times New Roman" w:hAnsi="Times New Roman"/>
                <w:lang w:val="en-US"/>
              </w:rPr>
              <w:t>II</w:t>
            </w:r>
            <w:r>
              <w:rPr>
                <w:rFonts w:ascii="Times New Roman" w:hAnsi="Times New Roman"/>
                <w:lang w:val="en-US"/>
              </w:rPr>
              <w:t>-3</w:t>
            </w:r>
          </w:p>
        </w:tc>
        <w:tc>
          <w:tcPr>
            <w:tcW w:w="1134" w:type="dxa"/>
            <w:shd w:val="clear" w:color="auto" w:fill="auto"/>
          </w:tcPr>
          <w:p w14:paraId="515B955C"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11.51±1.47</w:t>
            </w:r>
          </w:p>
        </w:tc>
        <w:tc>
          <w:tcPr>
            <w:tcW w:w="1276" w:type="dxa"/>
          </w:tcPr>
          <w:p w14:paraId="417DC8E8"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6" w:type="dxa"/>
          </w:tcPr>
          <w:p w14:paraId="119147FF"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11.99±0.16</w:t>
            </w:r>
          </w:p>
        </w:tc>
        <w:tc>
          <w:tcPr>
            <w:tcW w:w="1204" w:type="dxa"/>
          </w:tcPr>
          <w:p w14:paraId="0D83C1B4"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16.95±2.19</w:t>
            </w:r>
          </w:p>
        </w:tc>
        <w:tc>
          <w:tcPr>
            <w:tcW w:w="1134" w:type="dxa"/>
          </w:tcPr>
          <w:p w14:paraId="12AAD57C"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417" w:type="dxa"/>
          </w:tcPr>
          <w:p w14:paraId="3ECCA746"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4C3A0F3B"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10.29±0.04</w:t>
            </w:r>
          </w:p>
        </w:tc>
      </w:tr>
      <w:tr w:rsidR="00D248AA" w:rsidRPr="00EA5C51" w14:paraId="5A40DE46" w14:textId="77777777" w:rsidTr="00D248AA">
        <w:tc>
          <w:tcPr>
            <w:tcW w:w="817" w:type="dxa"/>
            <w:shd w:val="clear" w:color="auto" w:fill="auto"/>
          </w:tcPr>
          <w:p w14:paraId="131DD523" w14:textId="77777777" w:rsidR="00D248AA" w:rsidRPr="00EA5C51" w:rsidRDefault="00D248AA" w:rsidP="00D248AA">
            <w:pPr>
              <w:spacing w:after="0" w:line="360" w:lineRule="auto"/>
              <w:jc w:val="center"/>
              <w:rPr>
                <w:lang w:val="en-US"/>
              </w:rPr>
            </w:pPr>
            <w:r w:rsidRPr="003512FF">
              <w:rPr>
                <w:rFonts w:ascii="Times New Roman" w:hAnsi="Times New Roman"/>
                <w:lang w:val="en-US"/>
              </w:rPr>
              <w:t>II</w:t>
            </w:r>
            <w:r>
              <w:rPr>
                <w:rFonts w:ascii="Times New Roman" w:hAnsi="Times New Roman"/>
                <w:lang w:val="en-US"/>
              </w:rPr>
              <w:t>-4</w:t>
            </w:r>
          </w:p>
        </w:tc>
        <w:tc>
          <w:tcPr>
            <w:tcW w:w="1134" w:type="dxa"/>
            <w:shd w:val="clear" w:color="auto" w:fill="auto"/>
          </w:tcPr>
          <w:p w14:paraId="7A866206"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76" w:type="dxa"/>
          </w:tcPr>
          <w:p w14:paraId="106B76DF"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6" w:type="dxa"/>
          </w:tcPr>
          <w:p w14:paraId="05BBF1B4"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18.17±0.08</w:t>
            </w:r>
          </w:p>
        </w:tc>
        <w:tc>
          <w:tcPr>
            <w:tcW w:w="1204" w:type="dxa"/>
          </w:tcPr>
          <w:p w14:paraId="16342BB5"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6A7D83C3"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417" w:type="dxa"/>
          </w:tcPr>
          <w:p w14:paraId="6C34B4D7"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3D0A969D"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r>
      <w:tr w:rsidR="00D248AA" w:rsidRPr="00EA5C51" w14:paraId="477A64A7" w14:textId="77777777" w:rsidTr="00D248AA">
        <w:tc>
          <w:tcPr>
            <w:tcW w:w="817" w:type="dxa"/>
            <w:shd w:val="clear" w:color="auto" w:fill="auto"/>
          </w:tcPr>
          <w:p w14:paraId="059C0A16" w14:textId="77777777" w:rsidR="00D248AA" w:rsidRPr="003512FF" w:rsidRDefault="00D248AA" w:rsidP="00D248AA">
            <w:pPr>
              <w:jc w:val="center"/>
              <w:rPr>
                <w:rFonts w:ascii="Times New Roman" w:hAnsi="Times New Roman"/>
                <w:lang w:val="en-US"/>
              </w:rPr>
            </w:pPr>
            <w:r w:rsidRPr="003512FF">
              <w:rPr>
                <w:rFonts w:ascii="Times New Roman" w:hAnsi="Times New Roman"/>
                <w:lang w:val="en-US"/>
              </w:rPr>
              <w:t>II</w:t>
            </w:r>
            <w:r>
              <w:rPr>
                <w:rFonts w:ascii="Times New Roman" w:hAnsi="Times New Roman"/>
                <w:lang w:val="en-US"/>
              </w:rPr>
              <w:t>-5</w:t>
            </w:r>
          </w:p>
        </w:tc>
        <w:tc>
          <w:tcPr>
            <w:tcW w:w="1134" w:type="dxa"/>
            <w:shd w:val="clear" w:color="auto" w:fill="auto"/>
          </w:tcPr>
          <w:p w14:paraId="4E3B9B9F"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76" w:type="dxa"/>
          </w:tcPr>
          <w:p w14:paraId="5FCE145A"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6" w:type="dxa"/>
          </w:tcPr>
          <w:p w14:paraId="7FEFA89E"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6.84±0.12</w:t>
            </w:r>
          </w:p>
        </w:tc>
        <w:tc>
          <w:tcPr>
            <w:tcW w:w="1204" w:type="dxa"/>
          </w:tcPr>
          <w:p w14:paraId="2824B321"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22F8CB09"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417" w:type="dxa"/>
          </w:tcPr>
          <w:p w14:paraId="3D91EE23"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226994B3"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r>
      <w:tr w:rsidR="00D248AA" w:rsidRPr="00EA5C51" w14:paraId="3D8EE35D" w14:textId="77777777" w:rsidTr="00D248AA">
        <w:tc>
          <w:tcPr>
            <w:tcW w:w="817" w:type="dxa"/>
            <w:shd w:val="clear" w:color="auto" w:fill="auto"/>
          </w:tcPr>
          <w:p w14:paraId="3D743B67" w14:textId="77777777" w:rsidR="00D248AA" w:rsidRPr="00EA5C51" w:rsidRDefault="00D248AA" w:rsidP="00D248AA">
            <w:pPr>
              <w:spacing w:after="0" w:line="360" w:lineRule="auto"/>
              <w:jc w:val="center"/>
              <w:rPr>
                <w:lang w:val="en-US"/>
              </w:rPr>
            </w:pPr>
            <w:r w:rsidRPr="003512FF">
              <w:rPr>
                <w:rFonts w:ascii="Times New Roman" w:hAnsi="Times New Roman"/>
                <w:lang w:val="en-US"/>
              </w:rPr>
              <w:t>II</w:t>
            </w:r>
            <w:r>
              <w:rPr>
                <w:rFonts w:ascii="Times New Roman" w:hAnsi="Times New Roman"/>
                <w:lang w:val="en-US"/>
              </w:rPr>
              <w:t>-6</w:t>
            </w:r>
          </w:p>
        </w:tc>
        <w:tc>
          <w:tcPr>
            <w:tcW w:w="1134" w:type="dxa"/>
            <w:shd w:val="clear" w:color="auto" w:fill="auto"/>
          </w:tcPr>
          <w:p w14:paraId="2F17A500"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76" w:type="dxa"/>
          </w:tcPr>
          <w:p w14:paraId="3921CEE3"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206" w:type="dxa"/>
          </w:tcPr>
          <w:p w14:paraId="610AA4CB"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8.19±2.14</w:t>
            </w:r>
          </w:p>
        </w:tc>
        <w:tc>
          <w:tcPr>
            <w:tcW w:w="1204" w:type="dxa"/>
          </w:tcPr>
          <w:p w14:paraId="7060E0C7"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4F9C14C0"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417" w:type="dxa"/>
          </w:tcPr>
          <w:p w14:paraId="31D4D74D"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&gt;20</w:t>
            </w:r>
          </w:p>
        </w:tc>
        <w:tc>
          <w:tcPr>
            <w:tcW w:w="1134" w:type="dxa"/>
          </w:tcPr>
          <w:p w14:paraId="4D547EBC" w14:textId="77777777" w:rsidR="00D248AA" w:rsidRPr="00D248AA" w:rsidRDefault="00D248AA" w:rsidP="00D248AA">
            <w:pPr>
              <w:spacing w:line="300" w:lineRule="auto"/>
              <w:jc w:val="center"/>
              <w:rPr>
                <w:rFonts w:ascii="Times New Roman" w:eastAsia="SimHei" w:hAnsi="Times New Roman"/>
              </w:rPr>
            </w:pPr>
            <w:r w:rsidRPr="00D248AA">
              <w:rPr>
                <w:rFonts w:ascii="Times New Roman" w:eastAsia="SimHei" w:hAnsi="Times New Roman"/>
              </w:rPr>
              <w:t>10.25±2.87</w:t>
            </w:r>
          </w:p>
        </w:tc>
      </w:tr>
    </w:tbl>
    <w:p w14:paraId="2DB5444C" w14:textId="77777777" w:rsidR="004E69A4" w:rsidRPr="004E69A4" w:rsidRDefault="004E69A4"/>
    <w:p w14:paraId="1E09E576" w14:textId="77777777" w:rsidR="001B2C77" w:rsidRPr="001B2C77" w:rsidRDefault="001B2C77">
      <w:pPr>
        <w:rPr>
          <w:lang w:val="en-US"/>
        </w:rPr>
      </w:pPr>
      <w:r w:rsidRPr="001B2C77">
        <w:rPr>
          <w:vertAlign w:val="superscript"/>
          <w:lang w:val="en-US"/>
        </w:rPr>
        <w:t>a</w:t>
      </w:r>
      <w:r>
        <w:rPr>
          <w:lang w:val="en-US"/>
        </w:rPr>
        <w:t xml:space="preserve"> </w:t>
      </w:r>
      <w:r w:rsidR="00D248AA" w:rsidRPr="00C8571F">
        <w:rPr>
          <w:rFonts w:ascii="Times New Roman" w:eastAsia="SimSun" w:hAnsi="Times New Roman"/>
          <w:sz w:val="24"/>
          <w:szCs w:val="24"/>
          <w:lang w:val="en-GB"/>
        </w:rPr>
        <w:t>Cells were seeded in 96-well plates at density of 5000 to 8000 cells/well in regular DMEM, 1640 or L15 supplemented with 10% (v/v) FBS, 1% (v/v) penicillin-streptomycin. After 24 h incubation at 37 °C in a humidified atmosphere containing 5% CO</w:t>
      </w:r>
      <w:r w:rsidR="00D248AA" w:rsidRPr="00C8571F">
        <w:rPr>
          <w:rFonts w:ascii="Times New Roman" w:eastAsia="SimSun" w:hAnsi="Times New Roman"/>
          <w:sz w:val="24"/>
          <w:szCs w:val="24"/>
          <w:vertAlign w:val="subscript"/>
          <w:lang w:val="en-GB"/>
        </w:rPr>
        <w:t>2</w:t>
      </w:r>
      <w:r w:rsidR="00D248AA" w:rsidRPr="00C8571F">
        <w:rPr>
          <w:rFonts w:ascii="Times New Roman" w:eastAsia="SimSun" w:hAnsi="Times New Roman"/>
          <w:sz w:val="24"/>
          <w:szCs w:val="24"/>
          <w:lang w:val="en-GB"/>
        </w:rPr>
        <w:t>, complete growth medium was removed with fresh medium containing test compounds and incubated for further 48 h. After incubation, cell viability was determined by MTT assay. Briefly, following drug treatment, 10 µl MTT (5 mg/ml) was added to each well and incubated cell for 4 h at 37 °C. Next, the medium was discarded and 150 µL DMSO were added to each well to fully dissolve the formazan product. The absorbance was obtained by microplate reader (Biotek) at 490 nm. The IC</w:t>
      </w:r>
      <w:r w:rsidR="00D248AA" w:rsidRPr="00C8571F">
        <w:rPr>
          <w:rFonts w:ascii="Times New Roman" w:eastAsia="SimSun" w:hAnsi="Times New Roman"/>
          <w:sz w:val="24"/>
          <w:szCs w:val="24"/>
          <w:vertAlign w:val="subscript"/>
          <w:lang w:val="en-GB"/>
        </w:rPr>
        <w:t>50</w:t>
      </w:r>
      <w:r w:rsidR="00D248AA" w:rsidRPr="00C8571F">
        <w:rPr>
          <w:rFonts w:ascii="Times New Roman" w:eastAsia="SimSun" w:hAnsi="Times New Roman"/>
          <w:sz w:val="24"/>
          <w:szCs w:val="24"/>
          <w:lang w:val="en-GB"/>
        </w:rPr>
        <w:t xml:space="preserve"> values were calculated from the inhibition curves by nonlinear regression analysis using GraphPad Prism (GraphPad Software, Inc.).</w:t>
      </w:r>
    </w:p>
    <w:sectPr w:rsidR="001B2C77" w:rsidRPr="001B2C7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2F126" w14:textId="77777777" w:rsidR="00582178" w:rsidRDefault="00582178" w:rsidP="00FA769A">
      <w:pPr>
        <w:spacing w:after="0" w:line="240" w:lineRule="auto"/>
      </w:pPr>
      <w:r>
        <w:separator/>
      </w:r>
    </w:p>
  </w:endnote>
  <w:endnote w:type="continuationSeparator" w:id="0">
    <w:p w14:paraId="527EA738" w14:textId="77777777" w:rsidR="00582178" w:rsidRDefault="00582178" w:rsidP="00FA7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6B468" w14:textId="77777777" w:rsidR="00582178" w:rsidRDefault="00582178" w:rsidP="00FA769A">
      <w:pPr>
        <w:spacing w:after="0" w:line="240" w:lineRule="auto"/>
      </w:pPr>
      <w:r>
        <w:separator/>
      </w:r>
    </w:p>
  </w:footnote>
  <w:footnote w:type="continuationSeparator" w:id="0">
    <w:p w14:paraId="65DBA25C" w14:textId="77777777" w:rsidR="00582178" w:rsidRDefault="00582178" w:rsidP="00FA76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849B3" w14:textId="77777777" w:rsidR="00773AE2" w:rsidRDefault="00773AE2" w:rsidP="001B1719">
    <w:pPr>
      <w:pStyle w:val="Header"/>
      <w:jc w:val="center"/>
    </w:pPr>
  </w:p>
  <w:p w14:paraId="01C0285B" w14:textId="77777777" w:rsidR="00773AE2" w:rsidRDefault="00773A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77"/>
    <w:rsid w:val="00001E38"/>
    <w:rsid w:val="00026422"/>
    <w:rsid w:val="000302F2"/>
    <w:rsid w:val="000359B9"/>
    <w:rsid w:val="000509C9"/>
    <w:rsid w:val="00050DE5"/>
    <w:rsid w:val="000644A5"/>
    <w:rsid w:val="00092619"/>
    <w:rsid w:val="000A0517"/>
    <w:rsid w:val="000A60AE"/>
    <w:rsid w:val="000B6BC3"/>
    <w:rsid w:val="000D03E8"/>
    <w:rsid w:val="000E39BF"/>
    <w:rsid w:val="0011386F"/>
    <w:rsid w:val="0011686D"/>
    <w:rsid w:val="00117F46"/>
    <w:rsid w:val="00137AC2"/>
    <w:rsid w:val="001674F0"/>
    <w:rsid w:val="00167677"/>
    <w:rsid w:val="001B1719"/>
    <w:rsid w:val="001B2C77"/>
    <w:rsid w:val="001C5349"/>
    <w:rsid w:val="001D28B8"/>
    <w:rsid w:val="001E4A9B"/>
    <w:rsid w:val="00201F24"/>
    <w:rsid w:val="002078B7"/>
    <w:rsid w:val="002123A6"/>
    <w:rsid w:val="002156E2"/>
    <w:rsid w:val="00215CD6"/>
    <w:rsid w:val="0027488F"/>
    <w:rsid w:val="002B6D01"/>
    <w:rsid w:val="002C7767"/>
    <w:rsid w:val="002E3B66"/>
    <w:rsid w:val="002E47AC"/>
    <w:rsid w:val="002F7B57"/>
    <w:rsid w:val="00317DF1"/>
    <w:rsid w:val="003512FF"/>
    <w:rsid w:val="003605A8"/>
    <w:rsid w:val="00366760"/>
    <w:rsid w:val="00371A1D"/>
    <w:rsid w:val="003779EB"/>
    <w:rsid w:val="0039103B"/>
    <w:rsid w:val="00396B04"/>
    <w:rsid w:val="00397299"/>
    <w:rsid w:val="003A3FBF"/>
    <w:rsid w:val="003A5747"/>
    <w:rsid w:val="003F0DFC"/>
    <w:rsid w:val="003F3AA9"/>
    <w:rsid w:val="00402315"/>
    <w:rsid w:val="0040588E"/>
    <w:rsid w:val="00416DAA"/>
    <w:rsid w:val="004260B2"/>
    <w:rsid w:val="0044662D"/>
    <w:rsid w:val="00446C44"/>
    <w:rsid w:val="00483411"/>
    <w:rsid w:val="00483E79"/>
    <w:rsid w:val="00493887"/>
    <w:rsid w:val="00496C84"/>
    <w:rsid w:val="004B532D"/>
    <w:rsid w:val="004C11AD"/>
    <w:rsid w:val="004C2F07"/>
    <w:rsid w:val="004D22E4"/>
    <w:rsid w:val="004E0C34"/>
    <w:rsid w:val="004E69A4"/>
    <w:rsid w:val="004F3AB6"/>
    <w:rsid w:val="004F4518"/>
    <w:rsid w:val="00512FE1"/>
    <w:rsid w:val="0053171A"/>
    <w:rsid w:val="00572539"/>
    <w:rsid w:val="00582178"/>
    <w:rsid w:val="00582FD5"/>
    <w:rsid w:val="005B26AC"/>
    <w:rsid w:val="005C087D"/>
    <w:rsid w:val="005D2BC7"/>
    <w:rsid w:val="005E261A"/>
    <w:rsid w:val="005E4AB0"/>
    <w:rsid w:val="005E5668"/>
    <w:rsid w:val="005E685E"/>
    <w:rsid w:val="005F2EC2"/>
    <w:rsid w:val="005F335C"/>
    <w:rsid w:val="00603047"/>
    <w:rsid w:val="006168FA"/>
    <w:rsid w:val="00621770"/>
    <w:rsid w:val="00636AEE"/>
    <w:rsid w:val="006408F3"/>
    <w:rsid w:val="00646C9A"/>
    <w:rsid w:val="00657AB7"/>
    <w:rsid w:val="00667E62"/>
    <w:rsid w:val="006702B3"/>
    <w:rsid w:val="006C569C"/>
    <w:rsid w:val="007143E7"/>
    <w:rsid w:val="00714E0A"/>
    <w:rsid w:val="00717652"/>
    <w:rsid w:val="00727447"/>
    <w:rsid w:val="007325C7"/>
    <w:rsid w:val="00773AE2"/>
    <w:rsid w:val="007A44CC"/>
    <w:rsid w:val="007D0015"/>
    <w:rsid w:val="007E0C1D"/>
    <w:rsid w:val="007E2529"/>
    <w:rsid w:val="008134E9"/>
    <w:rsid w:val="00813700"/>
    <w:rsid w:val="00817C46"/>
    <w:rsid w:val="00822119"/>
    <w:rsid w:val="008376E0"/>
    <w:rsid w:val="008458D7"/>
    <w:rsid w:val="0088646D"/>
    <w:rsid w:val="00892737"/>
    <w:rsid w:val="008A73C0"/>
    <w:rsid w:val="008B10ED"/>
    <w:rsid w:val="008B74B3"/>
    <w:rsid w:val="008C085A"/>
    <w:rsid w:val="008C7E52"/>
    <w:rsid w:val="008E3875"/>
    <w:rsid w:val="008F784F"/>
    <w:rsid w:val="00903982"/>
    <w:rsid w:val="00905737"/>
    <w:rsid w:val="00911C17"/>
    <w:rsid w:val="00915A20"/>
    <w:rsid w:val="00941023"/>
    <w:rsid w:val="00941210"/>
    <w:rsid w:val="009414C7"/>
    <w:rsid w:val="009662DD"/>
    <w:rsid w:val="00967641"/>
    <w:rsid w:val="00981C72"/>
    <w:rsid w:val="009A16FD"/>
    <w:rsid w:val="009A601F"/>
    <w:rsid w:val="009B20DE"/>
    <w:rsid w:val="009C0AED"/>
    <w:rsid w:val="009C6545"/>
    <w:rsid w:val="009D187A"/>
    <w:rsid w:val="009E6DFC"/>
    <w:rsid w:val="00A07B20"/>
    <w:rsid w:val="00A246A1"/>
    <w:rsid w:val="00A352E6"/>
    <w:rsid w:val="00A41967"/>
    <w:rsid w:val="00A453C5"/>
    <w:rsid w:val="00A465CA"/>
    <w:rsid w:val="00A47317"/>
    <w:rsid w:val="00A81084"/>
    <w:rsid w:val="00A822A5"/>
    <w:rsid w:val="00A84B24"/>
    <w:rsid w:val="00A92178"/>
    <w:rsid w:val="00A93FF3"/>
    <w:rsid w:val="00AA2AC1"/>
    <w:rsid w:val="00AB2C9A"/>
    <w:rsid w:val="00AD1E59"/>
    <w:rsid w:val="00AD7A01"/>
    <w:rsid w:val="00AF031A"/>
    <w:rsid w:val="00AF2C93"/>
    <w:rsid w:val="00B11420"/>
    <w:rsid w:val="00B56E6A"/>
    <w:rsid w:val="00B57B5B"/>
    <w:rsid w:val="00B62FE7"/>
    <w:rsid w:val="00B75B04"/>
    <w:rsid w:val="00B929B4"/>
    <w:rsid w:val="00BC2320"/>
    <w:rsid w:val="00C01C6C"/>
    <w:rsid w:val="00C1794B"/>
    <w:rsid w:val="00C20F99"/>
    <w:rsid w:val="00C2146D"/>
    <w:rsid w:val="00C22E96"/>
    <w:rsid w:val="00C24331"/>
    <w:rsid w:val="00C27780"/>
    <w:rsid w:val="00C306D1"/>
    <w:rsid w:val="00C3182A"/>
    <w:rsid w:val="00C416AF"/>
    <w:rsid w:val="00C51ABE"/>
    <w:rsid w:val="00C55D57"/>
    <w:rsid w:val="00C727CD"/>
    <w:rsid w:val="00C76E6E"/>
    <w:rsid w:val="00C8571F"/>
    <w:rsid w:val="00CA17EF"/>
    <w:rsid w:val="00CB0CC3"/>
    <w:rsid w:val="00CD12D9"/>
    <w:rsid w:val="00CD3094"/>
    <w:rsid w:val="00CF2F16"/>
    <w:rsid w:val="00D248AA"/>
    <w:rsid w:val="00D34056"/>
    <w:rsid w:val="00D54115"/>
    <w:rsid w:val="00D62584"/>
    <w:rsid w:val="00D72B70"/>
    <w:rsid w:val="00D77F62"/>
    <w:rsid w:val="00D8471F"/>
    <w:rsid w:val="00DA0F34"/>
    <w:rsid w:val="00DA7DB9"/>
    <w:rsid w:val="00DD7C22"/>
    <w:rsid w:val="00DE689E"/>
    <w:rsid w:val="00E03966"/>
    <w:rsid w:val="00E127B0"/>
    <w:rsid w:val="00E2295A"/>
    <w:rsid w:val="00E24DED"/>
    <w:rsid w:val="00E40B5A"/>
    <w:rsid w:val="00E875C3"/>
    <w:rsid w:val="00E87960"/>
    <w:rsid w:val="00EA5C51"/>
    <w:rsid w:val="00EB7ECF"/>
    <w:rsid w:val="00EC5DD2"/>
    <w:rsid w:val="00ED1C7B"/>
    <w:rsid w:val="00EE1022"/>
    <w:rsid w:val="00F1118B"/>
    <w:rsid w:val="00F12EEA"/>
    <w:rsid w:val="00F27440"/>
    <w:rsid w:val="00F358D4"/>
    <w:rsid w:val="00F36532"/>
    <w:rsid w:val="00F42E74"/>
    <w:rsid w:val="00F522EC"/>
    <w:rsid w:val="00F541AC"/>
    <w:rsid w:val="00F958B0"/>
    <w:rsid w:val="00F967AF"/>
    <w:rsid w:val="00FA37CC"/>
    <w:rsid w:val="00FA769A"/>
    <w:rsid w:val="00FB1032"/>
    <w:rsid w:val="00FB5402"/>
    <w:rsid w:val="00FD6759"/>
    <w:rsid w:val="00FD6A29"/>
    <w:rsid w:val="00FD7638"/>
    <w:rsid w:val="00FE02B2"/>
    <w:rsid w:val="00FE452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4F761"/>
  <w15:docId w15:val="{B0AD18D3-0BBF-4A13-AD07-361A1060F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B2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A76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FA769A"/>
  </w:style>
  <w:style w:type="paragraph" w:styleId="Footer">
    <w:name w:val="footer"/>
    <w:basedOn w:val="Normal"/>
    <w:link w:val="FooterChar"/>
    <w:uiPriority w:val="99"/>
    <w:unhideWhenUsed/>
    <w:rsid w:val="00FA76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FA769A"/>
  </w:style>
  <w:style w:type="paragraph" w:styleId="BalloonText">
    <w:name w:val="Balloon Text"/>
    <w:basedOn w:val="Normal"/>
    <w:link w:val="BalloonTextChar"/>
    <w:uiPriority w:val="99"/>
    <w:semiHidden/>
    <w:unhideWhenUsed/>
    <w:rsid w:val="00B75B0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75B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9DF2D-5FD7-4068-AAC8-022E41B1D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2887</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John Wiley and Sons, Inc.</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Holger Stark</dc:creator>
  <cp:lastModifiedBy>Liz McLaren</cp:lastModifiedBy>
  <cp:revision>2</cp:revision>
  <dcterms:created xsi:type="dcterms:W3CDTF">2022-08-23T12:00:00Z</dcterms:created>
  <dcterms:modified xsi:type="dcterms:W3CDTF">2022-08-23T12:00:00Z</dcterms:modified>
</cp:coreProperties>
</file>