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B1A55" w14:textId="0F91793F" w:rsidR="00BC6E99" w:rsidRPr="00B64C17" w:rsidRDefault="00BC6E99" w:rsidP="00BC6E9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Supplementary </w:t>
      </w:r>
      <w:r w:rsidRPr="00B64C17">
        <w:rPr>
          <w:rFonts w:ascii="Times New Roman" w:eastAsia="Calibri" w:hAnsi="Times New Roman" w:cs="Times New Roman"/>
          <w:b/>
          <w:bCs/>
          <w:sz w:val="24"/>
          <w:szCs w:val="24"/>
        </w:rPr>
        <w:t>Table 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B64C17">
        <w:rPr>
          <w:rFonts w:ascii="Times New Roman" w:eastAsia="Calibri" w:hAnsi="Times New Roman" w:cs="Times New Roman"/>
          <w:sz w:val="24"/>
          <w:szCs w:val="24"/>
        </w:rPr>
        <w:t xml:space="preserve"> Demographic Parameters of Present Study Cohort</w:t>
      </w:r>
    </w:p>
    <w:tbl>
      <w:tblPr>
        <w:tblStyle w:val="TableGrid2"/>
        <w:tblW w:w="0" w:type="auto"/>
        <w:jc w:val="center"/>
        <w:tblLook w:val="04A0" w:firstRow="1" w:lastRow="0" w:firstColumn="1" w:lastColumn="0" w:noHBand="0" w:noVBand="1"/>
      </w:tblPr>
      <w:tblGrid>
        <w:gridCol w:w="2695"/>
        <w:gridCol w:w="1297"/>
        <w:gridCol w:w="1996"/>
        <w:gridCol w:w="1657"/>
      </w:tblGrid>
      <w:tr w:rsidR="00BC6E99" w:rsidRPr="00B64C17" w14:paraId="25C64201" w14:textId="77777777" w:rsidTr="00607268">
        <w:trPr>
          <w:jc w:val="center"/>
        </w:trPr>
        <w:tc>
          <w:tcPr>
            <w:tcW w:w="2695" w:type="dxa"/>
          </w:tcPr>
          <w:p w14:paraId="00EDE249" w14:textId="77777777" w:rsidR="00BC6E99" w:rsidRPr="00EC413F" w:rsidRDefault="00BC6E99" w:rsidP="00BC6E99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bookmarkStart w:id="0" w:name="_Hlk70817203"/>
            <w:r w:rsidRPr="00EC41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Variables</w:t>
            </w:r>
          </w:p>
        </w:tc>
        <w:tc>
          <w:tcPr>
            <w:tcW w:w="1297" w:type="dxa"/>
          </w:tcPr>
          <w:p w14:paraId="410EAEDC" w14:textId="77777777" w:rsidR="00BC6E99" w:rsidRPr="00EC413F" w:rsidRDefault="00BC6E99" w:rsidP="00BC6E99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C41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Patients n=250 (%)</w:t>
            </w:r>
          </w:p>
        </w:tc>
        <w:tc>
          <w:tcPr>
            <w:tcW w:w="1996" w:type="dxa"/>
          </w:tcPr>
          <w:p w14:paraId="5D5CFD2D" w14:textId="77777777" w:rsidR="00607268" w:rsidRDefault="00BC6E99" w:rsidP="006072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C41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Controls </w:t>
            </w:r>
          </w:p>
          <w:p w14:paraId="055E7AA5" w14:textId="4C61C204" w:rsidR="00BC6E99" w:rsidRPr="00EC413F" w:rsidRDefault="00BC6E99" w:rsidP="006072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C41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n=250 (%)</w:t>
            </w:r>
          </w:p>
        </w:tc>
        <w:tc>
          <w:tcPr>
            <w:tcW w:w="1657" w:type="dxa"/>
          </w:tcPr>
          <w:p w14:paraId="1493ACD7" w14:textId="77777777" w:rsidR="00BC6E99" w:rsidRDefault="00BC6E99" w:rsidP="006072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C413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Tumor tissues</w:t>
            </w:r>
          </w:p>
          <w:p w14:paraId="005A5D9F" w14:textId="77777777" w:rsidR="00BC6E99" w:rsidRPr="00EC413F" w:rsidRDefault="00BC6E99" w:rsidP="0060726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200</w:t>
            </w:r>
          </w:p>
        </w:tc>
      </w:tr>
      <w:tr w:rsidR="00BC6E99" w:rsidRPr="00B64C17" w14:paraId="1E070CEE" w14:textId="77777777" w:rsidTr="00350F5A">
        <w:trPr>
          <w:jc w:val="center"/>
        </w:trPr>
        <w:tc>
          <w:tcPr>
            <w:tcW w:w="7645" w:type="dxa"/>
            <w:gridSpan w:val="4"/>
          </w:tcPr>
          <w:p w14:paraId="41DEDE68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Age (years)</w:t>
            </w:r>
          </w:p>
        </w:tc>
      </w:tr>
      <w:tr w:rsidR="00BC6E99" w:rsidRPr="00B64C17" w14:paraId="4396A95E" w14:textId="77777777" w:rsidTr="00607268">
        <w:trPr>
          <w:jc w:val="center"/>
        </w:trPr>
        <w:tc>
          <w:tcPr>
            <w:tcW w:w="2695" w:type="dxa"/>
          </w:tcPr>
          <w:p w14:paraId="0F87D570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Median (range)</w:t>
            </w:r>
          </w:p>
        </w:tc>
        <w:tc>
          <w:tcPr>
            <w:tcW w:w="1297" w:type="dxa"/>
          </w:tcPr>
          <w:p w14:paraId="6913EE65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45(7-68)</w:t>
            </w:r>
          </w:p>
        </w:tc>
        <w:tc>
          <w:tcPr>
            <w:tcW w:w="1996" w:type="dxa"/>
          </w:tcPr>
          <w:p w14:paraId="3CAD882F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45±5(25-65)</w:t>
            </w:r>
          </w:p>
        </w:tc>
        <w:tc>
          <w:tcPr>
            <w:tcW w:w="1657" w:type="dxa"/>
          </w:tcPr>
          <w:p w14:paraId="684E57B3" w14:textId="77777777" w:rsidR="00BC6E99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40(10-70)</w:t>
            </w:r>
          </w:p>
          <w:p w14:paraId="20876C0F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&gt;40(1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40%)</w:t>
            </w: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064942DC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sym w:font="Symbol" w:char="F0A3"/>
            </w: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40(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60%)</w:t>
            </w:r>
          </w:p>
        </w:tc>
      </w:tr>
      <w:tr w:rsidR="00BC6E99" w:rsidRPr="00B64C17" w14:paraId="5FC9D679" w14:textId="77777777" w:rsidTr="00607268">
        <w:trPr>
          <w:jc w:val="center"/>
        </w:trPr>
        <w:tc>
          <w:tcPr>
            <w:tcW w:w="2695" w:type="dxa"/>
          </w:tcPr>
          <w:p w14:paraId="05EC64E0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Gender</w:t>
            </w:r>
          </w:p>
        </w:tc>
        <w:tc>
          <w:tcPr>
            <w:tcW w:w="1297" w:type="dxa"/>
          </w:tcPr>
          <w:p w14:paraId="58E6A42A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6" w:type="dxa"/>
          </w:tcPr>
          <w:p w14:paraId="2334C157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14:paraId="39E9F787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C6E99" w:rsidRPr="00B64C17" w14:paraId="509E6112" w14:textId="77777777" w:rsidTr="00607268">
        <w:trPr>
          <w:jc w:val="center"/>
        </w:trPr>
        <w:tc>
          <w:tcPr>
            <w:tcW w:w="2695" w:type="dxa"/>
          </w:tcPr>
          <w:p w14:paraId="5D35D764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Male</w:t>
            </w:r>
          </w:p>
        </w:tc>
        <w:tc>
          <w:tcPr>
            <w:tcW w:w="1297" w:type="dxa"/>
          </w:tcPr>
          <w:p w14:paraId="759505B2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130(52%)</w:t>
            </w:r>
          </w:p>
        </w:tc>
        <w:tc>
          <w:tcPr>
            <w:tcW w:w="1996" w:type="dxa"/>
          </w:tcPr>
          <w:p w14:paraId="71086CDB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90(36%)</w:t>
            </w:r>
          </w:p>
        </w:tc>
        <w:tc>
          <w:tcPr>
            <w:tcW w:w="1657" w:type="dxa"/>
          </w:tcPr>
          <w:p w14:paraId="6B44FCAD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102</w:t>
            </w: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(51%)</w:t>
            </w:r>
          </w:p>
        </w:tc>
      </w:tr>
      <w:tr w:rsidR="00BC6E99" w:rsidRPr="00B64C17" w14:paraId="7B9AC758" w14:textId="77777777" w:rsidTr="00607268">
        <w:trPr>
          <w:jc w:val="center"/>
        </w:trPr>
        <w:tc>
          <w:tcPr>
            <w:tcW w:w="2695" w:type="dxa"/>
          </w:tcPr>
          <w:p w14:paraId="66FEE2DA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Female</w:t>
            </w:r>
          </w:p>
        </w:tc>
        <w:tc>
          <w:tcPr>
            <w:tcW w:w="1297" w:type="dxa"/>
          </w:tcPr>
          <w:p w14:paraId="5B51B3F0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120(48%)</w:t>
            </w:r>
          </w:p>
        </w:tc>
        <w:tc>
          <w:tcPr>
            <w:tcW w:w="1996" w:type="dxa"/>
          </w:tcPr>
          <w:p w14:paraId="6870E9DB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160(64%)</w:t>
            </w:r>
          </w:p>
        </w:tc>
        <w:tc>
          <w:tcPr>
            <w:tcW w:w="1657" w:type="dxa"/>
          </w:tcPr>
          <w:p w14:paraId="4EC8776F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98</w:t>
            </w: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(49%)</w:t>
            </w:r>
          </w:p>
        </w:tc>
      </w:tr>
      <w:tr w:rsidR="00BC6E99" w:rsidRPr="00B64C17" w14:paraId="2147B763" w14:textId="77777777" w:rsidTr="00350F5A">
        <w:trPr>
          <w:jc w:val="center"/>
        </w:trPr>
        <w:tc>
          <w:tcPr>
            <w:tcW w:w="7645" w:type="dxa"/>
            <w:gridSpan w:val="4"/>
          </w:tcPr>
          <w:p w14:paraId="7BDE7BFE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F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Cancer Type</w:t>
            </w:r>
          </w:p>
        </w:tc>
      </w:tr>
      <w:tr w:rsidR="00BC6E99" w:rsidRPr="00B64C17" w14:paraId="77CE6E6C" w14:textId="77777777" w:rsidTr="00607268">
        <w:trPr>
          <w:jc w:val="center"/>
        </w:trPr>
        <w:tc>
          <w:tcPr>
            <w:tcW w:w="2695" w:type="dxa"/>
          </w:tcPr>
          <w:p w14:paraId="57530B08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Larynx</w:t>
            </w:r>
          </w:p>
        </w:tc>
        <w:tc>
          <w:tcPr>
            <w:tcW w:w="1297" w:type="dxa"/>
          </w:tcPr>
          <w:p w14:paraId="27DB2958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(28%)</w:t>
            </w:r>
          </w:p>
        </w:tc>
        <w:tc>
          <w:tcPr>
            <w:tcW w:w="1996" w:type="dxa"/>
          </w:tcPr>
          <w:p w14:paraId="1DCDDCFA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14:paraId="7DA32BA6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30%</w:t>
            </w: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BC6E99" w:rsidRPr="00B64C17" w14:paraId="28610943" w14:textId="77777777" w:rsidTr="00607268">
        <w:trPr>
          <w:jc w:val="center"/>
        </w:trPr>
        <w:tc>
          <w:tcPr>
            <w:tcW w:w="2695" w:type="dxa"/>
          </w:tcPr>
          <w:p w14:paraId="456F0D76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Oral cavity</w:t>
            </w:r>
          </w:p>
        </w:tc>
        <w:tc>
          <w:tcPr>
            <w:tcW w:w="1297" w:type="dxa"/>
          </w:tcPr>
          <w:p w14:paraId="506434D1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102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(41%)</w:t>
            </w:r>
          </w:p>
        </w:tc>
        <w:tc>
          <w:tcPr>
            <w:tcW w:w="1996" w:type="dxa"/>
          </w:tcPr>
          <w:p w14:paraId="2F4B24AC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14:paraId="70CA9FCA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104</w:t>
            </w: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52%</w:t>
            </w: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BC6E99" w:rsidRPr="00B64C17" w14:paraId="790B6A07" w14:textId="77777777" w:rsidTr="00607268">
        <w:trPr>
          <w:jc w:val="center"/>
        </w:trPr>
        <w:tc>
          <w:tcPr>
            <w:tcW w:w="2695" w:type="dxa"/>
          </w:tcPr>
          <w:p w14:paraId="2DAD1300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Pharynx</w:t>
            </w:r>
          </w:p>
        </w:tc>
        <w:tc>
          <w:tcPr>
            <w:tcW w:w="1297" w:type="dxa"/>
          </w:tcPr>
          <w:p w14:paraId="63BEC1A9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3(29%)</w:t>
            </w:r>
          </w:p>
        </w:tc>
        <w:tc>
          <w:tcPr>
            <w:tcW w:w="1996" w:type="dxa"/>
          </w:tcPr>
          <w:p w14:paraId="2818685B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14:paraId="4B683D7B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15%</w:t>
            </w: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BC6E99" w:rsidRPr="00B64C17" w14:paraId="420CF3D2" w14:textId="77777777" w:rsidTr="00607268">
        <w:trPr>
          <w:jc w:val="center"/>
        </w:trPr>
        <w:tc>
          <w:tcPr>
            <w:tcW w:w="2695" w:type="dxa"/>
          </w:tcPr>
          <w:p w14:paraId="45EF8049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Nasal cavity</w:t>
            </w:r>
          </w:p>
        </w:tc>
        <w:tc>
          <w:tcPr>
            <w:tcW w:w="1297" w:type="dxa"/>
          </w:tcPr>
          <w:p w14:paraId="1019402C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05(2%) </w:t>
            </w:r>
          </w:p>
        </w:tc>
        <w:tc>
          <w:tcPr>
            <w:tcW w:w="1996" w:type="dxa"/>
          </w:tcPr>
          <w:p w14:paraId="33BF8EAF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14:paraId="56D199FA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06(3%)</w:t>
            </w:r>
          </w:p>
        </w:tc>
      </w:tr>
      <w:tr w:rsidR="00BC6E99" w:rsidRPr="00B64C17" w14:paraId="4795D0E7" w14:textId="77777777" w:rsidTr="00350F5A">
        <w:trPr>
          <w:jc w:val="center"/>
        </w:trPr>
        <w:tc>
          <w:tcPr>
            <w:tcW w:w="7645" w:type="dxa"/>
            <w:gridSpan w:val="4"/>
          </w:tcPr>
          <w:p w14:paraId="05F29DA1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9B5F5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Status of Cancer</w:t>
            </w:r>
          </w:p>
        </w:tc>
      </w:tr>
      <w:tr w:rsidR="00BC6E99" w:rsidRPr="00B64C17" w14:paraId="0FF0D5E4" w14:textId="77777777" w:rsidTr="00607268">
        <w:trPr>
          <w:jc w:val="center"/>
        </w:trPr>
        <w:tc>
          <w:tcPr>
            <w:tcW w:w="2695" w:type="dxa"/>
          </w:tcPr>
          <w:p w14:paraId="597BF639" w14:textId="77777777" w:rsidR="00BC6E99" w:rsidRPr="009B5F56" w:rsidRDefault="00BC6E99" w:rsidP="00BC6E99">
            <w:pPr>
              <w:tabs>
                <w:tab w:val="left" w:pos="360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Well differentiated</w:t>
            </w:r>
          </w:p>
        </w:tc>
        <w:tc>
          <w:tcPr>
            <w:tcW w:w="1297" w:type="dxa"/>
          </w:tcPr>
          <w:p w14:paraId="03A1CD6A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(44%)</w:t>
            </w:r>
          </w:p>
        </w:tc>
        <w:tc>
          <w:tcPr>
            <w:tcW w:w="1996" w:type="dxa"/>
          </w:tcPr>
          <w:p w14:paraId="715213C7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14:paraId="74CDA2F0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114</w:t>
            </w: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(57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BC6E99" w:rsidRPr="00B64C17" w14:paraId="2DA3C457" w14:textId="77777777" w:rsidTr="00607268">
        <w:trPr>
          <w:trHeight w:val="188"/>
          <w:jc w:val="center"/>
        </w:trPr>
        <w:tc>
          <w:tcPr>
            <w:tcW w:w="2695" w:type="dxa"/>
          </w:tcPr>
          <w:p w14:paraId="254A3351" w14:textId="77777777" w:rsidR="00BC6E99" w:rsidRPr="009B5F56" w:rsidRDefault="00BC6E99" w:rsidP="00BC6E9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Moderately differentiated</w:t>
            </w:r>
          </w:p>
        </w:tc>
        <w:tc>
          <w:tcPr>
            <w:tcW w:w="1297" w:type="dxa"/>
          </w:tcPr>
          <w:p w14:paraId="2A9F79B4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(23%)</w:t>
            </w:r>
          </w:p>
        </w:tc>
        <w:tc>
          <w:tcPr>
            <w:tcW w:w="1996" w:type="dxa"/>
          </w:tcPr>
          <w:p w14:paraId="430CA89C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14:paraId="57AD47AE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(20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BC6E99" w:rsidRPr="00B64C17" w14:paraId="0EB62B97" w14:textId="77777777" w:rsidTr="00607268">
        <w:trPr>
          <w:jc w:val="center"/>
        </w:trPr>
        <w:tc>
          <w:tcPr>
            <w:tcW w:w="2695" w:type="dxa"/>
          </w:tcPr>
          <w:p w14:paraId="7EB0072E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Poorly differentiated</w:t>
            </w:r>
          </w:p>
        </w:tc>
        <w:tc>
          <w:tcPr>
            <w:tcW w:w="1297" w:type="dxa"/>
          </w:tcPr>
          <w:p w14:paraId="42107E26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83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(33%)</w:t>
            </w:r>
          </w:p>
        </w:tc>
        <w:tc>
          <w:tcPr>
            <w:tcW w:w="1996" w:type="dxa"/>
          </w:tcPr>
          <w:p w14:paraId="0DC45D30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57" w:type="dxa"/>
          </w:tcPr>
          <w:p w14:paraId="4137A4B3" w14:textId="77777777" w:rsidR="00BC6E99" w:rsidRPr="009B5F56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(23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  <w:r w:rsidRPr="009B5F5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BC6E99" w:rsidRPr="00B64C17" w14:paraId="5655E83B" w14:textId="77777777" w:rsidTr="00350F5A">
        <w:trPr>
          <w:jc w:val="center"/>
        </w:trPr>
        <w:tc>
          <w:tcPr>
            <w:tcW w:w="7645" w:type="dxa"/>
            <w:gridSpan w:val="4"/>
          </w:tcPr>
          <w:p w14:paraId="7DB2FB0C" w14:textId="77777777" w:rsidR="00BC6E99" w:rsidRPr="00B64C17" w:rsidRDefault="00BC6E99" w:rsidP="00BC6E99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Smoking Status (Cigarette, Paan)</w:t>
            </w:r>
          </w:p>
        </w:tc>
      </w:tr>
      <w:tr w:rsidR="00BC6E99" w:rsidRPr="00B64C17" w14:paraId="0B27E2B3" w14:textId="77777777" w:rsidTr="00607268">
        <w:trPr>
          <w:jc w:val="center"/>
        </w:trPr>
        <w:tc>
          <w:tcPr>
            <w:tcW w:w="2695" w:type="dxa"/>
          </w:tcPr>
          <w:p w14:paraId="38BAF66D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Smokers</w:t>
            </w:r>
          </w:p>
        </w:tc>
        <w:tc>
          <w:tcPr>
            <w:tcW w:w="1297" w:type="dxa"/>
          </w:tcPr>
          <w:p w14:paraId="778C8903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163(65%)</w:t>
            </w:r>
          </w:p>
        </w:tc>
        <w:tc>
          <w:tcPr>
            <w:tcW w:w="1996" w:type="dxa"/>
          </w:tcPr>
          <w:p w14:paraId="65713AFD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145(58%)</w:t>
            </w:r>
          </w:p>
        </w:tc>
        <w:tc>
          <w:tcPr>
            <w:tcW w:w="1657" w:type="dxa"/>
          </w:tcPr>
          <w:p w14:paraId="43F0E256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125(62%)</w:t>
            </w:r>
          </w:p>
        </w:tc>
      </w:tr>
      <w:tr w:rsidR="00BC6E99" w:rsidRPr="00B64C17" w14:paraId="4E620218" w14:textId="77777777" w:rsidTr="00607268">
        <w:trPr>
          <w:jc w:val="center"/>
        </w:trPr>
        <w:tc>
          <w:tcPr>
            <w:tcW w:w="2695" w:type="dxa"/>
          </w:tcPr>
          <w:p w14:paraId="14309E42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Non-smokers</w:t>
            </w:r>
          </w:p>
        </w:tc>
        <w:tc>
          <w:tcPr>
            <w:tcW w:w="1297" w:type="dxa"/>
          </w:tcPr>
          <w:p w14:paraId="28340A6B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87(35%)</w:t>
            </w:r>
          </w:p>
        </w:tc>
        <w:tc>
          <w:tcPr>
            <w:tcW w:w="1996" w:type="dxa"/>
          </w:tcPr>
          <w:p w14:paraId="6F806670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105(42%)</w:t>
            </w:r>
          </w:p>
        </w:tc>
        <w:tc>
          <w:tcPr>
            <w:tcW w:w="1657" w:type="dxa"/>
          </w:tcPr>
          <w:p w14:paraId="2BE6C00A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75(38%)</w:t>
            </w:r>
          </w:p>
        </w:tc>
      </w:tr>
      <w:tr w:rsidR="00BC6E99" w:rsidRPr="00B64C17" w14:paraId="461ED3FE" w14:textId="77777777" w:rsidTr="00350F5A">
        <w:trPr>
          <w:jc w:val="center"/>
        </w:trPr>
        <w:tc>
          <w:tcPr>
            <w:tcW w:w="7645" w:type="dxa"/>
            <w:gridSpan w:val="4"/>
          </w:tcPr>
          <w:p w14:paraId="20F730FB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TNM Staging</w:t>
            </w:r>
          </w:p>
        </w:tc>
      </w:tr>
      <w:tr w:rsidR="00BC6E99" w:rsidRPr="00B64C17" w14:paraId="303DDB53" w14:textId="77777777" w:rsidTr="00607268">
        <w:trPr>
          <w:jc w:val="center"/>
        </w:trPr>
        <w:tc>
          <w:tcPr>
            <w:tcW w:w="2695" w:type="dxa"/>
          </w:tcPr>
          <w:p w14:paraId="27B783B4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T1-T2</w:t>
            </w:r>
          </w:p>
        </w:tc>
        <w:tc>
          <w:tcPr>
            <w:tcW w:w="1297" w:type="dxa"/>
          </w:tcPr>
          <w:p w14:paraId="46444E5B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140(56%)</w:t>
            </w:r>
          </w:p>
        </w:tc>
        <w:tc>
          <w:tcPr>
            <w:tcW w:w="1996" w:type="dxa"/>
          </w:tcPr>
          <w:p w14:paraId="457EDB37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7" w:type="dxa"/>
          </w:tcPr>
          <w:p w14:paraId="2EACA4DF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130</w:t>
            </w: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(65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BC6E99" w:rsidRPr="00B64C17" w14:paraId="05386EBE" w14:textId="77777777" w:rsidTr="00607268">
        <w:trPr>
          <w:jc w:val="center"/>
        </w:trPr>
        <w:tc>
          <w:tcPr>
            <w:tcW w:w="2695" w:type="dxa"/>
          </w:tcPr>
          <w:p w14:paraId="5013D099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T3-T4</w:t>
            </w:r>
          </w:p>
        </w:tc>
        <w:tc>
          <w:tcPr>
            <w:tcW w:w="1297" w:type="dxa"/>
          </w:tcPr>
          <w:p w14:paraId="2336686F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110(44%)</w:t>
            </w:r>
          </w:p>
        </w:tc>
        <w:tc>
          <w:tcPr>
            <w:tcW w:w="1996" w:type="dxa"/>
          </w:tcPr>
          <w:p w14:paraId="79511E8C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7" w:type="dxa"/>
          </w:tcPr>
          <w:p w14:paraId="380DD1DA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(35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BC6E99" w:rsidRPr="00B64C17" w14:paraId="7FE6A373" w14:textId="77777777" w:rsidTr="00607268">
        <w:trPr>
          <w:jc w:val="center"/>
        </w:trPr>
        <w:tc>
          <w:tcPr>
            <w:tcW w:w="2695" w:type="dxa"/>
          </w:tcPr>
          <w:p w14:paraId="60FD1AA1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N0</w:t>
            </w:r>
          </w:p>
        </w:tc>
        <w:tc>
          <w:tcPr>
            <w:tcW w:w="1297" w:type="dxa"/>
          </w:tcPr>
          <w:p w14:paraId="68F387C0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182(72.8%)</w:t>
            </w:r>
          </w:p>
        </w:tc>
        <w:tc>
          <w:tcPr>
            <w:tcW w:w="1996" w:type="dxa"/>
          </w:tcPr>
          <w:p w14:paraId="61ABB4DA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7" w:type="dxa"/>
          </w:tcPr>
          <w:p w14:paraId="134602D0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102</w:t>
            </w: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(51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BC6E99" w:rsidRPr="00B64C17" w14:paraId="7FD99F75" w14:textId="77777777" w:rsidTr="00607268">
        <w:trPr>
          <w:trHeight w:val="152"/>
          <w:jc w:val="center"/>
        </w:trPr>
        <w:tc>
          <w:tcPr>
            <w:tcW w:w="2695" w:type="dxa"/>
          </w:tcPr>
          <w:p w14:paraId="4E197454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N1-N3</w:t>
            </w:r>
          </w:p>
        </w:tc>
        <w:tc>
          <w:tcPr>
            <w:tcW w:w="1297" w:type="dxa"/>
          </w:tcPr>
          <w:p w14:paraId="4190969A" w14:textId="77777777" w:rsidR="00BC6E99" w:rsidRPr="00B64C17" w:rsidRDefault="00BC6E99" w:rsidP="00BC6E99">
            <w:pPr>
              <w:tabs>
                <w:tab w:val="left" w:pos="360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68(27.2%)</w:t>
            </w:r>
          </w:p>
        </w:tc>
        <w:tc>
          <w:tcPr>
            <w:tcW w:w="1996" w:type="dxa"/>
          </w:tcPr>
          <w:p w14:paraId="62EE74D9" w14:textId="77777777" w:rsidR="00BC6E99" w:rsidRPr="00B64C17" w:rsidRDefault="00BC6E99" w:rsidP="00BC6E99">
            <w:pPr>
              <w:tabs>
                <w:tab w:val="left" w:pos="360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7" w:type="dxa"/>
          </w:tcPr>
          <w:p w14:paraId="7105A00A" w14:textId="77777777" w:rsidR="00BC6E99" w:rsidRPr="00B64C17" w:rsidRDefault="00BC6E99" w:rsidP="00BC6E99">
            <w:pPr>
              <w:tabs>
                <w:tab w:val="left" w:pos="360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98</w:t>
            </w: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(49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BC6E99" w:rsidRPr="00B64C17" w14:paraId="2B38C69B" w14:textId="77777777" w:rsidTr="00607268">
        <w:trPr>
          <w:jc w:val="center"/>
        </w:trPr>
        <w:tc>
          <w:tcPr>
            <w:tcW w:w="2695" w:type="dxa"/>
          </w:tcPr>
          <w:p w14:paraId="5AC74736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M0</w:t>
            </w:r>
          </w:p>
        </w:tc>
        <w:tc>
          <w:tcPr>
            <w:tcW w:w="1297" w:type="dxa"/>
          </w:tcPr>
          <w:p w14:paraId="2A03B843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232(92.8%)</w:t>
            </w:r>
          </w:p>
        </w:tc>
        <w:tc>
          <w:tcPr>
            <w:tcW w:w="1996" w:type="dxa"/>
          </w:tcPr>
          <w:p w14:paraId="6BC0AD6A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7" w:type="dxa"/>
          </w:tcPr>
          <w:p w14:paraId="59C9BBDC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186</w:t>
            </w: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(93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BC6E99" w:rsidRPr="00B64C17" w14:paraId="2528003C" w14:textId="77777777" w:rsidTr="00607268">
        <w:trPr>
          <w:jc w:val="center"/>
        </w:trPr>
        <w:tc>
          <w:tcPr>
            <w:tcW w:w="2695" w:type="dxa"/>
          </w:tcPr>
          <w:p w14:paraId="3C28006D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M1-M2</w:t>
            </w:r>
          </w:p>
        </w:tc>
        <w:tc>
          <w:tcPr>
            <w:tcW w:w="1297" w:type="dxa"/>
          </w:tcPr>
          <w:p w14:paraId="65A52073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18(7.2%)</w:t>
            </w:r>
          </w:p>
        </w:tc>
        <w:tc>
          <w:tcPr>
            <w:tcW w:w="1996" w:type="dxa"/>
          </w:tcPr>
          <w:p w14:paraId="0ADAC73A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7" w:type="dxa"/>
          </w:tcPr>
          <w:p w14:paraId="0619C1AF" w14:textId="77777777" w:rsidR="00BC6E99" w:rsidRPr="00B64C17" w:rsidRDefault="00BC6E99" w:rsidP="00BC6E9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(7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  <w:r w:rsidRPr="00B64C17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</w:tbl>
    <w:bookmarkEnd w:id="0"/>
    <w:p w14:paraId="0A9DD757" w14:textId="77777777" w:rsidR="00BC6E99" w:rsidRPr="00BC6E99" w:rsidRDefault="00BC6E99" w:rsidP="00BC6E99">
      <w:pPr>
        <w:spacing w:line="240" w:lineRule="auto"/>
        <w:ind w:left="630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C6E9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C6E99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n= numbers, %= percentage, T= T-stage of tumor, N= number of lymph node,                   </w:t>
      </w:r>
    </w:p>
    <w:p w14:paraId="645ADA67" w14:textId="77777777" w:rsidR="00BC6E99" w:rsidRPr="00BC6E99" w:rsidRDefault="00BC6E99" w:rsidP="00BC6E99">
      <w:pPr>
        <w:spacing w:line="240" w:lineRule="auto"/>
        <w:ind w:left="630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C6E99">
        <w:rPr>
          <w:rFonts w:ascii="Times New Roman" w:eastAsia="Calibri" w:hAnsi="Times New Roman" w:cs="Times New Roman"/>
          <w:color w:val="FF0000"/>
          <w:sz w:val="20"/>
          <w:szCs w:val="20"/>
        </w:rPr>
        <w:t>M= metastasis stage of tumor</w:t>
      </w:r>
    </w:p>
    <w:p w14:paraId="56BF5E0E" w14:textId="77777777" w:rsidR="009C7CEF" w:rsidRDefault="009C7CEF"/>
    <w:sectPr w:rsidR="009C7CEF" w:rsidSect="00BC6E99">
      <w:pgSz w:w="11906" w:h="16838" w:code="9"/>
      <w:pgMar w:top="1440" w:right="1440" w:bottom="1440" w:left="1440" w:header="720" w:footer="720" w:gutter="144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FA"/>
    <w:rsid w:val="003C5984"/>
    <w:rsid w:val="00607268"/>
    <w:rsid w:val="00882CFA"/>
    <w:rsid w:val="009C7CEF"/>
    <w:rsid w:val="00BC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EC936"/>
  <w15:chartTrackingRefBased/>
  <w15:docId w15:val="{3D8D9217-F521-4F9C-AA22-AD9C50C66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6E9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59"/>
    <w:rsid w:val="00BC6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C6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Ishrat Mahjabeen</dc:creator>
  <cp:keywords/>
  <dc:description/>
  <cp:lastModifiedBy>Ishrat Mahjabeen</cp:lastModifiedBy>
  <cp:revision>3</cp:revision>
  <dcterms:created xsi:type="dcterms:W3CDTF">2022-08-24T17:09:00Z</dcterms:created>
  <dcterms:modified xsi:type="dcterms:W3CDTF">2022-08-24T17:11:00Z</dcterms:modified>
</cp:coreProperties>
</file>