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9B40" w14:textId="03E69CA8" w:rsidR="00F309DE" w:rsidRPr="001336F9" w:rsidRDefault="00F309DE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336F9">
        <w:rPr>
          <w:rFonts w:ascii="Times New Roman" w:hAnsi="Times New Roman" w:cs="Times New Roman"/>
          <w:b/>
          <w:bCs/>
          <w:noProof/>
          <w:sz w:val="24"/>
          <w:szCs w:val="24"/>
        </w:rPr>
        <w:t>Table</w:t>
      </w:r>
      <w:r w:rsidR="001336F9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1: </w:t>
      </w:r>
      <w:r w:rsidR="0073514C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Statistical </w:t>
      </w:r>
      <w:r w:rsidR="001336F9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Design </w:t>
      </w:r>
      <w:r w:rsidR="0073514C">
        <w:rPr>
          <w:rFonts w:ascii="Times New Roman" w:hAnsi="Times New Roman" w:cs="Times New Roman"/>
          <w:b/>
          <w:bCs/>
          <w:noProof/>
          <w:sz w:val="24"/>
          <w:szCs w:val="24"/>
        </w:rPr>
        <w:t>O</w:t>
      </w:r>
      <w:r w:rsidRPr="001336F9">
        <w:rPr>
          <w:rFonts w:ascii="Times New Roman" w:hAnsi="Times New Roman" w:cs="Times New Roman"/>
          <w:b/>
          <w:bCs/>
          <w:noProof/>
          <w:sz w:val="24"/>
          <w:szCs w:val="24"/>
        </w:rPr>
        <w:t>ptimisation</w:t>
      </w:r>
    </w:p>
    <w:tbl>
      <w:tblPr>
        <w:tblStyle w:val="TableGridLight"/>
        <w:tblW w:w="9154" w:type="dxa"/>
        <w:tblLook w:val="04A0" w:firstRow="1" w:lastRow="0" w:firstColumn="1" w:lastColumn="0" w:noHBand="0" w:noVBand="1"/>
      </w:tblPr>
      <w:tblGrid>
        <w:gridCol w:w="617"/>
        <w:gridCol w:w="1180"/>
        <w:gridCol w:w="1405"/>
        <w:gridCol w:w="1589"/>
        <w:gridCol w:w="1233"/>
        <w:gridCol w:w="1370"/>
        <w:gridCol w:w="1760"/>
      </w:tblGrid>
      <w:tr w:rsidR="007931B0" w:rsidRPr="00B940D4" w14:paraId="629E1F71" w14:textId="77777777" w:rsidTr="007C30DC">
        <w:trPr>
          <w:trHeight w:val="272"/>
        </w:trPr>
        <w:tc>
          <w:tcPr>
            <w:tcW w:w="0" w:type="auto"/>
            <w:vAlign w:val="bottom"/>
          </w:tcPr>
          <w:p w14:paraId="7042FBD9" w14:textId="4E922570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Run</w:t>
            </w:r>
          </w:p>
        </w:tc>
        <w:tc>
          <w:tcPr>
            <w:tcW w:w="0" w:type="auto"/>
            <w:vAlign w:val="bottom"/>
          </w:tcPr>
          <w:p w14:paraId="54C494B7" w14:textId="05BF18EB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PLGA </w:t>
            </w:r>
            <w:r w:rsidR="001A3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%w/v</w:t>
            </w:r>
            <w:r w:rsidR="001A3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0" w:type="auto"/>
            <w:vAlign w:val="bottom"/>
          </w:tcPr>
          <w:p w14:paraId="148A0514" w14:textId="4B2447DB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Soya Lecithin </w:t>
            </w:r>
            <w:r w:rsidR="001A3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%w/v</w:t>
            </w:r>
            <w:r w:rsidR="001A3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0" w:type="auto"/>
            <w:vAlign w:val="bottom"/>
          </w:tcPr>
          <w:p w14:paraId="0DF18684" w14:textId="021AB60E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Sonication time </w:t>
            </w:r>
            <w:r w:rsidR="001A3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mins</w:t>
            </w:r>
            <w:r w:rsidR="001A3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0" w:type="auto"/>
            <w:vAlign w:val="bottom"/>
          </w:tcPr>
          <w:p w14:paraId="05C23CEA" w14:textId="35A95B74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Particle size </w:t>
            </w:r>
            <w:r w:rsidR="007C3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nm</w:t>
            </w:r>
            <w:r w:rsidR="007C3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0" w:type="auto"/>
            <w:vAlign w:val="bottom"/>
          </w:tcPr>
          <w:p w14:paraId="07A79103" w14:textId="123929D5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Zeta potential </w:t>
            </w:r>
            <w:r w:rsidR="007C3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mV</w:t>
            </w:r>
            <w:r w:rsidR="007C3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0" w:type="auto"/>
            <w:vAlign w:val="bottom"/>
          </w:tcPr>
          <w:p w14:paraId="4272D5D0" w14:textId="59DB49D6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Entrapment efficiency </w:t>
            </w:r>
            <w:r w:rsidR="007C3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%</w:t>
            </w:r>
            <w:r w:rsidR="007C3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</w:p>
        </w:tc>
      </w:tr>
      <w:tr w:rsidR="007931B0" w:rsidRPr="00B940D4" w14:paraId="3010CE6D" w14:textId="77777777" w:rsidTr="007C30DC">
        <w:trPr>
          <w:trHeight w:val="272"/>
        </w:trPr>
        <w:tc>
          <w:tcPr>
            <w:tcW w:w="0" w:type="auto"/>
            <w:vAlign w:val="bottom"/>
            <w:hideMark/>
          </w:tcPr>
          <w:p w14:paraId="1EB226F8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14:paraId="338DA97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14:paraId="5CAB555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33F57792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0" w:type="auto"/>
            <w:vAlign w:val="bottom"/>
            <w:hideMark/>
          </w:tcPr>
          <w:p w14:paraId="6AF8DFC6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225.5</w:t>
            </w:r>
          </w:p>
        </w:tc>
        <w:tc>
          <w:tcPr>
            <w:tcW w:w="0" w:type="auto"/>
            <w:vAlign w:val="bottom"/>
            <w:hideMark/>
          </w:tcPr>
          <w:p w14:paraId="68AD908F" w14:textId="57E0C051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1.12</w:t>
            </w:r>
          </w:p>
        </w:tc>
        <w:tc>
          <w:tcPr>
            <w:tcW w:w="0" w:type="auto"/>
            <w:vAlign w:val="bottom"/>
            <w:hideMark/>
          </w:tcPr>
          <w:p w14:paraId="658FB1D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5.18</w:t>
            </w:r>
          </w:p>
        </w:tc>
      </w:tr>
      <w:tr w:rsidR="007931B0" w:rsidRPr="00B940D4" w14:paraId="1FA8ABF5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0FCC091D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14:paraId="21864506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18.409</w:t>
            </w:r>
          </w:p>
        </w:tc>
        <w:tc>
          <w:tcPr>
            <w:tcW w:w="0" w:type="auto"/>
            <w:vAlign w:val="bottom"/>
            <w:hideMark/>
          </w:tcPr>
          <w:p w14:paraId="3712C674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665430B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46DE0837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256.7</w:t>
            </w:r>
          </w:p>
        </w:tc>
        <w:tc>
          <w:tcPr>
            <w:tcW w:w="0" w:type="auto"/>
            <w:vAlign w:val="bottom"/>
            <w:hideMark/>
          </w:tcPr>
          <w:p w14:paraId="4EEE0C1B" w14:textId="2375CAF5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12.87</w:t>
            </w:r>
          </w:p>
        </w:tc>
        <w:tc>
          <w:tcPr>
            <w:tcW w:w="0" w:type="auto"/>
            <w:vAlign w:val="bottom"/>
            <w:hideMark/>
          </w:tcPr>
          <w:p w14:paraId="1D5357C1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38.56</w:t>
            </w:r>
          </w:p>
        </w:tc>
      </w:tr>
      <w:tr w:rsidR="007931B0" w:rsidRPr="00B940D4" w14:paraId="0306B6F1" w14:textId="77777777" w:rsidTr="007C30DC">
        <w:trPr>
          <w:trHeight w:val="272"/>
        </w:trPr>
        <w:tc>
          <w:tcPr>
            <w:tcW w:w="0" w:type="auto"/>
            <w:vAlign w:val="bottom"/>
            <w:hideMark/>
          </w:tcPr>
          <w:p w14:paraId="24D99FA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14:paraId="4BCEDF13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14:paraId="5A50BD1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6672BF0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5B170E56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262.8</w:t>
            </w:r>
          </w:p>
        </w:tc>
        <w:tc>
          <w:tcPr>
            <w:tcW w:w="0" w:type="auto"/>
            <w:vAlign w:val="bottom"/>
            <w:hideMark/>
          </w:tcPr>
          <w:p w14:paraId="1E8DEC2F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2.88</w:t>
            </w:r>
          </w:p>
        </w:tc>
        <w:tc>
          <w:tcPr>
            <w:tcW w:w="0" w:type="auto"/>
            <w:vAlign w:val="bottom"/>
            <w:hideMark/>
          </w:tcPr>
          <w:p w14:paraId="45AA92FA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4.01</w:t>
            </w:r>
          </w:p>
        </w:tc>
      </w:tr>
      <w:tr w:rsidR="007931B0" w:rsidRPr="00B940D4" w14:paraId="50A1AD94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33A4EA7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0" w:type="auto"/>
            <w:vAlign w:val="bottom"/>
            <w:hideMark/>
          </w:tcPr>
          <w:p w14:paraId="58C3591B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593E400B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442BBAAA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5CA4EF56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257.4</w:t>
            </w:r>
          </w:p>
        </w:tc>
        <w:tc>
          <w:tcPr>
            <w:tcW w:w="0" w:type="auto"/>
            <w:vAlign w:val="bottom"/>
            <w:hideMark/>
          </w:tcPr>
          <w:p w14:paraId="3E7E9F71" w14:textId="78F7DD56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3.49</w:t>
            </w:r>
          </w:p>
        </w:tc>
        <w:tc>
          <w:tcPr>
            <w:tcW w:w="0" w:type="auto"/>
            <w:vAlign w:val="bottom"/>
            <w:hideMark/>
          </w:tcPr>
          <w:p w14:paraId="1AB78CCB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4.44</w:t>
            </w:r>
          </w:p>
        </w:tc>
      </w:tr>
      <w:tr w:rsidR="007931B0" w:rsidRPr="00B940D4" w14:paraId="799646D9" w14:textId="77777777" w:rsidTr="007C30DC">
        <w:trPr>
          <w:trHeight w:val="272"/>
        </w:trPr>
        <w:tc>
          <w:tcPr>
            <w:tcW w:w="0" w:type="auto"/>
            <w:vAlign w:val="bottom"/>
            <w:hideMark/>
          </w:tcPr>
          <w:p w14:paraId="658CD97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14:paraId="67805844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41C709F6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0BD5F35E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0" w:type="auto"/>
            <w:vAlign w:val="bottom"/>
            <w:hideMark/>
          </w:tcPr>
          <w:p w14:paraId="29E61E30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204.7</w:t>
            </w:r>
          </w:p>
        </w:tc>
        <w:tc>
          <w:tcPr>
            <w:tcW w:w="0" w:type="auto"/>
            <w:vAlign w:val="bottom"/>
            <w:hideMark/>
          </w:tcPr>
          <w:p w14:paraId="7C20E463" w14:textId="57F31F42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1.12</w:t>
            </w:r>
          </w:p>
        </w:tc>
        <w:tc>
          <w:tcPr>
            <w:tcW w:w="0" w:type="auto"/>
            <w:vAlign w:val="bottom"/>
            <w:hideMark/>
          </w:tcPr>
          <w:p w14:paraId="14E698B6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33.47</w:t>
            </w:r>
          </w:p>
        </w:tc>
      </w:tr>
      <w:tr w:rsidR="007931B0" w:rsidRPr="00B940D4" w14:paraId="5F833E10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1528FB21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0" w:type="auto"/>
            <w:vAlign w:val="bottom"/>
            <w:hideMark/>
          </w:tcPr>
          <w:p w14:paraId="6036E40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34D79001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4CBC4291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6D52841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281.8</w:t>
            </w:r>
          </w:p>
        </w:tc>
        <w:tc>
          <w:tcPr>
            <w:tcW w:w="0" w:type="auto"/>
            <w:vAlign w:val="bottom"/>
            <w:hideMark/>
          </w:tcPr>
          <w:p w14:paraId="11A2A19B" w14:textId="2502F9ED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3.06</w:t>
            </w:r>
          </w:p>
        </w:tc>
        <w:tc>
          <w:tcPr>
            <w:tcW w:w="0" w:type="auto"/>
            <w:vAlign w:val="bottom"/>
            <w:hideMark/>
          </w:tcPr>
          <w:p w14:paraId="271E67CA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3.86</w:t>
            </w:r>
          </w:p>
        </w:tc>
      </w:tr>
      <w:tr w:rsidR="007931B0" w:rsidRPr="00B940D4" w14:paraId="5543E8B6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48F0D16A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0" w:type="auto"/>
            <w:vAlign w:val="bottom"/>
            <w:hideMark/>
          </w:tcPr>
          <w:p w14:paraId="599EB50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14:paraId="3893F8D4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1FBDBFB3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0" w:type="auto"/>
            <w:vAlign w:val="bottom"/>
            <w:hideMark/>
          </w:tcPr>
          <w:p w14:paraId="4D6FF1F8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199.2</w:t>
            </w:r>
          </w:p>
        </w:tc>
        <w:tc>
          <w:tcPr>
            <w:tcW w:w="0" w:type="auto"/>
            <w:vAlign w:val="bottom"/>
            <w:hideMark/>
          </w:tcPr>
          <w:p w14:paraId="5AA29CE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1.96</w:t>
            </w:r>
          </w:p>
        </w:tc>
        <w:tc>
          <w:tcPr>
            <w:tcW w:w="0" w:type="auto"/>
            <w:vAlign w:val="bottom"/>
            <w:hideMark/>
          </w:tcPr>
          <w:p w14:paraId="2B6ADDCE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12.83</w:t>
            </w:r>
          </w:p>
        </w:tc>
      </w:tr>
      <w:tr w:rsidR="007931B0" w:rsidRPr="00B940D4" w14:paraId="6629BB2A" w14:textId="77777777" w:rsidTr="007C30DC">
        <w:trPr>
          <w:trHeight w:val="272"/>
        </w:trPr>
        <w:tc>
          <w:tcPr>
            <w:tcW w:w="0" w:type="auto"/>
            <w:vAlign w:val="bottom"/>
            <w:hideMark/>
          </w:tcPr>
          <w:p w14:paraId="294365D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14:paraId="19A7774D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4898784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1C4BE5B6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26B83263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215.8</w:t>
            </w:r>
          </w:p>
        </w:tc>
        <w:tc>
          <w:tcPr>
            <w:tcW w:w="0" w:type="auto"/>
            <w:vAlign w:val="bottom"/>
            <w:hideMark/>
          </w:tcPr>
          <w:p w14:paraId="0371CD72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4.02</w:t>
            </w:r>
          </w:p>
        </w:tc>
        <w:tc>
          <w:tcPr>
            <w:tcW w:w="0" w:type="auto"/>
            <w:vAlign w:val="bottom"/>
            <w:hideMark/>
          </w:tcPr>
          <w:p w14:paraId="3FE33AD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4.64</w:t>
            </w:r>
          </w:p>
        </w:tc>
      </w:tr>
      <w:tr w:rsidR="007931B0" w:rsidRPr="00B940D4" w14:paraId="7AE960B8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69FE31FE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0" w:type="auto"/>
            <w:vAlign w:val="bottom"/>
            <w:hideMark/>
          </w:tcPr>
          <w:p w14:paraId="57D0C127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7E8ED3E0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486328FE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1F28726A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277.4</w:t>
            </w:r>
          </w:p>
        </w:tc>
        <w:tc>
          <w:tcPr>
            <w:tcW w:w="0" w:type="auto"/>
            <w:vAlign w:val="bottom"/>
            <w:hideMark/>
          </w:tcPr>
          <w:p w14:paraId="6DBA13B0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3.41</w:t>
            </w:r>
          </w:p>
        </w:tc>
        <w:tc>
          <w:tcPr>
            <w:tcW w:w="0" w:type="auto"/>
            <w:vAlign w:val="bottom"/>
            <w:hideMark/>
          </w:tcPr>
          <w:p w14:paraId="1692363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45.98</w:t>
            </w:r>
          </w:p>
        </w:tc>
      </w:tr>
      <w:tr w:rsidR="007931B0" w:rsidRPr="00B940D4" w14:paraId="77E1F63F" w14:textId="77777777" w:rsidTr="007C30DC">
        <w:trPr>
          <w:trHeight w:val="272"/>
        </w:trPr>
        <w:tc>
          <w:tcPr>
            <w:tcW w:w="0" w:type="auto"/>
            <w:vAlign w:val="bottom"/>
            <w:hideMark/>
          </w:tcPr>
          <w:p w14:paraId="66305B5E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682E24E6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4D4A802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23.409</w:t>
            </w:r>
          </w:p>
        </w:tc>
        <w:tc>
          <w:tcPr>
            <w:tcW w:w="0" w:type="auto"/>
            <w:vAlign w:val="bottom"/>
            <w:hideMark/>
          </w:tcPr>
          <w:p w14:paraId="3E22D732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59A66524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212.6</w:t>
            </w:r>
          </w:p>
        </w:tc>
        <w:tc>
          <w:tcPr>
            <w:tcW w:w="0" w:type="auto"/>
            <w:vAlign w:val="bottom"/>
            <w:hideMark/>
          </w:tcPr>
          <w:p w14:paraId="5F82F6F5" w14:textId="7E3AAF7E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7.7</w:t>
            </w:r>
          </w:p>
        </w:tc>
        <w:tc>
          <w:tcPr>
            <w:tcW w:w="0" w:type="auto"/>
            <w:vAlign w:val="bottom"/>
            <w:hideMark/>
          </w:tcPr>
          <w:p w14:paraId="3E490FE3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24.17</w:t>
            </w:r>
          </w:p>
        </w:tc>
      </w:tr>
      <w:tr w:rsidR="007931B0" w:rsidRPr="00B940D4" w14:paraId="4861B9C7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32B0CF3D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14:paraId="440B36D8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7D43D49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2E3F495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4CEDA07E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241.3</w:t>
            </w:r>
          </w:p>
        </w:tc>
        <w:tc>
          <w:tcPr>
            <w:tcW w:w="0" w:type="auto"/>
            <w:vAlign w:val="bottom"/>
            <w:hideMark/>
          </w:tcPr>
          <w:p w14:paraId="5332CE5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5.65</w:t>
            </w:r>
          </w:p>
        </w:tc>
        <w:tc>
          <w:tcPr>
            <w:tcW w:w="0" w:type="auto"/>
            <w:vAlign w:val="bottom"/>
            <w:hideMark/>
          </w:tcPr>
          <w:p w14:paraId="5F231E9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4.76</w:t>
            </w:r>
          </w:p>
        </w:tc>
      </w:tr>
      <w:tr w:rsidR="007931B0" w:rsidRPr="00B940D4" w14:paraId="43F4E98C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6820DC8F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0" w:type="auto"/>
            <w:vAlign w:val="bottom"/>
            <w:hideMark/>
          </w:tcPr>
          <w:p w14:paraId="4FBA4EE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14:paraId="39722F3D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6C8B14E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2EAD77F3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279.9</w:t>
            </w:r>
          </w:p>
        </w:tc>
        <w:tc>
          <w:tcPr>
            <w:tcW w:w="0" w:type="auto"/>
            <w:vAlign w:val="bottom"/>
            <w:hideMark/>
          </w:tcPr>
          <w:p w14:paraId="4FDF6856" w14:textId="2C6B7008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0.61</w:t>
            </w:r>
          </w:p>
        </w:tc>
        <w:tc>
          <w:tcPr>
            <w:tcW w:w="0" w:type="auto"/>
            <w:vAlign w:val="bottom"/>
            <w:hideMark/>
          </w:tcPr>
          <w:p w14:paraId="48B29AE3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3.54</w:t>
            </w:r>
          </w:p>
        </w:tc>
      </w:tr>
      <w:tr w:rsidR="007931B0" w:rsidRPr="00B940D4" w14:paraId="57B3C09E" w14:textId="77777777" w:rsidTr="007C30DC">
        <w:trPr>
          <w:trHeight w:val="272"/>
        </w:trPr>
        <w:tc>
          <w:tcPr>
            <w:tcW w:w="0" w:type="auto"/>
            <w:vAlign w:val="bottom"/>
            <w:hideMark/>
          </w:tcPr>
          <w:p w14:paraId="25B06804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0" w:type="auto"/>
            <w:vAlign w:val="bottom"/>
            <w:hideMark/>
          </w:tcPr>
          <w:p w14:paraId="7B933837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1.59104</w:t>
            </w:r>
          </w:p>
        </w:tc>
        <w:tc>
          <w:tcPr>
            <w:tcW w:w="0" w:type="auto"/>
            <w:vAlign w:val="bottom"/>
            <w:hideMark/>
          </w:tcPr>
          <w:p w14:paraId="59E0A338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19E28452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21FB03A0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281.8</w:t>
            </w:r>
          </w:p>
        </w:tc>
        <w:tc>
          <w:tcPr>
            <w:tcW w:w="0" w:type="auto"/>
            <w:vAlign w:val="bottom"/>
            <w:hideMark/>
          </w:tcPr>
          <w:p w14:paraId="35C6CFB1" w14:textId="30B5B51B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0.64</w:t>
            </w:r>
          </w:p>
        </w:tc>
        <w:tc>
          <w:tcPr>
            <w:tcW w:w="0" w:type="auto"/>
            <w:vAlign w:val="bottom"/>
            <w:hideMark/>
          </w:tcPr>
          <w:p w14:paraId="271A867B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4.38</w:t>
            </w:r>
          </w:p>
        </w:tc>
      </w:tr>
      <w:tr w:rsidR="007931B0" w:rsidRPr="00B940D4" w14:paraId="521AE523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25F1490A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0" w:type="auto"/>
            <w:vAlign w:val="bottom"/>
            <w:hideMark/>
          </w:tcPr>
          <w:p w14:paraId="348BBDBB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6FFA7224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75F9CCA8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0" w:type="auto"/>
            <w:vAlign w:val="bottom"/>
            <w:hideMark/>
          </w:tcPr>
          <w:p w14:paraId="0B2D335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189.9</w:t>
            </w:r>
          </w:p>
        </w:tc>
        <w:tc>
          <w:tcPr>
            <w:tcW w:w="0" w:type="auto"/>
            <w:vAlign w:val="bottom"/>
            <w:hideMark/>
          </w:tcPr>
          <w:p w14:paraId="6017FA4E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6.57</w:t>
            </w:r>
          </w:p>
        </w:tc>
        <w:tc>
          <w:tcPr>
            <w:tcW w:w="0" w:type="auto"/>
            <w:vAlign w:val="bottom"/>
            <w:hideMark/>
          </w:tcPr>
          <w:p w14:paraId="12EA70C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42.8</w:t>
            </w:r>
          </w:p>
        </w:tc>
      </w:tr>
      <w:tr w:rsidR="007931B0" w:rsidRPr="00B940D4" w14:paraId="37E5476A" w14:textId="77777777" w:rsidTr="007C30DC">
        <w:trPr>
          <w:trHeight w:val="272"/>
        </w:trPr>
        <w:tc>
          <w:tcPr>
            <w:tcW w:w="0" w:type="auto"/>
            <w:vAlign w:val="bottom"/>
            <w:hideMark/>
          </w:tcPr>
          <w:p w14:paraId="6CD5583D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4FA704E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55743616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6.59104</w:t>
            </w:r>
          </w:p>
        </w:tc>
        <w:tc>
          <w:tcPr>
            <w:tcW w:w="0" w:type="auto"/>
            <w:vAlign w:val="bottom"/>
            <w:hideMark/>
          </w:tcPr>
          <w:p w14:paraId="664BC2DB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037F35B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276.4</w:t>
            </w:r>
          </w:p>
        </w:tc>
        <w:tc>
          <w:tcPr>
            <w:tcW w:w="0" w:type="auto"/>
            <w:vAlign w:val="bottom"/>
            <w:hideMark/>
          </w:tcPr>
          <w:p w14:paraId="423D2F8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0.23</w:t>
            </w:r>
          </w:p>
        </w:tc>
        <w:tc>
          <w:tcPr>
            <w:tcW w:w="0" w:type="auto"/>
            <w:vAlign w:val="bottom"/>
            <w:hideMark/>
          </w:tcPr>
          <w:p w14:paraId="40556420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4.33</w:t>
            </w:r>
          </w:p>
        </w:tc>
      </w:tr>
      <w:tr w:rsidR="007931B0" w:rsidRPr="00B940D4" w14:paraId="73CD1C6D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71F17609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</w:t>
            </w:r>
          </w:p>
        </w:tc>
        <w:tc>
          <w:tcPr>
            <w:tcW w:w="0" w:type="auto"/>
            <w:vAlign w:val="bottom"/>
            <w:hideMark/>
          </w:tcPr>
          <w:p w14:paraId="574A30E1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5441FA1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0223E960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36BCB103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229.9</w:t>
            </w:r>
          </w:p>
        </w:tc>
        <w:tc>
          <w:tcPr>
            <w:tcW w:w="0" w:type="auto"/>
            <w:vAlign w:val="bottom"/>
            <w:hideMark/>
          </w:tcPr>
          <w:p w14:paraId="7FDF8F37" w14:textId="45F18A40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6.72</w:t>
            </w:r>
          </w:p>
        </w:tc>
        <w:tc>
          <w:tcPr>
            <w:tcW w:w="0" w:type="auto"/>
            <w:vAlign w:val="bottom"/>
            <w:hideMark/>
          </w:tcPr>
          <w:p w14:paraId="3E861AA1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30.84</w:t>
            </w:r>
          </w:p>
        </w:tc>
      </w:tr>
      <w:tr w:rsidR="007931B0" w:rsidRPr="00B940D4" w14:paraId="7113FE94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1EC8704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</w:t>
            </w:r>
          </w:p>
        </w:tc>
        <w:tc>
          <w:tcPr>
            <w:tcW w:w="0" w:type="auto"/>
            <w:vAlign w:val="bottom"/>
            <w:hideMark/>
          </w:tcPr>
          <w:p w14:paraId="0A87C57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15AFE54A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17FC070D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36.8179</w:t>
            </w:r>
          </w:p>
        </w:tc>
        <w:tc>
          <w:tcPr>
            <w:tcW w:w="0" w:type="auto"/>
            <w:vAlign w:val="bottom"/>
            <w:hideMark/>
          </w:tcPr>
          <w:p w14:paraId="3AA735EB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181.6</w:t>
            </w:r>
          </w:p>
        </w:tc>
        <w:tc>
          <w:tcPr>
            <w:tcW w:w="0" w:type="auto"/>
            <w:vAlign w:val="bottom"/>
            <w:hideMark/>
          </w:tcPr>
          <w:p w14:paraId="3BCC5B0D" w14:textId="5E5190FD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2.36</w:t>
            </w:r>
          </w:p>
        </w:tc>
        <w:tc>
          <w:tcPr>
            <w:tcW w:w="0" w:type="auto"/>
            <w:vAlign w:val="bottom"/>
            <w:hideMark/>
          </w:tcPr>
          <w:p w14:paraId="29CDE408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4.08</w:t>
            </w:r>
          </w:p>
        </w:tc>
      </w:tr>
      <w:tr w:rsidR="007931B0" w:rsidRPr="00B940D4" w14:paraId="4D6EC82D" w14:textId="77777777" w:rsidTr="007C30DC">
        <w:trPr>
          <w:trHeight w:val="272"/>
        </w:trPr>
        <w:tc>
          <w:tcPr>
            <w:tcW w:w="0" w:type="auto"/>
            <w:vAlign w:val="bottom"/>
            <w:hideMark/>
          </w:tcPr>
          <w:p w14:paraId="271A6C54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</w:t>
            </w:r>
          </w:p>
        </w:tc>
        <w:tc>
          <w:tcPr>
            <w:tcW w:w="0" w:type="auto"/>
            <w:vAlign w:val="bottom"/>
            <w:hideMark/>
          </w:tcPr>
          <w:p w14:paraId="3BBA9008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7F34619D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1791B4A8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4BCC44CE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212.3</w:t>
            </w:r>
          </w:p>
        </w:tc>
        <w:tc>
          <w:tcPr>
            <w:tcW w:w="0" w:type="auto"/>
            <w:vAlign w:val="bottom"/>
            <w:hideMark/>
          </w:tcPr>
          <w:p w14:paraId="76788061" w14:textId="7A342EA5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8.79</w:t>
            </w:r>
          </w:p>
        </w:tc>
        <w:tc>
          <w:tcPr>
            <w:tcW w:w="0" w:type="auto"/>
            <w:vAlign w:val="bottom"/>
            <w:hideMark/>
          </w:tcPr>
          <w:p w14:paraId="07E1F883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5.35</w:t>
            </w:r>
          </w:p>
        </w:tc>
      </w:tr>
      <w:tr w:rsidR="007931B0" w:rsidRPr="00B940D4" w14:paraId="15D292CA" w14:textId="77777777" w:rsidTr="007C30DC">
        <w:trPr>
          <w:trHeight w:val="282"/>
        </w:trPr>
        <w:tc>
          <w:tcPr>
            <w:tcW w:w="0" w:type="auto"/>
            <w:vAlign w:val="bottom"/>
            <w:hideMark/>
          </w:tcPr>
          <w:p w14:paraId="2E024EE0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</w:t>
            </w:r>
          </w:p>
        </w:tc>
        <w:tc>
          <w:tcPr>
            <w:tcW w:w="0" w:type="auto"/>
            <w:vAlign w:val="bottom"/>
            <w:hideMark/>
          </w:tcPr>
          <w:p w14:paraId="2998C0C4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6427ED6D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6ACC60B6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3.18207</w:t>
            </w:r>
          </w:p>
        </w:tc>
        <w:tc>
          <w:tcPr>
            <w:tcW w:w="0" w:type="auto"/>
            <w:vAlign w:val="bottom"/>
            <w:hideMark/>
          </w:tcPr>
          <w:p w14:paraId="3DA71875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297.4</w:t>
            </w:r>
          </w:p>
        </w:tc>
        <w:tc>
          <w:tcPr>
            <w:tcW w:w="0" w:type="auto"/>
            <w:vAlign w:val="bottom"/>
            <w:hideMark/>
          </w:tcPr>
          <w:p w14:paraId="4E622189" w14:textId="3EEE6FFF" w:rsidR="007931B0" w:rsidRPr="00B940D4" w:rsidRDefault="007E2D4B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="007931B0"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2.15</w:t>
            </w:r>
          </w:p>
        </w:tc>
        <w:tc>
          <w:tcPr>
            <w:tcW w:w="0" w:type="auto"/>
            <w:vAlign w:val="bottom"/>
            <w:hideMark/>
          </w:tcPr>
          <w:p w14:paraId="25AD673A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2.72</w:t>
            </w:r>
          </w:p>
        </w:tc>
      </w:tr>
      <w:tr w:rsidR="007931B0" w:rsidRPr="00B940D4" w14:paraId="0C747C69" w14:textId="77777777" w:rsidTr="007C30DC">
        <w:trPr>
          <w:trHeight w:val="272"/>
        </w:trPr>
        <w:tc>
          <w:tcPr>
            <w:tcW w:w="0" w:type="auto"/>
            <w:vAlign w:val="bottom"/>
            <w:hideMark/>
          </w:tcPr>
          <w:p w14:paraId="4A55FBF7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5FB00F7D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14:paraId="004F29A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14:paraId="77FE573D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14:paraId="7365C25C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221.8</w:t>
            </w:r>
          </w:p>
        </w:tc>
        <w:tc>
          <w:tcPr>
            <w:tcW w:w="0" w:type="auto"/>
            <w:vAlign w:val="bottom"/>
            <w:hideMark/>
          </w:tcPr>
          <w:p w14:paraId="21DE2DBF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0.06</w:t>
            </w:r>
          </w:p>
        </w:tc>
        <w:tc>
          <w:tcPr>
            <w:tcW w:w="0" w:type="auto"/>
            <w:vAlign w:val="bottom"/>
            <w:hideMark/>
          </w:tcPr>
          <w:p w14:paraId="638DC8A2" w14:textId="77777777" w:rsidR="007931B0" w:rsidRPr="00B940D4" w:rsidRDefault="007931B0" w:rsidP="007C30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9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12.46</w:t>
            </w:r>
          </w:p>
        </w:tc>
      </w:tr>
      <w:tr w:rsidR="004542CD" w:rsidRPr="00B940D4" w14:paraId="6AFF485B" w14:textId="77777777" w:rsidTr="001062B5">
        <w:trPr>
          <w:trHeight w:val="272"/>
        </w:trPr>
        <w:tc>
          <w:tcPr>
            <w:tcW w:w="0" w:type="auto"/>
            <w:gridSpan w:val="7"/>
            <w:vAlign w:val="bottom"/>
          </w:tcPr>
          <w:p w14:paraId="6F961061" w14:textId="60A7EDAF" w:rsidR="004542CD" w:rsidRPr="00D40EF5" w:rsidRDefault="004542CD" w:rsidP="007C30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D40E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Equations in terms of coded variables</w:t>
            </w:r>
          </w:p>
        </w:tc>
      </w:tr>
      <w:tr w:rsidR="00E51511" w:rsidRPr="00B940D4" w14:paraId="6F25C195" w14:textId="77777777" w:rsidTr="001062B5">
        <w:trPr>
          <w:trHeight w:val="272"/>
        </w:trPr>
        <w:tc>
          <w:tcPr>
            <w:tcW w:w="0" w:type="auto"/>
            <w:gridSpan w:val="7"/>
            <w:vAlign w:val="bottom"/>
          </w:tcPr>
          <w:p w14:paraId="36DD9EE6" w14:textId="40046FFE" w:rsidR="00E51511" w:rsidRDefault="00E51511" w:rsidP="00EA3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Particle size=240.31-4.09*PLGA-12.44*Soya lecithin-34.95*Sonication time</w:t>
            </w:r>
          </w:p>
        </w:tc>
      </w:tr>
      <w:tr w:rsidR="00EA3864" w:rsidRPr="00B940D4" w14:paraId="7CD16B89" w14:textId="77777777" w:rsidTr="001062B5">
        <w:trPr>
          <w:trHeight w:val="272"/>
        </w:trPr>
        <w:tc>
          <w:tcPr>
            <w:tcW w:w="0" w:type="auto"/>
            <w:gridSpan w:val="7"/>
            <w:vAlign w:val="bottom"/>
          </w:tcPr>
          <w:p w14:paraId="466DC954" w14:textId="47F9ABA3" w:rsidR="00EA3864" w:rsidRDefault="00EA3864" w:rsidP="00EA3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Zeta Potential=3.77+2.06*PLGA+1.57*Soya lecithin+0.0852*Sonication time</w:t>
            </w:r>
          </w:p>
        </w:tc>
      </w:tr>
      <w:tr w:rsidR="00E83940" w:rsidRPr="00B940D4" w14:paraId="701E8755" w14:textId="77777777" w:rsidTr="001062B5">
        <w:trPr>
          <w:trHeight w:val="272"/>
        </w:trPr>
        <w:tc>
          <w:tcPr>
            <w:tcW w:w="0" w:type="auto"/>
            <w:gridSpan w:val="7"/>
            <w:vAlign w:val="bottom"/>
          </w:tcPr>
          <w:p w14:paraId="481F3419" w14:textId="684E54A2" w:rsidR="00E83940" w:rsidRDefault="00E83940" w:rsidP="00E83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Entrapment Efficiency=14.62+11.57*PLGA+6.81*Soya lecithin+2.87*Sonication time</w:t>
            </w:r>
          </w:p>
        </w:tc>
      </w:tr>
    </w:tbl>
    <w:p w14:paraId="640304FA" w14:textId="5CE7CB65" w:rsidR="005C1D71" w:rsidRDefault="005C1D71">
      <w:pPr>
        <w:rPr>
          <w:rFonts w:ascii="Times New Roman" w:hAnsi="Times New Roman" w:cs="Times New Roman"/>
          <w:noProof/>
          <w:sz w:val="24"/>
          <w:szCs w:val="24"/>
        </w:rPr>
      </w:pPr>
    </w:p>
    <w:p w14:paraId="4372CEDD" w14:textId="2676C0B7" w:rsidR="000124CC" w:rsidRDefault="000124CC">
      <w:pPr>
        <w:rPr>
          <w:rFonts w:ascii="Times New Roman" w:hAnsi="Times New Roman" w:cs="Times New Roman"/>
          <w:noProof/>
          <w:sz w:val="24"/>
          <w:szCs w:val="24"/>
        </w:rPr>
      </w:pPr>
    </w:p>
    <w:p w14:paraId="34CBEA72" w14:textId="1D288D2B" w:rsidR="000124CC" w:rsidRDefault="000124C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Supplementary Figure legends</w:t>
      </w:r>
    </w:p>
    <w:p w14:paraId="5282F6C0" w14:textId="77777777" w:rsidR="000124CC" w:rsidRDefault="000124CC" w:rsidP="000124C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Figure 1: 3D graphs for (a) particle size; (b) zeta potential; (c) Entrapment efficiency; (d) Overlay plot for optimisation.</w:t>
      </w:r>
    </w:p>
    <w:p w14:paraId="054107C8" w14:textId="77777777" w:rsidR="000124CC" w:rsidRDefault="000124CC" w:rsidP="000124CC">
      <w:pPr>
        <w:rPr>
          <w:rFonts w:ascii="Times New Roman" w:hAnsi="Times New Roman" w:cs="Times New Roman"/>
          <w:sz w:val="24"/>
          <w:szCs w:val="24"/>
          <w:lang w:eastAsia="en-IN" w:bidi="ar-SA"/>
        </w:rPr>
      </w:pPr>
      <w:r>
        <w:rPr>
          <w:rFonts w:ascii="Times New Roman" w:hAnsi="Times New Roman" w:cs="Times New Roman"/>
          <w:sz w:val="24"/>
          <w:szCs w:val="24"/>
          <w:lang w:eastAsia="en-IN" w:bidi="ar-SA"/>
        </w:rPr>
        <w:t>Figure 2: Particle size and zeta potential data of a) HNP and b) FC@HNP c)FC@HNP (in PBS)</w:t>
      </w:r>
    </w:p>
    <w:p w14:paraId="2AD449F1" w14:textId="77777777" w:rsidR="000124CC" w:rsidRDefault="000124CC" w:rsidP="00012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3: FTIR spectra</w:t>
      </w:r>
    </w:p>
    <w:p w14:paraId="2D256490" w14:textId="77777777" w:rsidR="000124CC" w:rsidRDefault="000124CC" w:rsidP="000124CC">
      <w:pPr>
        <w:rPr>
          <w:rFonts w:ascii="Times New Roman" w:hAnsi="Times New Roman" w:cs="Times New Roman"/>
          <w:sz w:val="24"/>
          <w:szCs w:val="24"/>
          <w:lang w:eastAsia="en-IN" w:bidi="ar-SA"/>
        </w:rPr>
      </w:pPr>
      <w:r>
        <w:rPr>
          <w:rFonts w:ascii="Times New Roman" w:hAnsi="Times New Roman" w:cs="Times New Roman"/>
          <w:sz w:val="24"/>
          <w:szCs w:val="24"/>
          <w:lang w:eastAsia="en-IN" w:bidi="ar-SA"/>
        </w:rPr>
        <w:t>Figure 4: TGA and DSC for ETH, HNP and FC@HNP.</w:t>
      </w:r>
    </w:p>
    <w:p w14:paraId="0E8FC321" w14:textId="77777777" w:rsidR="000124CC" w:rsidRDefault="000124CC" w:rsidP="00012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5: X- Ray diffractograms</w:t>
      </w:r>
    </w:p>
    <w:p w14:paraId="3C3D8229" w14:textId="77777777" w:rsidR="000124CC" w:rsidRDefault="000124CC" w:rsidP="00012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6: Dissolution profile of HNP and FC@HNP.</w:t>
      </w:r>
    </w:p>
    <w:p w14:paraId="37BC5DF3" w14:textId="11789207" w:rsidR="000124CC" w:rsidRDefault="000124C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7: Dissolution profile of ETH</w:t>
      </w:r>
    </w:p>
    <w:sectPr w:rsidR="000124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sDQ3MTA0NjE3MrJU0lEKTi0uzszPAymwqAUA6qMAISwAAAA="/>
  </w:docVars>
  <w:rsids>
    <w:rsidRoot w:val="00A72F97"/>
    <w:rsid w:val="000124CC"/>
    <w:rsid w:val="00083B56"/>
    <w:rsid w:val="000B3CC8"/>
    <w:rsid w:val="000D6D69"/>
    <w:rsid w:val="00114EAB"/>
    <w:rsid w:val="001336F9"/>
    <w:rsid w:val="001A3324"/>
    <w:rsid w:val="001C3ABC"/>
    <w:rsid w:val="001C3AF7"/>
    <w:rsid w:val="001D30E7"/>
    <w:rsid w:val="00211C31"/>
    <w:rsid w:val="00294C9B"/>
    <w:rsid w:val="002B369A"/>
    <w:rsid w:val="002C52E5"/>
    <w:rsid w:val="00313D17"/>
    <w:rsid w:val="00420A94"/>
    <w:rsid w:val="0042585D"/>
    <w:rsid w:val="004542CD"/>
    <w:rsid w:val="004A1D5B"/>
    <w:rsid w:val="004D74C5"/>
    <w:rsid w:val="005B7923"/>
    <w:rsid w:val="005C1D71"/>
    <w:rsid w:val="005E6784"/>
    <w:rsid w:val="0066613B"/>
    <w:rsid w:val="006C7387"/>
    <w:rsid w:val="006E1DAF"/>
    <w:rsid w:val="006F2DCB"/>
    <w:rsid w:val="0070497C"/>
    <w:rsid w:val="00705174"/>
    <w:rsid w:val="00734FB1"/>
    <w:rsid w:val="0073514C"/>
    <w:rsid w:val="007637DB"/>
    <w:rsid w:val="007931B0"/>
    <w:rsid w:val="007A4EEF"/>
    <w:rsid w:val="007A6A45"/>
    <w:rsid w:val="007C30DC"/>
    <w:rsid w:val="007E2D4B"/>
    <w:rsid w:val="007F7282"/>
    <w:rsid w:val="0085444B"/>
    <w:rsid w:val="00886121"/>
    <w:rsid w:val="008F785C"/>
    <w:rsid w:val="0092761A"/>
    <w:rsid w:val="00935083"/>
    <w:rsid w:val="00975F2C"/>
    <w:rsid w:val="00981FAD"/>
    <w:rsid w:val="009B3B55"/>
    <w:rsid w:val="009E7546"/>
    <w:rsid w:val="009F13D0"/>
    <w:rsid w:val="00A65A0C"/>
    <w:rsid w:val="00A72F97"/>
    <w:rsid w:val="00AD522B"/>
    <w:rsid w:val="00AE09E4"/>
    <w:rsid w:val="00B43CBD"/>
    <w:rsid w:val="00B74A97"/>
    <w:rsid w:val="00B838D0"/>
    <w:rsid w:val="00B839D9"/>
    <w:rsid w:val="00B940D4"/>
    <w:rsid w:val="00BA3FDB"/>
    <w:rsid w:val="00BA6E11"/>
    <w:rsid w:val="00C37D94"/>
    <w:rsid w:val="00C74574"/>
    <w:rsid w:val="00CC0DD5"/>
    <w:rsid w:val="00CD2E59"/>
    <w:rsid w:val="00CF7A8A"/>
    <w:rsid w:val="00D17DAC"/>
    <w:rsid w:val="00D40EF5"/>
    <w:rsid w:val="00D52C8A"/>
    <w:rsid w:val="00D90F12"/>
    <w:rsid w:val="00E51511"/>
    <w:rsid w:val="00E83940"/>
    <w:rsid w:val="00E85545"/>
    <w:rsid w:val="00E9503F"/>
    <w:rsid w:val="00EA3864"/>
    <w:rsid w:val="00ED14A7"/>
    <w:rsid w:val="00EE3E48"/>
    <w:rsid w:val="00F3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EE56C"/>
  <w15:chartTrackingRefBased/>
  <w15:docId w15:val="{7C407B21-2D0D-49D8-B76B-406F4A5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7931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priyanka maurya</dc:creator>
  <cp:keywords/>
  <dc:description/>
  <cp:lastModifiedBy>priyanka maurya</cp:lastModifiedBy>
  <cp:revision>74</cp:revision>
  <dcterms:created xsi:type="dcterms:W3CDTF">2021-12-05T20:28:00Z</dcterms:created>
  <dcterms:modified xsi:type="dcterms:W3CDTF">2022-08-23T12:58:00Z</dcterms:modified>
</cp:coreProperties>
</file>