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FC046" w14:textId="77777777" w:rsidR="00590838" w:rsidRPr="000F489B" w:rsidRDefault="00590838" w:rsidP="00590838">
      <w:pPr>
        <w:ind w:left="-936"/>
        <w:rPr>
          <w:rFonts w:ascii="Helvetica" w:hAnsi="Helvetica" w:cs="Helvetica"/>
          <w:b/>
          <w:bCs/>
        </w:rPr>
      </w:pPr>
      <w:r w:rsidRPr="000F489B">
        <w:rPr>
          <w:rFonts w:ascii="Helvetica" w:hAnsi="Helvetica" w:cs="Helvetica"/>
          <w:b/>
          <w:bCs/>
        </w:rPr>
        <w:t>Supplementary Table S3. Summary of Included Multi-Group Observational Studies of 2L Treatments for Advanced BTC</w:t>
      </w:r>
    </w:p>
    <w:tbl>
      <w:tblPr>
        <w:tblStyle w:val="TableGrid"/>
        <w:tblW w:w="1467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990"/>
        <w:gridCol w:w="900"/>
        <w:gridCol w:w="720"/>
        <w:gridCol w:w="1530"/>
        <w:gridCol w:w="2340"/>
        <w:gridCol w:w="1530"/>
        <w:gridCol w:w="1260"/>
        <w:gridCol w:w="1260"/>
        <w:gridCol w:w="1260"/>
        <w:gridCol w:w="1170"/>
        <w:gridCol w:w="1710"/>
      </w:tblGrid>
      <w:tr w:rsidR="00590838" w:rsidRPr="000F489B" w14:paraId="0C908B4F" w14:textId="77777777" w:rsidTr="00892713">
        <w:trPr>
          <w:trHeight w:val="814"/>
          <w:tblHeader/>
        </w:trPr>
        <w:tc>
          <w:tcPr>
            <w:tcW w:w="990" w:type="dxa"/>
            <w:vAlign w:val="center"/>
          </w:tcPr>
          <w:p w14:paraId="2CDFFA7F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Author, year</w:t>
            </w:r>
          </w:p>
        </w:tc>
        <w:tc>
          <w:tcPr>
            <w:tcW w:w="900" w:type="dxa"/>
            <w:vAlign w:val="center"/>
          </w:tcPr>
          <w:p w14:paraId="2799B567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Study period</w:t>
            </w:r>
          </w:p>
        </w:tc>
        <w:tc>
          <w:tcPr>
            <w:tcW w:w="720" w:type="dxa"/>
            <w:vAlign w:val="center"/>
          </w:tcPr>
          <w:p w14:paraId="4ED0ED09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530" w:type="dxa"/>
            <w:vAlign w:val="center"/>
          </w:tcPr>
          <w:p w14:paraId="40224A16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1L chemo</w:t>
            </w:r>
          </w:p>
        </w:tc>
        <w:tc>
          <w:tcPr>
            <w:tcW w:w="2340" w:type="dxa"/>
            <w:vAlign w:val="center"/>
          </w:tcPr>
          <w:p w14:paraId="7E810355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Drug</w:t>
            </w:r>
          </w:p>
        </w:tc>
        <w:tc>
          <w:tcPr>
            <w:tcW w:w="1530" w:type="dxa"/>
            <w:vAlign w:val="center"/>
          </w:tcPr>
          <w:p w14:paraId="3669CFD0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Groups, n</w:t>
            </w:r>
          </w:p>
        </w:tc>
        <w:tc>
          <w:tcPr>
            <w:tcW w:w="1260" w:type="dxa"/>
            <w:vAlign w:val="center"/>
          </w:tcPr>
          <w:p w14:paraId="145622D3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ORR, %</w:t>
            </w:r>
          </w:p>
        </w:tc>
        <w:tc>
          <w:tcPr>
            <w:tcW w:w="1260" w:type="dxa"/>
            <w:vAlign w:val="center"/>
          </w:tcPr>
          <w:p w14:paraId="4782BE56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OS, months</w:t>
            </w:r>
          </w:p>
        </w:tc>
        <w:tc>
          <w:tcPr>
            <w:tcW w:w="1260" w:type="dxa"/>
            <w:vAlign w:val="center"/>
          </w:tcPr>
          <w:p w14:paraId="7DCCC03B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PFS,</w:t>
            </w:r>
          </w:p>
        </w:tc>
        <w:tc>
          <w:tcPr>
            <w:tcW w:w="1170" w:type="dxa"/>
            <w:vAlign w:val="center"/>
          </w:tcPr>
          <w:p w14:paraId="32F79337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OS, %</w:t>
            </w:r>
          </w:p>
        </w:tc>
        <w:tc>
          <w:tcPr>
            <w:tcW w:w="1710" w:type="dxa"/>
            <w:vAlign w:val="center"/>
          </w:tcPr>
          <w:p w14:paraId="5ED78184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PFS, %</w:t>
            </w:r>
          </w:p>
        </w:tc>
      </w:tr>
      <w:tr w:rsidR="00590838" w:rsidRPr="000F489B" w14:paraId="5B9B030D" w14:textId="77777777" w:rsidTr="00892713">
        <w:trPr>
          <w:trHeight w:val="2978"/>
        </w:trPr>
        <w:tc>
          <w:tcPr>
            <w:tcW w:w="990" w:type="dxa"/>
            <w:vAlign w:val="center"/>
          </w:tcPr>
          <w:p w14:paraId="203D0DD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Adhikaree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and Madhusudan </w:t>
            </w:r>
          </w:p>
          <w:p w14:paraId="61480D0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2014</w:t>
            </w:r>
          </w:p>
        </w:tc>
        <w:tc>
          <w:tcPr>
            <w:tcW w:w="900" w:type="dxa"/>
            <w:vAlign w:val="center"/>
          </w:tcPr>
          <w:p w14:paraId="24279F6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2008-2012</w:t>
            </w:r>
          </w:p>
        </w:tc>
        <w:tc>
          <w:tcPr>
            <w:tcW w:w="720" w:type="dxa"/>
            <w:vAlign w:val="center"/>
          </w:tcPr>
          <w:p w14:paraId="1F1BFE0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18</w:t>
            </w:r>
          </w:p>
        </w:tc>
        <w:tc>
          <w:tcPr>
            <w:tcW w:w="1530" w:type="dxa"/>
            <w:vAlign w:val="center"/>
          </w:tcPr>
          <w:p w14:paraId="0FEE105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GEM-CIS</w:t>
            </w:r>
          </w:p>
        </w:tc>
        <w:tc>
          <w:tcPr>
            <w:tcW w:w="2340" w:type="dxa"/>
            <w:vAlign w:val="center"/>
          </w:tcPr>
          <w:p w14:paraId="3AF4B3D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Grp1: GEM/GEM+CIS/5FU+CIS</w:t>
            </w:r>
          </w:p>
        </w:tc>
        <w:tc>
          <w:tcPr>
            <w:tcW w:w="1530" w:type="dxa"/>
            <w:vAlign w:val="center"/>
          </w:tcPr>
          <w:p w14:paraId="58A5073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18</w:t>
            </w:r>
          </w:p>
        </w:tc>
        <w:tc>
          <w:tcPr>
            <w:tcW w:w="1260" w:type="dxa"/>
            <w:vAlign w:val="center"/>
          </w:tcPr>
          <w:p w14:paraId="4E12B25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3E50293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29 (measured from 1L)</w:t>
            </w:r>
          </w:p>
        </w:tc>
        <w:tc>
          <w:tcPr>
            <w:tcW w:w="1260" w:type="dxa"/>
            <w:vAlign w:val="center"/>
          </w:tcPr>
          <w:p w14:paraId="24490D2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13.3 (measured from 1L)</w:t>
            </w:r>
          </w:p>
        </w:tc>
        <w:tc>
          <w:tcPr>
            <w:tcW w:w="1170" w:type="dxa"/>
            <w:vAlign w:val="center"/>
          </w:tcPr>
          <w:p w14:paraId="218953A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2C5BDF8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3AE8D981" w14:textId="77777777" w:rsidTr="00892713">
        <w:trPr>
          <w:trHeight w:val="2978"/>
        </w:trPr>
        <w:tc>
          <w:tcPr>
            <w:tcW w:w="990" w:type="dxa"/>
            <w:vAlign w:val="center"/>
          </w:tcPr>
          <w:p w14:paraId="64D0EEB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Brieau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2015</w:t>
            </w:r>
          </w:p>
        </w:tc>
        <w:tc>
          <w:tcPr>
            <w:tcW w:w="900" w:type="dxa"/>
            <w:vAlign w:val="center"/>
          </w:tcPr>
          <w:p w14:paraId="3E6329B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2002-2013</w:t>
            </w:r>
          </w:p>
        </w:tc>
        <w:tc>
          <w:tcPr>
            <w:tcW w:w="720" w:type="dxa"/>
            <w:vAlign w:val="center"/>
          </w:tcPr>
          <w:p w14:paraId="7D442AA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196</w:t>
            </w:r>
          </w:p>
        </w:tc>
        <w:tc>
          <w:tcPr>
            <w:tcW w:w="1530" w:type="dxa"/>
            <w:vAlign w:val="center"/>
          </w:tcPr>
          <w:p w14:paraId="3B24DBA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GEM-OX, GEM-CIS</w:t>
            </w:r>
          </w:p>
        </w:tc>
        <w:tc>
          <w:tcPr>
            <w:tcW w:w="2340" w:type="dxa"/>
            <w:vAlign w:val="center"/>
          </w:tcPr>
          <w:p w14:paraId="100A615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Mixed (FLUOR+/TGT/</w:t>
            </w:r>
          </w:p>
          <w:p w14:paraId="7944323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Other[NS])</w:t>
            </w:r>
          </w:p>
          <w:p w14:paraId="4848823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FOLFIRI/XELIRI</w:t>
            </w:r>
          </w:p>
          <w:p w14:paraId="20B83E0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FOLFOX/XELOX</w:t>
            </w:r>
          </w:p>
          <w:p w14:paraId="5730D91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Mixed (GEM+/PLT+/</w:t>
            </w:r>
          </w:p>
          <w:p w14:paraId="0805A1A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TGT/Other)</w:t>
            </w:r>
          </w:p>
          <w:p w14:paraId="5B162F2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LV5FU2+CIS</w:t>
            </w:r>
          </w:p>
          <w:p w14:paraId="7D1C7FB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Mono Tx (5FU/CAP)</w:t>
            </w:r>
          </w:p>
          <w:p w14:paraId="495CED1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7: Mono Tx (FLUOR)</w:t>
            </w:r>
          </w:p>
          <w:p w14:paraId="0D017D2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8: Mono Tx (SUN)</w:t>
            </w:r>
          </w:p>
          <w:p w14:paraId="0D2A1DA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9: Combo Tx (FLUOR+)</w:t>
            </w:r>
          </w:p>
        </w:tc>
        <w:tc>
          <w:tcPr>
            <w:tcW w:w="1530" w:type="dxa"/>
            <w:vAlign w:val="center"/>
          </w:tcPr>
          <w:p w14:paraId="23C142A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196</w:t>
            </w:r>
          </w:p>
          <w:p w14:paraId="4826BB1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64</w:t>
            </w:r>
          </w:p>
          <w:p w14:paraId="10E5151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21</w:t>
            </w:r>
          </w:p>
          <w:p w14:paraId="3F66C6C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23</w:t>
            </w:r>
          </w:p>
          <w:p w14:paraId="64E3CB2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38</w:t>
            </w:r>
          </w:p>
          <w:p w14:paraId="11F6813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40</w:t>
            </w:r>
          </w:p>
          <w:p w14:paraId="38C8358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7: 123</w:t>
            </w:r>
          </w:p>
          <w:p w14:paraId="73BB7E3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8: 10</w:t>
            </w:r>
          </w:p>
          <w:p w14:paraId="7AE6314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9: 40</w:t>
            </w:r>
          </w:p>
        </w:tc>
        <w:tc>
          <w:tcPr>
            <w:tcW w:w="1260" w:type="dxa"/>
            <w:vAlign w:val="center"/>
          </w:tcPr>
          <w:p w14:paraId="6BFDC2F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11.8</w:t>
            </w:r>
          </w:p>
          <w:p w14:paraId="012D6AE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11.5</w:t>
            </w:r>
          </w:p>
          <w:p w14:paraId="466AEC6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10</w:t>
            </w:r>
          </w:p>
          <w:p w14:paraId="0EFCB02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12</w:t>
            </w:r>
          </w:p>
          <w:p w14:paraId="0EFF4B2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13.5</w:t>
            </w:r>
          </w:p>
          <w:p w14:paraId="72F1B48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10.8</w:t>
            </w:r>
          </w:p>
          <w:p w14:paraId="3DA6CDA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7: NR</w:t>
            </w:r>
          </w:p>
          <w:p w14:paraId="432D0F6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8: 11.1</w:t>
            </w:r>
          </w:p>
          <w:p w14:paraId="32B5E7E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9: NR</w:t>
            </w:r>
          </w:p>
        </w:tc>
        <w:tc>
          <w:tcPr>
            <w:tcW w:w="1260" w:type="dxa"/>
            <w:vAlign w:val="center"/>
          </w:tcPr>
          <w:p w14:paraId="078E1C7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6.7</w:t>
            </w:r>
          </w:p>
          <w:p w14:paraId="71E7377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6.1</w:t>
            </w:r>
          </w:p>
          <w:p w14:paraId="4E4753C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NR</w:t>
            </w:r>
          </w:p>
          <w:p w14:paraId="2164DB4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6.8</w:t>
            </w:r>
          </w:p>
          <w:p w14:paraId="353CBCD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NR</w:t>
            </w:r>
          </w:p>
          <w:p w14:paraId="76251E4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NR</w:t>
            </w:r>
          </w:p>
          <w:p w14:paraId="09068C8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7: 5.6</w:t>
            </w:r>
          </w:p>
          <w:p w14:paraId="5B4962D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8: 8.4</w:t>
            </w:r>
          </w:p>
          <w:p w14:paraId="2960D4F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9: 6.3</w:t>
            </w:r>
          </w:p>
        </w:tc>
        <w:tc>
          <w:tcPr>
            <w:tcW w:w="1260" w:type="dxa"/>
            <w:vAlign w:val="center"/>
          </w:tcPr>
          <w:p w14:paraId="02D747A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3.2</w:t>
            </w:r>
          </w:p>
          <w:p w14:paraId="17E37F9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2.6</w:t>
            </w:r>
          </w:p>
          <w:p w14:paraId="0DA1D19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Grp 3: NR </w:t>
            </w:r>
          </w:p>
          <w:p w14:paraId="13F27EA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4.2</w:t>
            </w:r>
          </w:p>
          <w:p w14:paraId="58F081C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3.3</w:t>
            </w:r>
          </w:p>
          <w:p w14:paraId="1DAEF42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3.3</w:t>
            </w:r>
          </w:p>
          <w:p w14:paraId="5BDA301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7: 3.3</w:t>
            </w:r>
          </w:p>
          <w:p w14:paraId="5C7503E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8: 4.6</w:t>
            </w:r>
          </w:p>
          <w:p w14:paraId="1024A62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9: 3</w:t>
            </w:r>
          </w:p>
        </w:tc>
        <w:tc>
          <w:tcPr>
            <w:tcW w:w="1170" w:type="dxa"/>
            <w:vAlign w:val="center"/>
          </w:tcPr>
          <w:p w14:paraId="690777E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5E8F4F7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584D42C6" w14:textId="77777777" w:rsidTr="00892713">
        <w:trPr>
          <w:trHeight w:val="665"/>
        </w:trPr>
        <w:tc>
          <w:tcPr>
            <w:tcW w:w="990" w:type="dxa"/>
            <w:vAlign w:val="center"/>
          </w:tcPr>
          <w:p w14:paraId="11ED101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Croitoru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2012</w:t>
            </w:r>
          </w:p>
        </w:tc>
        <w:tc>
          <w:tcPr>
            <w:tcW w:w="900" w:type="dxa"/>
            <w:vAlign w:val="center"/>
          </w:tcPr>
          <w:p w14:paraId="4E8E2CB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2004-2008</w:t>
            </w:r>
          </w:p>
        </w:tc>
        <w:tc>
          <w:tcPr>
            <w:tcW w:w="720" w:type="dxa"/>
            <w:vAlign w:val="center"/>
          </w:tcPr>
          <w:p w14:paraId="3F56992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46</w:t>
            </w:r>
          </w:p>
        </w:tc>
        <w:tc>
          <w:tcPr>
            <w:tcW w:w="1530" w:type="dxa"/>
            <w:vAlign w:val="center"/>
          </w:tcPr>
          <w:p w14:paraId="783E9F9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GEM±CIS, FLUOR+</w:t>
            </w:r>
          </w:p>
          <w:p w14:paraId="157C908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CIS</w:t>
            </w:r>
          </w:p>
        </w:tc>
        <w:tc>
          <w:tcPr>
            <w:tcW w:w="2340" w:type="dxa"/>
            <w:vAlign w:val="center"/>
          </w:tcPr>
          <w:p w14:paraId="66C1B23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Mixed (FLUOR±)</w:t>
            </w:r>
          </w:p>
          <w:p w14:paraId="2FDE7E4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Mixed (GEM±)</w:t>
            </w:r>
          </w:p>
        </w:tc>
        <w:tc>
          <w:tcPr>
            <w:tcW w:w="1530" w:type="dxa"/>
            <w:vAlign w:val="center"/>
          </w:tcPr>
          <w:p w14:paraId="05A07B7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17</w:t>
            </w:r>
          </w:p>
          <w:p w14:paraId="78AE154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29</w:t>
            </w:r>
          </w:p>
        </w:tc>
        <w:tc>
          <w:tcPr>
            <w:tcW w:w="1260" w:type="dxa"/>
            <w:vAlign w:val="center"/>
          </w:tcPr>
          <w:p w14:paraId="4972CE0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545609C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03C1019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3.2</w:t>
            </w:r>
          </w:p>
          <w:p w14:paraId="1E66B47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6.1</w:t>
            </w:r>
          </w:p>
        </w:tc>
        <w:tc>
          <w:tcPr>
            <w:tcW w:w="1170" w:type="dxa"/>
            <w:vAlign w:val="center"/>
          </w:tcPr>
          <w:p w14:paraId="6526961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1459E90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67F794FF" w14:textId="77777777" w:rsidTr="00892713">
        <w:trPr>
          <w:trHeight w:val="800"/>
        </w:trPr>
        <w:tc>
          <w:tcPr>
            <w:tcW w:w="990" w:type="dxa"/>
            <w:vAlign w:val="center"/>
          </w:tcPr>
          <w:p w14:paraId="27079D9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Fiteni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2014</w:t>
            </w:r>
          </w:p>
        </w:tc>
        <w:tc>
          <w:tcPr>
            <w:tcW w:w="900" w:type="dxa"/>
            <w:vAlign w:val="center"/>
          </w:tcPr>
          <w:p w14:paraId="6A3586C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1998-2010</w:t>
            </w:r>
          </w:p>
        </w:tc>
        <w:tc>
          <w:tcPr>
            <w:tcW w:w="720" w:type="dxa"/>
            <w:vAlign w:val="center"/>
          </w:tcPr>
          <w:p w14:paraId="227FF00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16</w:t>
            </w:r>
          </w:p>
        </w:tc>
        <w:tc>
          <w:tcPr>
            <w:tcW w:w="1530" w:type="dxa"/>
            <w:vAlign w:val="center"/>
          </w:tcPr>
          <w:p w14:paraId="2128532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GEMOX</w:t>
            </w:r>
          </w:p>
        </w:tc>
        <w:tc>
          <w:tcPr>
            <w:tcW w:w="2340" w:type="dxa"/>
            <w:vAlign w:val="center"/>
          </w:tcPr>
          <w:p w14:paraId="230AB66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FOLFIRI/</w:t>
            </w:r>
          </w:p>
          <w:p w14:paraId="6D03EF2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</w:t>
            </w:r>
          </w:p>
          <w:p w14:paraId="4AFA4FF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Grp 2: Mono Tx </w:t>
            </w:r>
          </w:p>
          <w:p w14:paraId="7FDA4B0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(5FU-LV/CAP)</w:t>
            </w:r>
          </w:p>
        </w:tc>
        <w:tc>
          <w:tcPr>
            <w:tcW w:w="1530" w:type="dxa"/>
            <w:vAlign w:val="center"/>
          </w:tcPr>
          <w:p w14:paraId="747D7AB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5</w:t>
            </w:r>
          </w:p>
          <w:p w14:paraId="0CD9FF2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11</w:t>
            </w:r>
          </w:p>
        </w:tc>
        <w:tc>
          <w:tcPr>
            <w:tcW w:w="1260" w:type="dxa"/>
            <w:vAlign w:val="center"/>
          </w:tcPr>
          <w:p w14:paraId="221D221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52B2111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14:paraId="1447854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6.1</w:t>
            </w:r>
          </w:p>
          <w:p w14:paraId="16D1361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5.2</w:t>
            </w:r>
          </w:p>
        </w:tc>
        <w:tc>
          <w:tcPr>
            <w:tcW w:w="1260" w:type="dxa"/>
            <w:vAlign w:val="center"/>
          </w:tcPr>
          <w:p w14:paraId="73159BE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4.4</w:t>
            </w:r>
          </w:p>
          <w:p w14:paraId="1F0B9F1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3.8</w:t>
            </w:r>
          </w:p>
        </w:tc>
        <w:tc>
          <w:tcPr>
            <w:tcW w:w="1170" w:type="dxa"/>
            <w:vAlign w:val="center"/>
          </w:tcPr>
          <w:p w14:paraId="1BE27CF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5ADFBF4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54B9FA8E" w14:textId="77777777" w:rsidR="00590838" w:rsidRPr="000F489B" w:rsidRDefault="00590838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7DCE0BC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64A6A43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590838" w:rsidRPr="000F489B" w14:paraId="18FF3AAE" w14:textId="77777777" w:rsidTr="00892713">
        <w:trPr>
          <w:trHeight w:val="2132"/>
        </w:trPr>
        <w:tc>
          <w:tcPr>
            <w:tcW w:w="990" w:type="dxa"/>
            <w:vAlign w:val="center"/>
          </w:tcPr>
          <w:p w14:paraId="201BD68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lastRenderedPageBreak/>
              <w:t>Fornaro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2014</w:t>
            </w:r>
          </w:p>
          <w:p w14:paraId="6700BA8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21FF9DB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i/>
                <w:i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i/>
                <w:iCs/>
                <w:sz w:val="16"/>
                <w:szCs w:val="16"/>
              </w:rPr>
              <w:t xml:space="preserve">Related publication: </w:t>
            </w:r>
            <w:proofErr w:type="spellStart"/>
            <w:r w:rsidRPr="000F489B">
              <w:rPr>
                <w:rFonts w:ascii="Helvetica" w:hAnsi="Helvetica" w:cs="Helvetica"/>
                <w:i/>
                <w:iCs/>
                <w:sz w:val="16"/>
                <w:szCs w:val="16"/>
              </w:rPr>
              <w:t>Fornaro</w:t>
            </w:r>
            <w:proofErr w:type="spellEnd"/>
            <w:r w:rsidRPr="000F489B">
              <w:rPr>
                <w:rFonts w:ascii="Helvetica" w:hAnsi="Helvetica" w:cs="Helvetica"/>
                <w:i/>
                <w:iCs/>
                <w:sz w:val="16"/>
                <w:szCs w:val="16"/>
              </w:rPr>
              <w:t xml:space="preserve"> 2015</w:t>
            </w:r>
          </w:p>
        </w:tc>
        <w:tc>
          <w:tcPr>
            <w:tcW w:w="900" w:type="dxa"/>
            <w:vAlign w:val="center"/>
          </w:tcPr>
          <w:p w14:paraId="6652277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2004-2013</w:t>
            </w:r>
          </w:p>
        </w:tc>
        <w:tc>
          <w:tcPr>
            <w:tcW w:w="720" w:type="dxa"/>
            <w:vAlign w:val="center"/>
          </w:tcPr>
          <w:p w14:paraId="78C0934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300</w:t>
            </w:r>
          </w:p>
        </w:tc>
        <w:tc>
          <w:tcPr>
            <w:tcW w:w="1530" w:type="dxa"/>
            <w:vAlign w:val="center"/>
          </w:tcPr>
          <w:p w14:paraId="0EDE506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GEM-PLT, GEM-FLUOR, MIX (GEM-based), GEM, other</w:t>
            </w:r>
          </w:p>
        </w:tc>
        <w:tc>
          <w:tcPr>
            <w:tcW w:w="2340" w:type="dxa"/>
            <w:vAlign w:val="center"/>
          </w:tcPr>
          <w:p w14:paraId="01C02C6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Mixed (GEM±FLUOR/</w:t>
            </w:r>
          </w:p>
          <w:p w14:paraId="44745E3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GEM±Other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>[NS]/</w:t>
            </w:r>
          </w:p>
          <w:p w14:paraId="3F4EFB9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Other[NS])</w:t>
            </w:r>
          </w:p>
          <w:p w14:paraId="54167C4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Combo Tx (GEM+FLUOR/</w:t>
            </w:r>
          </w:p>
          <w:p w14:paraId="7DAAF1B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GEM+Other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>[NS]/</w:t>
            </w:r>
          </w:p>
          <w:p w14:paraId="220789E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Other[NS])</w:t>
            </w:r>
          </w:p>
          <w:p w14:paraId="1641C14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Mono Tx (GEM/Other[NS])</w:t>
            </w:r>
          </w:p>
          <w:p w14:paraId="73A0854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Mixed (FLUOR±/GEM±/Other [NS])</w:t>
            </w:r>
          </w:p>
        </w:tc>
        <w:tc>
          <w:tcPr>
            <w:tcW w:w="1530" w:type="dxa"/>
            <w:vAlign w:val="center"/>
          </w:tcPr>
          <w:p w14:paraId="7025CF6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300</w:t>
            </w:r>
          </w:p>
          <w:p w14:paraId="7591AD4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NR</w:t>
            </w:r>
          </w:p>
          <w:p w14:paraId="70B266E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NR</w:t>
            </w:r>
          </w:p>
          <w:p w14:paraId="072340A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174</w:t>
            </w:r>
          </w:p>
        </w:tc>
        <w:tc>
          <w:tcPr>
            <w:tcW w:w="1260" w:type="dxa"/>
            <w:vAlign w:val="center"/>
          </w:tcPr>
          <w:p w14:paraId="6E7332A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4</w:t>
            </w:r>
          </w:p>
          <w:p w14:paraId="546C476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NR</w:t>
            </w:r>
          </w:p>
          <w:p w14:paraId="58FB2BF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NR</w:t>
            </w:r>
          </w:p>
          <w:p w14:paraId="36D30A8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3.4</w:t>
            </w:r>
          </w:p>
        </w:tc>
        <w:tc>
          <w:tcPr>
            <w:tcW w:w="1260" w:type="dxa"/>
            <w:vAlign w:val="center"/>
          </w:tcPr>
          <w:p w14:paraId="5948E9A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7.2</w:t>
            </w:r>
          </w:p>
          <w:p w14:paraId="5D37FC5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8.2</w:t>
            </w:r>
          </w:p>
          <w:p w14:paraId="47D76AB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5.2</w:t>
            </w:r>
          </w:p>
          <w:p w14:paraId="2E24FC2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6.6</w:t>
            </w:r>
          </w:p>
        </w:tc>
        <w:tc>
          <w:tcPr>
            <w:tcW w:w="1260" w:type="dxa"/>
            <w:vAlign w:val="center"/>
          </w:tcPr>
          <w:p w14:paraId="5BE9C3D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3.2</w:t>
            </w:r>
          </w:p>
          <w:p w14:paraId="320C373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3</w:t>
            </w:r>
          </w:p>
          <w:p w14:paraId="19AE7CA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3.4</w:t>
            </w:r>
          </w:p>
          <w:p w14:paraId="55F1572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3</w:t>
            </w:r>
          </w:p>
        </w:tc>
        <w:tc>
          <w:tcPr>
            <w:tcW w:w="1170" w:type="dxa"/>
            <w:vAlign w:val="center"/>
          </w:tcPr>
          <w:p w14:paraId="26A870D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26FED35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1B039C3F" w14:textId="77777777" w:rsidTr="00892713">
        <w:trPr>
          <w:trHeight w:val="683"/>
        </w:trPr>
        <w:tc>
          <w:tcPr>
            <w:tcW w:w="990" w:type="dxa"/>
            <w:vAlign w:val="center"/>
          </w:tcPr>
          <w:p w14:paraId="127AD8E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Kim 2017</w:t>
            </w:r>
          </w:p>
        </w:tc>
        <w:tc>
          <w:tcPr>
            <w:tcW w:w="900" w:type="dxa"/>
            <w:vAlign w:val="center"/>
          </w:tcPr>
          <w:p w14:paraId="0DE0493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2010-2015</w:t>
            </w:r>
          </w:p>
        </w:tc>
        <w:tc>
          <w:tcPr>
            <w:tcW w:w="720" w:type="dxa"/>
            <w:vAlign w:val="center"/>
          </w:tcPr>
          <w:p w14:paraId="7065DCB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321</w:t>
            </w:r>
          </w:p>
        </w:tc>
        <w:tc>
          <w:tcPr>
            <w:tcW w:w="1530" w:type="dxa"/>
            <w:vAlign w:val="center"/>
          </w:tcPr>
          <w:p w14:paraId="0ED1E7A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GEM-CIS</w:t>
            </w:r>
          </w:p>
        </w:tc>
        <w:tc>
          <w:tcPr>
            <w:tcW w:w="2340" w:type="dxa"/>
            <w:vAlign w:val="center"/>
          </w:tcPr>
          <w:p w14:paraId="25B08C9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Combo Tx (FLUOR+PLT)</w:t>
            </w:r>
          </w:p>
          <w:p w14:paraId="010D788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Mono Tx (FLUOR)</w:t>
            </w:r>
          </w:p>
        </w:tc>
        <w:tc>
          <w:tcPr>
            <w:tcW w:w="1530" w:type="dxa"/>
            <w:vAlign w:val="center"/>
          </w:tcPr>
          <w:p w14:paraId="7CD5DBC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66</w:t>
            </w:r>
          </w:p>
          <w:p w14:paraId="335D9AD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255</w:t>
            </w:r>
          </w:p>
        </w:tc>
        <w:tc>
          <w:tcPr>
            <w:tcW w:w="1260" w:type="dxa"/>
            <w:vAlign w:val="center"/>
          </w:tcPr>
          <w:p w14:paraId="29091F6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8.3</w:t>
            </w:r>
          </w:p>
          <w:p w14:paraId="5E06F70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1.2</w:t>
            </w:r>
          </w:p>
        </w:tc>
        <w:tc>
          <w:tcPr>
            <w:tcW w:w="1260" w:type="dxa"/>
            <w:vAlign w:val="center"/>
          </w:tcPr>
          <w:p w14:paraId="4C3FB95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6.2</w:t>
            </w:r>
          </w:p>
          <w:p w14:paraId="43B6D4E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6.5</w:t>
            </w:r>
          </w:p>
        </w:tc>
        <w:tc>
          <w:tcPr>
            <w:tcW w:w="1260" w:type="dxa"/>
            <w:vAlign w:val="center"/>
          </w:tcPr>
          <w:p w14:paraId="5811F9D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2.6</w:t>
            </w:r>
          </w:p>
          <w:p w14:paraId="44AA336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1.8</w:t>
            </w:r>
          </w:p>
        </w:tc>
        <w:tc>
          <w:tcPr>
            <w:tcW w:w="1170" w:type="dxa"/>
            <w:vAlign w:val="center"/>
          </w:tcPr>
          <w:p w14:paraId="5082B3C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4137F6C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6A3670F3" w14:textId="77777777" w:rsidTr="00892713">
        <w:trPr>
          <w:trHeight w:val="799"/>
        </w:trPr>
        <w:tc>
          <w:tcPr>
            <w:tcW w:w="990" w:type="dxa"/>
            <w:vAlign w:val="center"/>
          </w:tcPr>
          <w:p w14:paraId="748DCFD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Kus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2017</w:t>
            </w:r>
          </w:p>
        </w:tc>
        <w:tc>
          <w:tcPr>
            <w:tcW w:w="900" w:type="dxa"/>
            <w:vAlign w:val="center"/>
          </w:tcPr>
          <w:p w14:paraId="7F6B325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2008-2016</w:t>
            </w:r>
          </w:p>
        </w:tc>
        <w:tc>
          <w:tcPr>
            <w:tcW w:w="720" w:type="dxa"/>
            <w:vAlign w:val="center"/>
          </w:tcPr>
          <w:p w14:paraId="4E77E9B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29</w:t>
            </w:r>
          </w:p>
          <w:p w14:paraId="694EA3F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08F43BC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GEM-CIS,</w:t>
            </w:r>
          </w:p>
          <w:p w14:paraId="1CA70CD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5-FU-CIS,</w:t>
            </w:r>
          </w:p>
          <w:p w14:paraId="4FA4D7D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FOLFIRINOX</w:t>
            </w:r>
          </w:p>
        </w:tc>
        <w:tc>
          <w:tcPr>
            <w:tcW w:w="2340" w:type="dxa"/>
            <w:vAlign w:val="center"/>
          </w:tcPr>
          <w:p w14:paraId="01F857D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FOLFIRINOX/</w:t>
            </w:r>
          </w:p>
          <w:p w14:paraId="2F4F016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FOLFOX/XELIRI/XELOX</w:t>
            </w:r>
          </w:p>
          <w:p w14:paraId="04F51FD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Mixed (GEM±)</w:t>
            </w:r>
          </w:p>
        </w:tc>
        <w:tc>
          <w:tcPr>
            <w:tcW w:w="1530" w:type="dxa"/>
            <w:vAlign w:val="center"/>
          </w:tcPr>
          <w:p w14:paraId="4AD342A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20</w:t>
            </w:r>
          </w:p>
          <w:p w14:paraId="25B1392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7</w:t>
            </w:r>
          </w:p>
        </w:tc>
        <w:tc>
          <w:tcPr>
            <w:tcW w:w="1260" w:type="dxa"/>
            <w:vAlign w:val="center"/>
          </w:tcPr>
          <w:p w14:paraId="1AE9FB9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1D6482D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33FCC03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2.77</w:t>
            </w:r>
          </w:p>
          <w:p w14:paraId="02678BE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3.23</w:t>
            </w:r>
          </w:p>
        </w:tc>
        <w:tc>
          <w:tcPr>
            <w:tcW w:w="1170" w:type="dxa"/>
            <w:vAlign w:val="center"/>
          </w:tcPr>
          <w:p w14:paraId="596DCE3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648C020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3D326FD9" w14:textId="77777777" w:rsidTr="00892713">
        <w:trPr>
          <w:trHeight w:val="530"/>
        </w:trPr>
        <w:tc>
          <w:tcPr>
            <w:tcW w:w="990" w:type="dxa"/>
            <w:vAlign w:val="center"/>
          </w:tcPr>
          <w:p w14:paraId="4598132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Moik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2019</w:t>
            </w:r>
          </w:p>
        </w:tc>
        <w:tc>
          <w:tcPr>
            <w:tcW w:w="900" w:type="dxa"/>
            <w:vAlign w:val="center"/>
          </w:tcPr>
          <w:p w14:paraId="7622FF0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2003-2016</w:t>
            </w:r>
          </w:p>
        </w:tc>
        <w:tc>
          <w:tcPr>
            <w:tcW w:w="720" w:type="dxa"/>
            <w:vAlign w:val="center"/>
          </w:tcPr>
          <w:p w14:paraId="379E9D2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80</w:t>
            </w:r>
          </w:p>
        </w:tc>
        <w:tc>
          <w:tcPr>
            <w:tcW w:w="1530" w:type="dxa"/>
            <w:vAlign w:val="center"/>
          </w:tcPr>
          <w:p w14:paraId="5B00243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GEM+CIS, GEM, other chemotherapy</w:t>
            </w:r>
          </w:p>
        </w:tc>
        <w:tc>
          <w:tcPr>
            <w:tcW w:w="2340" w:type="dxa"/>
            <w:vAlign w:val="center"/>
          </w:tcPr>
          <w:p w14:paraId="2F79D7D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1: BSC</w:t>
            </w:r>
          </w:p>
          <w:p w14:paraId="705999E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FF0000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2: Mixed (FLUOR±/Other [NS])</w:t>
            </w:r>
          </w:p>
        </w:tc>
        <w:tc>
          <w:tcPr>
            <w:tcW w:w="1530" w:type="dxa"/>
            <w:vAlign w:val="center"/>
          </w:tcPr>
          <w:p w14:paraId="38734F5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1: 42</w:t>
            </w:r>
          </w:p>
          <w:p w14:paraId="3AB6F36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2: 38</w:t>
            </w:r>
          </w:p>
        </w:tc>
        <w:tc>
          <w:tcPr>
            <w:tcW w:w="1260" w:type="dxa"/>
            <w:vAlign w:val="center"/>
          </w:tcPr>
          <w:p w14:paraId="17A47E8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NR</w:t>
            </w:r>
          </w:p>
          <w:p w14:paraId="1C95C44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3</w:t>
            </w:r>
          </w:p>
        </w:tc>
        <w:tc>
          <w:tcPr>
            <w:tcW w:w="1260" w:type="dxa"/>
            <w:vAlign w:val="center"/>
          </w:tcPr>
          <w:p w14:paraId="3898829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2.7</w:t>
            </w:r>
          </w:p>
          <w:p w14:paraId="4DD75CD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12.1</w:t>
            </w:r>
          </w:p>
        </w:tc>
        <w:tc>
          <w:tcPr>
            <w:tcW w:w="1260" w:type="dxa"/>
            <w:vAlign w:val="center"/>
          </w:tcPr>
          <w:p w14:paraId="5A11402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170" w:type="dxa"/>
            <w:vAlign w:val="center"/>
          </w:tcPr>
          <w:p w14:paraId="62D6094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29</w:t>
            </w:r>
          </w:p>
          <w:p w14:paraId="482EDA1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77</w:t>
            </w:r>
          </w:p>
        </w:tc>
        <w:tc>
          <w:tcPr>
            <w:tcW w:w="1710" w:type="dxa"/>
            <w:vAlign w:val="center"/>
          </w:tcPr>
          <w:p w14:paraId="48714A0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47948210" w14:textId="77777777" w:rsidTr="00892713">
        <w:trPr>
          <w:trHeight w:val="1229"/>
        </w:trPr>
        <w:tc>
          <w:tcPr>
            <w:tcW w:w="990" w:type="dxa"/>
            <w:vAlign w:val="center"/>
          </w:tcPr>
          <w:p w14:paraId="52F9A83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Neuzillet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2020</w:t>
            </w:r>
          </w:p>
          <w:p w14:paraId="4EB7B57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78B8EAB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i/>
                <w:iCs/>
                <w:sz w:val="16"/>
                <w:szCs w:val="16"/>
              </w:rPr>
              <w:t xml:space="preserve">Related publication: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Neuzillet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2019</w:t>
            </w:r>
          </w:p>
        </w:tc>
        <w:tc>
          <w:tcPr>
            <w:tcW w:w="900" w:type="dxa"/>
            <w:vAlign w:val="center"/>
          </w:tcPr>
          <w:p w14:paraId="69109A6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2003-2016</w:t>
            </w:r>
          </w:p>
        </w:tc>
        <w:tc>
          <w:tcPr>
            <w:tcW w:w="720" w:type="dxa"/>
            <w:vAlign w:val="center"/>
          </w:tcPr>
          <w:p w14:paraId="3D008FC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351</w:t>
            </w:r>
          </w:p>
        </w:tc>
        <w:tc>
          <w:tcPr>
            <w:tcW w:w="1530" w:type="dxa"/>
            <w:vAlign w:val="center"/>
          </w:tcPr>
          <w:p w14:paraId="599892C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GEMCIS, GEMOX</w:t>
            </w:r>
          </w:p>
        </w:tc>
        <w:tc>
          <w:tcPr>
            <w:tcW w:w="2340" w:type="dxa"/>
            <w:vAlign w:val="center"/>
          </w:tcPr>
          <w:p w14:paraId="4D43625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1: Combo Tx (FLUOR+IRI), French cohort</w:t>
            </w:r>
          </w:p>
          <w:p w14:paraId="2D21589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2: Combo Tx (FLUOR+PLT), French cohort</w:t>
            </w:r>
          </w:p>
          <w:p w14:paraId="735135C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3: Mono Tx (FLUOR), French cohort</w:t>
            </w:r>
          </w:p>
          <w:p w14:paraId="0D8A179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4: Combo Tx (FLUOR+IRI), Italian cohort</w:t>
            </w:r>
          </w:p>
          <w:p w14:paraId="05B7201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color w:val="000000" w:themeColor="text1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5: Combo Tx (FLUOR+PLT), Italian cohort</w:t>
            </w:r>
          </w:p>
          <w:p w14:paraId="5D5618D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color w:val="000000" w:themeColor="text1"/>
                <w:sz w:val="16"/>
                <w:szCs w:val="16"/>
              </w:rPr>
              <w:t>Grp 6: Mono Tx (FLUOR), Italian cohort</w:t>
            </w:r>
          </w:p>
        </w:tc>
        <w:tc>
          <w:tcPr>
            <w:tcW w:w="1530" w:type="dxa"/>
            <w:vAlign w:val="center"/>
          </w:tcPr>
          <w:p w14:paraId="4B0318A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194</w:t>
            </w:r>
          </w:p>
          <w:p w14:paraId="50D60C9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94</w:t>
            </w:r>
          </w:p>
          <w:p w14:paraId="3EAD1C9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63</w:t>
            </w:r>
          </w:p>
          <w:p w14:paraId="122DFD9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60</w:t>
            </w:r>
          </w:p>
          <w:p w14:paraId="0966103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16</w:t>
            </w:r>
          </w:p>
          <w:p w14:paraId="2B89456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97</w:t>
            </w:r>
          </w:p>
        </w:tc>
        <w:tc>
          <w:tcPr>
            <w:tcW w:w="1260" w:type="dxa"/>
            <w:vAlign w:val="center"/>
          </w:tcPr>
          <w:p w14:paraId="4C38736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2CB13C3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1: 6.7</w:t>
            </w:r>
          </w:p>
          <w:p w14:paraId="265F1FF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2: 7.1</w:t>
            </w:r>
          </w:p>
          <w:p w14:paraId="2A59D30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3: 5.6</w:t>
            </w:r>
          </w:p>
          <w:p w14:paraId="53013890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4: 7.5</w:t>
            </w:r>
          </w:p>
          <w:p w14:paraId="70E3CCAB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5: 6</w:t>
            </w:r>
          </w:p>
          <w:p w14:paraId="6E2FAC9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Grp 6: 5.2</w:t>
            </w:r>
          </w:p>
        </w:tc>
        <w:tc>
          <w:tcPr>
            <w:tcW w:w="1260" w:type="dxa"/>
            <w:vAlign w:val="center"/>
          </w:tcPr>
          <w:p w14:paraId="35FCE90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170" w:type="dxa"/>
            <w:vAlign w:val="center"/>
          </w:tcPr>
          <w:p w14:paraId="4285B3F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1E55406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7ECFA609" w14:textId="77777777" w:rsidTr="00892713">
        <w:trPr>
          <w:trHeight w:val="665"/>
        </w:trPr>
        <w:tc>
          <w:tcPr>
            <w:tcW w:w="990" w:type="dxa"/>
            <w:vAlign w:val="center"/>
          </w:tcPr>
          <w:p w14:paraId="274E871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Ramaswamy 2016</w:t>
            </w:r>
          </w:p>
        </w:tc>
        <w:tc>
          <w:tcPr>
            <w:tcW w:w="900" w:type="dxa"/>
            <w:vAlign w:val="center"/>
          </w:tcPr>
          <w:p w14:paraId="0AA0563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2012- 2014</w:t>
            </w:r>
          </w:p>
        </w:tc>
        <w:tc>
          <w:tcPr>
            <w:tcW w:w="720" w:type="dxa"/>
            <w:vAlign w:val="center"/>
          </w:tcPr>
          <w:p w14:paraId="4417666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87</w:t>
            </w:r>
          </w:p>
        </w:tc>
        <w:tc>
          <w:tcPr>
            <w:tcW w:w="1530" w:type="dxa"/>
            <w:vAlign w:val="center"/>
          </w:tcPr>
          <w:p w14:paraId="50C1282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GEMOX,</w:t>
            </w:r>
          </w:p>
          <w:p w14:paraId="1D2E681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GEM-CIS,</w:t>
            </w:r>
          </w:p>
          <w:p w14:paraId="185C00D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GEM-CAR,</w:t>
            </w:r>
          </w:p>
          <w:p w14:paraId="1C99F53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CET-GEMOX,</w:t>
            </w:r>
          </w:p>
          <w:p w14:paraId="59609A5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XELIRI</w:t>
            </w:r>
          </w:p>
        </w:tc>
        <w:tc>
          <w:tcPr>
            <w:tcW w:w="2340" w:type="dxa"/>
            <w:vAlign w:val="center"/>
          </w:tcPr>
          <w:p w14:paraId="6A0DDC4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Combo Tx (FLUOR+/GEM+)</w:t>
            </w:r>
          </w:p>
        </w:tc>
        <w:tc>
          <w:tcPr>
            <w:tcW w:w="1530" w:type="dxa"/>
            <w:vAlign w:val="center"/>
          </w:tcPr>
          <w:p w14:paraId="30C7DC5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87</w:t>
            </w:r>
          </w:p>
        </w:tc>
        <w:tc>
          <w:tcPr>
            <w:tcW w:w="1260" w:type="dxa"/>
            <w:vAlign w:val="center"/>
          </w:tcPr>
          <w:p w14:paraId="7E5BF16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21.8</w:t>
            </w:r>
          </w:p>
        </w:tc>
        <w:tc>
          <w:tcPr>
            <w:tcW w:w="1260" w:type="dxa"/>
            <w:vAlign w:val="center"/>
          </w:tcPr>
          <w:p w14:paraId="2849F94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1260" w:type="dxa"/>
            <w:vAlign w:val="center"/>
          </w:tcPr>
          <w:p w14:paraId="38ECFD6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170" w:type="dxa"/>
            <w:vAlign w:val="center"/>
          </w:tcPr>
          <w:p w14:paraId="76C2EFE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2F7A385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4F32D065" w14:textId="77777777" w:rsidTr="00892713">
        <w:trPr>
          <w:trHeight w:val="194"/>
        </w:trPr>
        <w:tc>
          <w:tcPr>
            <w:tcW w:w="990" w:type="dxa"/>
            <w:vAlign w:val="center"/>
          </w:tcPr>
          <w:p w14:paraId="7F2197F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Rogers 2014</w:t>
            </w:r>
          </w:p>
        </w:tc>
        <w:tc>
          <w:tcPr>
            <w:tcW w:w="900" w:type="dxa"/>
            <w:vAlign w:val="center"/>
          </w:tcPr>
          <w:p w14:paraId="46CF996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2009- 2012</w:t>
            </w:r>
          </w:p>
        </w:tc>
        <w:tc>
          <w:tcPr>
            <w:tcW w:w="720" w:type="dxa"/>
            <w:vAlign w:val="center"/>
          </w:tcPr>
          <w:p w14:paraId="253CC09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56</w:t>
            </w:r>
          </w:p>
        </w:tc>
        <w:tc>
          <w:tcPr>
            <w:tcW w:w="1530" w:type="dxa"/>
            <w:vAlign w:val="center"/>
          </w:tcPr>
          <w:p w14:paraId="26B50EDD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GEM-CIS,</w:t>
            </w:r>
          </w:p>
          <w:p w14:paraId="0B07FBF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GEM-CIS-ERL,</w:t>
            </w:r>
          </w:p>
          <w:p w14:paraId="4C5B129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</w:t>
            </w:r>
          </w:p>
          <w:p w14:paraId="5CE52A7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 (FOLFOX/ FOLFORINOX/</w:t>
            </w:r>
          </w:p>
          <w:p w14:paraId="5E9AB12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GEM-CAP/</w:t>
            </w:r>
          </w:p>
          <w:p w14:paraId="6F8B1F8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CAR+PAC)</w:t>
            </w:r>
          </w:p>
        </w:tc>
        <w:tc>
          <w:tcPr>
            <w:tcW w:w="2340" w:type="dxa"/>
            <w:vAlign w:val="center"/>
          </w:tcPr>
          <w:p w14:paraId="4745494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(FLUOR+/GEM+/TGT±)</w:t>
            </w:r>
          </w:p>
        </w:tc>
        <w:tc>
          <w:tcPr>
            <w:tcW w:w="1530" w:type="dxa"/>
            <w:vAlign w:val="center"/>
          </w:tcPr>
          <w:p w14:paraId="4818C3F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56</w:t>
            </w:r>
          </w:p>
        </w:tc>
        <w:tc>
          <w:tcPr>
            <w:tcW w:w="1260" w:type="dxa"/>
            <w:vAlign w:val="center"/>
          </w:tcPr>
          <w:p w14:paraId="7923BEA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6B556B7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260" w:type="dxa"/>
            <w:vAlign w:val="center"/>
          </w:tcPr>
          <w:p w14:paraId="4708EF5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3CD2326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66E528F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2.7</w:t>
            </w:r>
          </w:p>
          <w:p w14:paraId="0061230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  <w:p w14:paraId="2989D68E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14:paraId="27F8C79A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0E0E21C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590838" w:rsidRPr="000F489B" w14:paraId="6AFADDD7" w14:textId="77777777" w:rsidTr="00892713">
        <w:trPr>
          <w:trHeight w:val="1403"/>
        </w:trPr>
        <w:tc>
          <w:tcPr>
            <w:tcW w:w="990" w:type="dxa"/>
            <w:vAlign w:val="center"/>
          </w:tcPr>
          <w:p w14:paraId="6B718B41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Schweitzer 2018</w:t>
            </w:r>
          </w:p>
        </w:tc>
        <w:tc>
          <w:tcPr>
            <w:tcW w:w="900" w:type="dxa"/>
            <w:vAlign w:val="center"/>
          </w:tcPr>
          <w:p w14:paraId="7DF8314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2000-2015</w:t>
            </w:r>
          </w:p>
        </w:tc>
        <w:tc>
          <w:tcPr>
            <w:tcW w:w="720" w:type="dxa"/>
            <w:vAlign w:val="center"/>
          </w:tcPr>
          <w:p w14:paraId="35874397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142</w:t>
            </w:r>
          </w:p>
        </w:tc>
        <w:tc>
          <w:tcPr>
            <w:tcW w:w="1530" w:type="dxa"/>
            <w:vAlign w:val="center"/>
          </w:tcPr>
          <w:p w14:paraId="2138C6C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 xml:space="preserve">GEM based: GEM, </w:t>
            </w:r>
          </w:p>
          <w:p w14:paraId="1A2DBE3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GEM-PLT</w:t>
            </w:r>
          </w:p>
          <w:p w14:paraId="67E73798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MIX (5FU): MIX (5FU/CAP), FOLFOX/</w:t>
            </w:r>
          </w:p>
          <w:p w14:paraId="2C4CA679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</w:t>
            </w:r>
          </w:p>
          <w:p w14:paraId="139B4B26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GEM+5-FU</w:t>
            </w:r>
          </w:p>
          <w:p w14:paraId="479EA67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Others</w:t>
            </w:r>
          </w:p>
        </w:tc>
        <w:tc>
          <w:tcPr>
            <w:tcW w:w="2340" w:type="dxa"/>
            <w:vAlign w:val="center"/>
          </w:tcPr>
          <w:p w14:paraId="2C648C14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Mixed (FLUOR±/GEM±/Other [NS])</w:t>
            </w:r>
          </w:p>
        </w:tc>
        <w:tc>
          <w:tcPr>
            <w:tcW w:w="1530" w:type="dxa"/>
            <w:vAlign w:val="center"/>
          </w:tcPr>
          <w:p w14:paraId="285EB03C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142</w:t>
            </w:r>
          </w:p>
        </w:tc>
        <w:tc>
          <w:tcPr>
            <w:tcW w:w="1260" w:type="dxa"/>
            <w:vAlign w:val="center"/>
          </w:tcPr>
          <w:p w14:paraId="539BC6E3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9.7</w:t>
            </w:r>
          </w:p>
        </w:tc>
        <w:tc>
          <w:tcPr>
            <w:tcW w:w="1260" w:type="dxa"/>
            <w:vAlign w:val="center"/>
          </w:tcPr>
          <w:p w14:paraId="1A29CB2F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9.9</w:t>
            </w:r>
          </w:p>
        </w:tc>
        <w:tc>
          <w:tcPr>
            <w:tcW w:w="1260" w:type="dxa"/>
            <w:vAlign w:val="center"/>
          </w:tcPr>
          <w:p w14:paraId="50647FF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170" w:type="dxa"/>
            <w:vAlign w:val="center"/>
          </w:tcPr>
          <w:p w14:paraId="3A8D57C2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0" w:type="dxa"/>
            <w:vAlign w:val="center"/>
          </w:tcPr>
          <w:p w14:paraId="5B6C7615" w14:textId="77777777" w:rsidR="00590838" w:rsidRPr="000F489B" w:rsidRDefault="00590838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</w:tbl>
    <w:p w14:paraId="351D759F" w14:textId="77777777" w:rsidR="00590838" w:rsidRPr="000F489B" w:rsidRDefault="00590838" w:rsidP="00590838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1L, first-line; 2L, second-line; BTC, biliary tract cancer; chemo, chemotherapy; NR, not reported; ORR, objective response rate; OS, overall survival; PFS, progression-free survival; RCT, randomized controlled trial. See also </w:t>
      </w:r>
      <w:r w:rsidRPr="000F489B">
        <w:rPr>
          <w:rFonts w:ascii="Helvetica" w:hAnsi="Helvetica" w:cs="Helvetica"/>
          <w:i/>
          <w:iCs/>
          <w:sz w:val="16"/>
          <w:szCs w:val="16"/>
        </w:rPr>
        <w:t>Treatment abbreviations</w:t>
      </w:r>
      <w:r w:rsidRPr="000F489B">
        <w:rPr>
          <w:rFonts w:ascii="Helvetica" w:hAnsi="Helvetica" w:cs="Helvetica"/>
          <w:sz w:val="16"/>
          <w:szCs w:val="16"/>
        </w:rPr>
        <w:t xml:space="preserve"> section. </w:t>
      </w:r>
    </w:p>
    <w:p w14:paraId="4636199F" w14:textId="77777777" w:rsidR="00590838" w:rsidRPr="000F489B" w:rsidRDefault="00590838" w:rsidP="00590838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590838" w:rsidRDefault="00DD607C" w:rsidP="00590838"/>
    <w:sectPr w:rsidR="00DD607C" w:rsidRPr="00590838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C64A5"/>
    <w:rsid w:val="003A4262"/>
    <w:rsid w:val="00590838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2021-10-06T03:33:00Z</dcterms:created>
  <dcterms:modified xsi:type="dcterms:W3CDTF">2021-10-06T03:33:00Z</dcterms:modified>
</cp:coreProperties>
</file>