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jc w:val="center"/>
        <w:rPr>
          <w:rFonts w:hint="default" w:ascii="Arial" w:hAnsi="Arial" w:eastAsia="楷体_GB2312" w:cs="Arial"/>
          <w:b w:val="0"/>
          <w:bCs w:val="0"/>
          <w:sz w:val="21"/>
          <w:szCs w:val="21"/>
          <w:lang w:val="en-US" w:eastAsia="zh-CN"/>
        </w:rPr>
      </w:pPr>
      <w:r>
        <w:rPr>
          <w:rFonts w:hint="default" w:ascii="Arial" w:hAnsi="Arial" w:eastAsia="楷体_GB2312" w:cs="Arial"/>
          <w:b w:val="0"/>
          <w:bCs w:val="0"/>
          <w:sz w:val="21"/>
          <w:szCs w:val="21"/>
          <w:lang w:val="en-US" w:eastAsia="zh-CN"/>
        </w:rPr>
        <w:t xml:space="preserve">Suppl. Table 2.1 Overview of EWAS associated with psychological stress </w:t>
      </w:r>
      <w:r>
        <w:rPr>
          <w:rFonts w:hint="eastAsia" w:ascii="Arial" w:hAnsi="Arial" w:eastAsia="楷体_GB2312" w:cs="Arial"/>
          <w:b w:val="0"/>
          <w:bCs w:val="0"/>
          <w:sz w:val="21"/>
          <w:szCs w:val="21"/>
          <w:lang w:val="en-US" w:eastAsia="zh-CN"/>
        </w:rPr>
        <w:t xml:space="preserve">during </w:t>
      </w:r>
      <w:r>
        <w:rPr>
          <w:rFonts w:hint="default" w:ascii="Arial" w:hAnsi="Arial" w:eastAsia="楷体_GB2312" w:cs="Arial"/>
          <w:b w:val="0"/>
          <w:bCs w:val="0"/>
          <w:sz w:val="21"/>
          <w:szCs w:val="21"/>
          <w:lang w:val="en-US" w:eastAsia="zh-CN"/>
        </w:rPr>
        <w:t>prenatal period</w:t>
      </w:r>
    </w:p>
    <w:p>
      <w:pPr>
        <w:pStyle w:val="4"/>
        <w:jc w:val="both"/>
        <w:rPr>
          <w:rFonts w:hint="default" w:ascii="Arial" w:hAnsi="Arial" w:eastAsia="楷体_GB2312" w:cs="Arial"/>
          <w:b w:val="0"/>
          <w:bCs w:val="0"/>
          <w:sz w:val="21"/>
          <w:szCs w:val="21"/>
          <w:lang w:val="en-US" w:eastAsia="zh-CN"/>
        </w:rPr>
      </w:pPr>
    </w:p>
    <w:tbl>
      <w:tblPr>
        <w:tblStyle w:val="6"/>
        <w:tblpPr w:leftFromText="180" w:rightFromText="180" w:vertAnchor="page" w:horzAnchor="page" w:tblpX="198" w:tblpY="2268"/>
        <w:tblOverlap w:val="never"/>
        <w:tblW w:w="166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7"/>
        <w:gridCol w:w="1959"/>
        <w:gridCol w:w="1305"/>
        <w:gridCol w:w="1244"/>
        <w:gridCol w:w="3207"/>
        <w:gridCol w:w="1330"/>
        <w:gridCol w:w="1678"/>
        <w:gridCol w:w="1060"/>
        <w:gridCol w:w="990"/>
        <w:gridCol w:w="1290"/>
        <w:gridCol w:w="10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trPr>
        <w:tc>
          <w:tcPr>
            <w:tcW w:w="1627" w:type="dxa"/>
            <w:tcBorders>
              <w:left w:val="nil"/>
              <w:bottom w:val="single" w:color="auto" w:sz="4" w:space="0"/>
              <w:right w:val="nil"/>
            </w:tcBorders>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b/>
                <w:bCs/>
                <w:sz w:val="15"/>
                <w:szCs w:val="15"/>
                <w:vertAlign w:val="baseline"/>
                <w:lang w:val="en-US" w:eastAsia="zh-CN"/>
              </w:rPr>
            </w:pPr>
            <w:r>
              <w:rPr>
                <w:rFonts w:hint="default" w:ascii="Arial" w:hAnsi="Arial" w:cs="Arial"/>
                <w:b/>
                <w:bCs/>
                <w:sz w:val="15"/>
                <w:szCs w:val="15"/>
                <w:vertAlign w:val="baseline"/>
                <w:lang w:val="en-US" w:eastAsia="zh-CN"/>
              </w:rPr>
              <w:t>Stress type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eastAsiaTheme="minorEastAsia"/>
                <w:b/>
                <w:bCs/>
                <w:sz w:val="15"/>
                <w:szCs w:val="15"/>
                <w:vertAlign w:val="baseline"/>
                <w:lang w:val="en-US" w:eastAsia="zh-CN"/>
              </w:rPr>
            </w:pPr>
            <w:r>
              <w:rPr>
                <w:rFonts w:hint="default" w:ascii="Arial" w:hAnsi="Arial" w:cs="Arial"/>
                <w:b/>
                <w:bCs/>
                <w:sz w:val="15"/>
                <w:szCs w:val="15"/>
                <w:vertAlign w:val="baseline"/>
                <w:lang w:val="en-US" w:eastAsia="zh-CN"/>
              </w:rPr>
              <w:t>(Measurement)</w:t>
            </w:r>
          </w:p>
        </w:tc>
        <w:tc>
          <w:tcPr>
            <w:tcW w:w="1959" w:type="dxa"/>
            <w:tcBorders>
              <w:left w:val="nil"/>
              <w:bottom w:val="single" w:color="auto" w:sz="4" w:space="0"/>
              <w:right w:val="nil"/>
            </w:tcBorders>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eastAsiaTheme="minorEastAsia"/>
                <w:b/>
                <w:bCs/>
                <w:sz w:val="15"/>
                <w:szCs w:val="15"/>
                <w:vertAlign w:val="baseline"/>
                <w:lang w:val="en-US" w:eastAsia="zh-CN"/>
              </w:rPr>
            </w:pPr>
            <w:r>
              <w:rPr>
                <w:rFonts w:hint="default" w:ascii="Arial" w:hAnsi="Arial" w:cs="Arial"/>
                <w:b/>
                <w:bCs/>
                <w:sz w:val="15"/>
                <w:szCs w:val="15"/>
                <w:vertAlign w:val="baseline"/>
                <w:lang w:val="en-US" w:eastAsia="zh-CN"/>
              </w:rPr>
              <w:t xml:space="preserve">Sample </w:t>
            </w:r>
          </w:p>
        </w:tc>
        <w:tc>
          <w:tcPr>
            <w:tcW w:w="1305" w:type="dxa"/>
            <w:tcBorders>
              <w:left w:val="nil"/>
              <w:bottom w:val="single" w:color="auto" w:sz="4" w:space="0"/>
              <w:right w:val="nil"/>
            </w:tcBorders>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eastAsiaTheme="minorEastAsia"/>
                <w:b/>
                <w:bCs/>
                <w:sz w:val="15"/>
                <w:szCs w:val="15"/>
                <w:vertAlign w:val="baseline"/>
                <w:lang w:val="en-US" w:eastAsia="zh-CN"/>
              </w:rPr>
            </w:pPr>
            <w:r>
              <w:rPr>
                <w:rFonts w:hint="default" w:ascii="Arial" w:hAnsi="Arial" w:cs="Arial"/>
                <w:b/>
                <w:bCs/>
                <w:sz w:val="15"/>
                <w:szCs w:val="15"/>
                <w:vertAlign w:val="baseline"/>
                <w:lang w:val="en-US" w:eastAsia="zh-CN"/>
              </w:rPr>
              <w:t>Tissue/cell</w:t>
            </w:r>
          </w:p>
        </w:tc>
        <w:tc>
          <w:tcPr>
            <w:tcW w:w="1244" w:type="dxa"/>
            <w:tcBorders>
              <w:left w:val="nil"/>
              <w:bottom w:val="single" w:color="auto" w:sz="4" w:space="0"/>
              <w:right w:val="nil"/>
            </w:tcBorders>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eastAsiaTheme="minorEastAsia"/>
                <w:b/>
                <w:bCs/>
                <w:sz w:val="15"/>
                <w:szCs w:val="15"/>
                <w:vertAlign w:val="baseline"/>
                <w:lang w:val="en-US" w:eastAsia="zh-CN"/>
              </w:rPr>
            </w:pPr>
            <w:r>
              <w:rPr>
                <w:rFonts w:hint="default" w:ascii="Arial" w:hAnsi="Arial" w:cs="Arial"/>
                <w:b/>
                <w:bCs/>
                <w:sz w:val="15"/>
                <w:szCs w:val="15"/>
                <w:vertAlign w:val="baseline"/>
                <w:lang w:val="en-US" w:eastAsia="zh-CN"/>
              </w:rPr>
              <w:t>Author/year</w:t>
            </w:r>
          </w:p>
        </w:tc>
        <w:tc>
          <w:tcPr>
            <w:tcW w:w="3207" w:type="dxa"/>
            <w:tcBorders>
              <w:left w:val="nil"/>
              <w:bottom w:val="single" w:color="auto" w:sz="4" w:space="0"/>
              <w:right w:val="nil"/>
            </w:tcBorders>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eastAsiaTheme="minorEastAsia"/>
                <w:b/>
                <w:bCs/>
                <w:sz w:val="15"/>
                <w:szCs w:val="15"/>
                <w:vertAlign w:val="baseline"/>
                <w:lang w:val="en-US" w:eastAsia="zh-CN"/>
              </w:rPr>
            </w:pPr>
            <w:r>
              <w:rPr>
                <w:rFonts w:hint="default" w:ascii="Arial" w:hAnsi="Arial" w:cs="Arial"/>
                <w:b/>
                <w:bCs/>
                <w:sz w:val="15"/>
                <w:szCs w:val="15"/>
                <w:vertAlign w:val="baseline"/>
                <w:lang w:val="en-US" w:eastAsia="zh-CN"/>
              </w:rPr>
              <w:t>Main results</w:t>
            </w:r>
          </w:p>
        </w:tc>
        <w:tc>
          <w:tcPr>
            <w:tcW w:w="1330" w:type="dxa"/>
            <w:tcBorders>
              <w:left w:val="nil"/>
              <w:bottom w:val="single" w:color="auto" w:sz="4" w:space="0"/>
              <w:right w:val="nil"/>
            </w:tcBorders>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b/>
                <w:bCs/>
                <w:color w:val="auto"/>
                <w:sz w:val="15"/>
                <w:szCs w:val="15"/>
                <w:vertAlign w:val="baseline"/>
                <w:lang w:val="en-US" w:eastAsia="zh-CN"/>
              </w:rPr>
            </w:pPr>
            <w:r>
              <w:rPr>
                <w:rFonts w:hint="default" w:ascii="Arial" w:hAnsi="Arial" w:cs="Arial"/>
                <w:b/>
                <w:bCs/>
                <w:color w:val="auto"/>
                <w:sz w:val="15"/>
                <w:szCs w:val="15"/>
                <w:vertAlign w:val="baseline"/>
                <w:lang w:val="en-US" w:eastAsia="zh-CN"/>
              </w:rPr>
              <w:t>Effect size/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b/>
                <w:bCs/>
                <w:sz w:val="15"/>
                <w:szCs w:val="15"/>
                <w:vertAlign w:val="baseline"/>
                <w:lang w:val="en-US" w:eastAsia="zh-CN"/>
              </w:rPr>
            </w:pPr>
            <w:r>
              <w:rPr>
                <w:rFonts w:hint="default" w:ascii="Arial" w:hAnsi="Arial" w:cs="Arial"/>
                <w:b/>
                <w:bCs/>
                <w:color w:val="auto"/>
                <w:sz w:val="15"/>
                <w:szCs w:val="15"/>
                <w:vertAlign w:val="baseline"/>
                <w:lang w:val="en-US" w:eastAsia="zh-CN"/>
              </w:rPr>
              <w:t>Power</w:t>
            </w:r>
          </w:p>
        </w:tc>
        <w:tc>
          <w:tcPr>
            <w:tcW w:w="1678" w:type="dxa"/>
            <w:tcBorders>
              <w:left w:val="nil"/>
              <w:bottom w:val="single" w:color="auto" w:sz="4" w:space="0"/>
              <w:right w:val="nil"/>
            </w:tcBorders>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b/>
                <w:bCs/>
                <w:sz w:val="15"/>
                <w:szCs w:val="15"/>
                <w:vertAlign w:val="baseline"/>
                <w:lang w:val="en-US" w:eastAsia="zh-CN"/>
              </w:rPr>
            </w:pPr>
            <w:r>
              <w:rPr>
                <w:rFonts w:hint="default" w:ascii="Arial" w:hAnsi="Arial" w:cs="Arial"/>
                <w:b/>
                <w:bCs/>
                <w:sz w:val="15"/>
                <w:szCs w:val="15"/>
                <w:vertAlign w:val="baseline"/>
                <w:lang w:val="en-US" w:eastAsia="zh-CN"/>
              </w:rPr>
              <w:t>covariant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b/>
                <w:bCs/>
                <w:sz w:val="15"/>
                <w:szCs w:val="15"/>
                <w:vertAlign w:val="baseline"/>
                <w:lang w:val="en-US" w:eastAsia="zh-CN"/>
              </w:rPr>
            </w:pPr>
          </w:p>
        </w:tc>
        <w:tc>
          <w:tcPr>
            <w:tcW w:w="1060" w:type="dxa"/>
            <w:tcBorders>
              <w:left w:val="nil"/>
              <w:bottom w:val="single" w:color="auto" w:sz="4" w:space="0"/>
              <w:right w:val="nil"/>
            </w:tcBorders>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b/>
                <w:bCs/>
                <w:sz w:val="15"/>
                <w:szCs w:val="15"/>
                <w:vertAlign w:val="baseline"/>
                <w:lang w:val="en-US" w:eastAsia="zh-CN"/>
              </w:rPr>
            </w:pPr>
            <w:r>
              <w:rPr>
                <w:rFonts w:hint="default" w:ascii="Arial" w:hAnsi="Arial" w:cs="Arial"/>
                <w:b/>
                <w:bCs/>
                <w:sz w:val="15"/>
                <w:szCs w:val="15"/>
                <w:vertAlign w:val="baseline"/>
                <w:lang w:val="en-US" w:eastAsia="zh-CN"/>
              </w:rPr>
              <w:t>batch/position effect</w:t>
            </w:r>
          </w:p>
        </w:tc>
        <w:tc>
          <w:tcPr>
            <w:tcW w:w="990" w:type="dxa"/>
            <w:tcBorders>
              <w:left w:val="nil"/>
              <w:bottom w:val="single" w:color="auto" w:sz="4" w:space="0"/>
              <w:right w:val="nil"/>
            </w:tcBorders>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auto"/>
              <w:rPr>
                <w:rFonts w:hint="default" w:ascii="Arial" w:hAnsi="Arial" w:cs="Arial"/>
                <w:b/>
                <w:bCs/>
                <w:sz w:val="15"/>
                <w:szCs w:val="15"/>
                <w:vertAlign w:val="baseline"/>
                <w:lang w:val="en-US" w:eastAsia="zh-CN"/>
              </w:rPr>
            </w:pPr>
            <w:r>
              <w:rPr>
                <w:rFonts w:hint="default" w:ascii="Arial" w:hAnsi="Arial" w:cs="Arial"/>
                <w:b/>
                <w:bCs/>
                <w:sz w:val="15"/>
                <w:szCs w:val="15"/>
                <w:vertAlign w:val="baseline"/>
                <w:lang w:val="en-US" w:eastAsia="zh-CN"/>
              </w:rPr>
              <w:t>Multiple correction</w:t>
            </w:r>
          </w:p>
        </w:tc>
        <w:tc>
          <w:tcPr>
            <w:tcW w:w="1290" w:type="dxa"/>
            <w:tcBorders>
              <w:left w:val="nil"/>
              <w:bottom w:val="single" w:color="auto" w:sz="4" w:space="0"/>
              <w:right w:val="nil"/>
            </w:tcBorders>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b/>
                <w:bCs/>
                <w:sz w:val="15"/>
                <w:szCs w:val="15"/>
                <w:vertAlign w:val="baseline"/>
                <w:lang w:val="en-US" w:eastAsia="zh-CN"/>
              </w:rPr>
            </w:pPr>
            <w:r>
              <w:rPr>
                <w:rFonts w:hint="default" w:ascii="Arial" w:hAnsi="Arial" w:cs="Arial"/>
                <w:b/>
                <w:bCs/>
                <w:sz w:val="15"/>
                <w:szCs w:val="15"/>
                <w:vertAlign w:val="baseline"/>
                <w:lang w:val="en-US" w:eastAsia="zh-CN"/>
              </w:rPr>
              <w:t>GO/KEGG</w:t>
            </w:r>
          </w:p>
        </w:tc>
        <w:tc>
          <w:tcPr>
            <w:tcW w:w="1000" w:type="dxa"/>
            <w:tcBorders>
              <w:left w:val="nil"/>
              <w:bottom w:val="single" w:color="auto" w:sz="4" w:space="0"/>
              <w:right w:val="nil"/>
            </w:tcBorders>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eastAsiaTheme="minorEastAsia"/>
                <w:b/>
                <w:bCs/>
                <w:kern w:val="2"/>
                <w:sz w:val="15"/>
                <w:szCs w:val="15"/>
                <w:vertAlign w:val="baseline"/>
                <w:lang w:val="en-US" w:eastAsia="zh-CN" w:bidi="ar-SA"/>
              </w:rPr>
            </w:pPr>
            <w:r>
              <w:rPr>
                <w:rFonts w:hint="default" w:ascii="Arial" w:hAnsi="Arial" w:cs="Arial"/>
                <w:b/>
                <w:bCs/>
                <w:sz w:val="15"/>
                <w:szCs w:val="15"/>
                <w:vertAlign w:val="baseline"/>
                <w:lang w:val="en-US" w:eastAsia="zh-CN"/>
              </w:rPr>
              <w:t>PMID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2" w:hRule="atLeast"/>
        </w:trPr>
        <w:tc>
          <w:tcPr>
            <w:tcW w:w="1627" w:type="dxa"/>
            <w:tcBorders>
              <w:top w:val="single" w:color="auto" w:sz="4" w:space="0"/>
              <w:left w:val="nil"/>
              <w:bottom w:val="nil"/>
              <w:right w:val="nil"/>
            </w:tcBorders>
            <w:vAlign w:val="top"/>
          </w:tcPr>
          <w:p>
            <w:pPr>
              <w:keepNext w:val="0"/>
              <w:keepLines w:val="0"/>
              <w:suppressLineNumbers w:val="0"/>
              <w:spacing w:before="0" w:beforeAutospacing="0" w:after="0" w:afterAutospacing="0" w:line="240" w:lineRule="auto"/>
              <w:ind w:right="0" w:rightChars="0"/>
              <w:jc w:val="left"/>
              <w:rPr>
                <w:rFonts w:hint="default" w:ascii="Arial" w:hAnsi="Arial" w:cs="Arial"/>
                <w:b w:val="0"/>
                <w:bCs w:val="0"/>
                <w:color w:val="auto"/>
                <w:kern w:val="2"/>
                <w:sz w:val="15"/>
                <w:szCs w:val="15"/>
                <w:highlight w:val="none"/>
                <w:vertAlign w:val="baseline"/>
                <w:lang w:val="en-US" w:eastAsia="zh-CN" w:bidi="ar-SA"/>
              </w:rPr>
            </w:pPr>
            <w:r>
              <w:rPr>
                <w:rFonts w:hint="default" w:ascii="Arial" w:hAnsi="Arial" w:cs="Arial"/>
                <w:b w:val="0"/>
                <w:bCs w:val="0"/>
                <w:color w:val="auto"/>
                <w:kern w:val="2"/>
                <w:sz w:val="15"/>
                <w:szCs w:val="15"/>
                <w:highlight w:val="none"/>
                <w:vertAlign w:val="baseline"/>
                <w:lang w:val="en-US" w:eastAsia="zh-CN" w:bidi="ar-SA"/>
              </w:rPr>
              <w:t>prenatal d</w:t>
            </w:r>
            <w:r>
              <w:rPr>
                <w:rFonts w:hint="default" w:ascii="Arial" w:hAnsi="Arial" w:cs="Arial" w:eastAsiaTheme="minorEastAsia"/>
                <w:b w:val="0"/>
                <w:bCs w:val="0"/>
                <w:color w:val="auto"/>
                <w:kern w:val="2"/>
                <w:sz w:val="15"/>
                <w:szCs w:val="15"/>
                <w:highlight w:val="none"/>
                <w:vertAlign w:val="baseline"/>
                <w:lang w:val="en-US" w:eastAsia="zh-CN" w:bidi="ar-SA"/>
              </w:rPr>
              <w:t>epre</w:t>
            </w:r>
            <w:r>
              <w:rPr>
                <w:rFonts w:hint="default" w:ascii="Arial" w:hAnsi="Arial" w:cs="Arial"/>
                <w:b w:val="0"/>
                <w:bCs w:val="0"/>
                <w:color w:val="auto"/>
                <w:kern w:val="2"/>
                <w:sz w:val="15"/>
                <w:szCs w:val="15"/>
                <w:highlight w:val="none"/>
                <w:vertAlign w:val="baseline"/>
                <w:lang w:val="en-US" w:eastAsia="zh-CN" w:bidi="ar-SA"/>
              </w:rPr>
              <w:t>s</w:t>
            </w:r>
            <w:r>
              <w:rPr>
                <w:rFonts w:hint="default" w:ascii="Arial" w:hAnsi="Arial" w:cs="Arial" w:eastAsiaTheme="minorEastAsia"/>
                <w:b w:val="0"/>
                <w:bCs w:val="0"/>
                <w:color w:val="auto"/>
                <w:kern w:val="2"/>
                <w:sz w:val="15"/>
                <w:szCs w:val="15"/>
                <w:highlight w:val="none"/>
                <w:vertAlign w:val="baseline"/>
                <w:lang w:val="en-US" w:eastAsia="zh-CN" w:bidi="ar-SA"/>
              </w:rPr>
              <w:t>s</w:t>
            </w:r>
            <w:r>
              <w:rPr>
                <w:rFonts w:hint="default" w:ascii="Arial" w:hAnsi="Arial" w:cs="Arial"/>
                <w:b w:val="0"/>
                <w:bCs w:val="0"/>
                <w:color w:val="auto"/>
                <w:kern w:val="2"/>
                <w:sz w:val="15"/>
                <w:szCs w:val="15"/>
                <w:highlight w:val="none"/>
                <w:vertAlign w:val="baseline"/>
                <w:lang w:val="en-US" w:eastAsia="zh-CN" w:bidi="ar-SA"/>
              </w:rPr>
              <w:t>ion</w:t>
            </w:r>
          </w:p>
          <w:p>
            <w:pPr>
              <w:keepNext w:val="0"/>
              <w:keepLines w:val="0"/>
              <w:suppressLineNumbers w:val="0"/>
              <w:spacing w:before="0" w:beforeAutospacing="0" w:after="0" w:afterAutospacing="0" w:line="240" w:lineRule="auto"/>
              <w:ind w:left="0" w:leftChars="0" w:right="0" w:rightChars="0"/>
              <w:jc w:val="left"/>
              <w:rPr>
                <w:rFonts w:hint="default" w:ascii="Arial" w:hAnsi="Arial" w:cs="Arial"/>
                <w:b w:val="0"/>
                <w:bCs w:val="0"/>
                <w:color w:val="auto"/>
                <w:kern w:val="2"/>
                <w:sz w:val="15"/>
                <w:szCs w:val="15"/>
                <w:highlight w:val="none"/>
                <w:vertAlign w:val="baseline"/>
                <w:lang w:val="en-US" w:eastAsia="zh-CN" w:bidi="ar-SA"/>
              </w:rPr>
            </w:pPr>
            <w:r>
              <w:rPr>
                <w:rFonts w:hint="default" w:ascii="Arial" w:hAnsi="Arial" w:cs="Arial"/>
                <w:b w:val="0"/>
                <w:bCs w:val="0"/>
                <w:color w:val="auto"/>
                <w:kern w:val="2"/>
                <w:sz w:val="15"/>
                <w:szCs w:val="15"/>
                <w:highlight w:val="none"/>
                <w:vertAlign w:val="baseline"/>
                <w:lang w:val="en-US" w:eastAsia="zh-CN" w:bidi="ar-SA"/>
              </w:rPr>
              <w:t>/anxiety</w:t>
            </w:r>
          </w:p>
          <w:p>
            <w:pPr>
              <w:keepNext w:val="0"/>
              <w:keepLines w:val="0"/>
              <w:suppressLineNumbers w:val="0"/>
              <w:spacing w:before="0" w:beforeAutospacing="0" w:after="0" w:afterAutospacing="0" w:line="240" w:lineRule="auto"/>
              <w:ind w:right="0"/>
              <w:jc w:val="left"/>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Scale</w:t>
            </w:r>
          </w:p>
          <w:p>
            <w:pPr>
              <w:keepNext w:val="0"/>
              <w:keepLines w:val="0"/>
              <w:suppressLineNumbers w:val="0"/>
              <w:spacing w:before="0" w:beforeAutospacing="0" w:after="0" w:afterAutospacing="0" w:line="240" w:lineRule="auto"/>
              <w:ind w:left="0" w:leftChars="0" w:right="0" w:rightChars="0"/>
              <w:jc w:val="left"/>
              <w:rPr>
                <w:rFonts w:hint="default" w:ascii="Arial" w:hAnsi="Arial" w:cs="Arial"/>
                <w:b w:val="0"/>
                <w:bCs w:val="0"/>
                <w:color w:val="auto"/>
                <w:kern w:val="2"/>
                <w:sz w:val="15"/>
                <w:szCs w:val="15"/>
                <w:highlight w:val="none"/>
                <w:vertAlign w:val="baseline"/>
                <w:lang w:val="en-US" w:eastAsia="zh-CN" w:bidi="ar-SA"/>
              </w:rPr>
            </w:pPr>
          </w:p>
        </w:tc>
        <w:tc>
          <w:tcPr>
            <w:tcW w:w="1959" w:type="dxa"/>
            <w:tcBorders>
              <w:top w:val="single" w:color="auto" w:sz="4" w:space="0"/>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jc w:val="left"/>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44 neonatal from women (15 current, 14 past stress,15 control) 62 adults (12 with,50 no maternal depression)</w:t>
            </w:r>
          </w:p>
          <w:p>
            <w:pPr>
              <w:keepNext w:val="0"/>
              <w:keepLines w:val="0"/>
              <w:widowControl/>
              <w:suppressLineNumbers w:val="0"/>
              <w:jc w:val="left"/>
              <w:rPr>
                <w:rFonts w:hint="default" w:ascii="Arial" w:hAnsi="Arial" w:cs="Arial"/>
                <w:b w:val="0"/>
                <w:bCs w:val="0"/>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(Canada)</w:t>
            </w:r>
          </w:p>
        </w:tc>
        <w:tc>
          <w:tcPr>
            <w:tcW w:w="1305" w:type="dxa"/>
            <w:tcBorders>
              <w:top w:val="single" w:color="auto" w:sz="4" w:space="0"/>
              <w:left w:val="nil"/>
              <w:bottom w:val="nil"/>
              <w:right w:val="nil"/>
            </w:tcBorders>
            <w:vAlign w:val="top"/>
          </w:tcPr>
          <w:p>
            <w:pPr>
              <w:keepNext w:val="0"/>
              <w:keepLines w:val="0"/>
              <w:suppressLineNumbers w:val="0"/>
              <w:spacing w:before="0" w:beforeAutospacing="0" w:after="0" w:afterAutospacing="0" w:line="240" w:lineRule="auto"/>
              <w:ind w:left="150" w:leftChars="0" w:right="0" w:hanging="150" w:hangingChars="100"/>
              <w:jc w:val="left"/>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 xml:space="preserve">Cord blood </w:t>
            </w:r>
          </w:p>
          <w:p>
            <w:pPr>
              <w:keepNext w:val="0"/>
              <w:keepLines w:val="0"/>
              <w:suppressLineNumbers w:val="0"/>
              <w:spacing w:before="0" w:beforeAutospacing="0" w:after="0" w:afterAutospacing="0" w:line="240" w:lineRule="auto"/>
              <w:ind w:left="150" w:leftChars="0" w:right="0" w:hanging="150" w:hangingChars="100"/>
              <w:jc w:val="left"/>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CD3+ T cell</w:t>
            </w:r>
          </w:p>
          <w:p>
            <w:pPr>
              <w:keepNext w:val="0"/>
              <w:keepLines w:val="0"/>
              <w:suppressLineNumbers w:val="0"/>
              <w:spacing w:before="0" w:beforeAutospacing="0" w:after="0" w:afterAutospacing="0" w:line="240" w:lineRule="auto"/>
              <w:ind w:left="0" w:leftChars="0" w:right="0" w:rightChars="0"/>
              <w:jc w:val="left"/>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b w:val="0"/>
                <w:bCs w:val="0"/>
                <w:color w:val="auto"/>
                <w:sz w:val="15"/>
                <w:szCs w:val="15"/>
                <w:highlight w:val="none"/>
                <w:vertAlign w:val="baseline"/>
                <w:lang w:val="en-US" w:eastAsia="zh-CN"/>
              </w:rPr>
              <w:t>Hippocampal</w:t>
            </w:r>
          </w:p>
        </w:tc>
        <w:tc>
          <w:tcPr>
            <w:tcW w:w="1244" w:type="dxa"/>
            <w:tcBorders>
              <w:top w:val="single" w:color="auto" w:sz="4" w:space="0"/>
              <w:left w:val="nil"/>
              <w:bottom w:val="nil"/>
              <w:right w:val="nil"/>
            </w:tcBorders>
            <w:vAlign w:val="top"/>
          </w:tcPr>
          <w:p>
            <w:pPr>
              <w:keepNext w:val="0"/>
              <w:keepLines w:val="0"/>
              <w:suppressLineNumbers w:val="0"/>
              <w:spacing w:before="0" w:beforeAutospacing="0" w:after="0" w:afterAutospacing="0" w:line="240" w:lineRule="auto"/>
              <w:ind w:left="150" w:leftChars="0" w:right="0" w:hanging="150" w:hangingChars="100"/>
              <w:jc w:val="left"/>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 xml:space="preserve">Nemoda </w:t>
            </w:r>
          </w:p>
          <w:p>
            <w:pPr>
              <w:keepNext w:val="0"/>
              <w:keepLines w:val="0"/>
              <w:suppressLineNumbers w:val="0"/>
              <w:spacing w:before="0" w:beforeAutospacing="0" w:after="0" w:afterAutospacing="0" w:line="240" w:lineRule="auto"/>
              <w:ind w:left="150" w:leftChars="0" w:right="0" w:rightChars="0" w:hanging="150" w:hangingChars="100"/>
              <w:jc w:val="left"/>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b w:val="0"/>
                <w:bCs w:val="0"/>
                <w:color w:val="auto"/>
                <w:sz w:val="15"/>
                <w:szCs w:val="15"/>
                <w:highlight w:val="none"/>
                <w:vertAlign w:val="baseline"/>
                <w:lang w:val="en-US" w:eastAsia="zh-CN"/>
              </w:rPr>
              <w:t>et al.(2015)</w:t>
            </w:r>
          </w:p>
        </w:tc>
        <w:tc>
          <w:tcPr>
            <w:tcW w:w="3207" w:type="dxa"/>
            <w:tcBorders>
              <w:top w:val="single" w:color="auto" w:sz="4" w:space="0"/>
              <w:left w:val="nil"/>
              <w:bottom w:val="nil"/>
              <w:right w:val="nil"/>
            </w:tcBorders>
            <w:vAlign w:val="top"/>
          </w:tcPr>
          <w:p>
            <w:pPr>
              <w:keepNext w:val="0"/>
              <w:keepLines w:val="0"/>
              <w:suppressLineNumbers w:val="0"/>
              <w:spacing w:before="0" w:beforeAutospacing="0" w:after="0" w:afterAutospacing="0" w:line="240" w:lineRule="auto"/>
              <w:ind w:right="0" w:rightChars="0"/>
              <w:jc w:val="left"/>
              <w:rPr>
                <w:rFonts w:hint="default" w:ascii="Arial" w:hAnsi="Arial" w:cs="Arial"/>
                <w:b w:val="0"/>
                <w:bCs w:val="0"/>
                <w:color w:val="auto"/>
                <w:kern w:val="2"/>
                <w:sz w:val="15"/>
                <w:szCs w:val="15"/>
                <w:highlight w:val="none"/>
                <w:vertAlign w:val="baseline"/>
                <w:lang w:val="en-US" w:eastAsia="zh-CN" w:bidi="ar-SA"/>
              </w:rPr>
            </w:pPr>
            <w:r>
              <w:rPr>
                <w:rFonts w:hint="default" w:ascii="Arial" w:hAnsi="Arial" w:cs="Arial"/>
                <w:b w:val="0"/>
                <w:bCs w:val="0"/>
                <w:color w:val="auto"/>
                <w:kern w:val="2"/>
                <w:sz w:val="15"/>
                <w:szCs w:val="15"/>
                <w:highlight w:val="none"/>
                <w:vertAlign w:val="baseline"/>
                <w:lang w:val="en-US" w:eastAsia="zh-CN" w:bidi="ar-SA"/>
              </w:rPr>
              <w:t>Prenatal d</w:t>
            </w:r>
            <w:r>
              <w:rPr>
                <w:rFonts w:hint="default" w:ascii="Arial" w:hAnsi="Arial" w:cs="Arial" w:eastAsiaTheme="minorEastAsia"/>
                <w:b w:val="0"/>
                <w:bCs w:val="0"/>
                <w:color w:val="auto"/>
                <w:kern w:val="2"/>
                <w:sz w:val="15"/>
                <w:szCs w:val="15"/>
                <w:highlight w:val="none"/>
                <w:vertAlign w:val="baseline"/>
                <w:lang w:val="en-US" w:eastAsia="zh-CN" w:bidi="ar-SA"/>
              </w:rPr>
              <w:t>epre</w:t>
            </w:r>
            <w:r>
              <w:rPr>
                <w:rFonts w:hint="default" w:ascii="Arial" w:hAnsi="Arial" w:cs="Arial"/>
                <w:b w:val="0"/>
                <w:bCs w:val="0"/>
                <w:color w:val="auto"/>
                <w:kern w:val="2"/>
                <w:sz w:val="15"/>
                <w:szCs w:val="15"/>
                <w:highlight w:val="none"/>
                <w:vertAlign w:val="baseline"/>
                <w:lang w:val="en-US" w:eastAsia="zh-CN" w:bidi="ar-SA"/>
              </w:rPr>
              <w:t>s</w:t>
            </w:r>
            <w:r>
              <w:rPr>
                <w:rFonts w:hint="default" w:ascii="Arial" w:hAnsi="Arial" w:cs="Arial" w:eastAsiaTheme="minorEastAsia"/>
                <w:b w:val="0"/>
                <w:bCs w:val="0"/>
                <w:color w:val="auto"/>
                <w:kern w:val="2"/>
                <w:sz w:val="15"/>
                <w:szCs w:val="15"/>
                <w:highlight w:val="none"/>
                <w:vertAlign w:val="baseline"/>
                <w:lang w:val="en-US" w:eastAsia="zh-CN" w:bidi="ar-SA"/>
              </w:rPr>
              <w:t>s</w:t>
            </w:r>
            <w:r>
              <w:rPr>
                <w:rFonts w:hint="default" w:ascii="Arial" w:hAnsi="Arial" w:cs="Arial"/>
                <w:b w:val="0"/>
                <w:bCs w:val="0"/>
                <w:color w:val="auto"/>
                <w:kern w:val="2"/>
                <w:sz w:val="15"/>
                <w:szCs w:val="15"/>
                <w:highlight w:val="none"/>
                <w:vertAlign w:val="baseline"/>
                <w:lang w:val="en-US" w:eastAsia="zh-CN" w:bidi="ar-SA"/>
              </w:rPr>
              <w:t>ion associated with</w:t>
            </w:r>
          </w:p>
          <w:p>
            <w:pPr>
              <w:keepNext w:val="0"/>
              <w:keepLines w:val="0"/>
              <w:suppressLineNumbers w:val="0"/>
              <w:spacing w:before="0" w:beforeAutospacing="0" w:after="0" w:afterAutospacing="0" w:line="240" w:lineRule="auto"/>
              <w:ind w:left="0" w:leftChars="0" w:right="0" w:rightChars="0"/>
              <w:jc w:val="left"/>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b w:val="0"/>
                <w:bCs w:val="0"/>
                <w:color w:val="auto"/>
                <w:sz w:val="15"/>
                <w:szCs w:val="15"/>
                <w:highlight w:val="none"/>
                <w:vertAlign w:val="baseline"/>
                <w:lang w:val="en-US" w:eastAsia="zh-CN"/>
              </w:rPr>
              <w:t>145 DMP among neonates and 294 DMP among adults. 33 genes has overlap.</w:t>
            </w:r>
          </w:p>
        </w:tc>
        <w:tc>
          <w:tcPr>
            <w:tcW w:w="1330" w:type="dxa"/>
            <w:tcBorders>
              <w:top w:val="single" w:color="auto" w:sz="4" w:space="0"/>
              <w:left w:val="nil"/>
              <w:bottom w:val="nil"/>
              <w:right w:val="nil"/>
            </w:tcBorders>
            <w:vAlign w:val="top"/>
          </w:tcPr>
          <w:p>
            <w:pPr>
              <w:keepNext w:val="0"/>
              <w:keepLines w:val="0"/>
              <w:suppressLineNumbers w:val="0"/>
              <w:spacing w:before="0" w:beforeAutospacing="0" w:after="0" w:afterAutospacing="0" w:line="240" w:lineRule="auto"/>
              <w:ind w:left="0" w:right="0"/>
              <w:jc w:val="left"/>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 xml:space="preserve">145 DMP: FDR&lt;0.05 </w:t>
            </w:r>
          </w:p>
          <w:p>
            <w:pPr>
              <w:keepNext w:val="0"/>
              <w:keepLines w:val="0"/>
              <w:suppressLineNumbers w:val="0"/>
              <w:spacing w:before="0" w:beforeAutospacing="0" w:after="0" w:afterAutospacing="0" w:line="240" w:lineRule="auto"/>
              <w:ind w:left="0" w:leftChars="0" w:right="0" w:rightChars="0"/>
              <w:jc w:val="left"/>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 2~10%)</w:t>
            </w:r>
          </w:p>
          <w:p>
            <w:pPr>
              <w:keepNext w:val="0"/>
              <w:keepLines w:val="0"/>
              <w:suppressLineNumbers w:val="0"/>
              <w:spacing w:before="0" w:beforeAutospacing="0" w:after="0" w:afterAutospacing="0" w:line="240" w:lineRule="auto"/>
              <w:ind w:left="0" w:right="0"/>
              <w:jc w:val="left"/>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294 DMR: FDR&lt;0.1</w:t>
            </w:r>
          </w:p>
          <w:p>
            <w:pPr>
              <w:keepNext w:val="0"/>
              <w:keepLines w:val="0"/>
              <w:suppressLineNumbers w:val="0"/>
              <w:spacing w:before="0" w:beforeAutospacing="0" w:after="0" w:afterAutospacing="0" w:line="240" w:lineRule="auto"/>
              <w:ind w:left="0" w:leftChars="0" w:right="0" w:rightChars="0"/>
              <w:jc w:val="left"/>
              <w:rPr>
                <w:rFonts w:hint="default" w:ascii="Arial" w:hAnsi="Arial" w:cs="Arial"/>
                <w:b w:val="0"/>
                <w:bCs w:val="0"/>
                <w:color w:val="auto"/>
                <w:kern w:val="2"/>
                <w:sz w:val="15"/>
                <w:szCs w:val="15"/>
                <w:highlight w:val="none"/>
                <w:vertAlign w:val="baseline"/>
                <w:lang w:val="en-US" w:eastAsia="zh-CN" w:bidi="ar-SA"/>
              </w:rPr>
            </w:pPr>
            <w:r>
              <w:rPr>
                <w:rFonts w:hint="default" w:ascii="Arial" w:hAnsi="Arial" w:cs="Arial"/>
                <w:b w:val="0"/>
                <w:bCs w:val="0"/>
                <w:color w:val="auto"/>
                <w:kern w:val="2"/>
                <w:sz w:val="15"/>
                <w:szCs w:val="15"/>
                <w:highlight w:val="none"/>
                <w:vertAlign w:val="baseline"/>
                <w:lang w:val="en-US" w:eastAsia="zh-CN" w:bidi="ar-SA"/>
              </w:rPr>
              <w:t>Small power</w:t>
            </w:r>
          </w:p>
        </w:tc>
        <w:tc>
          <w:tcPr>
            <w:tcW w:w="1678" w:type="dxa"/>
            <w:tcBorders>
              <w:top w:val="single" w:color="auto" w:sz="4" w:space="0"/>
              <w:left w:val="nil"/>
              <w:bottom w:val="nil"/>
              <w:right w:val="nil"/>
            </w:tcBorders>
            <w:vAlign w:val="top"/>
          </w:tcPr>
          <w:p>
            <w:pPr>
              <w:keepNext w:val="0"/>
              <w:keepLines w:val="0"/>
              <w:suppressLineNumbers w:val="0"/>
              <w:spacing w:before="0" w:beforeAutospacing="0" w:after="0" w:afterAutospacing="0" w:line="240" w:lineRule="auto"/>
              <w:ind w:right="0" w:rightChars="0"/>
              <w:jc w:val="left"/>
              <w:rPr>
                <w:rFonts w:hint="default" w:ascii="Arial" w:hAnsi="Arial" w:cs="Arial"/>
                <w:b w:val="0"/>
                <w:bCs w:val="0"/>
                <w:color w:val="auto"/>
                <w:kern w:val="2"/>
                <w:sz w:val="15"/>
                <w:szCs w:val="15"/>
                <w:highlight w:val="none"/>
                <w:vertAlign w:val="baseline"/>
                <w:lang w:val="en-US" w:eastAsia="zh-CN" w:bidi="ar-SA"/>
              </w:rPr>
            </w:pPr>
            <w:r>
              <w:rPr>
                <w:rFonts w:hint="default" w:ascii="Arial" w:hAnsi="Arial" w:cs="Arial"/>
                <w:b w:val="0"/>
                <w:bCs w:val="0"/>
                <w:color w:val="auto"/>
                <w:kern w:val="2"/>
                <w:sz w:val="15"/>
                <w:szCs w:val="15"/>
                <w:highlight w:val="none"/>
                <w:vertAlign w:val="baseline"/>
                <w:lang w:val="en-US" w:eastAsia="zh-CN" w:bidi="ar-SA"/>
              </w:rPr>
              <w:t>Plate assignment, cell purity</w:t>
            </w:r>
          </w:p>
          <w:p>
            <w:pPr>
              <w:keepNext w:val="0"/>
              <w:keepLines w:val="0"/>
              <w:suppressLineNumbers w:val="0"/>
              <w:spacing w:before="0" w:beforeAutospacing="0" w:after="0" w:afterAutospacing="0" w:line="240" w:lineRule="auto"/>
              <w:ind w:left="0" w:leftChars="0" w:right="0" w:rightChars="0"/>
              <w:jc w:val="center"/>
              <w:rPr>
                <w:rFonts w:hint="default" w:ascii="Arial" w:hAnsi="Arial" w:cs="Arial" w:eastAsiaTheme="minorEastAsia"/>
                <w:b w:val="0"/>
                <w:bCs w:val="0"/>
                <w:color w:val="auto"/>
                <w:kern w:val="2"/>
                <w:sz w:val="15"/>
                <w:szCs w:val="15"/>
                <w:highlight w:val="none"/>
                <w:vertAlign w:val="baseline"/>
                <w:lang w:val="en-US" w:eastAsia="zh-CN" w:bidi="ar-SA"/>
              </w:rPr>
            </w:pPr>
          </w:p>
        </w:tc>
        <w:tc>
          <w:tcPr>
            <w:tcW w:w="1060" w:type="dxa"/>
            <w:tcBorders>
              <w:top w:val="single" w:color="auto" w:sz="4" w:space="0"/>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jc w:val="center"/>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b w:val="0"/>
                <w:bCs w:val="0"/>
                <w:color w:val="auto"/>
                <w:sz w:val="15"/>
                <w:szCs w:val="15"/>
                <w:highlight w:val="none"/>
                <w:vertAlign w:val="baseline"/>
                <w:lang w:val="en-US" w:eastAsia="zh-CN"/>
              </w:rPr>
              <w:t>√</w:t>
            </w:r>
            <w:r>
              <w:rPr>
                <w:rFonts w:hint="default" w:ascii="Arial" w:hAnsi="Arial" w:cs="Arial"/>
                <w:b w:val="0"/>
                <w:bCs w:val="0"/>
                <w:color w:val="auto"/>
                <w:kern w:val="2"/>
                <w:sz w:val="15"/>
                <w:szCs w:val="15"/>
                <w:highlight w:val="none"/>
                <w:vertAlign w:val="baseline"/>
                <w:lang w:val="en-US" w:eastAsia="zh-CN" w:bidi="ar-SA"/>
              </w:rPr>
              <w:t>/</w:t>
            </w:r>
            <w:r>
              <w:rPr>
                <w:rFonts w:hint="default" w:ascii="Arial" w:hAnsi="Arial" w:cs="Arial"/>
                <w:b w:val="0"/>
                <w:bCs w:val="0"/>
                <w:color w:val="auto"/>
                <w:sz w:val="15"/>
                <w:szCs w:val="15"/>
                <w:highlight w:val="none"/>
                <w:vertAlign w:val="baseline"/>
                <w:lang w:val="en-US" w:eastAsia="zh-CN"/>
              </w:rPr>
              <w:t>√</w:t>
            </w:r>
          </w:p>
        </w:tc>
        <w:tc>
          <w:tcPr>
            <w:tcW w:w="990" w:type="dxa"/>
            <w:tcBorders>
              <w:top w:val="single" w:color="auto" w:sz="4" w:space="0"/>
              <w:left w:val="nil"/>
              <w:bottom w:val="nil"/>
              <w:right w:val="nil"/>
            </w:tcBorders>
            <w:vAlign w:val="top"/>
          </w:tcPr>
          <w:p>
            <w:pPr>
              <w:keepNext w:val="0"/>
              <w:keepLines w:val="0"/>
              <w:suppressLineNumbers w:val="0"/>
              <w:spacing w:before="0" w:beforeAutospacing="0" w:after="0" w:afterAutospacing="0" w:line="240" w:lineRule="auto"/>
              <w:ind w:left="150" w:leftChars="0" w:right="0" w:rightChars="0" w:hanging="150" w:hangingChars="100"/>
              <w:jc w:val="center"/>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b w:val="0"/>
                <w:bCs w:val="0"/>
                <w:color w:val="auto"/>
                <w:sz w:val="15"/>
                <w:szCs w:val="15"/>
                <w:highlight w:val="none"/>
                <w:vertAlign w:val="baseline"/>
                <w:lang w:val="en-US" w:eastAsia="zh-CN"/>
              </w:rPr>
              <w:t>√</w:t>
            </w:r>
          </w:p>
        </w:tc>
        <w:tc>
          <w:tcPr>
            <w:tcW w:w="1290" w:type="dxa"/>
            <w:tcBorders>
              <w:top w:val="single" w:color="auto" w:sz="4" w:space="0"/>
              <w:left w:val="nil"/>
              <w:bottom w:val="nil"/>
              <w:right w:val="nil"/>
            </w:tcBorders>
            <w:vAlign w:val="top"/>
          </w:tcPr>
          <w:p>
            <w:pPr>
              <w:keepNext w:val="0"/>
              <w:keepLines w:val="0"/>
              <w:suppressLineNumbers w:val="0"/>
              <w:spacing w:before="0" w:beforeAutospacing="0" w:after="0" w:afterAutospacing="0" w:line="240" w:lineRule="auto"/>
              <w:ind w:left="150" w:leftChars="0" w:right="0" w:rightChars="0" w:hanging="150" w:hangingChars="100"/>
              <w:jc w:val="left"/>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Immunity</w:t>
            </w:r>
          </w:p>
          <w:p>
            <w:pPr>
              <w:keepNext w:val="0"/>
              <w:keepLines w:val="0"/>
              <w:suppressLineNumbers w:val="0"/>
              <w:spacing w:before="0" w:beforeAutospacing="0" w:after="0" w:afterAutospacing="0" w:line="240" w:lineRule="auto"/>
              <w:ind w:left="150" w:leftChars="0" w:right="0" w:rightChars="0" w:hanging="150" w:hangingChars="100"/>
              <w:jc w:val="left"/>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Including</w:t>
            </w:r>
          </w:p>
          <w:p>
            <w:pPr>
              <w:keepNext w:val="0"/>
              <w:keepLines w:val="0"/>
              <w:suppressLineNumbers w:val="0"/>
              <w:spacing w:before="0" w:beforeAutospacing="0" w:after="0" w:afterAutospacing="0" w:line="240" w:lineRule="auto"/>
              <w:ind w:left="0" w:leftChars="0" w:right="0" w:rightChars="0"/>
              <w:jc w:val="left"/>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b w:val="0"/>
                <w:bCs w:val="0"/>
                <w:color w:val="auto"/>
                <w:sz w:val="15"/>
                <w:szCs w:val="15"/>
                <w:highlight w:val="none"/>
                <w:vertAlign w:val="baseline"/>
                <w:lang w:val="en-US" w:eastAsia="zh-CN"/>
              </w:rPr>
              <w:t>NR3C1</w:t>
            </w:r>
          </w:p>
        </w:tc>
        <w:tc>
          <w:tcPr>
            <w:tcW w:w="1000" w:type="dxa"/>
            <w:tcBorders>
              <w:top w:val="single" w:color="auto" w:sz="4" w:space="0"/>
              <w:left w:val="nil"/>
              <w:bottom w:val="nil"/>
              <w:right w:val="nil"/>
            </w:tcBorders>
            <w:vAlign w:val="top"/>
          </w:tcPr>
          <w:p>
            <w:pPr>
              <w:keepNext w:val="0"/>
              <w:keepLines w:val="0"/>
              <w:widowControl/>
              <w:suppressLineNumbers w:val="0"/>
              <w:spacing w:before="0" w:beforeAutospacing="0" w:after="0" w:afterAutospacing="0"/>
              <w:ind w:left="0" w:right="0"/>
              <w:jc w:val="both"/>
              <w:textAlignment w:val="center"/>
              <w:rPr>
                <w:rFonts w:hint="default" w:ascii="Arial" w:hAnsi="Arial" w:cs="Arial"/>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25849984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0" w:hRule="atLeast"/>
        </w:trPr>
        <w:tc>
          <w:tcPr>
            <w:tcW w:w="1627" w:type="dxa"/>
            <w:tcBorders>
              <w:top w:val="nil"/>
              <w:left w:val="nil"/>
              <w:bottom w:val="nil"/>
              <w:right w:val="nil"/>
            </w:tcBorders>
            <w:vAlign w:val="top"/>
          </w:tcPr>
          <w:p>
            <w:pPr>
              <w:keepNext w:val="0"/>
              <w:keepLines w:val="0"/>
              <w:suppressLineNumbers w:val="0"/>
              <w:spacing w:before="0" w:beforeAutospacing="0" w:after="0" w:afterAutospacing="0" w:line="240" w:lineRule="auto"/>
              <w:ind w:right="0" w:rightChars="0"/>
              <w:jc w:val="left"/>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b w:val="0"/>
                <w:bCs w:val="0"/>
                <w:color w:val="auto"/>
                <w:kern w:val="2"/>
                <w:sz w:val="15"/>
                <w:szCs w:val="15"/>
                <w:highlight w:val="none"/>
                <w:vertAlign w:val="baseline"/>
                <w:lang w:val="en-US" w:eastAsia="zh-CN" w:bidi="ar-SA"/>
              </w:rPr>
              <w:t>prenatal d</w:t>
            </w:r>
            <w:r>
              <w:rPr>
                <w:rFonts w:hint="default" w:ascii="Arial" w:hAnsi="Arial" w:cs="Arial" w:eastAsiaTheme="minorEastAsia"/>
                <w:b w:val="0"/>
                <w:bCs w:val="0"/>
                <w:color w:val="auto"/>
                <w:kern w:val="2"/>
                <w:sz w:val="15"/>
                <w:szCs w:val="15"/>
                <w:highlight w:val="none"/>
                <w:vertAlign w:val="baseline"/>
                <w:lang w:val="en-US" w:eastAsia="zh-CN" w:bidi="ar-SA"/>
              </w:rPr>
              <w:t>epressio</w:t>
            </w:r>
            <w:r>
              <w:rPr>
                <w:rFonts w:hint="default" w:ascii="Arial" w:hAnsi="Arial" w:cs="Arial"/>
                <w:b w:val="0"/>
                <w:bCs w:val="0"/>
                <w:color w:val="auto"/>
                <w:kern w:val="2"/>
                <w:sz w:val="15"/>
                <w:szCs w:val="15"/>
                <w:highlight w:val="none"/>
                <w:vertAlign w:val="baseline"/>
                <w:lang w:val="en-US" w:eastAsia="zh-CN" w:bidi="ar-SA"/>
              </w:rPr>
              <w:t>n</w:t>
            </w:r>
          </w:p>
          <w:p>
            <w:pPr>
              <w:keepNext w:val="0"/>
              <w:keepLines w:val="0"/>
              <w:suppressLineNumbers w:val="0"/>
              <w:spacing w:before="0" w:beforeAutospacing="0" w:after="0" w:afterAutospacing="0" w:line="240" w:lineRule="auto"/>
              <w:ind w:left="150" w:leftChars="0" w:right="0" w:rightChars="0" w:hanging="150" w:hangingChars="100"/>
              <w:jc w:val="left"/>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b w:val="0"/>
                <w:bCs w:val="0"/>
                <w:color w:val="auto"/>
                <w:kern w:val="2"/>
                <w:sz w:val="15"/>
                <w:szCs w:val="15"/>
                <w:highlight w:val="none"/>
                <w:vertAlign w:val="baseline"/>
                <w:lang w:val="en-US" w:eastAsia="zh-CN" w:bidi="ar-SA"/>
              </w:rPr>
              <w:t>/anxiety</w:t>
            </w:r>
          </w:p>
          <w:p>
            <w:pPr>
              <w:keepNext w:val="0"/>
              <w:keepLines w:val="0"/>
              <w:suppressLineNumbers w:val="0"/>
              <w:spacing w:before="0" w:beforeAutospacing="0" w:after="0" w:afterAutospacing="0" w:line="240" w:lineRule="auto"/>
              <w:ind w:left="150" w:leftChars="0" w:right="0" w:rightChars="0" w:hanging="150" w:hangingChars="100"/>
              <w:jc w:val="left"/>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b w:val="0"/>
                <w:bCs w:val="0"/>
                <w:color w:val="auto"/>
                <w:sz w:val="15"/>
                <w:szCs w:val="15"/>
                <w:highlight w:val="none"/>
                <w:vertAlign w:val="baseline"/>
                <w:lang w:val="en-US" w:eastAsia="zh-CN"/>
              </w:rPr>
              <w:t>Medical record</w:t>
            </w:r>
          </w:p>
        </w:tc>
        <w:tc>
          <w:tcPr>
            <w:tcW w:w="1959"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right="0"/>
              <w:jc w:val="left"/>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 xml:space="preserve">33 exposed neonates </w:t>
            </w:r>
          </w:p>
          <w:p>
            <w:pPr>
              <w:keepNext w:val="0"/>
              <w:keepLines w:val="0"/>
              <w:suppressLineNumbers w:val="0"/>
              <w:spacing w:before="0" w:beforeAutospacing="0" w:after="0" w:afterAutospacing="0" w:line="240" w:lineRule="auto"/>
              <w:ind w:left="0" w:right="0"/>
              <w:jc w:val="left"/>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(11 non-medicated vs.</w:t>
            </w:r>
          </w:p>
          <w:p>
            <w:pPr>
              <w:keepNext w:val="0"/>
              <w:keepLines w:val="0"/>
              <w:suppressLineNumbers w:val="0"/>
              <w:spacing w:before="0" w:beforeAutospacing="0" w:after="0" w:afterAutospacing="0" w:line="240" w:lineRule="auto"/>
              <w:ind w:left="0" w:right="0"/>
              <w:jc w:val="left"/>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22 medicated)</w:t>
            </w:r>
          </w:p>
          <w:p>
            <w:pPr>
              <w:keepNext w:val="0"/>
              <w:keepLines w:val="0"/>
              <w:suppressLineNumbers w:val="0"/>
              <w:spacing w:before="0" w:beforeAutospacing="0" w:after="0" w:afterAutospacing="0" w:line="240" w:lineRule="auto"/>
              <w:ind w:left="0" w:leftChars="0" w:right="0" w:rightChars="0"/>
              <w:jc w:val="left"/>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23 unexposed neonates</w:t>
            </w:r>
          </w:p>
          <w:p>
            <w:pPr>
              <w:keepNext w:val="0"/>
              <w:keepLines w:val="0"/>
              <w:suppressLineNumbers w:val="0"/>
              <w:spacing w:before="0" w:beforeAutospacing="0" w:after="0" w:afterAutospacing="0" w:line="240" w:lineRule="auto"/>
              <w:ind w:left="0" w:leftChars="0" w:right="0" w:rightChars="0"/>
              <w:jc w:val="left"/>
              <w:rPr>
                <w:rFonts w:hint="default" w:ascii="Arial" w:hAnsi="Arial" w:cs="Arial"/>
                <w:b w:val="0"/>
                <w:bCs w:val="0"/>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(USA)</w:t>
            </w:r>
          </w:p>
        </w:tc>
        <w:tc>
          <w:tcPr>
            <w:tcW w:w="1305" w:type="dxa"/>
            <w:tcBorders>
              <w:top w:val="nil"/>
              <w:left w:val="nil"/>
              <w:bottom w:val="nil"/>
              <w:right w:val="nil"/>
            </w:tcBorders>
            <w:vAlign w:val="top"/>
          </w:tcPr>
          <w:p>
            <w:pPr>
              <w:keepNext w:val="0"/>
              <w:keepLines w:val="0"/>
              <w:suppressLineNumbers w:val="0"/>
              <w:spacing w:before="0" w:beforeAutospacing="0" w:after="0" w:afterAutospacing="0" w:line="240" w:lineRule="auto"/>
              <w:ind w:left="150" w:leftChars="0" w:right="0" w:rightChars="0" w:hanging="150" w:hangingChars="100"/>
              <w:jc w:val="left"/>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b w:val="0"/>
                <w:bCs w:val="0"/>
                <w:color w:val="auto"/>
                <w:sz w:val="15"/>
                <w:szCs w:val="15"/>
                <w:highlight w:val="none"/>
                <w:vertAlign w:val="baseline"/>
                <w:lang w:val="en-US" w:eastAsia="zh-CN"/>
              </w:rPr>
              <w:t xml:space="preserve">Cord blood </w:t>
            </w:r>
          </w:p>
        </w:tc>
        <w:tc>
          <w:tcPr>
            <w:tcW w:w="1244" w:type="dxa"/>
            <w:tcBorders>
              <w:top w:val="nil"/>
              <w:left w:val="nil"/>
              <w:bottom w:val="nil"/>
              <w:right w:val="nil"/>
            </w:tcBorders>
            <w:vAlign w:val="top"/>
          </w:tcPr>
          <w:p>
            <w:pPr>
              <w:keepNext w:val="0"/>
              <w:keepLines w:val="0"/>
              <w:widowControl w:val="0"/>
              <w:suppressLineNumbers w:val="0"/>
              <w:spacing w:before="0" w:beforeAutospacing="0" w:after="0" w:afterAutospacing="0" w:line="240" w:lineRule="auto"/>
              <w:ind w:left="0" w:leftChars="0" w:right="0" w:rightChars="0"/>
              <w:jc w:val="left"/>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b w:val="0"/>
                <w:bCs w:val="0"/>
                <w:color w:val="auto"/>
                <w:sz w:val="15"/>
                <w:szCs w:val="15"/>
                <w:highlight w:val="none"/>
                <w:vertAlign w:val="baseline"/>
                <w:lang w:val="en-US" w:eastAsia="zh-CN"/>
              </w:rPr>
              <w:t>Non et al. (2014)</w:t>
            </w:r>
          </w:p>
        </w:tc>
        <w:tc>
          <w:tcPr>
            <w:tcW w:w="3207"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jc w:val="left"/>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b w:val="0"/>
                <w:bCs w:val="0"/>
                <w:color w:val="auto"/>
                <w:sz w:val="15"/>
                <w:szCs w:val="15"/>
                <w:highlight w:val="none"/>
                <w:vertAlign w:val="baseline"/>
                <w:lang w:val="en-US" w:eastAsia="zh-CN"/>
              </w:rPr>
              <w:t>The lower methylation of 42 CpG sites between neonates exposed vs. unexposed group. NFKB2, FKBP5, NR3C1, CRHR1 were validated.</w:t>
            </w:r>
          </w:p>
        </w:tc>
        <w:tc>
          <w:tcPr>
            <w:tcW w:w="1330" w:type="dxa"/>
            <w:tcBorders>
              <w:top w:val="nil"/>
              <w:left w:val="nil"/>
              <w:bottom w:val="nil"/>
              <w:right w:val="nil"/>
            </w:tcBorders>
            <w:vAlign w:val="top"/>
          </w:tcPr>
          <w:p>
            <w:pPr>
              <w:keepNext w:val="0"/>
              <w:keepLines w:val="0"/>
              <w:suppressLineNumbers w:val="0"/>
              <w:spacing w:before="0" w:beforeAutospacing="0" w:after="0" w:afterAutospacing="0" w:line="240" w:lineRule="auto"/>
              <w:ind w:right="0" w:rightChars="0"/>
              <w:jc w:val="left"/>
              <w:rPr>
                <w:rFonts w:hint="default" w:ascii="Arial" w:hAnsi="Arial" w:cs="Arial"/>
                <w:b w:val="0"/>
                <w:bCs w:val="0"/>
                <w:color w:val="auto"/>
                <w:kern w:val="2"/>
                <w:sz w:val="15"/>
                <w:szCs w:val="15"/>
                <w:highlight w:val="none"/>
                <w:vertAlign w:val="baseline"/>
                <w:lang w:val="en-US" w:eastAsia="zh-CN" w:bidi="ar-SA"/>
              </w:rPr>
            </w:pPr>
            <w:r>
              <w:rPr>
                <w:rFonts w:hint="default" w:ascii="Arial" w:hAnsi="Arial" w:cs="Arial"/>
                <w:b w:val="0"/>
                <w:bCs w:val="0"/>
                <w:color w:val="auto"/>
                <w:kern w:val="2"/>
                <w:sz w:val="15"/>
                <w:szCs w:val="15"/>
                <w:highlight w:val="none"/>
                <w:vertAlign w:val="baseline"/>
                <w:lang w:val="en-US" w:eastAsia="zh-CN" w:bidi="ar-SA"/>
              </w:rPr>
              <w:t>FDR&lt;0.1（EWAS)</w:t>
            </w:r>
          </w:p>
          <w:p>
            <w:pPr>
              <w:keepNext w:val="0"/>
              <w:keepLines w:val="0"/>
              <w:suppressLineNumbers w:val="0"/>
              <w:spacing w:before="0" w:beforeAutospacing="0" w:after="0" w:afterAutospacing="0" w:line="240" w:lineRule="auto"/>
              <w:ind w:right="0" w:rightChars="0"/>
              <w:jc w:val="left"/>
              <w:rPr>
                <w:rFonts w:hint="default" w:ascii="Arial" w:hAnsi="Arial" w:cs="Arial"/>
                <w:b w:val="0"/>
                <w:bCs w:val="0"/>
                <w:color w:val="auto"/>
                <w:kern w:val="2"/>
                <w:sz w:val="15"/>
                <w:szCs w:val="15"/>
                <w:highlight w:val="none"/>
                <w:vertAlign w:val="baseline"/>
                <w:lang w:val="en-US" w:eastAsia="zh-CN" w:bidi="ar-SA"/>
              </w:rPr>
            </w:pPr>
            <w:r>
              <w:rPr>
                <w:rFonts w:hint="default" w:ascii="Arial" w:hAnsi="Arial" w:cs="Arial"/>
                <w:b w:val="0"/>
                <w:bCs w:val="0"/>
                <w:color w:val="auto"/>
                <w:kern w:val="2"/>
                <w:sz w:val="15"/>
                <w:szCs w:val="15"/>
                <w:highlight w:val="none"/>
                <w:vertAlign w:val="baseline"/>
                <w:lang w:val="en-US" w:eastAsia="zh-CN" w:bidi="ar-SA"/>
              </w:rPr>
              <w:t>(∆= 9%~3.6%)</w:t>
            </w:r>
          </w:p>
          <w:p>
            <w:pPr>
              <w:keepNext w:val="0"/>
              <w:keepLines w:val="0"/>
              <w:suppressLineNumbers w:val="0"/>
              <w:spacing w:before="0" w:beforeAutospacing="0" w:after="0" w:afterAutospacing="0" w:line="240" w:lineRule="auto"/>
              <w:ind w:right="0" w:rightChars="0"/>
              <w:jc w:val="left"/>
              <w:rPr>
                <w:rFonts w:hint="default" w:ascii="Arial" w:hAnsi="Arial" w:cs="Arial"/>
                <w:b w:val="0"/>
                <w:bCs w:val="0"/>
                <w:color w:val="auto"/>
                <w:kern w:val="2"/>
                <w:sz w:val="15"/>
                <w:szCs w:val="15"/>
                <w:highlight w:val="none"/>
                <w:vertAlign w:val="baseline"/>
                <w:lang w:val="en-US" w:eastAsia="zh-CN" w:bidi="ar-SA"/>
              </w:rPr>
            </w:pPr>
            <w:r>
              <w:rPr>
                <w:rFonts w:hint="default" w:ascii="Arial" w:hAnsi="Arial" w:cs="Arial"/>
                <w:b w:val="0"/>
                <w:bCs w:val="0"/>
                <w:color w:val="auto"/>
                <w:kern w:val="2"/>
                <w:sz w:val="15"/>
                <w:szCs w:val="15"/>
                <w:highlight w:val="none"/>
                <w:vertAlign w:val="baseline"/>
                <w:lang w:val="en-US" w:eastAsia="zh-CN" w:bidi="ar-SA"/>
              </w:rPr>
              <w:t>(small power)</w:t>
            </w:r>
          </w:p>
          <w:p>
            <w:pPr>
              <w:keepNext w:val="0"/>
              <w:keepLines w:val="0"/>
              <w:suppressLineNumbers w:val="0"/>
              <w:spacing w:before="0" w:beforeAutospacing="0" w:after="0" w:afterAutospacing="0" w:line="240" w:lineRule="auto"/>
              <w:ind w:right="0" w:rightChars="0"/>
              <w:jc w:val="left"/>
              <w:rPr>
                <w:rFonts w:hint="default" w:ascii="Arial" w:hAnsi="Arial" w:cs="Arial"/>
                <w:b w:val="0"/>
                <w:bCs w:val="0"/>
                <w:color w:val="auto"/>
                <w:kern w:val="2"/>
                <w:sz w:val="15"/>
                <w:szCs w:val="15"/>
                <w:highlight w:val="none"/>
                <w:vertAlign w:val="baseline"/>
                <w:lang w:val="en-US" w:eastAsia="zh-CN" w:bidi="ar-SA"/>
              </w:rPr>
            </w:pPr>
          </w:p>
        </w:tc>
        <w:tc>
          <w:tcPr>
            <w:tcW w:w="1678" w:type="dxa"/>
            <w:tcBorders>
              <w:top w:val="nil"/>
              <w:left w:val="nil"/>
              <w:bottom w:val="nil"/>
              <w:right w:val="nil"/>
            </w:tcBorders>
            <w:vAlign w:val="top"/>
          </w:tcPr>
          <w:p>
            <w:pPr>
              <w:keepNext w:val="0"/>
              <w:keepLines w:val="0"/>
              <w:suppressLineNumbers w:val="0"/>
              <w:spacing w:before="0" w:beforeAutospacing="0" w:after="0" w:afterAutospacing="0" w:line="240" w:lineRule="auto"/>
              <w:ind w:right="0" w:rightChars="0"/>
              <w:jc w:val="left"/>
              <w:rPr>
                <w:rFonts w:hint="default" w:ascii="Arial" w:hAnsi="Arial" w:cs="Arial"/>
                <w:b w:val="0"/>
                <w:bCs w:val="0"/>
                <w:color w:val="auto"/>
                <w:kern w:val="2"/>
                <w:sz w:val="15"/>
                <w:szCs w:val="15"/>
                <w:highlight w:val="none"/>
                <w:vertAlign w:val="baseline"/>
                <w:lang w:val="en-US" w:eastAsia="zh-CN" w:bidi="ar-SA"/>
              </w:rPr>
            </w:pPr>
            <w:r>
              <w:rPr>
                <w:rFonts w:hint="default" w:ascii="Arial" w:hAnsi="Arial" w:cs="Arial"/>
                <w:b w:val="0"/>
                <w:bCs w:val="0"/>
                <w:color w:val="auto"/>
                <w:kern w:val="2"/>
                <w:sz w:val="15"/>
                <w:szCs w:val="15"/>
                <w:highlight w:val="none"/>
                <w:vertAlign w:val="baseline"/>
                <w:lang w:val="en-US" w:eastAsia="zh-CN" w:bidi="ar-SA"/>
              </w:rPr>
              <w:t>age of mother, BMI, family SES,maternal age at delivery height, sex</w:t>
            </w:r>
          </w:p>
          <w:p>
            <w:pPr>
              <w:keepNext w:val="0"/>
              <w:keepLines w:val="0"/>
              <w:suppressLineNumbers w:val="0"/>
              <w:spacing w:before="0" w:beforeAutospacing="0" w:after="0" w:afterAutospacing="0" w:line="240" w:lineRule="auto"/>
              <w:ind w:right="0" w:rightChars="0"/>
              <w:jc w:val="left"/>
              <w:rPr>
                <w:rFonts w:hint="default" w:ascii="Arial" w:hAnsi="Arial" w:cs="Arial"/>
                <w:b w:val="0"/>
                <w:bCs w:val="0"/>
                <w:color w:val="auto"/>
                <w:kern w:val="2"/>
                <w:sz w:val="15"/>
                <w:szCs w:val="15"/>
                <w:highlight w:val="none"/>
                <w:vertAlign w:val="baseline"/>
                <w:lang w:val="en-US" w:eastAsia="zh-CN" w:bidi="ar-SA"/>
              </w:rPr>
            </w:pPr>
            <w:r>
              <w:rPr>
                <w:rFonts w:hint="default" w:ascii="Arial" w:hAnsi="Arial" w:cs="Arial"/>
                <w:b w:val="0"/>
                <w:bCs w:val="0"/>
                <w:color w:val="auto"/>
                <w:kern w:val="2"/>
                <w:sz w:val="15"/>
                <w:szCs w:val="15"/>
                <w:highlight w:val="none"/>
                <w:vertAlign w:val="baseline"/>
                <w:lang w:val="en-US" w:eastAsia="zh-CN" w:bidi="ar-SA"/>
              </w:rPr>
              <w:t xml:space="preserve">weight </w:t>
            </w:r>
          </w:p>
        </w:tc>
        <w:tc>
          <w:tcPr>
            <w:tcW w:w="1060"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jc w:val="center"/>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b w:val="0"/>
                <w:bCs w:val="0"/>
                <w:color w:val="auto"/>
                <w:sz w:val="15"/>
                <w:szCs w:val="15"/>
                <w:highlight w:val="none"/>
                <w:vertAlign w:val="baseline"/>
                <w:lang w:val="en-US" w:eastAsia="zh-CN"/>
              </w:rPr>
              <w:t>√/</w:t>
            </w:r>
            <w:r>
              <w:rPr>
                <w:rFonts w:hint="default" w:ascii="Arial" w:hAnsi="Arial" w:cs="Arial"/>
                <w:b w:val="0"/>
                <w:bCs w:val="0"/>
                <w:color w:val="auto"/>
                <w:kern w:val="2"/>
                <w:sz w:val="15"/>
                <w:szCs w:val="15"/>
                <w:highlight w:val="none"/>
                <w:vertAlign w:val="baseline"/>
                <w:lang w:val="en-US" w:eastAsia="zh-CN" w:bidi="ar-SA"/>
              </w:rPr>
              <w:t>×</w:t>
            </w:r>
          </w:p>
        </w:tc>
        <w:tc>
          <w:tcPr>
            <w:tcW w:w="990" w:type="dxa"/>
            <w:tcBorders>
              <w:top w:val="nil"/>
              <w:left w:val="nil"/>
              <w:bottom w:val="nil"/>
              <w:right w:val="nil"/>
            </w:tcBorders>
            <w:vAlign w:val="top"/>
          </w:tcPr>
          <w:p>
            <w:pPr>
              <w:keepNext w:val="0"/>
              <w:keepLines w:val="0"/>
              <w:suppressLineNumbers w:val="0"/>
              <w:spacing w:before="0" w:beforeAutospacing="0" w:after="0" w:afterAutospacing="0" w:line="240" w:lineRule="auto"/>
              <w:ind w:left="150" w:leftChars="0" w:right="0" w:rightChars="0" w:hanging="150" w:hangingChars="100"/>
              <w:jc w:val="center"/>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b w:val="0"/>
                <w:bCs w:val="0"/>
                <w:color w:val="auto"/>
                <w:sz w:val="15"/>
                <w:szCs w:val="15"/>
                <w:highlight w:val="none"/>
                <w:vertAlign w:val="baseline"/>
                <w:lang w:val="en-US" w:eastAsia="zh-CN"/>
              </w:rPr>
              <w:t>√</w:t>
            </w:r>
          </w:p>
        </w:tc>
        <w:tc>
          <w:tcPr>
            <w:tcW w:w="1290" w:type="dxa"/>
            <w:tcBorders>
              <w:top w:val="nil"/>
              <w:left w:val="nil"/>
              <w:bottom w:val="nil"/>
              <w:right w:val="nil"/>
            </w:tcBorders>
            <w:vAlign w:val="top"/>
          </w:tcPr>
          <w:p>
            <w:pPr>
              <w:keepNext w:val="0"/>
              <w:keepLines w:val="0"/>
              <w:suppressLineNumbers w:val="0"/>
              <w:spacing w:before="0" w:beforeAutospacing="0" w:after="0" w:afterAutospacing="0" w:line="240" w:lineRule="auto"/>
              <w:ind w:right="0" w:rightChars="0"/>
              <w:jc w:val="left"/>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Transcription</w:t>
            </w:r>
          </w:p>
          <w:p>
            <w:pPr>
              <w:keepNext w:val="0"/>
              <w:keepLines w:val="0"/>
              <w:suppressLineNumbers w:val="0"/>
              <w:spacing w:before="0" w:beforeAutospacing="0" w:after="0" w:afterAutospacing="0" w:line="240" w:lineRule="auto"/>
              <w:ind w:left="150" w:leftChars="0" w:right="0" w:rightChars="0" w:hanging="150" w:hangingChars="100"/>
              <w:jc w:val="left"/>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regulation ,</w:t>
            </w:r>
          </w:p>
          <w:p>
            <w:pPr>
              <w:keepNext w:val="0"/>
              <w:keepLines w:val="0"/>
              <w:suppressLineNumbers w:val="0"/>
              <w:spacing w:before="0" w:beforeAutospacing="0" w:after="0" w:afterAutospacing="0" w:line="240" w:lineRule="auto"/>
              <w:ind w:left="150" w:leftChars="0" w:right="0" w:rightChars="0" w:hanging="150" w:hangingChars="100"/>
              <w:jc w:val="left"/>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Translation,</w:t>
            </w:r>
          </w:p>
          <w:p>
            <w:pPr>
              <w:keepNext w:val="0"/>
              <w:keepLines w:val="0"/>
              <w:suppressLineNumbers w:val="0"/>
              <w:spacing w:before="0" w:beforeAutospacing="0" w:after="0" w:afterAutospacing="0" w:line="240" w:lineRule="auto"/>
              <w:ind w:left="150" w:leftChars="0" w:right="0" w:rightChars="0" w:hanging="150" w:hangingChars="100"/>
              <w:jc w:val="left"/>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Metabolic</w:t>
            </w:r>
          </w:p>
          <w:p>
            <w:pPr>
              <w:keepNext w:val="0"/>
              <w:keepLines w:val="0"/>
              <w:suppressLineNumbers w:val="0"/>
              <w:spacing w:before="0" w:beforeAutospacing="0" w:after="0" w:afterAutospacing="0" w:line="240" w:lineRule="auto"/>
              <w:ind w:left="150" w:leftChars="0" w:right="0" w:rightChars="0" w:hanging="150" w:hangingChars="100"/>
              <w:jc w:val="left"/>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b w:val="0"/>
                <w:bCs w:val="0"/>
                <w:color w:val="auto"/>
                <w:sz w:val="15"/>
                <w:szCs w:val="15"/>
                <w:highlight w:val="none"/>
                <w:vertAlign w:val="baseline"/>
                <w:lang w:val="en-US" w:eastAsia="zh-CN"/>
              </w:rPr>
              <w:t>processes</w:t>
            </w:r>
          </w:p>
        </w:tc>
        <w:tc>
          <w:tcPr>
            <w:tcW w:w="1000" w:type="dxa"/>
            <w:tcBorders>
              <w:top w:val="nil"/>
              <w:left w:val="nil"/>
              <w:bottom w:val="nil"/>
              <w:right w:val="nil"/>
            </w:tcBorders>
            <w:vAlign w:val="top"/>
          </w:tcPr>
          <w:p>
            <w:pPr>
              <w:keepNext w:val="0"/>
              <w:keepLines w:val="0"/>
              <w:widowControl/>
              <w:suppressLineNumbers w:val="0"/>
              <w:spacing w:before="0" w:beforeAutospacing="0" w:after="0" w:afterAutospacing="0"/>
              <w:ind w:left="0" w:right="0"/>
              <w:jc w:val="both"/>
              <w:textAlignment w:val="center"/>
              <w:rPr>
                <w:rFonts w:hint="default" w:ascii="Arial" w:hAnsi="Arial" w:cs="Arial"/>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24751725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6" w:hRule="atLeast"/>
        </w:trPr>
        <w:tc>
          <w:tcPr>
            <w:tcW w:w="1627"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right="0"/>
              <w:jc w:val="left"/>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prenatal anxiety</w:t>
            </w:r>
          </w:p>
          <w:p>
            <w:pPr>
              <w:keepNext w:val="0"/>
              <w:keepLines w:val="0"/>
              <w:suppressLineNumbers w:val="0"/>
              <w:spacing w:before="0" w:beforeAutospacing="0" w:after="0" w:afterAutospacing="0" w:line="240" w:lineRule="auto"/>
              <w:ind w:left="150" w:leftChars="0" w:right="0" w:rightChars="0" w:hanging="150" w:hangingChars="100"/>
              <w:jc w:val="left"/>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questionnaires</w:t>
            </w:r>
          </w:p>
          <w:p>
            <w:pPr>
              <w:keepNext w:val="0"/>
              <w:keepLines w:val="0"/>
              <w:suppressLineNumbers w:val="0"/>
              <w:spacing w:before="0" w:beforeAutospacing="0" w:after="0" w:afterAutospacing="0" w:line="240" w:lineRule="auto"/>
              <w:ind w:left="0" w:right="0"/>
              <w:jc w:val="left"/>
              <w:rPr>
                <w:rFonts w:hint="default" w:ascii="Arial" w:hAnsi="Arial" w:cs="Arial"/>
                <w:b w:val="0"/>
                <w:bCs w:val="0"/>
                <w:color w:val="auto"/>
                <w:sz w:val="15"/>
                <w:szCs w:val="15"/>
                <w:highlight w:val="none"/>
                <w:vertAlign w:val="baseline"/>
                <w:lang w:val="en-US" w:eastAsia="zh-CN"/>
              </w:rPr>
            </w:pPr>
          </w:p>
        </w:tc>
        <w:tc>
          <w:tcPr>
            <w:tcW w:w="1959"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right="0"/>
              <w:jc w:val="left"/>
              <w:rPr>
                <w:rFonts w:hint="default" w:ascii="Arial" w:hAnsi="Arial" w:cs="Arial"/>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 xml:space="preserve">23 high stress offspring </w:t>
            </w:r>
          </w:p>
          <w:p>
            <w:pPr>
              <w:keepNext w:val="0"/>
              <w:keepLines w:val="0"/>
              <w:suppressLineNumbers w:val="0"/>
              <w:spacing w:before="0" w:beforeAutospacing="0" w:after="0" w:afterAutospacing="0" w:line="240" w:lineRule="auto"/>
              <w:ind w:left="0" w:right="0"/>
              <w:jc w:val="left"/>
              <w:rPr>
                <w:rFonts w:hint="default" w:ascii="Arial" w:hAnsi="Arial" w:cs="Arial"/>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22 low stress offspring</w:t>
            </w:r>
          </w:p>
          <w:p>
            <w:pPr>
              <w:keepNext w:val="0"/>
              <w:keepLines w:val="0"/>
              <w:widowControl/>
              <w:suppressLineNumbers w:val="0"/>
              <w:jc w:val="left"/>
              <w:rPr>
                <w:rFonts w:hint="default" w:ascii="Arial" w:hAnsi="Arial" w:cs="Arial"/>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(Belgium)</w:t>
            </w:r>
          </w:p>
        </w:tc>
        <w:tc>
          <w:tcPr>
            <w:tcW w:w="1305" w:type="dxa"/>
            <w:tcBorders>
              <w:top w:val="nil"/>
              <w:left w:val="nil"/>
              <w:bottom w:val="nil"/>
              <w:right w:val="nil"/>
            </w:tcBorders>
            <w:vAlign w:val="top"/>
          </w:tcPr>
          <w:p>
            <w:pPr>
              <w:keepNext w:val="0"/>
              <w:keepLines w:val="0"/>
              <w:suppressLineNumbers w:val="0"/>
              <w:spacing w:before="0" w:beforeAutospacing="0" w:after="0" w:afterAutospacing="0" w:line="240" w:lineRule="auto"/>
              <w:ind w:left="150" w:leftChars="0" w:right="0" w:hanging="150" w:hangingChars="100"/>
              <w:jc w:val="left"/>
              <w:rPr>
                <w:rFonts w:hint="default" w:ascii="Arial" w:hAnsi="Arial" w:cs="Arial"/>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 xml:space="preserve">Cord blood </w:t>
            </w:r>
          </w:p>
        </w:tc>
        <w:tc>
          <w:tcPr>
            <w:tcW w:w="1244"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right="0"/>
              <w:jc w:val="left"/>
              <w:rPr>
                <w:rFonts w:hint="default" w:ascii="Arial" w:hAnsi="Arial" w:cs="Arial"/>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 xml:space="preserve">Vangeel </w:t>
            </w:r>
          </w:p>
          <w:p>
            <w:pPr>
              <w:keepNext w:val="0"/>
              <w:keepLines w:val="0"/>
              <w:suppressLineNumbers w:val="0"/>
              <w:spacing w:before="0" w:beforeAutospacing="0" w:after="0" w:afterAutospacing="0" w:line="240" w:lineRule="auto"/>
              <w:ind w:left="0" w:right="0"/>
              <w:jc w:val="left"/>
              <w:rPr>
                <w:rFonts w:hint="default" w:ascii="Arial" w:hAnsi="Arial" w:eastAsia="微软雅黑" w:cs="Arial"/>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et al.(2017)</w:t>
            </w:r>
          </w:p>
        </w:tc>
        <w:tc>
          <w:tcPr>
            <w:tcW w:w="3207" w:type="dxa"/>
            <w:tcBorders>
              <w:top w:val="nil"/>
              <w:left w:val="nil"/>
              <w:bottom w:val="nil"/>
              <w:right w:val="nil"/>
            </w:tcBorders>
            <w:vAlign w:val="top"/>
          </w:tcPr>
          <w:p>
            <w:pPr>
              <w:keepNext w:val="0"/>
              <w:keepLines w:val="0"/>
              <w:suppressLineNumbers w:val="0"/>
              <w:spacing w:before="0" w:beforeAutospacing="0" w:after="0" w:afterAutospacing="0" w:line="240" w:lineRule="auto"/>
              <w:ind w:right="0"/>
              <w:jc w:val="left"/>
              <w:rPr>
                <w:rFonts w:hint="default" w:ascii="Arial" w:hAnsi="Arial" w:cs="Arial"/>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 xml:space="preserve">10 DMR between low vs high prenatal stress. Methylation of </w:t>
            </w:r>
            <w:r>
              <w:rPr>
                <w:rFonts w:hint="default" w:ascii="Arial" w:hAnsi="Arial" w:cs="Arial"/>
                <w:b w:val="0"/>
                <w:bCs w:val="0"/>
                <w:color w:val="auto"/>
                <w:sz w:val="15"/>
                <w:szCs w:val="15"/>
                <w:highlight w:val="none"/>
                <w:vertAlign w:val="baseline"/>
                <w:lang w:val="en-US" w:eastAsia="zh-CN"/>
              </w:rPr>
              <w:t xml:space="preserve">GABBR </w:t>
            </w:r>
            <w:r>
              <w:rPr>
                <w:rFonts w:hint="default" w:ascii="Arial" w:hAnsi="Arial" w:cs="Arial"/>
                <w:color w:val="auto"/>
                <w:sz w:val="15"/>
                <w:szCs w:val="15"/>
                <w:highlight w:val="none"/>
                <w:vertAlign w:val="baseline"/>
                <w:lang w:val="en-US" w:eastAsia="zh-CN"/>
              </w:rPr>
              <w:t>↑ than control.</w:t>
            </w:r>
          </w:p>
        </w:tc>
        <w:tc>
          <w:tcPr>
            <w:tcW w:w="1330" w:type="dxa"/>
            <w:tcBorders>
              <w:top w:val="nil"/>
              <w:left w:val="nil"/>
              <w:bottom w:val="nil"/>
              <w:right w:val="nil"/>
            </w:tcBorders>
            <w:vAlign w:val="top"/>
          </w:tcPr>
          <w:p>
            <w:pPr>
              <w:keepNext w:val="0"/>
              <w:keepLines w:val="0"/>
              <w:suppressLineNumbers w:val="0"/>
              <w:spacing w:before="0" w:beforeAutospacing="0" w:after="0" w:afterAutospacing="0" w:line="240" w:lineRule="auto"/>
              <w:ind w:right="0" w:rightChars="0"/>
              <w:jc w:val="left"/>
              <w:rPr>
                <w:rFonts w:hint="default" w:ascii="Arial" w:hAnsi="Arial" w:cs="Arial"/>
                <w:b w:val="0"/>
                <w:bCs w:val="0"/>
                <w:color w:val="auto"/>
                <w:kern w:val="2"/>
                <w:sz w:val="15"/>
                <w:szCs w:val="15"/>
                <w:highlight w:val="none"/>
                <w:vertAlign w:val="baseline"/>
                <w:lang w:val="en-US" w:eastAsia="zh-CN" w:bidi="ar-SA"/>
              </w:rPr>
            </w:pPr>
            <w:r>
              <w:rPr>
                <w:rFonts w:hint="default" w:ascii="Arial" w:hAnsi="Arial" w:cs="Arial"/>
                <w:b w:val="0"/>
                <w:bCs w:val="0"/>
                <w:color w:val="auto"/>
                <w:kern w:val="2"/>
                <w:sz w:val="15"/>
                <w:szCs w:val="15"/>
                <w:highlight w:val="none"/>
                <w:vertAlign w:val="baseline"/>
                <w:lang w:val="en-US" w:eastAsia="zh-CN" w:bidi="ar-SA"/>
              </w:rPr>
              <w:t>GABBR1: p=0.002</w:t>
            </w:r>
          </w:p>
          <w:p>
            <w:pPr>
              <w:keepNext w:val="0"/>
              <w:keepLines w:val="0"/>
              <w:suppressLineNumbers w:val="0"/>
              <w:spacing w:before="0" w:beforeAutospacing="0" w:after="0" w:afterAutospacing="0" w:line="240" w:lineRule="auto"/>
              <w:ind w:right="0" w:rightChars="0"/>
              <w:jc w:val="left"/>
              <w:rPr>
                <w:rFonts w:hint="default" w:ascii="Arial" w:hAnsi="Arial" w:cs="Arial"/>
                <w:b w:val="0"/>
                <w:bCs w:val="0"/>
                <w:color w:val="auto"/>
                <w:kern w:val="2"/>
                <w:sz w:val="15"/>
                <w:szCs w:val="15"/>
                <w:highlight w:val="none"/>
                <w:vertAlign w:val="baseline"/>
                <w:lang w:val="en-US" w:eastAsia="zh-CN" w:bidi="ar-SA"/>
              </w:rPr>
            </w:pPr>
            <w:r>
              <w:rPr>
                <w:rFonts w:hint="default" w:ascii="Arial" w:hAnsi="Arial" w:cs="Arial"/>
                <w:b w:val="0"/>
                <w:bCs w:val="0"/>
                <w:color w:val="auto"/>
                <w:kern w:val="2"/>
                <w:sz w:val="15"/>
                <w:szCs w:val="15"/>
                <w:highlight w:val="none"/>
                <w:vertAlign w:val="baseline"/>
                <w:lang w:val="en-US" w:eastAsia="zh-CN" w:bidi="ar-SA"/>
              </w:rPr>
              <w:t>r=0.517~0.462</w:t>
            </w:r>
          </w:p>
          <w:p>
            <w:pPr>
              <w:keepNext w:val="0"/>
              <w:keepLines w:val="0"/>
              <w:suppressLineNumbers w:val="0"/>
              <w:spacing w:before="0" w:beforeAutospacing="0" w:after="0" w:afterAutospacing="0" w:line="240" w:lineRule="auto"/>
              <w:ind w:right="0" w:rightChars="0"/>
              <w:jc w:val="left"/>
              <w:rPr>
                <w:rFonts w:hint="default" w:ascii="Arial" w:hAnsi="Arial" w:cs="Arial"/>
                <w:b w:val="0"/>
                <w:bCs w:val="0"/>
                <w:color w:val="auto"/>
                <w:kern w:val="2"/>
                <w:sz w:val="15"/>
                <w:szCs w:val="15"/>
                <w:highlight w:val="none"/>
                <w:vertAlign w:val="baseline"/>
                <w:lang w:val="en-US" w:eastAsia="zh-CN" w:bidi="ar-SA"/>
              </w:rPr>
            </w:pPr>
            <w:r>
              <w:rPr>
                <w:rFonts w:hint="default" w:ascii="Arial" w:hAnsi="Arial" w:cs="Arial"/>
                <w:b w:val="0"/>
                <w:bCs w:val="0"/>
                <w:color w:val="auto"/>
                <w:kern w:val="2"/>
                <w:sz w:val="15"/>
                <w:szCs w:val="15"/>
                <w:highlight w:val="none"/>
                <w:vertAlign w:val="baseline"/>
                <w:lang w:val="en-US" w:eastAsia="zh-CN" w:bidi="ar-SA"/>
              </w:rPr>
              <w:t>(large power)</w:t>
            </w:r>
          </w:p>
        </w:tc>
        <w:tc>
          <w:tcPr>
            <w:tcW w:w="1678" w:type="dxa"/>
            <w:tcBorders>
              <w:top w:val="nil"/>
              <w:left w:val="nil"/>
              <w:bottom w:val="nil"/>
              <w:right w:val="nil"/>
            </w:tcBorders>
            <w:vAlign w:val="top"/>
          </w:tcPr>
          <w:p>
            <w:pPr>
              <w:keepNext w:val="0"/>
              <w:keepLines w:val="0"/>
              <w:suppressLineNumbers w:val="0"/>
              <w:spacing w:before="0" w:beforeAutospacing="0" w:after="0" w:afterAutospacing="0" w:line="240" w:lineRule="auto"/>
              <w:ind w:right="0" w:rightChars="0"/>
              <w:jc w:val="left"/>
              <w:rPr>
                <w:rFonts w:hint="default" w:ascii="Arial" w:hAnsi="Arial" w:cs="Arial"/>
                <w:b w:val="0"/>
                <w:bCs w:val="0"/>
                <w:color w:val="auto"/>
                <w:kern w:val="2"/>
                <w:sz w:val="15"/>
                <w:szCs w:val="15"/>
                <w:highlight w:val="none"/>
                <w:vertAlign w:val="baseline"/>
                <w:lang w:val="en-US" w:eastAsia="zh-CN" w:bidi="ar-SA"/>
              </w:rPr>
            </w:pPr>
            <w:r>
              <w:rPr>
                <w:rFonts w:hint="default" w:ascii="Arial" w:hAnsi="Arial" w:cs="Arial"/>
                <w:b w:val="0"/>
                <w:bCs w:val="0"/>
                <w:color w:val="auto"/>
                <w:kern w:val="2"/>
                <w:sz w:val="15"/>
                <w:szCs w:val="15"/>
                <w:highlight w:val="none"/>
                <w:vertAlign w:val="baseline"/>
                <w:lang w:val="en-US" w:eastAsia="zh-CN" w:bidi="ar-SA"/>
              </w:rPr>
              <w:t xml:space="preserve">gender, cell </w:t>
            </w:r>
          </w:p>
          <w:p>
            <w:pPr>
              <w:keepNext w:val="0"/>
              <w:keepLines w:val="0"/>
              <w:suppressLineNumbers w:val="0"/>
              <w:spacing w:before="0" w:beforeAutospacing="0" w:after="0" w:afterAutospacing="0" w:line="240" w:lineRule="auto"/>
              <w:ind w:right="0" w:rightChars="0"/>
              <w:jc w:val="left"/>
              <w:rPr>
                <w:rFonts w:hint="default" w:ascii="Arial" w:hAnsi="Arial" w:cs="Arial"/>
                <w:b w:val="0"/>
                <w:bCs w:val="0"/>
                <w:color w:val="auto"/>
                <w:kern w:val="2"/>
                <w:sz w:val="15"/>
                <w:szCs w:val="15"/>
                <w:highlight w:val="none"/>
                <w:vertAlign w:val="baseline"/>
                <w:lang w:val="en-US" w:eastAsia="zh-CN" w:bidi="ar-SA"/>
              </w:rPr>
            </w:pPr>
            <w:r>
              <w:rPr>
                <w:rFonts w:hint="default" w:ascii="Arial" w:hAnsi="Arial" w:cs="Arial"/>
                <w:b w:val="0"/>
                <w:bCs w:val="0"/>
                <w:color w:val="auto"/>
                <w:kern w:val="2"/>
                <w:sz w:val="15"/>
                <w:szCs w:val="15"/>
                <w:highlight w:val="none"/>
                <w:vertAlign w:val="baseline"/>
                <w:lang w:val="en-US" w:eastAsia="zh-CN" w:bidi="ar-SA"/>
              </w:rPr>
              <w:t>type, gestational age</w:t>
            </w:r>
          </w:p>
        </w:tc>
        <w:tc>
          <w:tcPr>
            <w:tcW w:w="1060"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jc w:val="center"/>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color w:val="auto"/>
                <w:sz w:val="15"/>
                <w:szCs w:val="15"/>
                <w:highlight w:val="none"/>
                <w:vertAlign w:val="baseline"/>
                <w:lang w:val="en-US" w:eastAsia="zh-CN"/>
              </w:rPr>
              <w:t>√/</w:t>
            </w:r>
            <w:r>
              <w:rPr>
                <w:rFonts w:hint="default" w:ascii="Arial" w:hAnsi="Arial" w:cs="Arial"/>
                <w:color w:val="auto"/>
                <w:kern w:val="2"/>
                <w:sz w:val="15"/>
                <w:szCs w:val="15"/>
                <w:highlight w:val="none"/>
                <w:vertAlign w:val="baseline"/>
                <w:lang w:val="en-US" w:eastAsia="zh-CN" w:bidi="ar-SA"/>
              </w:rPr>
              <w:t>×</w:t>
            </w:r>
          </w:p>
        </w:tc>
        <w:tc>
          <w:tcPr>
            <w:tcW w:w="990"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right="0"/>
              <w:jc w:val="center"/>
              <w:rPr>
                <w:rFonts w:hint="default" w:ascii="Arial" w:hAnsi="Arial" w:cs="Arial"/>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w:t>
            </w:r>
          </w:p>
        </w:tc>
        <w:tc>
          <w:tcPr>
            <w:tcW w:w="1290"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right="0"/>
              <w:jc w:val="left"/>
              <w:rPr>
                <w:rFonts w:hint="default" w:ascii="Arial" w:hAnsi="Arial" w:cs="Arial"/>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Brain</w:t>
            </w:r>
          </w:p>
          <w:p>
            <w:pPr>
              <w:keepNext w:val="0"/>
              <w:keepLines w:val="0"/>
              <w:suppressLineNumbers w:val="0"/>
              <w:spacing w:before="0" w:beforeAutospacing="0" w:after="0" w:afterAutospacing="0" w:line="240" w:lineRule="auto"/>
              <w:ind w:left="0" w:right="0"/>
              <w:jc w:val="left"/>
              <w:rPr>
                <w:rFonts w:hint="default" w:ascii="Arial" w:hAnsi="Arial" w:cs="Arial"/>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development</w:t>
            </w:r>
          </w:p>
        </w:tc>
        <w:tc>
          <w:tcPr>
            <w:tcW w:w="1000" w:type="dxa"/>
            <w:tcBorders>
              <w:top w:val="nil"/>
              <w:left w:val="nil"/>
              <w:bottom w:val="nil"/>
              <w:right w:val="nil"/>
            </w:tcBorders>
            <w:vAlign w:val="top"/>
          </w:tcPr>
          <w:p>
            <w:pPr>
              <w:keepNext w:val="0"/>
              <w:keepLines w:val="0"/>
              <w:widowControl/>
              <w:suppressLineNumbers w:val="0"/>
              <w:spacing w:before="0" w:beforeAutospacing="0" w:after="0" w:afterAutospacing="0"/>
              <w:ind w:left="0" w:right="0"/>
              <w:jc w:val="both"/>
              <w:textAlignment w:val="center"/>
              <w:rPr>
                <w:rFonts w:hint="default" w:ascii="Arial" w:hAnsi="Arial" w:eastAsia="宋体" w:cs="Arial"/>
                <w:i w:val="0"/>
                <w:color w:val="auto"/>
                <w:kern w:val="2"/>
                <w:sz w:val="15"/>
                <w:szCs w:val="15"/>
                <w:highlight w:val="none"/>
                <w:u w:val="none"/>
                <w:lang w:val="en-US" w:eastAsia="zh-CN" w:bidi="ar-SA"/>
              </w:rPr>
            </w:pPr>
            <w:r>
              <w:rPr>
                <w:rFonts w:hint="default" w:ascii="Arial" w:hAnsi="Arial" w:cs="Arial"/>
                <w:color w:val="auto"/>
                <w:sz w:val="15"/>
                <w:szCs w:val="15"/>
                <w:highlight w:val="none"/>
                <w:vertAlign w:val="baseline"/>
                <w:lang w:val="en-US" w:eastAsia="zh-CN"/>
              </w:rPr>
              <w:t>29026448</w:t>
            </w:r>
            <w:r>
              <w:rPr>
                <w:rFonts w:hint="default" w:ascii="Arial" w:hAnsi="Arial" w:eastAsia="微软雅黑" w:cs="Arial"/>
                <w:b w:val="0"/>
                <w:bCs w:val="0"/>
                <w:i w:val="0"/>
                <w:caps w:val="0"/>
                <w:color w:val="auto"/>
                <w:spacing w:val="0"/>
                <w:sz w:val="15"/>
                <w:szCs w:val="15"/>
                <w:highlight w:val="none"/>
                <w:u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64" w:hRule="atLeast"/>
        </w:trPr>
        <w:tc>
          <w:tcPr>
            <w:tcW w:w="1627" w:type="dxa"/>
            <w:tcBorders>
              <w:top w:val="nil"/>
              <w:left w:val="nil"/>
              <w:bottom w:val="single" w:color="auto" w:sz="4" w:space="0"/>
              <w:right w:val="nil"/>
            </w:tcBorders>
            <w:vAlign w:val="top"/>
          </w:tcPr>
          <w:p>
            <w:pPr>
              <w:keepNext w:val="0"/>
              <w:keepLines w:val="0"/>
              <w:suppressLineNumbers w:val="0"/>
              <w:spacing w:before="0" w:beforeAutospacing="0" w:after="0" w:afterAutospacing="0" w:line="240" w:lineRule="auto"/>
              <w:ind w:left="150" w:leftChars="0" w:right="0" w:rightChars="0" w:hanging="150" w:hangingChars="100"/>
              <w:jc w:val="left"/>
              <w:rPr>
                <w:rFonts w:hint="default" w:ascii="Arial" w:hAnsi="Arial" w:cs="Arial"/>
                <w:b w:val="0"/>
                <w:bCs w:val="0"/>
                <w:color w:val="auto"/>
                <w:kern w:val="2"/>
                <w:sz w:val="15"/>
                <w:szCs w:val="15"/>
                <w:highlight w:val="none"/>
                <w:vertAlign w:val="baseline"/>
                <w:lang w:val="en-US" w:eastAsia="zh-CN" w:bidi="ar-SA"/>
              </w:rPr>
            </w:pPr>
            <w:r>
              <w:rPr>
                <w:rFonts w:hint="default" w:ascii="Arial" w:hAnsi="Arial" w:cs="Arial"/>
                <w:b w:val="0"/>
                <w:bCs w:val="0"/>
                <w:color w:val="auto"/>
                <w:sz w:val="15"/>
                <w:szCs w:val="15"/>
                <w:highlight w:val="none"/>
                <w:vertAlign w:val="baseline"/>
                <w:lang w:val="en-US" w:eastAsia="zh-CN"/>
              </w:rPr>
              <w:t xml:space="preserve">prenatal </w:t>
            </w:r>
            <w:r>
              <w:rPr>
                <w:rFonts w:hint="default" w:ascii="Arial" w:hAnsi="Arial" w:cs="Arial"/>
                <w:b w:val="0"/>
                <w:bCs w:val="0"/>
                <w:color w:val="auto"/>
                <w:kern w:val="2"/>
                <w:sz w:val="15"/>
                <w:szCs w:val="15"/>
                <w:highlight w:val="none"/>
                <w:vertAlign w:val="baseline"/>
                <w:lang w:val="en-US" w:eastAsia="zh-CN" w:bidi="ar-SA"/>
              </w:rPr>
              <w:t>d</w:t>
            </w:r>
            <w:r>
              <w:rPr>
                <w:rFonts w:hint="default" w:ascii="Arial" w:hAnsi="Arial" w:cs="Arial" w:eastAsiaTheme="minorEastAsia"/>
                <w:b w:val="0"/>
                <w:bCs w:val="0"/>
                <w:color w:val="auto"/>
                <w:kern w:val="2"/>
                <w:sz w:val="15"/>
                <w:szCs w:val="15"/>
                <w:highlight w:val="none"/>
                <w:vertAlign w:val="baseline"/>
                <w:lang w:val="en-US" w:eastAsia="zh-CN" w:bidi="ar-SA"/>
              </w:rPr>
              <w:t>epre</w:t>
            </w:r>
            <w:r>
              <w:rPr>
                <w:rFonts w:hint="default" w:ascii="Arial" w:hAnsi="Arial" w:cs="Arial"/>
                <w:b w:val="0"/>
                <w:bCs w:val="0"/>
                <w:color w:val="auto"/>
                <w:kern w:val="2"/>
                <w:sz w:val="15"/>
                <w:szCs w:val="15"/>
                <w:highlight w:val="none"/>
                <w:vertAlign w:val="baseline"/>
                <w:lang w:val="en-US" w:eastAsia="zh-CN" w:bidi="ar-SA"/>
              </w:rPr>
              <w:t>s</w:t>
            </w:r>
            <w:r>
              <w:rPr>
                <w:rFonts w:hint="default" w:ascii="Arial" w:hAnsi="Arial" w:cs="Arial" w:eastAsiaTheme="minorEastAsia"/>
                <w:b w:val="0"/>
                <w:bCs w:val="0"/>
                <w:color w:val="auto"/>
                <w:kern w:val="2"/>
                <w:sz w:val="15"/>
                <w:szCs w:val="15"/>
                <w:highlight w:val="none"/>
                <w:vertAlign w:val="baseline"/>
                <w:lang w:val="en-US" w:eastAsia="zh-CN" w:bidi="ar-SA"/>
              </w:rPr>
              <w:t>s</w:t>
            </w:r>
            <w:r>
              <w:rPr>
                <w:rFonts w:hint="default" w:ascii="Arial" w:hAnsi="Arial" w:cs="Arial"/>
                <w:b w:val="0"/>
                <w:bCs w:val="0"/>
                <w:color w:val="auto"/>
                <w:kern w:val="2"/>
                <w:sz w:val="15"/>
                <w:szCs w:val="15"/>
                <w:highlight w:val="none"/>
                <w:vertAlign w:val="baseline"/>
                <w:lang w:val="en-US" w:eastAsia="zh-CN" w:bidi="ar-SA"/>
              </w:rPr>
              <w:t>ion</w:t>
            </w:r>
          </w:p>
          <w:p>
            <w:pPr>
              <w:keepNext w:val="0"/>
              <w:keepLines w:val="0"/>
              <w:suppressLineNumbers w:val="0"/>
              <w:spacing w:before="0" w:beforeAutospacing="0" w:after="0" w:afterAutospacing="0" w:line="240" w:lineRule="auto"/>
              <w:ind w:left="150" w:leftChars="0" w:right="0" w:hanging="150" w:hangingChars="100"/>
              <w:jc w:val="left"/>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kern w:val="2"/>
                <w:sz w:val="15"/>
                <w:szCs w:val="15"/>
                <w:highlight w:val="none"/>
                <w:vertAlign w:val="baseline"/>
                <w:lang w:val="en-US" w:eastAsia="zh-CN" w:bidi="ar-SA"/>
              </w:rPr>
              <w:t>/anxiety</w:t>
            </w:r>
          </w:p>
          <w:p>
            <w:pPr>
              <w:keepNext w:val="0"/>
              <w:keepLines w:val="0"/>
              <w:suppressLineNumbers w:val="0"/>
              <w:spacing w:before="0" w:beforeAutospacing="0" w:after="0" w:afterAutospacing="0" w:line="240" w:lineRule="auto"/>
              <w:ind w:left="150" w:leftChars="0" w:right="0" w:rightChars="0" w:hanging="150" w:hangingChars="100"/>
              <w:jc w:val="left"/>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medical record</w:t>
            </w:r>
          </w:p>
          <w:p>
            <w:pPr>
              <w:keepNext w:val="0"/>
              <w:keepLines w:val="0"/>
              <w:suppressLineNumbers w:val="0"/>
              <w:spacing w:before="0" w:beforeAutospacing="0" w:after="0" w:afterAutospacing="0" w:line="240" w:lineRule="auto"/>
              <w:ind w:left="150" w:leftChars="0" w:right="0" w:hanging="150" w:hangingChars="100"/>
              <w:jc w:val="left"/>
              <w:rPr>
                <w:rFonts w:hint="default" w:ascii="Arial" w:hAnsi="Arial" w:cs="Arial"/>
                <w:b w:val="0"/>
                <w:bCs w:val="0"/>
                <w:color w:val="auto"/>
                <w:sz w:val="15"/>
                <w:szCs w:val="15"/>
                <w:highlight w:val="none"/>
                <w:vertAlign w:val="baseline"/>
                <w:lang w:val="en-US" w:eastAsia="zh-CN"/>
              </w:rPr>
            </w:pPr>
          </w:p>
        </w:tc>
        <w:tc>
          <w:tcPr>
            <w:tcW w:w="1959" w:type="dxa"/>
            <w:tcBorders>
              <w:top w:val="nil"/>
              <w:left w:val="nil"/>
              <w:bottom w:val="single" w:color="auto" w:sz="4" w:space="0"/>
              <w:right w:val="nil"/>
            </w:tcBorders>
            <w:vAlign w:val="top"/>
          </w:tcPr>
          <w:p>
            <w:pPr>
              <w:keepNext w:val="0"/>
              <w:keepLines w:val="0"/>
              <w:suppressLineNumbers w:val="0"/>
              <w:spacing w:before="0" w:beforeAutospacing="0" w:after="0" w:afterAutospacing="0" w:line="240" w:lineRule="auto"/>
              <w:ind w:left="0" w:right="0"/>
              <w:jc w:val="left"/>
              <w:rPr>
                <w:rFonts w:hint="default" w:ascii="Arial" w:hAnsi="Arial" w:cs="Arial"/>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Discovery: 479 infants</w:t>
            </w:r>
          </w:p>
          <w:p>
            <w:pPr>
              <w:keepNext w:val="0"/>
              <w:keepLines w:val="0"/>
              <w:suppressLineNumbers w:val="0"/>
              <w:spacing w:before="0" w:beforeAutospacing="0" w:after="0" w:afterAutospacing="0" w:line="240" w:lineRule="auto"/>
              <w:ind w:left="0" w:right="0"/>
              <w:jc w:val="left"/>
              <w:rPr>
                <w:rFonts w:hint="default" w:ascii="Arial" w:hAnsi="Arial" w:cs="Arial"/>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(In Project Viva)</w:t>
            </w:r>
          </w:p>
          <w:p>
            <w:pPr>
              <w:keepNext w:val="0"/>
              <w:keepLines w:val="0"/>
              <w:suppressLineNumbers w:val="0"/>
              <w:spacing w:before="0" w:beforeAutospacing="0" w:after="0" w:afterAutospacing="0" w:line="240" w:lineRule="auto"/>
              <w:ind w:left="0" w:right="0"/>
              <w:jc w:val="left"/>
              <w:rPr>
                <w:rFonts w:hint="default" w:ascii="Arial" w:hAnsi="Arial" w:cs="Arial"/>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Validation: 999 infants(the Generation R Study)</w:t>
            </w:r>
          </w:p>
          <w:p>
            <w:pPr>
              <w:keepNext w:val="0"/>
              <w:keepLines w:val="0"/>
              <w:widowControl/>
              <w:suppressLineNumbers w:val="0"/>
              <w:jc w:val="left"/>
              <w:rPr>
                <w:rFonts w:hint="default" w:ascii="Arial" w:hAnsi="Arial" w:cs="Arial"/>
                <w:color w:val="auto"/>
                <w:sz w:val="15"/>
                <w:szCs w:val="15"/>
                <w:highlight w:val="none"/>
                <w:lang w:val="en-US" w:eastAsia="zh-CN"/>
              </w:rPr>
            </w:pPr>
            <w:r>
              <w:rPr>
                <w:rFonts w:hint="default" w:ascii="Arial" w:hAnsi="Arial" w:cs="Arial"/>
                <w:color w:val="auto"/>
                <w:sz w:val="15"/>
                <w:szCs w:val="15"/>
                <w:highlight w:val="none"/>
                <w:vertAlign w:val="baseline"/>
                <w:lang w:val="en-US" w:eastAsia="zh-CN"/>
              </w:rPr>
              <w:t>(USA)</w:t>
            </w:r>
          </w:p>
        </w:tc>
        <w:tc>
          <w:tcPr>
            <w:tcW w:w="1305" w:type="dxa"/>
            <w:tcBorders>
              <w:top w:val="nil"/>
              <w:left w:val="nil"/>
              <w:bottom w:val="single" w:color="auto" w:sz="4" w:space="0"/>
              <w:right w:val="nil"/>
            </w:tcBorders>
            <w:vAlign w:val="top"/>
          </w:tcPr>
          <w:p>
            <w:pPr>
              <w:keepNext w:val="0"/>
              <w:keepLines w:val="0"/>
              <w:suppressLineNumbers w:val="0"/>
              <w:spacing w:before="0" w:beforeAutospacing="0" w:after="0" w:afterAutospacing="0" w:line="240" w:lineRule="auto"/>
              <w:ind w:left="150" w:leftChars="0" w:right="0" w:hanging="150" w:hangingChars="100"/>
              <w:jc w:val="left"/>
              <w:rPr>
                <w:rFonts w:hint="default" w:ascii="Arial" w:hAnsi="Arial" w:cs="Arial"/>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 xml:space="preserve">Cord blood </w:t>
            </w:r>
          </w:p>
        </w:tc>
        <w:tc>
          <w:tcPr>
            <w:tcW w:w="1244" w:type="dxa"/>
            <w:tcBorders>
              <w:top w:val="nil"/>
              <w:left w:val="nil"/>
              <w:bottom w:val="single" w:color="auto" w:sz="4" w:space="0"/>
              <w:right w:val="nil"/>
            </w:tcBorders>
            <w:vAlign w:val="top"/>
          </w:tcPr>
          <w:p>
            <w:pPr>
              <w:keepNext w:val="0"/>
              <w:keepLines w:val="0"/>
              <w:widowControl w:val="0"/>
              <w:suppressLineNumbers w:val="0"/>
              <w:spacing w:before="0" w:beforeAutospacing="0" w:after="0" w:afterAutospacing="0" w:line="240" w:lineRule="auto"/>
              <w:ind w:left="0" w:right="0"/>
              <w:jc w:val="left"/>
              <w:rPr>
                <w:rFonts w:hint="default" w:ascii="Arial" w:hAnsi="Arial" w:cs="Arial"/>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Cardenas </w:t>
            </w:r>
          </w:p>
          <w:p>
            <w:pPr>
              <w:keepNext w:val="0"/>
              <w:keepLines w:val="0"/>
              <w:suppressLineNumbers w:val="0"/>
              <w:spacing w:before="0" w:beforeAutospacing="0" w:after="0" w:afterAutospacing="0" w:line="240" w:lineRule="auto"/>
              <w:ind w:left="0" w:right="0"/>
              <w:jc w:val="left"/>
              <w:rPr>
                <w:rFonts w:hint="default" w:ascii="Arial" w:hAnsi="Arial" w:cs="Arial"/>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et al. (2019)</w:t>
            </w:r>
          </w:p>
          <w:p>
            <w:pPr>
              <w:keepNext w:val="0"/>
              <w:keepLines w:val="0"/>
              <w:suppressLineNumbers w:val="0"/>
              <w:spacing w:before="0" w:beforeAutospacing="0" w:after="0" w:afterAutospacing="0" w:line="240" w:lineRule="auto"/>
              <w:ind w:left="0" w:right="0"/>
              <w:jc w:val="left"/>
              <w:rPr>
                <w:rFonts w:hint="default" w:ascii="Arial" w:hAnsi="Arial" w:cs="Arial"/>
                <w:color w:val="auto"/>
                <w:sz w:val="15"/>
                <w:szCs w:val="15"/>
                <w:highlight w:val="none"/>
                <w:lang w:val="en-US" w:eastAsia="zh-CN"/>
              </w:rPr>
            </w:pPr>
            <w:r>
              <w:rPr>
                <w:rFonts w:hint="default" w:ascii="Arial" w:hAnsi="Arial" w:cs="Arial"/>
                <w:color w:val="auto"/>
                <w:sz w:val="15"/>
                <w:szCs w:val="15"/>
                <w:highlight w:val="none"/>
                <w:lang w:val="en-US" w:eastAsia="zh-CN"/>
              </w:rPr>
              <w:t xml:space="preserve">(longitudinal) </w:t>
            </w:r>
          </w:p>
          <w:p>
            <w:pPr>
              <w:keepNext w:val="0"/>
              <w:keepLines w:val="0"/>
              <w:widowControl w:val="0"/>
              <w:suppressLineNumbers w:val="0"/>
              <w:spacing w:before="0" w:beforeAutospacing="0" w:after="0" w:afterAutospacing="0" w:line="240" w:lineRule="auto"/>
              <w:ind w:left="0" w:right="0"/>
              <w:jc w:val="left"/>
              <w:rPr>
                <w:rFonts w:hint="default" w:ascii="Arial" w:hAnsi="Arial" w:eastAsia="微软雅黑" w:cs="Arial"/>
                <w:color w:val="auto"/>
                <w:kern w:val="2"/>
                <w:sz w:val="15"/>
                <w:szCs w:val="15"/>
                <w:highlight w:val="none"/>
                <w:vertAlign w:val="baseline"/>
                <w:lang w:val="en-US" w:eastAsia="zh-CN" w:bidi="ar-SA"/>
              </w:rPr>
            </w:pPr>
          </w:p>
          <w:p>
            <w:pPr>
              <w:keepNext w:val="0"/>
              <w:keepLines w:val="0"/>
              <w:widowControl w:val="0"/>
              <w:suppressLineNumbers w:val="0"/>
              <w:spacing w:before="0" w:beforeAutospacing="0" w:after="0" w:afterAutospacing="0" w:line="240" w:lineRule="auto"/>
              <w:ind w:left="0" w:right="0"/>
              <w:jc w:val="left"/>
              <w:rPr>
                <w:rFonts w:hint="default" w:ascii="Arial" w:hAnsi="Arial" w:eastAsia="微软雅黑" w:cs="Arial"/>
                <w:color w:val="auto"/>
                <w:kern w:val="2"/>
                <w:sz w:val="15"/>
                <w:szCs w:val="15"/>
                <w:highlight w:val="none"/>
                <w:vertAlign w:val="baseline"/>
                <w:lang w:val="en-US" w:eastAsia="zh-CN" w:bidi="ar-SA"/>
              </w:rPr>
            </w:pPr>
          </w:p>
        </w:tc>
        <w:tc>
          <w:tcPr>
            <w:tcW w:w="3207" w:type="dxa"/>
            <w:tcBorders>
              <w:top w:val="nil"/>
              <w:left w:val="nil"/>
              <w:bottom w:val="single" w:color="auto" w:sz="4" w:space="0"/>
              <w:right w:val="nil"/>
            </w:tcBorders>
            <w:vAlign w:val="top"/>
          </w:tcPr>
          <w:p>
            <w:pPr>
              <w:keepNext w:val="0"/>
              <w:keepLines w:val="0"/>
              <w:suppressLineNumbers w:val="0"/>
              <w:spacing w:before="0" w:beforeAutospacing="0" w:after="0" w:afterAutospacing="0" w:line="240" w:lineRule="auto"/>
              <w:ind w:right="0"/>
              <w:jc w:val="left"/>
              <w:rPr>
                <w:rFonts w:hint="default" w:ascii="Arial" w:hAnsi="Arial" w:cs="Arial"/>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 xml:space="preserve">Stressed infants 7.2% lower methylation of </w:t>
            </w:r>
            <w:r>
              <w:rPr>
                <w:rFonts w:hint="default" w:ascii="Arial" w:hAnsi="Arial" w:cs="Arial"/>
                <w:b w:val="0"/>
                <w:bCs w:val="0"/>
                <w:color w:val="auto"/>
                <w:sz w:val="15"/>
                <w:szCs w:val="15"/>
                <w:highlight w:val="none"/>
                <w:vertAlign w:val="baseline"/>
                <w:lang w:val="en-US" w:eastAsia="zh-CN"/>
              </w:rPr>
              <w:t>ZNF575,</w:t>
            </w:r>
            <w:r>
              <w:rPr>
                <w:rFonts w:hint="default" w:ascii="Arial" w:hAnsi="Arial" w:cs="Arial"/>
                <w:b/>
                <w:bCs/>
                <w:color w:val="auto"/>
                <w:sz w:val="15"/>
                <w:szCs w:val="15"/>
                <w:highlight w:val="none"/>
                <w:vertAlign w:val="baseline"/>
                <w:lang w:val="en-US" w:eastAsia="zh-CN"/>
              </w:rPr>
              <w:t xml:space="preserve"> </w:t>
            </w:r>
            <w:r>
              <w:rPr>
                <w:rFonts w:hint="default" w:ascii="Arial" w:hAnsi="Arial" w:cs="Arial"/>
                <w:color w:val="auto"/>
                <w:sz w:val="15"/>
                <w:szCs w:val="15"/>
                <w:highlight w:val="none"/>
                <w:vertAlign w:val="baseline"/>
                <w:lang w:val="en-US" w:eastAsia="zh-CN"/>
              </w:rPr>
              <w:t>the association was replicated and persist into early childhood.</w:t>
            </w:r>
          </w:p>
        </w:tc>
        <w:tc>
          <w:tcPr>
            <w:tcW w:w="1330" w:type="dxa"/>
            <w:tcBorders>
              <w:top w:val="nil"/>
              <w:left w:val="nil"/>
              <w:bottom w:val="single" w:color="auto" w:sz="4" w:space="0"/>
              <w:right w:val="nil"/>
            </w:tcBorders>
            <w:vAlign w:val="top"/>
          </w:tcPr>
          <w:p>
            <w:pPr>
              <w:keepNext w:val="0"/>
              <w:keepLines w:val="0"/>
              <w:suppressLineNumbers w:val="0"/>
              <w:spacing w:before="0" w:beforeAutospacing="0" w:after="0" w:afterAutospacing="0" w:line="240" w:lineRule="auto"/>
              <w:ind w:left="0" w:right="0"/>
              <w:jc w:val="left"/>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Discovery:</w:t>
            </w:r>
          </w:p>
          <w:p>
            <w:pPr>
              <w:keepNext w:val="0"/>
              <w:keepLines w:val="0"/>
              <w:suppressLineNumbers w:val="0"/>
              <w:spacing w:before="0" w:beforeAutospacing="0" w:after="0" w:afterAutospacing="0" w:line="240" w:lineRule="auto"/>
              <w:ind w:left="0" w:leftChars="0" w:right="0" w:rightChars="0"/>
              <w:jc w:val="left"/>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∆β=7.2%</w:t>
            </w:r>
          </w:p>
          <w:p>
            <w:pPr>
              <w:keepNext w:val="0"/>
              <w:keepLines w:val="0"/>
              <w:widowControl w:val="0"/>
              <w:suppressLineNumbers w:val="0"/>
              <w:spacing w:before="0" w:beforeAutospacing="0" w:after="0" w:afterAutospacing="0" w:line="240" w:lineRule="auto"/>
              <w:ind w:left="0" w:right="0"/>
              <w:jc w:val="left"/>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Replication: (∆β=2.5%</w:t>
            </w:r>
          </w:p>
          <w:p>
            <w:pPr>
              <w:keepNext w:val="0"/>
              <w:keepLines w:val="0"/>
              <w:widowControl w:val="0"/>
              <w:suppressLineNumbers w:val="0"/>
              <w:spacing w:before="0" w:beforeAutospacing="0" w:after="0" w:afterAutospacing="0" w:line="240" w:lineRule="auto"/>
              <w:ind w:left="0" w:right="0"/>
              <w:jc w:val="left"/>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(large power)</w:t>
            </w:r>
          </w:p>
        </w:tc>
        <w:tc>
          <w:tcPr>
            <w:tcW w:w="1678" w:type="dxa"/>
            <w:tcBorders>
              <w:top w:val="nil"/>
              <w:left w:val="nil"/>
              <w:bottom w:val="single" w:color="auto" w:sz="4" w:space="0"/>
              <w:right w:val="nil"/>
            </w:tcBorders>
            <w:vAlign w:val="top"/>
          </w:tcPr>
          <w:p>
            <w:pPr>
              <w:keepNext w:val="0"/>
              <w:keepLines w:val="0"/>
              <w:suppressLineNumbers w:val="0"/>
              <w:spacing w:before="0" w:beforeAutospacing="0" w:after="0" w:afterAutospacing="0" w:line="240" w:lineRule="auto"/>
              <w:ind w:right="0"/>
              <w:jc w:val="left"/>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color w:val="auto"/>
                <w:sz w:val="15"/>
                <w:szCs w:val="15"/>
                <w:highlight w:val="none"/>
                <w:vertAlign w:val="baseline"/>
                <w:lang w:val="en-US" w:eastAsia="zh-CN"/>
              </w:rPr>
              <w:t>maternal, BMI, self-reported race, smoking education and infant sex</w:t>
            </w:r>
          </w:p>
        </w:tc>
        <w:tc>
          <w:tcPr>
            <w:tcW w:w="1060" w:type="dxa"/>
            <w:tcBorders>
              <w:top w:val="nil"/>
              <w:left w:val="nil"/>
              <w:bottom w:val="single" w:color="auto" w:sz="4" w:space="0"/>
              <w:right w:val="nil"/>
            </w:tcBorders>
            <w:vAlign w:val="top"/>
          </w:tcPr>
          <w:p>
            <w:pPr>
              <w:keepNext w:val="0"/>
              <w:keepLines w:val="0"/>
              <w:suppressLineNumbers w:val="0"/>
              <w:spacing w:before="0" w:beforeAutospacing="0" w:after="0" w:afterAutospacing="0" w:line="240" w:lineRule="auto"/>
              <w:ind w:left="0" w:leftChars="0" w:right="0" w:rightChars="0"/>
              <w:jc w:val="center"/>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color w:val="auto"/>
                <w:sz w:val="15"/>
                <w:szCs w:val="15"/>
                <w:highlight w:val="none"/>
                <w:vertAlign w:val="baseline"/>
                <w:lang w:val="en-US" w:eastAsia="zh-CN"/>
              </w:rPr>
              <w:t>√/</w:t>
            </w:r>
            <w:r>
              <w:rPr>
                <w:rFonts w:hint="default" w:ascii="Arial" w:hAnsi="Arial" w:cs="Arial"/>
                <w:color w:val="auto"/>
                <w:kern w:val="2"/>
                <w:sz w:val="15"/>
                <w:szCs w:val="15"/>
                <w:highlight w:val="none"/>
                <w:vertAlign w:val="baseline"/>
                <w:lang w:val="en-US" w:eastAsia="zh-CN" w:bidi="ar-SA"/>
              </w:rPr>
              <w:t>×</w:t>
            </w:r>
          </w:p>
        </w:tc>
        <w:tc>
          <w:tcPr>
            <w:tcW w:w="990" w:type="dxa"/>
            <w:tcBorders>
              <w:top w:val="nil"/>
              <w:left w:val="nil"/>
              <w:bottom w:val="single" w:color="auto" w:sz="4" w:space="0"/>
              <w:right w:val="nil"/>
            </w:tcBorders>
            <w:vAlign w:val="top"/>
          </w:tcPr>
          <w:p>
            <w:pPr>
              <w:keepNext w:val="0"/>
              <w:keepLines w:val="0"/>
              <w:suppressLineNumbers w:val="0"/>
              <w:spacing w:before="0" w:beforeAutospacing="0" w:after="0" w:afterAutospacing="0" w:line="240" w:lineRule="auto"/>
              <w:ind w:left="150" w:leftChars="0" w:right="0" w:hanging="150" w:hangingChars="100"/>
              <w:jc w:val="center"/>
              <w:rPr>
                <w:rFonts w:hint="default" w:ascii="Arial" w:hAnsi="Arial" w:cs="Arial"/>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w:t>
            </w:r>
          </w:p>
        </w:tc>
        <w:tc>
          <w:tcPr>
            <w:tcW w:w="1290" w:type="dxa"/>
            <w:tcBorders>
              <w:top w:val="nil"/>
              <w:left w:val="nil"/>
              <w:bottom w:val="single" w:color="auto" w:sz="4" w:space="0"/>
              <w:right w:val="nil"/>
            </w:tcBorders>
            <w:vAlign w:val="top"/>
          </w:tcPr>
          <w:p>
            <w:pPr>
              <w:keepNext w:val="0"/>
              <w:keepLines w:val="0"/>
              <w:suppressLineNumbers w:val="0"/>
              <w:spacing w:before="0" w:beforeAutospacing="0" w:after="0" w:afterAutospacing="0" w:line="240" w:lineRule="auto"/>
              <w:ind w:left="0" w:right="0"/>
              <w:jc w:val="left"/>
              <w:rPr>
                <w:rFonts w:hint="default" w:ascii="Arial" w:hAnsi="Arial" w:cs="Arial"/>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Transcriptional regulation</w:t>
            </w:r>
          </w:p>
        </w:tc>
        <w:tc>
          <w:tcPr>
            <w:tcW w:w="1000" w:type="dxa"/>
            <w:tcBorders>
              <w:top w:val="nil"/>
              <w:left w:val="nil"/>
              <w:bottom w:val="single" w:color="auto" w:sz="4" w:space="0"/>
              <w:right w:val="nil"/>
            </w:tcBorders>
            <w:vAlign w:val="top"/>
          </w:tcPr>
          <w:p>
            <w:pPr>
              <w:keepNext w:val="0"/>
              <w:keepLines w:val="0"/>
              <w:suppressLineNumbers w:val="0"/>
              <w:spacing w:before="0" w:beforeAutospacing="0" w:after="0" w:afterAutospacing="0" w:line="480" w:lineRule="auto"/>
              <w:ind w:left="0" w:right="0"/>
              <w:jc w:val="both"/>
              <w:rPr>
                <w:rStyle w:val="8"/>
                <w:rFonts w:hint="default" w:ascii="Arial" w:hAnsi="Arial" w:eastAsia="微软雅黑" w:cs="Arial"/>
                <w:i w:val="0"/>
                <w:caps w:val="0"/>
                <w:color w:val="auto"/>
                <w:spacing w:val="0"/>
                <w:sz w:val="15"/>
                <w:szCs w:val="15"/>
                <w:highlight w:val="none"/>
                <w:u w:val="none"/>
                <w:lang w:val="en-US" w:eastAsia="zh-CN"/>
              </w:rPr>
            </w:pPr>
            <w:r>
              <w:rPr>
                <w:rStyle w:val="8"/>
                <w:rFonts w:hint="default" w:ascii="Arial" w:hAnsi="Arial" w:eastAsia="微软雅黑" w:cs="Arial"/>
                <w:i w:val="0"/>
                <w:caps w:val="0"/>
                <w:color w:val="auto"/>
                <w:spacing w:val="0"/>
                <w:sz w:val="15"/>
                <w:szCs w:val="15"/>
                <w:highlight w:val="none"/>
                <w:u w:val="none"/>
                <w:lang w:val="en-US" w:eastAsia="zh-CN"/>
              </w:rPr>
              <w:t>30925934</w:t>
            </w:r>
            <w:r>
              <w:rPr>
                <w:rFonts w:hint="default" w:ascii="Arial" w:hAnsi="Arial" w:eastAsia="微软雅黑" w:cs="Arial"/>
                <w:b w:val="0"/>
                <w:bCs w:val="0"/>
                <w:i w:val="0"/>
                <w:caps w:val="0"/>
                <w:color w:val="auto"/>
                <w:spacing w:val="0"/>
                <w:sz w:val="15"/>
                <w:szCs w:val="15"/>
                <w:highlight w:val="none"/>
                <w:u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1627" w:type="dxa"/>
            <w:tcBorders>
              <w:top w:val="single" w:color="auto" w:sz="4" w:space="0"/>
              <w:left w:val="nil"/>
              <w:bottom w:val="single" w:color="auto" w:sz="4" w:space="0"/>
              <w:right w:val="nil"/>
            </w:tcBorders>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b/>
                <w:bCs/>
                <w:color w:val="auto"/>
                <w:sz w:val="15"/>
                <w:szCs w:val="15"/>
                <w:vertAlign w:val="baseline"/>
                <w:lang w:val="en-US" w:eastAsia="zh-CN"/>
              </w:rPr>
            </w:pPr>
            <w:r>
              <w:rPr>
                <w:rFonts w:hint="default" w:ascii="Arial" w:hAnsi="Arial" w:cs="Arial"/>
                <w:b/>
                <w:bCs/>
                <w:color w:val="auto"/>
                <w:sz w:val="15"/>
                <w:szCs w:val="15"/>
                <w:vertAlign w:val="baseline"/>
                <w:lang w:val="en-US" w:eastAsia="zh-CN"/>
              </w:rPr>
              <w:t>Stress type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color w:val="auto"/>
                <w:sz w:val="15"/>
                <w:szCs w:val="15"/>
                <w:vertAlign w:val="baseline"/>
                <w:lang w:val="en-US" w:eastAsia="zh-CN"/>
              </w:rPr>
            </w:pPr>
            <w:r>
              <w:rPr>
                <w:rFonts w:hint="default" w:ascii="Arial" w:hAnsi="Arial" w:cs="Arial"/>
                <w:b/>
                <w:bCs/>
                <w:color w:val="auto"/>
                <w:sz w:val="15"/>
                <w:szCs w:val="15"/>
                <w:vertAlign w:val="baseline"/>
                <w:lang w:val="en-US" w:eastAsia="zh-CN"/>
              </w:rPr>
              <w:t>(Measurement)</w:t>
            </w:r>
          </w:p>
        </w:tc>
        <w:tc>
          <w:tcPr>
            <w:tcW w:w="1959" w:type="dxa"/>
            <w:tcBorders>
              <w:top w:val="single" w:color="auto" w:sz="4" w:space="0"/>
              <w:left w:val="nil"/>
              <w:bottom w:val="single" w:color="auto" w:sz="4" w:space="0"/>
              <w:right w:val="nil"/>
            </w:tcBorders>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color w:val="auto"/>
                <w:sz w:val="15"/>
                <w:szCs w:val="15"/>
                <w:vertAlign w:val="baseline"/>
                <w:lang w:val="en-US" w:eastAsia="zh-CN"/>
              </w:rPr>
            </w:pPr>
            <w:r>
              <w:rPr>
                <w:rFonts w:hint="default" w:ascii="Arial" w:hAnsi="Arial" w:cs="Arial"/>
                <w:b/>
                <w:bCs/>
                <w:color w:val="auto"/>
                <w:sz w:val="15"/>
                <w:szCs w:val="15"/>
                <w:vertAlign w:val="baseline"/>
                <w:lang w:val="en-US" w:eastAsia="zh-CN"/>
              </w:rPr>
              <w:t xml:space="preserve">Sample </w:t>
            </w:r>
          </w:p>
        </w:tc>
        <w:tc>
          <w:tcPr>
            <w:tcW w:w="1305" w:type="dxa"/>
            <w:tcBorders>
              <w:top w:val="single" w:color="auto" w:sz="4" w:space="0"/>
              <w:left w:val="nil"/>
              <w:bottom w:val="single" w:color="auto" w:sz="4" w:space="0"/>
              <w:right w:val="nil"/>
            </w:tcBorders>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color w:val="auto"/>
                <w:sz w:val="15"/>
                <w:szCs w:val="15"/>
                <w:vertAlign w:val="baseline"/>
                <w:lang w:val="en-US" w:eastAsia="zh-CN"/>
              </w:rPr>
            </w:pPr>
            <w:r>
              <w:rPr>
                <w:rFonts w:hint="default" w:ascii="Arial" w:hAnsi="Arial" w:cs="Arial"/>
                <w:b/>
                <w:bCs/>
                <w:color w:val="auto"/>
                <w:sz w:val="15"/>
                <w:szCs w:val="15"/>
                <w:vertAlign w:val="baseline"/>
                <w:lang w:val="en-US" w:eastAsia="zh-CN"/>
              </w:rPr>
              <w:t>Tissue/cell</w:t>
            </w:r>
          </w:p>
        </w:tc>
        <w:tc>
          <w:tcPr>
            <w:tcW w:w="1244" w:type="dxa"/>
            <w:tcBorders>
              <w:top w:val="single" w:color="auto" w:sz="4" w:space="0"/>
              <w:left w:val="nil"/>
              <w:bottom w:val="single" w:color="auto" w:sz="4" w:space="0"/>
              <w:right w:val="nil"/>
            </w:tcBorders>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color w:val="auto"/>
                <w:sz w:val="15"/>
                <w:szCs w:val="15"/>
                <w:vertAlign w:val="baseline"/>
                <w:lang w:val="en-US" w:eastAsia="zh-CN"/>
              </w:rPr>
            </w:pPr>
            <w:r>
              <w:rPr>
                <w:rFonts w:hint="default" w:ascii="Arial" w:hAnsi="Arial" w:cs="Arial"/>
                <w:b/>
                <w:bCs/>
                <w:color w:val="auto"/>
                <w:sz w:val="15"/>
                <w:szCs w:val="15"/>
                <w:vertAlign w:val="baseline"/>
                <w:lang w:val="en-US" w:eastAsia="zh-CN"/>
              </w:rPr>
              <w:t>Author/year</w:t>
            </w:r>
          </w:p>
        </w:tc>
        <w:tc>
          <w:tcPr>
            <w:tcW w:w="3207" w:type="dxa"/>
            <w:tcBorders>
              <w:top w:val="single" w:color="auto" w:sz="4" w:space="0"/>
              <w:left w:val="nil"/>
              <w:bottom w:val="single" w:color="auto" w:sz="4" w:space="0"/>
              <w:right w:val="nil"/>
            </w:tcBorders>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b w:val="0"/>
                <w:bCs w:val="0"/>
                <w:color w:val="auto"/>
                <w:sz w:val="15"/>
                <w:szCs w:val="15"/>
                <w:vertAlign w:val="baseline"/>
                <w:lang w:val="en-US" w:eastAsia="zh-CN"/>
              </w:rPr>
            </w:pPr>
            <w:r>
              <w:rPr>
                <w:rFonts w:hint="default" w:ascii="Arial" w:hAnsi="Arial" w:cs="Arial"/>
                <w:b/>
                <w:bCs/>
                <w:color w:val="auto"/>
                <w:sz w:val="15"/>
                <w:szCs w:val="15"/>
                <w:vertAlign w:val="baseline"/>
                <w:lang w:val="en-US" w:eastAsia="zh-CN"/>
              </w:rPr>
              <w:t>Main results</w:t>
            </w:r>
          </w:p>
        </w:tc>
        <w:tc>
          <w:tcPr>
            <w:tcW w:w="1330" w:type="dxa"/>
            <w:tcBorders>
              <w:top w:val="single" w:color="auto" w:sz="4" w:space="0"/>
              <w:left w:val="nil"/>
              <w:bottom w:val="single" w:color="auto" w:sz="4" w:space="0"/>
              <w:right w:val="nil"/>
            </w:tcBorders>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b/>
                <w:bCs/>
                <w:color w:val="auto"/>
                <w:sz w:val="15"/>
                <w:szCs w:val="15"/>
                <w:vertAlign w:val="baseline"/>
                <w:lang w:val="en-US" w:eastAsia="zh-CN"/>
              </w:rPr>
            </w:pPr>
            <w:r>
              <w:rPr>
                <w:rFonts w:hint="default" w:ascii="Arial" w:hAnsi="Arial" w:cs="Arial"/>
                <w:b/>
                <w:bCs/>
                <w:color w:val="auto"/>
                <w:sz w:val="15"/>
                <w:szCs w:val="15"/>
                <w:vertAlign w:val="baseline"/>
                <w:lang w:val="en-US" w:eastAsia="zh-CN"/>
              </w:rPr>
              <w:t>Effect size/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color w:val="auto"/>
                <w:sz w:val="15"/>
                <w:szCs w:val="15"/>
                <w:vertAlign w:val="baseline"/>
                <w:lang w:val="en-US" w:eastAsia="zh-CN"/>
              </w:rPr>
            </w:pPr>
            <w:r>
              <w:rPr>
                <w:rFonts w:hint="default" w:ascii="Arial" w:hAnsi="Arial" w:cs="Arial"/>
                <w:b/>
                <w:bCs/>
                <w:color w:val="auto"/>
                <w:sz w:val="15"/>
                <w:szCs w:val="15"/>
                <w:vertAlign w:val="baseline"/>
                <w:lang w:val="en-US" w:eastAsia="zh-CN"/>
              </w:rPr>
              <w:t>Power</w:t>
            </w:r>
          </w:p>
        </w:tc>
        <w:tc>
          <w:tcPr>
            <w:tcW w:w="1678" w:type="dxa"/>
            <w:tcBorders>
              <w:top w:val="single" w:color="auto" w:sz="4" w:space="0"/>
              <w:left w:val="nil"/>
              <w:bottom w:val="single" w:color="auto" w:sz="4" w:space="0"/>
              <w:right w:val="nil"/>
            </w:tcBorders>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b/>
                <w:bCs/>
                <w:color w:val="auto"/>
                <w:sz w:val="15"/>
                <w:szCs w:val="15"/>
                <w:vertAlign w:val="baseline"/>
                <w:lang w:val="en-US" w:eastAsia="zh-CN"/>
              </w:rPr>
            </w:pPr>
            <w:r>
              <w:rPr>
                <w:rFonts w:hint="default" w:ascii="Arial" w:hAnsi="Arial" w:cs="Arial"/>
                <w:b/>
                <w:bCs/>
                <w:color w:val="auto"/>
                <w:sz w:val="15"/>
                <w:szCs w:val="15"/>
                <w:vertAlign w:val="baseline"/>
                <w:lang w:val="en-US" w:eastAsia="zh-CN"/>
              </w:rPr>
              <w:t>covariant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color w:val="auto"/>
                <w:sz w:val="15"/>
                <w:szCs w:val="15"/>
                <w:vertAlign w:val="baseline"/>
                <w:lang w:val="en-US" w:eastAsia="zh-CN"/>
              </w:rPr>
            </w:pPr>
          </w:p>
        </w:tc>
        <w:tc>
          <w:tcPr>
            <w:tcW w:w="1060" w:type="dxa"/>
            <w:tcBorders>
              <w:top w:val="single" w:color="auto" w:sz="4" w:space="0"/>
              <w:left w:val="nil"/>
              <w:bottom w:val="single" w:color="auto" w:sz="4" w:space="0"/>
              <w:right w:val="nil"/>
            </w:tcBorders>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auto"/>
              <w:rPr>
                <w:rFonts w:hint="default" w:ascii="Arial" w:hAnsi="Arial" w:cs="Arial"/>
                <w:color w:val="auto"/>
                <w:kern w:val="2"/>
                <w:sz w:val="15"/>
                <w:szCs w:val="15"/>
                <w:vertAlign w:val="baseline"/>
                <w:lang w:val="en-US" w:eastAsia="zh-CN" w:bidi="ar-SA"/>
              </w:rPr>
            </w:pPr>
            <w:r>
              <w:rPr>
                <w:rFonts w:hint="default" w:ascii="Arial" w:hAnsi="Arial" w:cs="Arial"/>
                <w:b/>
                <w:bCs/>
                <w:color w:val="auto"/>
                <w:sz w:val="15"/>
                <w:szCs w:val="15"/>
                <w:vertAlign w:val="baseline"/>
                <w:lang w:val="en-US" w:eastAsia="zh-CN"/>
              </w:rPr>
              <w:t>batch/position effect</w:t>
            </w:r>
          </w:p>
        </w:tc>
        <w:tc>
          <w:tcPr>
            <w:tcW w:w="990" w:type="dxa"/>
            <w:tcBorders>
              <w:top w:val="single" w:color="auto" w:sz="4" w:space="0"/>
              <w:left w:val="nil"/>
              <w:bottom w:val="single" w:color="auto" w:sz="4" w:space="0"/>
              <w:right w:val="nil"/>
            </w:tcBorders>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auto"/>
              <w:rPr>
                <w:rFonts w:hint="default" w:ascii="Arial" w:hAnsi="Arial" w:cs="Arial" w:eastAsiaTheme="minorEastAsia"/>
                <w:color w:val="auto"/>
                <w:kern w:val="2"/>
                <w:sz w:val="15"/>
                <w:szCs w:val="15"/>
                <w:vertAlign w:val="baseline"/>
                <w:lang w:val="en-US" w:eastAsia="zh-CN" w:bidi="ar-SA"/>
              </w:rPr>
            </w:pPr>
            <w:r>
              <w:rPr>
                <w:rFonts w:hint="default" w:ascii="Arial" w:hAnsi="Arial" w:cs="Arial"/>
                <w:b/>
                <w:bCs/>
                <w:color w:val="auto"/>
                <w:sz w:val="15"/>
                <w:szCs w:val="15"/>
                <w:vertAlign w:val="baseline"/>
                <w:lang w:val="en-US" w:eastAsia="zh-CN"/>
              </w:rPr>
              <w:t>Multiple correction</w:t>
            </w:r>
          </w:p>
        </w:tc>
        <w:tc>
          <w:tcPr>
            <w:tcW w:w="1290" w:type="dxa"/>
            <w:tcBorders>
              <w:top w:val="single" w:color="auto" w:sz="4" w:space="0"/>
              <w:left w:val="nil"/>
              <w:bottom w:val="single" w:color="auto" w:sz="4" w:space="0"/>
              <w:right w:val="nil"/>
            </w:tcBorders>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color w:val="auto"/>
                <w:kern w:val="2"/>
                <w:sz w:val="15"/>
                <w:szCs w:val="15"/>
                <w:vertAlign w:val="baseline"/>
                <w:lang w:val="en-US" w:eastAsia="zh-CN" w:bidi="ar-SA"/>
              </w:rPr>
            </w:pPr>
            <w:r>
              <w:rPr>
                <w:rFonts w:hint="default" w:ascii="Arial" w:hAnsi="Arial" w:cs="Arial"/>
                <w:b/>
                <w:bCs/>
                <w:color w:val="auto"/>
                <w:sz w:val="15"/>
                <w:szCs w:val="15"/>
                <w:vertAlign w:val="baseline"/>
                <w:lang w:val="en-US" w:eastAsia="zh-CN"/>
              </w:rPr>
              <w:t>GO/KEGG</w:t>
            </w:r>
          </w:p>
        </w:tc>
        <w:tc>
          <w:tcPr>
            <w:tcW w:w="1000" w:type="dxa"/>
            <w:tcBorders>
              <w:top w:val="single" w:color="auto" w:sz="4" w:space="0"/>
              <w:left w:val="nil"/>
              <w:bottom w:val="single" w:color="auto" w:sz="4" w:space="0"/>
              <w:right w:val="nil"/>
            </w:tcBorders>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Style w:val="8"/>
                <w:rFonts w:hint="default" w:ascii="Arial" w:hAnsi="Arial" w:eastAsia="微软雅黑" w:cs="Arial"/>
                <w:i w:val="0"/>
                <w:caps w:val="0"/>
                <w:color w:val="auto"/>
                <w:spacing w:val="0"/>
                <w:sz w:val="15"/>
                <w:szCs w:val="15"/>
                <w:u w:val="none"/>
                <w:lang w:val="en-US" w:eastAsia="zh-CN"/>
              </w:rPr>
            </w:pPr>
            <w:r>
              <w:rPr>
                <w:rFonts w:hint="default" w:ascii="Arial" w:hAnsi="Arial" w:cs="Arial"/>
                <w:b/>
                <w:bCs/>
                <w:color w:val="auto"/>
                <w:sz w:val="15"/>
                <w:szCs w:val="15"/>
                <w:vertAlign w:val="baseline"/>
                <w:lang w:val="en-US" w:eastAsia="zh-CN"/>
              </w:rPr>
              <w:t>PMID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627" w:type="dxa"/>
            <w:tcBorders>
              <w:top w:val="single" w:color="auto" w:sz="4" w:space="0"/>
              <w:left w:val="nil"/>
              <w:bottom w:val="nil"/>
              <w:right w:val="nil"/>
            </w:tcBorders>
            <w:vAlign w:val="top"/>
          </w:tcPr>
          <w:p>
            <w:pPr>
              <w:keepNext w:val="0"/>
              <w:keepLines w:val="0"/>
              <w:suppressLineNumbers w:val="0"/>
              <w:spacing w:before="0" w:beforeAutospacing="0" w:after="0" w:afterAutospacing="0" w:line="240" w:lineRule="auto"/>
              <w:ind w:left="150" w:leftChars="0" w:right="0" w:hanging="150" w:hangingChars="100"/>
              <w:jc w:val="left"/>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prenatal</w:t>
            </w:r>
          </w:p>
          <w:p>
            <w:pPr>
              <w:keepNext w:val="0"/>
              <w:keepLines w:val="0"/>
              <w:suppressLineNumbers w:val="0"/>
              <w:spacing w:before="0" w:beforeAutospacing="0" w:after="0" w:afterAutospacing="0" w:line="240" w:lineRule="auto"/>
              <w:ind w:left="150" w:leftChars="0" w:right="0" w:rightChars="0" w:hanging="150" w:hangingChars="100"/>
              <w:jc w:val="left"/>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Depression</w:t>
            </w:r>
          </w:p>
          <w:p>
            <w:pPr>
              <w:keepNext w:val="0"/>
              <w:keepLines w:val="0"/>
              <w:suppressLineNumbers w:val="0"/>
              <w:spacing w:before="0" w:beforeAutospacing="0" w:after="0" w:afterAutospacing="0" w:line="240" w:lineRule="auto"/>
              <w:ind w:left="150" w:leftChars="0" w:right="0" w:rightChars="0" w:hanging="150" w:hangingChars="100"/>
              <w:jc w:val="left"/>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Scale (EPDS)</w:t>
            </w:r>
          </w:p>
        </w:tc>
        <w:tc>
          <w:tcPr>
            <w:tcW w:w="1959" w:type="dxa"/>
            <w:tcBorders>
              <w:top w:val="single" w:color="auto" w:sz="4" w:space="0"/>
              <w:left w:val="nil"/>
              <w:bottom w:val="nil"/>
              <w:right w:val="nil"/>
            </w:tcBorders>
            <w:vAlign w:val="top"/>
          </w:tcPr>
          <w:p>
            <w:pPr>
              <w:keepNext w:val="0"/>
              <w:keepLines w:val="0"/>
              <w:suppressLineNumbers w:val="0"/>
              <w:spacing w:before="0" w:beforeAutospacing="0" w:after="0" w:afterAutospacing="0" w:line="240" w:lineRule="auto"/>
              <w:ind w:left="0" w:right="0"/>
              <w:jc w:val="left"/>
              <w:rPr>
                <w:rFonts w:hint="default" w:ascii="Arial" w:hAnsi="Arial" w:cs="Arial"/>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146 infants (6 weeks)</w:t>
            </w:r>
          </w:p>
          <w:p>
            <w:pPr>
              <w:keepNext w:val="0"/>
              <w:keepLines w:val="0"/>
              <w:suppressLineNumbers w:val="0"/>
              <w:spacing w:before="0" w:beforeAutospacing="0" w:after="0" w:afterAutospacing="0" w:line="240" w:lineRule="auto"/>
              <w:ind w:left="0" w:leftChars="0" w:right="0" w:rightChars="0"/>
              <w:jc w:val="left"/>
              <w:rPr>
                <w:rFonts w:hint="default" w:ascii="Arial" w:hAnsi="Arial" w:cs="Arial"/>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128 infants (12 months)</w:t>
            </w:r>
          </w:p>
          <w:p>
            <w:pPr>
              <w:keepNext w:val="0"/>
              <w:keepLines w:val="0"/>
              <w:widowControl/>
              <w:suppressLineNumbers w:val="0"/>
              <w:jc w:val="left"/>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color w:val="auto"/>
                <w:sz w:val="15"/>
                <w:szCs w:val="15"/>
                <w:highlight w:val="none"/>
                <w:vertAlign w:val="baseline"/>
                <w:lang w:val="en-US" w:eastAsia="zh-CN"/>
              </w:rPr>
              <w:t>(Norwegian)</w:t>
            </w:r>
          </w:p>
        </w:tc>
        <w:tc>
          <w:tcPr>
            <w:tcW w:w="1305" w:type="dxa"/>
            <w:tcBorders>
              <w:top w:val="single" w:color="auto" w:sz="4" w:space="0"/>
              <w:left w:val="nil"/>
              <w:bottom w:val="nil"/>
              <w:right w:val="nil"/>
            </w:tcBorders>
            <w:vAlign w:val="top"/>
          </w:tcPr>
          <w:p>
            <w:pPr>
              <w:keepNext w:val="0"/>
              <w:keepLines w:val="0"/>
              <w:suppressLineNumbers w:val="0"/>
              <w:spacing w:before="0" w:beforeAutospacing="0" w:after="0" w:afterAutospacing="0" w:line="240" w:lineRule="auto"/>
              <w:ind w:right="0" w:rightChars="0"/>
              <w:jc w:val="left"/>
              <w:rPr>
                <w:rFonts w:hint="default" w:ascii="Arial" w:hAnsi="Arial" w:cs="Arial"/>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Saliva</w:t>
            </w:r>
          </w:p>
          <w:p>
            <w:pPr>
              <w:keepNext w:val="0"/>
              <w:keepLines w:val="0"/>
              <w:suppressLineNumbers w:val="0"/>
              <w:spacing w:before="0" w:beforeAutospacing="0" w:after="0" w:afterAutospacing="0" w:line="240" w:lineRule="auto"/>
              <w:ind w:right="0" w:rightChars="0"/>
              <w:jc w:val="left"/>
              <w:rPr>
                <w:rFonts w:hint="default" w:ascii="Arial" w:hAnsi="Arial" w:cs="Arial"/>
                <w:b w:val="0"/>
                <w:bCs w:val="0"/>
                <w:color w:val="auto"/>
                <w:kern w:val="2"/>
                <w:sz w:val="15"/>
                <w:szCs w:val="15"/>
                <w:highlight w:val="none"/>
                <w:vertAlign w:val="baseline"/>
                <w:lang w:val="en-US" w:eastAsia="zh-CN" w:bidi="ar-SA"/>
              </w:rPr>
            </w:pPr>
            <w:r>
              <w:rPr>
                <w:rFonts w:hint="default" w:ascii="Arial" w:hAnsi="Arial" w:cs="Arial"/>
                <w:b w:val="0"/>
                <w:bCs w:val="0"/>
                <w:color w:val="auto"/>
                <w:kern w:val="2"/>
                <w:sz w:val="15"/>
                <w:szCs w:val="15"/>
                <w:highlight w:val="none"/>
                <w:vertAlign w:val="baseline"/>
                <w:lang w:val="en-US" w:eastAsia="zh-CN" w:bidi="ar-SA"/>
              </w:rPr>
              <w:t xml:space="preserve">6 weeks </w:t>
            </w:r>
          </w:p>
          <w:p>
            <w:pPr>
              <w:keepNext w:val="0"/>
              <w:keepLines w:val="0"/>
              <w:suppressLineNumbers w:val="0"/>
              <w:spacing w:before="0" w:beforeAutospacing="0" w:after="0" w:afterAutospacing="0" w:line="240" w:lineRule="auto"/>
              <w:ind w:right="0" w:rightChars="0"/>
              <w:jc w:val="left"/>
              <w:rPr>
                <w:rFonts w:hint="default" w:ascii="Arial" w:hAnsi="Arial" w:cs="Arial"/>
                <w:color w:val="auto"/>
                <w:sz w:val="15"/>
                <w:szCs w:val="15"/>
                <w:highlight w:val="none"/>
                <w:vertAlign w:val="baseline"/>
                <w:lang w:val="en-US" w:eastAsia="zh-CN"/>
              </w:rPr>
            </w:pPr>
            <w:r>
              <w:rPr>
                <w:rFonts w:hint="default" w:ascii="Arial" w:hAnsi="Arial" w:cs="Arial"/>
                <w:b w:val="0"/>
                <w:bCs w:val="0"/>
                <w:color w:val="auto"/>
                <w:kern w:val="2"/>
                <w:sz w:val="15"/>
                <w:szCs w:val="15"/>
                <w:highlight w:val="none"/>
                <w:vertAlign w:val="baseline"/>
                <w:lang w:val="en-US" w:eastAsia="zh-CN" w:bidi="ar-SA"/>
              </w:rPr>
              <w:t>12 months</w:t>
            </w:r>
          </w:p>
        </w:tc>
        <w:tc>
          <w:tcPr>
            <w:tcW w:w="1244" w:type="dxa"/>
            <w:tcBorders>
              <w:top w:val="single" w:color="auto" w:sz="4" w:space="0"/>
              <w:left w:val="nil"/>
              <w:bottom w:val="nil"/>
              <w:right w:val="nil"/>
            </w:tcBorders>
            <w:vAlign w:val="top"/>
          </w:tcPr>
          <w:p>
            <w:pPr>
              <w:keepNext w:val="0"/>
              <w:keepLines w:val="0"/>
              <w:widowControl w:val="0"/>
              <w:suppressLineNumbers w:val="0"/>
              <w:spacing w:before="0" w:beforeAutospacing="0" w:after="0" w:afterAutospacing="0" w:line="240" w:lineRule="auto"/>
              <w:ind w:left="0" w:right="0"/>
              <w:jc w:val="left"/>
              <w:rPr>
                <w:rFonts w:hint="default" w:ascii="Arial" w:hAnsi="Arial" w:cs="Arial"/>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Wikenius </w:t>
            </w:r>
          </w:p>
          <w:p>
            <w:pPr>
              <w:keepNext w:val="0"/>
              <w:keepLines w:val="0"/>
              <w:widowControl w:val="0"/>
              <w:suppressLineNumbers w:val="0"/>
              <w:spacing w:before="0" w:beforeAutospacing="0" w:after="0" w:afterAutospacing="0" w:line="240" w:lineRule="auto"/>
              <w:ind w:left="0" w:leftChars="0" w:right="0" w:rightChars="0"/>
              <w:jc w:val="left"/>
              <w:rPr>
                <w:rFonts w:hint="default" w:ascii="Arial" w:hAnsi="Arial" w:cs="Arial"/>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et al. (2019)</w:t>
            </w:r>
          </w:p>
          <w:p>
            <w:pPr>
              <w:keepNext w:val="0"/>
              <w:keepLines w:val="0"/>
              <w:widowControl w:val="0"/>
              <w:suppressLineNumbers w:val="0"/>
              <w:spacing w:before="0" w:beforeAutospacing="0" w:after="0" w:afterAutospacing="0" w:line="240" w:lineRule="auto"/>
              <w:ind w:left="0" w:leftChars="0" w:right="0" w:rightChars="0"/>
              <w:jc w:val="left"/>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color w:val="auto"/>
                <w:sz w:val="15"/>
                <w:szCs w:val="15"/>
                <w:highlight w:val="none"/>
                <w:lang w:val="en-US" w:eastAsia="zh-CN"/>
              </w:rPr>
              <w:t xml:space="preserve">(longitudinal) </w:t>
            </w:r>
          </w:p>
        </w:tc>
        <w:tc>
          <w:tcPr>
            <w:tcW w:w="3207" w:type="dxa"/>
            <w:tcBorders>
              <w:top w:val="single" w:color="auto" w:sz="4" w:space="0"/>
              <w:left w:val="nil"/>
              <w:bottom w:val="nil"/>
              <w:right w:val="nil"/>
            </w:tcBorders>
            <w:vAlign w:val="top"/>
          </w:tcPr>
          <w:p>
            <w:pPr>
              <w:keepNext w:val="0"/>
              <w:keepLines w:val="0"/>
              <w:widowControl w:val="0"/>
              <w:suppressLineNumbers w:val="0"/>
              <w:spacing w:before="0" w:beforeAutospacing="0" w:after="0" w:afterAutospacing="0" w:line="240" w:lineRule="auto"/>
              <w:ind w:left="0" w:right="0"/>
              <w:jc w:val="left"/>
              <w:rPr>
                <w:rFonts w:hint="default" w:ascii="Arial" w:hAnsi="Arial" w:cs="Arial"/>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No significant genome-wide associati</w:t>
            </w:r>
          </w:p>
          <w:p>
            <w:pPr>
              <w:keepNext w:val="0"/>
              <w:keepLines w:val="0"/>
              <w:widowControl w:val="0"/>
              <w:suppressLineNumbers w:val="0"/>
              <w:spacing w:before="0" w:beforeAutospacing="0" w:after="0" w:afterAutospacing="0" w:line="240" w:lineRule="auto"/>
              <w:ind w:left="0" w:right="0"/>
              <w:jc w:val="left"/>
              <w:rPr>
                <w:rFonts w:hint="default" w:ascii="Arial" w:hAnsi="Arial" w:cs="Arial"/>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on between prenatal stress and infant</w:t>
            </w:r>
          </w:p>
          <w:p>
            <w:pPr>
              <w:keepNext w:val="0"/>
              <w:keepLines w:val="0"/>
              <w:widowControl w:val="0"/>
              <w:suppressLineNumbers w:val="0"/>
              <w:spacing w:before="0" w:beforeAutospacing="0" w:after="0" w:afterAutospacing="0" w:line="240" w:lineRule="auto"/>
              <w:ind w:left="0" w:leftChars="0" w:right="0" w:rightChars="0"/>
              <w:jc w:val="left"/>
              <w:rPr>
                <w:rFonts w:hint="default" w:ascii="Arial" w:hAnsi="Arial" w:cs="Arial"/>
                <w:color w:val="auto"/>
                <w:kern w:val="2"/>
                <w:sz w:val="15"/>
                <w:szCs w:val="15"/>
                <w:highlight w:val="none"/>
                <w:vertAlign w:val="baseline"/>
                <w:lang w:val="en-US" w:eastAsia="zh-CN" w:bidi="ar-SA"/>
              </w:rPr>
            </w:pPr>
            <w:r>
              <w:rPr>
                <w:rFonts w:hint="default" w:ascii="Arial" w:hAnsi="Arial" w:cs="Arial"/>
                <w:color w:val="auto"/>
                <w:sz w:val="15"/>
                <w:szCs w:val="15"/>
                <w:highlight w:val="none"/>
                <w:vertAlign w:val="baseline"/>
                <w:lang w:val="en-US" w:eastAsia="zh-CN"/>
              </w:rPr>
              <w:t>DNA methylation for both time points.</w:t>
            </w:r>
          </w:p>
        </w:tc>
        <w:tc>
          <w:tcPr>
            <w:tcW w:w="1330" w:type="dxa"/>
            <w:tcBorders>
              <w:top w:val="single" w:color="auto" w:sz="4" w:space="0"/>
              <w:left w:val="nil"/>
              <w:bottom w:val="nil"/>
              <w:right w:val="nil"/>
            </w:tcBorders>
            <w:vAlign w:val="top"/>
          </w:tcPr>
          <w:p>
            <w:pPr>
              <w:keepNext w:val="0"/>
              <w:keepLines w:val="0"/>
              <w:suppressLineNumbers w:val="0"/>
              <w:spacing w:before="0" w:beforeAutospacing="0" w:after="0" w:afterAutospacing="0" w:line="240" w:lineRule="auto"/>
              <w:ind w:left="0" w:right="0"/>
              <w:jc w:val="left"/>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P=: 1.18e-07.</w:t>
            </w:r>
          </w:p>
          <w:p>
            <w:pPr>
              <w:keepNext w:val="0"/>
              <w:keepLines w:val="0"/>
              <w:suppressLineNumbers w:val="0"/>
              <w:spacing w:before="0" w:beforeAutospacing="0" w:after="0" w:afterAutospacing="0" w:line="240" w:lineRule="auto"/>
              <w:ind w:left="0" w:leftChars="0" w:right="0" w:rightChars="0"/>
              <w:jc w:val="left"/>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 xml:space="preserve">Power: 65% </w:t>
            </w:r>
          </w:p>
          <w:p>
            <w:pPr>
              <w:keepNext w:val="0"/>
              <w:keepLines w:val="0"/>
              <w:suppressLineNumbers w:val="0"/>
              <w:spacing w:before="0" w:beforeAutospacing="0" w:after="0" w:afterAutospacing="0" w:line="240" w:lineRule="auto"/>
              <w:ind w:left="0" w:leftChars="0" w:right="0" w:rightChars="0"/>
              <w:jc w:val="left"/>
              <w:rPr>
                <w:rFonts w:hint="default" w:ascii="Arial" w:hAnsi="Arial" w:cs="Arial"/>
                <w:b w:val="0"/>
                <w:bCs w:val="0"/>
                <w:color w:val="auto"/>
                <w:sz w:val="15"/>
                <w:szCs w:val="15"/>
                <w:highlight w:val="none"/>
                <w:vertAlign w:val="baseline"/>
                <w:lang w:val="en-US" w:eastAsia="zh-CN"/>
              </w:rPr>
            </w:pPr>
          </w:p>
        </w:tc>
        <w:tc>
          <w:tcPr>
            <w:tcW w:w="1678" w:type="dxa"/>
            <w:tcBorders>
              <w:top w:val="single" w:color="auto" w:sz="4" w:space="0"/>
              <w:left w:val="nil"/>
              <w:bottom w:val="nil"/>
              <w:right w:val="nil"/>
            </w:tcBorders>
            <w:vAlign w:val="top"/>
          </w:tcPr>
          <w:p>
            <w:pPr>
              <w:keepNext w:val="0"/>
              <w:keepLines w:val="0"/>
              <w:suppressLineNumbers w:val="0"/>
              <w:spacing w:before="0" w:beforeAutospacing="0" w:after="0" w:afterAutospacing="0" w:line="240" w:lineRule="auto"/>
              <w:ind w:right="0"/>
              <w:jc w:val="left"/>
              <w:rPr>
                <w:rFonts w:hint="default" w:ascii="Arial" w:hAnsi="Arial" w:cs="Arial"/>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cell type, sex,</w:t>
            </w:r>
          </w:p>
          <w:p>
            <w:pPr>
              <w:keepNext w:val="0"/>
              <w:keepLines w:val="0"/>
              <w:suppressLineNumbers w:val="0"/>
              <w:spacing w:before="0" w:beforeAutospacing="0" w:after="0" w:afterAutospacing="0" w:line="240" w:lineRule="auto"/>
              <w:ind w:right="0" w:rightChars="0"/>
              <w:jc w:val="left"/>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color w:val="auto"/>
                <w:sz w:val="15"/>
                <w:szCs w:val="15"/>
                <w:highlight w:val="none"/>
                <w:vertAlign w:val="baseline"/>
                <w:lang w:val="en-US" w:eastAsia="zh-CN"/>
              </w:rPr>
              <w:t>maternal depression age</w:t>
            </w:r>
          </w:p>
        </w:tc>
        <w:tc>
          <w:tcPr>
            <w:tcW w:w="1060" w:type="dxa"/>
            <w:tcBorders>
              <w:top w:val="single" w:color="auto" w:sz="4" w:space="0"/>
              <w:left w:val="nil"/>
              <w:bottom w:val="nil"/>
              <w:right w:val="nil"/>
            </w:tcBorders>
            <w:vAlign w:val="top"/>
          </w:tcPr>
          <w:p>
            <w:pPr>
              <w:keepNext w:val="0"/>
              <w:keepLines w:val="0"/>
              <w:suppressLineNumbers w:val="0"/>
              <w:spacing w:before="0" w:beforeAutospacing="0" w:after="0" w:afterAutospacing="0" w:line="240" w:lineRule="auto"/>
              <w:ind w:left="150" w:leftChars="0" w:right="0" w:rightChars="0" w:hanging="150" w:hangingChars="100"/>
              <w:jc w:val="center"/>
              <w:rPr>
                <w:rFonts w:hint="default" w:ascii="Arial" w:hAnsi="Arial" w:cs="Arial"/>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w:t>
            </w:r>
          </w:p>
        </w:tc>
        <w:tc>
          <w:tcPr>
            <w:tcW w:w="990" w:type="dxa"/>
            <w:tcBorders>
              <w:top w:val="single" w:color="auto" w:sz="4" w:space="0"/>
              <w:left w:val="nil"/>
              <w:bottom w:val="nil"/>
              <w:right w:val="nil"/>
            </w:tcBorders>
            <w:vAlign w:val="top"/>
          </w:tcPr>
          <w:p>
            <w:pPr>
              <w:keepNext w:val="0"/>
              <w:keepLines w:val="0"/>
              <w:suppressLineNumbers w:val="0"/>
              <w:spacing w:before="0" w:beforeAutospacing="0" w:after="0" w:afterAutospacing="0" w:line="240" w:lineRule="auto"/>
              <w:ind w:left="150" w:leftChars="0" w:right="0" w:rightChars="0" w:hanging="150" w:hangingChars="100"/>
              <w:jc w:val="center"/>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color w:val="auto"/>
                <w:sz w:val="15"/>
                <w:szCs w:val="15"/>
                <w:highlight w:val="none"/>
                <w:vertAlign w:val="baseline"/>
                <w:lang w:val="en-US" w:eastAsia="zh-CN"/>
              </w:rPr>
              <w:t>√</w:t>
            </w:r>
          </w:p>
        </w:tc>
        <w:tc>
          <w:tcPr>
            <w:tcW w:w="1290" w:type="dxa"/>
            <w:tcBorders>
              <w:top w:val="single" w:color="auto" w:sz="4" w:space="0"/>
              <w:left w:val="nil"/>
              <w:bottom w:val="nil"/>
              <w:right w:val="nil"/>
            </w:tcBorders>
            <w:vAlign w:val="top"/>
          </w:tcPr>
          <w:p>
            <w:pPr>
              <w:keepNext w:val="0"/>
              <w:keepLines w:val="0"/>
              <w:suppressLineNumbers w:val="0"/>
              <w:spacing w:before="0" w:beforeAutospacing="0" w:after="0" w:afterAutospacing="0" w:line="480" w:lineRule="auto"/>
              <w:ind w:left="0" w:leftChars="0" w:right="0" w:rightChars="0"/>
              <w:jc w:val="center"/>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eastAsia="微软雅黑" w:cs="Arial"/>
                <w:i w:val="0"/>
                <w:caps w:val="0"/>
                <w:color w:val="auto"/>
                <w:spacing w:val="0"/>
                <w:kern w:val="2"/>
                <w:sz w:val="15"/>
                <w:szCs w:val="15"/>
                <w:highlight w:val="none"/>
                <w:u w:val="none"/>
                <w:lang w:val="en-US" w:eastAsia="zh-CN" w:bidi="ar-SA"/>
              </w:rPr>
              <w:t>/</w:t>
            </w:r>
          </w:p>
        </w:tc>
        <w:tc>
          <w:tcPr>
            <w:tcW w:w="1000" w:type="dxa"/>
            <w:tcBorders>
              <w:top w:val="single" w:color="auto" w:sz="4" w:space="0"/>
              <w:left w:val="nil"/>
              <w:bottom w:val="nil"/>
              <w:right w:val="nil"/>
            </w:tcBorders>
            <w:vAlign w:val="top"/>
          </w:tcPr>
          <w:p>
            <w:pPr>
              <w:keepNext w:val="0"/>
              <w:keepLines w:val="0"/>
              <w:suppressLineNumbers w:val="0"/>
              <w:spacing w:before="0" w:beforeAutospacing="0" w:after="0" w:afterAutospacing="0" w:line="480" w:lineRule="auto"/>
              <w:ind w:left="0" w:leftChars="0" w:right="0" w:rightChars="0"/>
              <w:rPr>
                <w:rStyle w:val="8"/>
                <w:rFonts w:hint="default" w:ascii="Arial" w:hAnsi="Arial" w:eastAsia="微软雅黑" w:cs="Arial"/>
                <w:i w:val="0"/>
                <w:caps w:val="0"/>
                <w:color w:val="auto"/>
                <w:spacing w:val="0"/>
                <w:sz w:val="15"/>
                <w:szCs w:val="15"/>
                <w:highlight w:val="none"/>
                <w:u w:val="none"/>
                <w:lang w:val="en-US" w:eastAsia="zh-CN"/>
              </w:rPr>
            </w:pPr>
            <w:r>
              <w:rPr>
                <w:rStyle w:val="8"/>
                <w:rFonts w:hint="default" w:ascii="Arial" w:hAnsi="Arial" w:eastAsia="微软雅黑" w:cs="Arial"/>
                <w:i w:val="0"/>
                <w:caps w:val="0"/>
                <w:color w:val="auto"/>
                <w:spacing w:val="0"/>
                <w:sz w:val="15"/>
                <w:szCs w:val="15"/>
                <w:highlight w:val="none"/>
                <w:u w:val="none"/>
                <w:lang w:val="en-US" w:eastAsia="zh-CN"/>
              </w:rPr>
              <w:t>31070508</w:t>
            </w:r>
            <w:r>
              <w:rPr>
                <w:rFonts w:hint="default" w:ascii="Arial" w:hAnsi="Arial" w:eastAsia="微软雅黑" w:cs="Arial"/>
                <w:b w:val="0"/>
                <w:bCs w:val="0"/>
                <w:i w:val="0"/>
                <w:caps w:val="0"/>
                <w:color w:val="auto"/>
                <w:spacing w:val="0"/>
                <w:sz w:val="15"/>
                <w:szCs w:val="15"/>
                <w:highlight w:val="none"/>
                <w:u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627" w:type="dxa"/>
            <w:tcBorders>
              <w:top w:val="nil"/>
              <w:left w:val="nil"/>
              <w:bottom w:val="nil"/>
              <w:right w:val="nil"/>
            </w:tcBorders>
            <w:vAlign w:val="top"/>
          </w:tcPr>
          <w:p>
            <w:pPr>
              <w:keepNext w:val="0"/>
              <w:keepLines w:val="0"/>
              <w:suppressLineNumbers w:val="0"/>
              <w:spacing w:before="0" w:beforeAutospacing="0" w:after="0" w:afterAutospacing="0" w:line="240" w:lineRule="auto"/>
              <w:ind w:left="150" w:leftChars="0" w:right="0" w:hanging="150" w:hangingChars="100"/>
              <w:jc w:val="left"/>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prenatal</w:t>
            </w:r>
          </w:p>
          <w:p>
            <w:pPr>
              <w:keepNext w:val="0"/>
              <w:keepLines w:val="0"/>
              <w:suppressLineNumbers w:val="0"/>
              <w:spacing w:before="0" w:beforeAutospacing="0" w:after="0" w:afterAutospacing="0" w:line="240" w:lineRule="auto"/>
              <w:ind w:left="0" w:leftChars="0" w:right="0" w:rightChars="0"/>
              <w:jc w:val="left"/>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Depression</w:t>
            </w:r>
          </w:p>
          <w:p>
            <w:pPr>
              <w:keepNext w:val="0"/>
              <w:keepLines w:val="0"/>
              <w:suppressLineNumbers w:val="0"/>
              <w:spacing w:before="0" w:beforeAutospacing="0" w:after="0" w:afterAutospacing="0" w:line="240" w:lineRule="auto"/>
              <w:ind w:left="0" w:leftChars="0" w:right="0" w:rightChars="0"/>
              <w:jc w:val="left"/>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Clinical assessment</w:t>
            </w:r>
          </w:p>
        </w:tc>
        <w:tc>
          <w:tcPr>
            <w:tcW w:w="1959"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jc w:val="left"/>
              <w:rPr>
                <w:rFonts w:hint="default" w:ascii="Arial" w:hAnsi="Arial" w:cs="Arial"/>
                <w:color w:val="auto"/>
                <w:kern w:val="2"/>
                <w:sz w:val="15"/>
                <w:szCs w:val="15"/>
                <w:highlight w:val="none"/>
                <w:vertAlign w:val="baseline"/>
                <w:lang w:val="en-US" w:eastAsia="zh-CN" w:bidi="ar-SA"/>
              </w:rPr>
            </w:pPr>
            <w:r>
              <w:rPr>
                <w:rFonts w:hint="default" w:ascii="Arial" w:hAnsi="Arial" w:cs="Arial" w:eastAsiaTheme="minorEastAsia"/>
                <w:color w:val="auto"/>
                <w:kern w:val="2"/>
                <w:sz w:val="15"/>
                <w:szCs w:val="15"/>
                <w:highlight w:val="none"/>
                <w:vertAlign w:val="baseline"/>
                <w:lang w:val="en-US" w:eastAsia="zh-CN" w:bidi="ar-SA"/>
              </w:rPr>
              <w:t>12 prenatal SRI antidepressant exposure neonates</w:t>
            </w:r>
            <w:r>
              <w:rPr>
                <w:rFonts w:hint="default" w:ascii="Arial" w:hAnsi="Arial" w:cs="Arial"/>
                <w:color w:val="auto"/>
                <w:kern w:val="2"/>
                <w:sz w:val="15"/>
                <w:szCs w:val="15"/>
                <w:highlight w:val="none"/>
                <w:vertAlign w:val="baseline"/>
                <w:lang w:val="en-US" w:eastAsia="zh-CN" w:bidi="ar-SA"/>
              </w:rPr>
              <w:t xml:space="preserve"> and 11 control</w:t>
            </w:r>
          </w:p>
          <w:p>
            <w:pPr>
              <w:keepNext w:val="0"/>
              <w:keepLines w:val="0"/>
              <w:suppressLineNumbers w:val="0"/>
              <w:spacing w:before="0" w:beforeAutospacing="0" w:after="0" w:afterAutospacing="0" w:line="240" w:lineRule="auto"/>
              <w:ind w:left="0" w:leftChars="0" w:right="0" w:rightChars="0"/>
              <w:jc w:val="left"/>
              <w:rPr>
                <w:rFonts w:hint="default" w:ascii="Arial" w:hAnsi="Arial" w:cs="Arial"/>
                <w:color w:val="auto"/>
                <w:kern w:val="2"/>
                <w:sz w:val="15"/>
                <w:szCs w:val="15"/>
                <w:highlight w:val="none"/>
                <w:vertAlign w:val="baseline"/>
                <w:lang w:val="en-US" w:eastAsia="zh-CN" w:bidi="ar-SA"/>
              </w:rPr>
            </w:pPr>
            <w:r>
              <w:rPr>
                <w:rFonts w:hint="default" w:ascii="Arial" w:hAnsi="Arial" w:cs="Arial"/>
                <w:color w:val="auto"/>
                <w:sz w:val="15"/>
                <w:szCs w:val="15"/>
                <w:highlight w:val="none"/>
                <w:vertAlign w:val="baseline"/>
                <w:lang w:val="en-US" w:eastAsia="zh-CN"/>
              </w:rPr>
              <w:t>(British)</w:t>
            </w:r>
          </w:p>
        </w:tc>
        <w:tc>
          <w:tcPr>
            <w:tcW w:w="1305"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jc w:val="left"/>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color w:val="auto"/>
                <w:sz w:val="15"/>
                <w:szCs w:val="15"/>
                <w:highlight w:val="none"/>
                <w:vertAlign w:val="baseline"/>
                <w:lang w:val="en-US" w:eastAsia="zh-CN"/>
              </w:rPr>
              <w:t>Cord blood</w:t>
            </w:r>
          </w:p>
        </w:tc>
        <w:tc>
          <w:tcPr>
            <w:tcW w:w="1244" w:type="dxa"/>
            <w:tcBorders>
              <w:top w:val="nil"/>
              <w:left w:val="nil"/>
              <w:bottom w:val="nil"/>
              <w:right w:val="nil"/>
            </w:tcBorders>
            <w:vAlign w:val="top"/>
          </w:tcPr>
          <w:p>
            <w:pPr>
              <w:keepNext w:val="0"/>
              <w:keepLines w:val="0"/>
              <w:widowControl/>
              <w:suppressLineNumbers w:val="0"/>
              <w:jc w:val="left"/>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eastAsiaTheme="minorEastAsia"/>
                <w:color w:val="auto"/>
                <w:kern w:val="2"/>
                <w:sz w:val="15"/>
                <w:szCs w:val="15"/>
                <w:highlight w:val="none"/>
                <w:vertAlign w:val="baseline"/>
                <w:lang w:val="en-US" w:eastAsia="zh-CN" w:bidi="ar-SA"/>
              </w:rPr>
              <w:t>Gurnot et al.</w:t>
            </w:r>
            <w:r>
              <w:rPr>
                <w:rFonts w:hint="default" w:ascii="Arial" w:hAnsi="Arial" w:cs="Arial"/>
                <w:color w:val="auto"/>
                <w:kern w:val="2"/>
                <w:sz w:val="15"/>
                <w:szCs w:val="15"/>
                <w:highlight w:val="none"/>
                <w:vertAlign w:val="baseline"/>
                <w:lang w:val="en-US" w:eastAsia="zh-CN" w:bidi="ar-SA"/>
              </w:rPr>
              <w:t xml:space="preserve"> (</w:t>
            </w:r>
            <w:r>
              <w:rPr>
                <w:rFonts w:hint="default" w:ascii="Arial" w:hAnsi="Arial" w:cs="Arial" w:eastAsiaTheme="minorEastAsia"/>
                <w:color w:val="auto"/>
                <w:kern w:val="2"/>
                <w:sz w:val="15"/>
                <w:szCs w:val="15"/>
                <w:highlight w:val="none"/>
                <w:vertAlign w:val="baseline"/>
                <w:lang w:val="en-US" w:eastAsia="zh-CN" w:bidi="ar-SA"/>
              </w:rPr>
              <w:t>2015</w:t>
            </w:r>
            <w:r>
              <w:rPr>
                <w:rFonts w:hint="default" w:ascii="Arial" w:hAnsi="Arial" w:cs="Arial"/>
                <w:color w:val="auto"/>
                <w:kern w:val="2"/>
                <w:sz w:val="15"/>
                <w:szCs w:val="15"/>
                <w:highlight w:val="none"/>
                <w:vertAlign w:val="baseline"/>
                <w:lang w:val="en-US" w:eastAsia="zh-CN" w:bidi="ar-SA"/>
              </w:rPr>
              <w:t>)</w:t>
            </w:r>
          </w:p>
          <w:p>
            <w:pPr>
              <w:keepNext w:val="0"/>
              <w:keepLines w:val="0"/>
              <w:widowControl/>
              <w:suppressLineNumbers w:val="0"/>
              <w:jc w:val="left"/>
              <w:rPr>
                <w:rFonts w:hint="default" w:ascii="Arial" w:hAnsi="Arial" w:cs="Arial" w:eastAsiaTheme="minorEastAsia"/>
                <w:color w:val="auto"/>
                <w:kern w:val="2"/>
                <w:sz w:val="15"/>
                <w:szCs w:val="15"/>
                <w:highlight w:val="none"/>
                <w:vertAlign w:val="baseline"/>
                <w:lang w:val="en-US" w:eastAsia="zh-CN" w:bidi="ar-SA"/>
              </w:rPr>
            </w:pPr>
          </w:p>
        </w:tc>
        <w:tc>
          <w:tcPr>
            <w:tcW w:w="3207"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jc w:val="left"/>
              <w:rPr>
                <w:rFonts w:hint="default" w:ascii="Arial" w:hAnsi="Arial" w:eastAsia="宋体" w:cs="Arial"/>
                <w:color w:val="auto"/>
                <w:kern w:val="2"/>
                <w:sz w:val="15"/>
                <w:szCs w:val="15"/>
                <w:highlight w:val="none"/>
                <w:lang w:val="en-US" w:eastAsia="zh-CN" w:bidi="ar-SA"/>
              </w:rPr>
            </w:pPr>
            <w:r>
              <w:rPr>
                <w:rFonts w:hint="default" w:ascii="Arial" w:hAnsi="Arial" w:cs="Arial"/>
                <w:color w:val="auto"/>
                <w:kern w:val="2"/>
                <w:sz w:val="15"/>
                <w:szCs w:val="15"/>
                <w:highlight w:val="none"/>
                <w:vertAlign w:val="baseline"/>
                <w:lang w:val="en-US" w:eastAsia="zh-CN" w:bidi="ar-SA"/>
              </w:rPr>
              <w:t>M</w:t>
            </w:r>
            <w:r>
              <w:rPr>
                <w:rFonts w:hint="default" w:ascii="Arial" w:hAnsi="Arial" w:cs="Arial" w:eastAsiaTheme="minorEastAsia"/>
                <w:color w:val="auto"/>
                <w:kern w:val="2"/>
                <w:sz w:val="15"/>
                <w:szCs w:val="15"/>
                <w:highlight w:val="none"/>
                <w:vertAlign w:val="baseline"/>
                <w:lang w:val="en-US" w:eastAsia="zh-CN" w:bidi="ar-SA"/>
              </w:rPr>
              <w:t>aternal depressed in 3rd trimester associated with higher DNA methylation</w:t>
            </w:r>
            <w:r>
              <w:rPr>
                <w:rFonts w:hint="default" w:ascii="Arial" w:hAnsi="Arial" w:cs="Arial"/>
                <w:color w:val="auto"/>
                <w:kern w:val="2"/>
                <w:sz w:val="15"/>
                <w:szCs w:val="15"/>
                <w:highlight w:val="none"/>
                <w:vertAlign w:val="baseline"/>
                <w:lang w:val="en-US" w:eastAsia="zh-CN" w:bidi="ar-SA"/>
              </w:rPr>
              <w:t xml:space="preserve"> </w:t>
            </w:r>
            <w:r>
              <w:rPr>
                <w:rFonts w:hint="default" w:ascii="Arial" w:hAnsi="Arial" w:cs="Arial" w:eastAsiaTheme="minorEastAsia"/>
                <w:color w:val="auto"/>
                <w:kern w:val="2"/>
                <w:sz w:val="15"/>
                <w:szCs w:val="15"/>
                <w:highlight w:val="none"/>
                <w:vertAlign w:val="baseline"/>
                <w:lang w:val="en-US" w:eastAsia="zh-CN" w:bidi="ar-SA"/>
              </w:rPr>
              <w:t>at CYP2E1</w:t>
            </w:r>
            <w:r>
              <w:rPr>
                <w:rFonts w:hint="default" w:ascii="Arial" w:hAnsi="Arial" w:cs="Arial"/>
                <w:color w:val="auto"/>
                <w:kern w:val="2"/>
                <w:sz w:val="15"/>
                <w:szCs w:val="15"/>
                <w:highlight w:val="none"/>
                <w:vertAlign w:val="baseline"/>
                <w:lang w:val="en-US" w:eastAsia="zh-CN" w:bidi="ar-SA"/>
              </w:rPr>
              <w:t xml:space="preserve"> </w:t>
            </w:r>
            <w:r>
              <w:rPr>
                <w:rFonts w:hint="default" w:ascii="Arial" w:hAnsi="Arial" w:cs="Arial" w:eastAsiaTheme="minorEastAsia"/>
                <w:color w:val="auto"/>
                <w:kern w:val="2"/>
                <w:sz w:val="15"/>
                <w:szCs w:val="15"/>
                <w:highlight w:val="none"/>
                <w:vertAlign w:val="baseline"/>
                <w:lang w:val="en-US" w:eastAsia="zh-CN" w:bidi="ar-SA"/>
              </w:rPr>
              <w:t>in the SRI-exposed neonates</w:t>
            </w:r>
            <w:r>
              <w:rPr>
                <w:rFonts w:hint="default" w:ascii="Arial" w:hAnsi="Arial" w:cs="Arial"/>
                <w:color w:val="auto"/>
                <w:kern w:val="2"/>
                <w:sz w:val="15"/>
                <w:szCs w:val="15"/>
                <w:highlight w:val="none"/>
                <w:vertAlign w:val="baseline"/>
                <w:lang w:val="en-US" w:eastAsia="zh-CN" w:bidi="ar-SA"/>
              </w:rPr>
              <w:t>.</w:t>
            </w:r>
          </w:p>
        </w:tc>
        <w:tc>
          <w:tcPr>
            <w:tcW w:w="1330"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jc w:val="left"/>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 xml:space="preserve">CYP2E1: </w:t>
            </w:r>
          </w:p>
          <w:p>
            <w:pPr>
              <w:keepNext w:val="0"/>
              <w:keepLines w:val="0"/>
              <w:suppressLineNumbers w:val="0"/>
              <w:spacing w:before="0" w:beforeAutospacing="0" w:after="0" w:afterAutospacing="0" w:line="240" w:lineRule="auto"/>
              <w:ind w:left="0" w:leftChars="0" w:right="0" w:rightChars="0"/>
              <w:jc w:val="left"/>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 xml:space="preserve">r </w:t>
            </w:r>
            <w:r>
              <w:rPr>
                <w:rFonts w:hint="default" w:ascii="Arial" w:hAnsi="Arial" w:cs="Arial"/>
                <w:b w:val="0"/>
                <w:bCs w:val="0"/>
                <w:color w:val="auto"/>
                <w:sz w:val="15"/>
                <w:szCs w:val="15"/>
                <w:highlight w:val="none"/>
                <w:vertAlign w:val="superscript"/>
                <w:lang w:val="en-US" w:eastAsia="zh-CN"/>
              </w:rPr>
              <w:t xml:space="preserve">2 </w:t>
            </w:r>
            <w:r>
              <w:rPr>
                <w:rFonts w:hint="default" w:ascii="Arial" w:hAnsi="Arial" w:cs="Arial"/>
                <w:b w:val="0"/>
                <w:bCs w:val="0"/>
                <w:color w:val="auto"/>
                <w:sz w:val="15"/>
                <w:szCs w:val="15"/>
                <w:highlight w:val="none"/>
                <w:vertAlign w:val="baseline"/>
                <w:lang w:val="en-US" w:eastAsia="zh-CN"/>
              </w:rPr>
              <w:t>: -0.81</w:t>
            </w:r>
          </w:p>
          <w:p>
            <w:pPr>
              <w:keepNext w:val="0"/>
              <w:keepLines w:val="0"/>
              <w:suppressLineNumbers w:val="0"/>
              <w:spacing w:before="0" w:beforeAutospacing="0" w:after="0" w:afterAutospacing="0" w:line="240" w:lineRule="auto"/>
              <w:ind w:left="0" w:leftChars="0" w:right="0" w:rightChars="0"/>
              <w:jc w:val="left"/>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b w:val="0"/>
                <w:bCs w:val="0"/>
                <w:color w:val="auto"/>
                <w:sz w:val="15"/>
                <w:szCs w:val="15"/>
                <w:highlight w:val="none"/>
                <w:vertAlign w:val="baseline"/>
                <w:lang w:val="en-US" w:eastAsia="zh-CN"/>
              </w:rPr>
              <w:t>Large power</w:t>
            </w:r>
          </w:p>
        </w:tc>
        <w:tc>
          <w:tcPr>
            <w:tcW w:w="1678"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jc w:val="left"/>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SRI exposure,</w:t>
            </w:r>
          </w:p>
          <w:p>
            <w:pPr>
              <w:keepNext w:val="0"/>
              <w:keepLines w:val="0"/>
              <w:suppressLineNumbers w:val="0"/>
              <w:spacing w:before="0" w:beforeAutospacing="0" w:after="0" w:afterAutospacing="0" w:line="240" w:lineRule="auto"/>
              <w:ind w:left="0" w:leftChars="0" w:right="0" w:rightChars="0"/>
              <w:jc w:val="left"/>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maternal, prenatal mood</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120" w:lineRule="auto"/>
              <w:ind w:left="0" w:leftChars="0" w:right="0" w:rightChars="0"/>
              <w:jc w:val="both"/>
              <w:textAlignment w:val="auto"/>
              <w:rPr>
                <w:rFonts w:hint="default" w:ascii="Arial" w:hAnsi="Arial" w:cs="Arial" w:eastAsiaTheme="minorEastAsia"/>
                <w:color w:val="auto"/>
                <w:kern w:val="2"/>
                <w:sz w:val="15"/>
                <w:szCs w:val="15"/>
                <w:highlight w:val="none"/>
                <w:vertAlign w:val="baseline"/>
                <w:lang w:val="en-US" w:eastAsia="zh-CN" w:bidi="ar-SA"/>
              </w:rPr>
            </w:pPr>
          </w:p>
        </w:tc>
        <w:tc>
          <w:tcPr>
            <w:tcW w:w="1060" w:type="dxa"/>
            <w:tcBorders>
              <w:top w:val="nil"/>
              <w:left w:val="nil"/>
              <w:bottom w:val="nil"/>
              <w:right w:val="nil"/>
            </w:tcBorders>
            <w:vAlign w:val="top"/>
          </w:tcPr>
          <w:p>
            <w:pPr>
              <w:keepNext w:val="0"/>
              <w:keepLines w:val="0"/>
              <w:suppressLineNumbers w:val="0"/>
              <w:spacing w:before="0" w:beforeAutospacing="0" w:after="0" w:afterAutospacing="0" w:line="240" w:lineRule="auto"/>
              <w:ind w:left="150" w:leftChars="0" w:right="0" w:rightChars="0" w:hanging="150" w:hangingChars="100"/>
              <w:jc w:val="center"/>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color w:val="auto"/>
                <w:sz w:val="15"/>
                <w:szCs w:val="15"/>
                <w:highlight w:val="none"/>
                <w:vertAlign w:val="baseline"/>
                <w:lang w:val="en-US" w:eastAsia="zh-CN"/>
              </w:rPr>
              <w:t>×/×</w:t>
            </w:r>
          </w:p>
        </w:tc>
        <w:tc>
          <w:tcPr>
            <w:tcW w:w="990"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jc w:val="center"/>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eastAsiaTheme="minorEastAsia"/>
                <w:color w:val="auto"/>
                <w:kern w:val="2"/>
                <w:sz w:val="15"/>
                <w:szCs w:val="15"/>
                <w:highlight w:val="none"/>
                <w:vertAlign w:val="baseline"/>
                <w:lang w:val="en-US" w:eastAsia="zh-CN" w:bidi="ar-SA"/>
              </w:rPr>
              <w:t>√</w:t>
            </w:r>
          </w:p>
        </w:tc>
        <w:tc>
          <w:tcPr>
            <w:tcW w:w="1290"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jc w:val="center"/>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eastAsiaTheme="minorEastAsia"/>
                <w:color w:val="auto"/>
                <w:kern w:val="2"/>
                <w:sz w:val="15"/>
                <w:szCs w:val="15"/>
                <w:highlight w:val="none"/>
                <w:vertAlign w:val="baseline"/>
                <w:lang w:val="en-US" w:eastAsia="zh-CN" w:bidi="ar-SA"/>
              </w:rPr>
              <w:t>Metabolism</w:t>
            </w:r>
          </w:p>
        </w:tc>
        <w:tc>
          <w:tcPr>
            <w:tcW w:w="1000" w:type="dxa"/>
            <w:tcBorders>
              <w:top w:val="nil"/>
              <w:left w:val="nil"/>
              <w:bottom w:val="nil"/>
              <w:right w:val="nil"/>
            </w:tcBorders>
            <w:vAlign w:val="top"/>
          </w:tcPr>
          <w:p>
            <w:pPr>
              <w:keepNext w:val="0"/>
              <w:keepLines w:val="0"/>
              <w:suppressLineNumbers w:val="0"/>
              <w:spacing w:before="0" w:beforeAutospacing="0" w:after="0" w:afterAutospacing="0" w:line="480" w:lineRule="auto"/>
              <w:ind w:left="0" w:leftChars="0" w:right="0" w:rightChars="0"/>
              <w:rPr>
                <w:rFonts w:hint="default" w:ascii="Arial" w:hAnsi="Arial" w:eastAsia="微软雅黑" w:cs="Arial"/>
                <w:i w:val="0"/>
                <w:caps w:val="0"/>
                <w:color w:val="auto"/>
                <w:spacing w:val="0"/>
                <w:kern w:val="2"/>
                <w:sz w:val="15"/>
                <w:szCs w:val="15"/>
                <w:highlight w:val="none"/>
                <w:u w:val="none"/>
                <w:lang w:val="en-US" w:eastAsia="zh-CN" w:bidi="ar-SA"/>
              </w:rPr>
            </w:pPr>
            <w:r>
              <w:rPr>
                <w:rStyle w:val="8"/>
                <w:rFonts w:hint="default" w:ascii="Arial" w:hAnsi="Arial" w:eastAsia="微软雅黑" w:cs="Arial"/>
                <w:i w:val="0"/>
                <w:caps w:val="0"/>
                <w:color w:val="auto"/>
                <w:spacing w:val="0"/>
                <w:sz w:val="15"/>
                <w:szCs w:val="15"/>
                <w:highlight w:val="none"/>
                <w:u w:val="none"/>
                <w:lang w:val="en-US" w:eastAsia="zh-CN"/>
              </w:rPr>
              <w:fldChar w:fldCharType="begin"/>
            </w:r>
            <w:r>
              <w:rPr>
                <w:rStyle w:val="8"/>
                <w:rFonts w:hint="default" w:ascii="Arial" w:hAnsi="Arial" w:eastAsia="微软雅黑" w:cs="Arial"/>
                <w:i w:val="0"/>
                <w:caps w:val="0"/>
                <w:color w:val="auto"/>
                <w:spacing w:val="0"/>
                <w:sz w:val="15"/>
                <w:szCs w:val="15"/>
                <w:highlight w:val="none"/>
                <w:u w:val="none"/>
                <w:lang w:val="en-US" w:eastAsia="zh-CN"/>
              </w:rPr>
              <w:instrText xml:space="preserve"> HYPERLINK "https://www.ncbi.nlm.nih.gov/pubmed/25891251" \t "https://www.geenmedical.com/_blank" </w:instrText>
            </w:r>
            <w:r>
              <w:rPr>
                <w:rStyle w:val="8"/>
                <w:rFonts w:hint="default" w:ascii="Arial" w:hAnsi="Arial" w:eastAsia="微软雅黑" w:cs="Arial"/>
                <w:i w:val="0"/>
                <w:caps w:val="0"/>
                <w:color w:val="auto"/>
                <w:spacing w:val="0"/>
                <w:sz w:val="15"/>
                <w:szCs w:val="15"/>
                <w:highlight w:val="none"/>
                <w:u w:val="none"/>
                <w:lang w:val="en-US" w:eastAsia="zh-CN"/>
              </w:rPr>
              <w:fldChar w:fldCharType="separate"/>
            </w:r>
            <w:r>
              <w:rPr>
                <w:rStyle w:val="8"/>
                <w:rFonts w:hint="default" w:ascii="Arial" w:hAnsi="Arial" w:eastAsia="微软雅黑" w:cs="Arial"/>
                <w:i w:val="0"/>
                <w:caps w:val="0"/>
                <w:color w:val="auto"/>
                <w:spacing w:val="0"/>
                <w:sz w:val="15"/>
                <w:szCs w:val="15"/>
                <w:highlight w:val="none"/>
                <w:u w:val="none"/>
                <w:lang w:val="en-US" w:eastAsia="zh-CN"/>
              </w:rPr>
              <w:t>25891251</w:t>
            </w:r>
            <w:r>
              <w:rPr>
                <w:rStyle w:val="8"/>
                <w:rFonts w:hint="default" w:ascii="Arial" w:hAnsi="Arial" w:eastAsia="微软雅黑" w:cs="Arial"/>
                <w:i w:val="0"/>
                <w:caps w:val="0"/>
                <w:color w:val="auto"/>
                <w:spacing w:val="0"/>
                <w:sz w:val="15"/>
                <w:szCs w:val="15"/>
                <w:highlight w:val="none"/>
                <w:u w:val="none"/>
                <w:lang w:val="en-US" w:eastAsia="zh-CN"/>
              </w:rPr>
              <w:fldChar w:fldCharType="end"/>
            </w:r>
            <w:r>
              <w:rPr>
                <w:rFonts w:hint="default" w:ascii="Arial" w:hAnsi="Arial" w:eastAsia="微软雅黑" w:cs="Arial"/>
                <w:b w:val="0"/>
                <w:bCs w:val="0"/>
                <w:i w:val="0"/>
                <w:caps w:val="0"/>
                <w:color w:val="auto"/>
                <w:spacing w:val="0"/>
                <w:sz w:val="15"/>
                <w:szCs w:val="15"/>
                <w:highlight w:val="none"/>
                <w:u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2" w:hRule="atLeast"/>
        </w:trPr>
        <w:tc>
          <w:tcPr>
            <w:tcW w:w="1627"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jc w:val="left"/>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 xml:space="preserve">prenatal psychiatric illness </w:t>
            </w:r>
          </w:p>
          <w:p>
            <w:pPr>
              <w:keepNext w:val="0"/>
              <w:keepLines w:val="0"/>
              <w:suppressLineNumbers w:val="0"/>
              <w:spacing w:before="0" w:beforeAutospacing="0" w:after="0" w:afterAutospacing="0" w:line="240" w:lineRule="auto"/>
              <w:ind w:left="0" w:leftChars="0" w:right="0" w:rightChars="0"/>
              <w:jc w:val="left"/>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 xml:space="preserve">(SCID) </w:t>
            </w:r>
          </w:p>
          <w:p>
            <w:pPr>
              <w:keepNext w:val="0"/>
              <w:keepLines w:val="0"/>
              <w:suppressLineNumbers w:val="0"/>
              <w:spacing w:before="0" w:beforeAutospacing="0" w:after="0" w:afterAutospacing="0" w:line="240" w:lineRule="auto"/>
              <w:ind w:left="0" w:leftChars="0" w:right="0" w:rightChars="0"/>
              <w:jc w:val="left"/>
              <w:rPr>
                <w:rFonts w:hint="default" w:ascii="Arial" w:hAnsi="Arial" w:cs="Arial"/>
                <w:b w:val="0"/>
                <w:bCs w:val="0"/>
                <w:color w:val="auto"/>
                <w:sz w:val="15"/>
                <w:szCs w:val="15"/>
                <w:highlight w:val="none"/>
                <w:vertAlign w:val="baseline"/>
                <w:lang w:val="en-US" w:eastAsia="zh-CN"/>
              </w:rPr>
            </w:pPr>
          </w:p>
        </w:tc>
        <w:tc>
          <w:tcPr>
            <w:tcW w:w="1959"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jc w:val="left"/>
              <w:rPr>
                <w:rFonts w:hint="default" w:ascii="Arial" w:hAnsi="Arial" w:cs="Arial"/>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201 dyads</w:t>
            </w:r>
          </w:p>
          <w:p>
            <w:pPr>
              <w:keepNext w:val="0"/>
              <w:keepLines w:val="0"/>
              <w:suppressLineNumbers w:val="0"/>
              <w:spacing w:before="0" w:beforeAutospacing="0" w:after="0" w:afterAutospacing="0" w:line="240" w:lineRule="auto"/>
              <w:ind w:left="0" w:leftChars="0" w:right="0" w:rightChars="0"/>
              <w:jc w:val="left"/>
              <w:rPr>
                <w:rFonts w:hint="default" w:ascii="Arial" w:hAnsi="Arial" w:cs="Arial"/>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(USA)</w:t>
            </w:r>
          </w:p>
        </w:tc>
        <w:tc>
          <w:tcPr>
            <w:tcW w:w="1305"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jc w:val="left"/>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color w:val="auto"/>
                <w:sz w:val="15"/>
                <w:szCs w:val="15"/>
                <w:highlight w:val="none"/>
                <w:vertAlign w:val="baseline"/>
                <w:lang w:val="en-US" w:eastAsia="zh-CN"/>
              </w:rPr>
              <w:t>umbilical cord blood </w:t>
            </w:r>
          </w:p>
        </w:tc>
        <w:tc>
          <w:tcPr>
            <w:tcW w:w="1244"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right="0"/>
              <w:jc w:val="left"/>
              <w:rPr>
                <w:rFonts w:hint="default" w:ascii="Arial" w:hAnsi="Arial" w:cs="Arial"/>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 xml:space="preserve">Schroeder </w:t>
            </w:r>
          </w:p>
          <w:p>
            <w:pPr>
              <w:keepNext w:val="0"/>
              <w:keepLines w:val="0"/>
              <w:suppressLineNumbers w:val="0"/>
              <w:spacing w:before="0" w:beforeAutospacing="0" w:after="0" w:afterAutospacing="0" w:line="240" w:lineRule="auto"/>
              <w:ind w:left="0" w:leftChars="0" w:right="0" w:rightChars="0"/>
              <w:jc w:val="left"/>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color w:val="auto"/>
                <w:sz w:val="15"/>
                <w:szCs w:val="15"/>
                <w:highlight w:val="none"/>
                <w:vertAlign w:val="baseline"/>
                <w:lang w:val="en-US" w:eastAsia="zh-CN"/>
              </w:rPr>
              <w:t xml:space="preserve">et al.(2012) </w:t>
            </w:r>
          </w:p>
        </w:tc>
        <w:tc>
          <w:tcPr>
            <w:tcW w:w="3207" w:type="dxa"/>
            <w:tcBorders>
              <w:top w:val="nil"/>
              <w:left w:val="nil"/>
              <w:bottom w:val="nil"/>
              <w:right w:val="nil"/>
            </w:tcBorders>
            <w:vAlign w:val="top"/>
          </w:tcPr>
          <w:p>
            <w:pPr>
              <w:keepNext w:val="0"/>
              <w:keepLines w:val="0"/>
              <w:suppressLineNumbers w:val="0"/>
              <w:spacing w:before="0" w:beforeAutospacing="0" w:after="0" w:afterAutospacing="0" w:line="240" w:lineRule="auto"/>
              <w:ind w:right="0"/>
              <w:jc w:val="left"/>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b w:val="0"/>
                <w:bCs w:val="0"/>
                <w:color w:val="auto"/>
                <w:sz w:val="15"/>
                <w:szCs w:val="15"/>
                <w:highlight w:val="none"/>
                <w:vertAlign w:val="baseline"/>
                <w:lang w:val="en-US" w:eastAsia="zh-CN"/>
              </w:rPr>
              <w:t>No large effects ma</w:t>
            </w:r>
            <w:r>
              <w:rPr>
                <w:rFonts w:hint="default" w:ascii="Arial" w:hAnsi="Arial" w:cs="Arial"/>
                <w:color w:val="auto"/>
                <w:sz w:val="15"/>
                <w:szCs w:val="15"/>
                <w:highlight w:val="none"/>
                <w:vertAlign w:val="baseline"/>
                <w:lang w:val="en-US" w:eastAsia="zh-CN"/>
              </w:rPr>
              <w:t>ternal psychological stress on neonatal DNA methylation. Exposure to an antidepressant associated with two CpG sites.</w:t>
            </w:r>
          </w:p>
        </w:tc>
        <w:tc>
          <w:tcPr>
            <w:tcW w:w="1330" w:type="dxa"/>
            <w:tcBorders>
              <w:top w:val="nil"/>
              <w:left w:val="nil"/>
              <w:bottom w:val="nil"/>
              <w:right w:val="nil"/>
            </w:tcBorders>
            <w:vAlign w:val="top"/>
          </w:tcPr>
          <w:p>
            <w:pPr>
              <w:keepNext w:val="0"/>
              <w:keepLines w:val="0"/>
              <w:suppressLineNumbers w:val="0"/>
              <w:spacing w:before="0" w:beforeAutospacing="0" w:after="0" w:afterAutospacing="0" w:line="240" w:lineRule="auto"/>
              <w:ind w:right="0"/>
              <w:jc w:val="left"/>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FDR=0.05</w:t>
            </w:r>
          </w:p>
          <w:p>
            <w:pPr>
              <w:keepNext w:val="0"/>
              <w:keepLines w:val="0"/>
              <w:suppressLineNumbers w:val="0"/>
              <w:spacing w:before="0" w:beforeAutospacing="0" w:after="0" w:afterAutospacing="0" w:line="240" w:lineRule="auto"/>
              <w:ind w:right="0"/>
              <w:jc w:val="left"/>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 xml:space="preserve">&gt;14.5% of variation </w:t>
            </w:r>
          </w:p>
          <w:p>
            <w:pPr>
              <w:keepNext w:val="0"/>
              <w:keepLines w:val="0"/>
              <w:suppressLineNumbers w:val="0"/>
              <w:spacing w:before="0" w:beforeAutospacing="0" w:after="0" w:afterAutospacing="0" w:line="240" w:lineRule="auto"/>
              <w:ind w:right="0"/>
              <w:jc w:val="left"/>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Power: &gt;80%</w:t>
            </w:r>
          </w:p>
        </w:tc>
        <w:tc>
          <w:tcPr>
            <w:tcW w:w="1678" w:type="dxa"/>
            <w:tcBorders>
              <w:top w:val="nil"/>
              <w:left w:val="nil"/>
              <w:bottom w:val="nil"/>
              <w:right w:val="nil"/>
            </w:tcBorders>
            <w:vAlign w:val="top"/>
          </w:tcPr>
          <w:p>
            <w:pPr>
              <w:keepNext w:val="0"/>
              <w:keepLines w:val="0"/>
              <w:widowControl/>
              <w:suppressLineNumbers w:val="0"/>
              <w:jc w:val="left"/>
              <w:rPr>
                <w:rFonts w:hint="default" w:ascii="Arial" w:hAnsi="Arial" w:cs="Arial"/>
                <w:color w:val="auto"/>
                <w:sz w:val="15"/>
                <w:szCs w:val="15"/>
                <w:highlight w:val="none"/>
              </w:rPr>
            </w:pPr>
            <w:r>
              <w:rPr>
                <w:rFonts w:hint="default" w:ascii="Arial" w:hAnsi="Arial" w:cs="Arial"/>
                <w:b w:val="0"/>
                <w:bCs w:val="0"/>
                <w:color w:val="auto"/>
                <w:sz w:val="15"/>
                <w:szCs w:val="15"/>
                <w:highlight w:val="none"/>
                <w:vertAlign w:val="baseline"/>
                <w:lang w:val="en-US" w:eastAsia="zh-CN"/>
              </w:rPr>
              <w:t>neonatal gender, race gestational age</w:t>
            </w:r>
          </w:p>
          <w:p>
            <w:pPr>
              <w:keepNext w:val="0"/>
              <w:keepLines w:val="0"/>
              <w:suppressLineNumbers w:val="0"/>
              <w:spacing w:before="0" w:beforeAutospacing="0" w:after="0" w:afterAutospacing="0" w:line="240" w:lineRule="auto"/>
              <w:ind w:left="0" w:leftChars="0" w:right="0" w:rightChars="0"/>
              <w:jc w:val="center"/>
              <w:rPr>
                <w:rFonts w:hint="default" w:ascii="Arial" w:hAnsi="Arial" w:cs="Arial" w:eastAsiaTheme="minorEastAsia"/>
                <w:color w:val="auto"/>
                <w:kern w:val="2"/>
                <w:sz w:val="15"/>
                <w:szCs w:val="15"/>
                <w:highlight w:val="none"/>
                <w:vertAlign w:val="baseline"/>
                <w:lang w:val="en-US" w:eastAsia="zh-CN" w:bidi="ar-SA"/>
              </w:rPr>
            </w:pPr>
          </w:p>
        </w:tc>
        <w:tc>
          <w:tcPr>
            <w:tcW w:w="1060"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jc w:val="center"/>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color w:val="auto"/>
                <w:sz w:val="15"/>
                <w:szCs w:val="15"/>
                <w:highlight w:val="none"/>
                <w:vertAlign w:val="baseline"/>
                <w:lang w:val="en-US" w:eastAsia="zh-CN"/>
              </w:rPr>
              <w:t>√/</w:t>
            </w:r>
            <w:r>
              <w:rPr>
                <w:rFonts w:hint="default" w:ascii="Arial" w:hAnsi="Arial" w:cs="Arial"/>
                <w:color w:val="auto"/>
                <w:kern w:val="2"/>
                <w:sz w:val="15"/>
                <w:szCs w:val="15"/>
                <w:highlight w:val="none"/>
                <w:vertAlign w:val="baseline"/>
                <w:lang w:val="en-US" w:eastAsia="zh-CN" w:bidi="ar-SA"/>
              </w:rPr>
              <w:t>×</w:t>
            </w:r>
          </w:p>
        </w:tc>
        <w:tc>
          <w:tcPr>
            <w:tcW w:w="990"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jc w:val="center"/>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eastAsiaTheme="minorEastAsia"/>
                <w:color w:val="auto"/>
                <w:kern w:val="2"/>
                <w:sz w:val="15"/>
                <w:szCs w:val="15"/>
                <w:highlight w:val="none"/>
                <w:vertAlign w:val="baseline"/>
                <w:lang w:val="en-US" w:eastAsia="zh-CN" w:bidi="ar-SA"/>
              </w:rPr>
              <w:t>√</w:t>
            </w:r>
          </w:p>
        </w:tc>
        <w:tc>
          <w:tcPr>
            <w:tcW w:w="1290"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jc w:val="center"/>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color w:val="auto"/>
                <w:kern w:val="2"/>
                <w:sz w:val="15"/>
                <w:szCs w:val="15"/>
                <w:highlight w:val="none"/>
                <w:vertAlign w:val="baseline"/>
                <w:lang w:val="en-US" w:eastAsia="zh-CN" w:bidi="ar-SA"/>
              </w:rPr>
              <w:t>/</w:t>
            </w:r>
          </w:p>
        </w:tc>
        <w:tc>
          <w:tcPr>
            <w:tcW w:w="1000" w:type="dxa"/>
            <w:tcBorders>
              <w:top w:val="nil"/>
              <w:left w:val="nil"/>
              <w:bottom w:val="nil"/>
              <w:right w:val="nil"/>
            </w:tcBorders>
            <w:vAlign w:val="top"/>
          </w:tcPr>
          <w:p>
            <w:pPr>
              <w:keepNext w:val="0"/>
              <w:keepLines w:val="0"/>
              <w:suppressLineNumbers w:val="0"/>
              <w:spacing w:before="0" w:beforeAutospacing="0" w:after="0" w:afterAutospacing="0" w:line="480" w:lineRule="auto"/>
              <w:ind w:left="0" w:leftChars="0" w:right="0" w:rightChars="0"/>
              <w:rPr>
                <w:rFonts w:hint="default" w:ascii="Arial" w:hAnsi="Arial" w:eastAsia="微软雅黑" w:cs="Arial"/>
                <w:i w:val="0"/>
                <w:caps w:val="0"/>
                <w:color w:val="auto"/>
                <w:spacing w:val="0"/>
                <w:kern w:val="2"/>
                <w:sz w:val="15"/>
                <w:szCs w:val="15"/>
                <w:highlight w:val="none"/>
                <w:u w:val="none"/>
                <w:lang w:val="en-US" w:eastAsia="zh-CN" w:bidi="ar-SA"/>
              </w:rPr>
            </w:pPr>
            <w:r>
              <w:rPr>
                <w:rStyle w:val="8"/>
                <w:rFonts w:hint="default" w:ascii="Arial" w:hAnsi="Arial" w:eastAsia="微软雅黑" w:cs="Arial"/>
                <w:i w:val="0"/>
                <w:caps w:val="0"/>
                <w:color w:val="auto"/>
                <w:spacing w:val="0"/>
                <w:sz w:val="15"/>
                <w:szCs w:val="15"/>
                <w:highlight w:val="none"/>
                <w:u w:val="none"/>
                <w:lang w:val="en-US" w:eastAsia="zh-CN"/>
              </w:rPr>
              <w:fldChar w:fldCharType="begin"/>
            </w:r>
            <w:r>
              <w:rPr>
                <w:rStyle w:val="8"/>
                <w:rFonts w:hint="default" w:ascii="Arial" w:hAnsi="Arial" w:eastAsia="微软雅黑" w:cs="Arial"/>
                <w:i w:val="0"/>
                <w:caps w:val="0"/>
                <w:color w:val="auto"/>
                <w:spacing w:val="0"/>
                <w:sz w:val="15"/>
                <w:szCs w:val="15"/>
                <w:highlight w:val="none"/>
                <w:u w:val="none"/>
                <w:lang w:val="en-US" w:eastAsia="zh-CN"/>
              </w:rPr>
              <w:instrText xml:space="preserve"> HYPERLINK "https://www.ncbi.nlm.nih.gov/pubmed/22419064" \t "https://www.geenmedical.com/_blank" </w:instrText>
            </w:r>
            <w:r>
              <w:rPr>
                <w:rStyle w:val="8"/>
                <w:rFonts w:hint="default" w:ascii="Arial" w:hAnsi="Arial" w:eastAsia="微软雅黑" w:cs="Arial"/>
                <w:i w:val="0"/>
                <w:caps w:val="0"/>
                <w:color w:val="auto"/>
                <w:spacing w:val="0"/>
                <w:sz w:val="15"/>
                <w:szCs w:val="15"/>
                <w:highlight w:val="none"/>
                <w:u w:val="none"/>
                <w:lang w:val="en-US" w:eastAsia="zh-CN"/>
              </w:rPr>
              <w:fldChar w:fldCharType="separate"/>
            </w:r>
            <w:r>
              <w:rPr>
                <w:rStyle w:val="8"/>
                <w:rFonts w:hint="default" w:ascii="Arial" w:hAnsi="Arial" w:eastAsia="微软雅黑" w:cs="Arial"/>
                <w:i w:val="0"/>
                <w:caps w:val="0"/>
                <w:color w:val="auto"/>
                <w:spacing w:val="0"/>
                <w:sz w:val="15"/>
                <w:szCs w:val="15"/>
                <w:highlight w:val="none"/>
                <w:u w:val="none"/>
                <w:lang w:val="en-US" w:eastAsia="zh-CN"/>
              </w:rPr>
              <w:t>22419064</w:t>
            </w:r>
            <w:r>
              <w:rPr>
                <w:rStyle w:val="8"/>
                <w:rFonts w:hint="default" w:ascii="Arial" w:hAnsi="Arial" w:eastAsia="微软雅黑" w:cs="Arial"/>
                <w:i w:val="0"/>
                <w:caps w:val="0"/>
                <w:color w:val="auto"/>
                <w:spacing w:val="0"/>
                <w:sz w:val="15"/>
                <w:szCs w:val="15"/>
                <w:highlight w:val="none"/>
                <w:u w:val="none"/>
                <w:lang w:val="en-US" w:eastAsia="zh-CN"/>
              </w:rPr>
              <w:fldChar w:fldCharType="end"/>
            </w:r>
            <w:r>
              <w:rPr>
                <w:rFonts w:hint="default" w:ascii="Arial" w:hAnsi="Arial" w:eastAsia="微软雅黑" w:cs="Arial"/>
                <w:b w:val="0"/>
                <w:bCs w:val="0"/>
                <w:i w:val="0"/>
                <w:caps w:val="0"/>
                <w:color w:val="auto"/>
                <w:spacing w:val="0"/>
                <w:sz w:val="15"/>
                <w:szCs w:val="15"/>
                <w:highlight w:val="none"/>
                <w:u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3" w:hRule="atLeast"/>
        </w:trPr>
        <w:tc>
          <w:tcPr>
            <w:tcW w:w="1627" w:type="dxa"/>
            <w:tcBorders>
              <w:top w:val="nil"/>
              <w:left w:val="nil"/>
              <w:bottom w:val="nil"/>
              <w:right w:val="nil"/>
            </w:tcBorders>
            <w:vAlign w:val="top"/>
          </w:tcPr>
          <w:p>
            <w:pPr>
              <w:keepNext w:val="0"/>
              <w:keepLines w:val="0"/>
              <w:suppressLineNumbers w:val="0"/>
              <w:spacing w:before="0" w:beforeAutospacing="0" w:after="0" w:afterAutospacing="0" w:line="240" w:lineRule="auto"/>
              <w:ind w:right="0" w:rightChars="0"/>
              <w:jc w:val="left"/>
              <w:rPr>
                <w:rFonts w:hint="default" w:ascii="Arial" w:hAnsi="Arial" w:cs="Arial"/>
                <w:b w:val="0"/>
                <w:bCs w:val="0"/>
                <w:color w:val="auto"/>
                <w:kern w:val="2"/>
                <w:sz w:val="15"/>
                <w:szCs w:val="15"/>
                <w:highlight w:val="none"/>
                <w:vertAlign w:val="baseline"/>
                <w:lang w:val="en-US" w:eastAsia="zh-CN" w:bidi="ar-SA"/>
              </w:rPr>
            </w:pPr>
            <w:r>
              <w:rPr>
                <w:rFonts w:hint="default" w:ascii="Arial" w:hAnsi="Arial" w:cs="Arial"/>
                <w:b w:val="0"/>
                <w:bCs w:val="0"/>
                <w:color w:val="auto"/>
                <w:kern w:val="2"/>
                <w:sz w:val="15"/>
                <w:szCs w:val="15"/>
                <w:highlight w:val="none"/>
                <w:vertAlign w:val="baseline"/>
                <w:lang w:val="en-US" w:eastAsia="zh-CN" w:bidi="ar-SA"/>
              </w:rPr>
              <w:t>Maternal anxiety</w:t>
            </w:r>
          </w:p>
          <w:p>
            <w:pPr>
              <w:keepNext w:val="0"/>
              <w:keepLines w:val="0"/>
              <w:suppressLineNumbers w:val="0"/>
              <w:spacing w:before="0" w:beforeAutospacing="0" w:after="0" w:afterAutospacing="0" w:line="240" w:lineRule="auto"/>
              <w:ind w:right="0" w:rightChars="0"/>
              <w:jc w:val="left"/>
              <w:rPr>
                <w:rFonts w:hint="default" w:ascii="Arial" w:hAnsi="Arial" w:cs="Arial"/>
                <w:b/>
                <w:bCs/>
                <w:color w:val="auto"/>
                <w:kern w:val="2"/>
                <w:sz w:val="15"/>
                <w:szCs w:val="15"/>
                <w:highlight w:val="none"/>
                <w:vertAlign w:val="baseline"/>
                <w:lang w:val="en-US" w:eastAsia="zh-CN" w:bidi="ar-SA"/>
              </w:rPr>
            </w:pPr>
            <w:r>
              <w:rPr>
                <w:rFonts w:hint="default" w:ascii="Arial" w:hAnsi="Arial" w:cs="Arial"/>
                <w:b/>
                <w:bCs/>
                <w:color w:val="auto"/>
                <w:kern w:val="2"/>
                <w:sz w:val="15"/>
                <w:szCs w:val="15"/>
                <w:highlight w:val="none"/>
                <w:vertAlign w:val="baseline"/>
                <w:lang w:val="en-US" w:eastAsia="zh-CN" w:bidi="ar-SA"/>
              </w:rPr>
              <w:t>Meta analysis</w:t>
            </w:r>
          </w:p>
          <w:p>
            <w:pPr>
              <w:keepNext w:val="0"/>
              <w:keepLines w:val="0"/>
              <w:suppressLineNumbers w:val="0"/>
              <w:spacing w:before="0" w:beforeAutospacing="0" w:after="0" w:afterAutospacing="0" w:line="240" w:lineRule="auto"/>
              <w:ind w:left="0" w:leftChars="0" w:right="0" w:rightChars="0"/>
              <w:jc w:val="left"/>
              <w:rPr>
                <w:rFonts w:hint="default" w:ascii="Arial" w:hAnsi="Arial" w:cs="Arial" w:eastAsiaTheme="minorEastAsia"/>
                <w:b w:val="0"/>
                <w:bCs w:val="0"/>
                <w:color w:val="auto"/>
                <w:kern w:val="2"/>
                <w:sz w:val="15"/>
                <w:szCs w:val="15"/>
                <w:highlight w:val="none"/>
                <w:vertAlign w:val="baseline"/>
                <w:lang w:val="en-US" w:eastAsia="zh-CN" w:bidi="ar-SA"/>
              </w:rPr>
            </w:pPr>
          </w:p>
        </w:tc>
        <w:tc>
          <w:tcPr>
            <w:tcW w:w="1959" w:type="dxa"/>
            <w:tcBorders>
              <w:top w:val="nil"/>
              <w:left w:val="nil"/>
              <w:bottom w:val="nil"/>
              <w:right w:val="nil"/>
            </w:tcBorders>
            <w:vAlign w:val="top"/>
          </w:tcPr>
          <w:p>
            <w:pPr>
              <w:keepNext w:val="0"/>
              <w:keepLines w:val="0"/>
              <w:suppressLineNumbers w:val="0"/>
              <w:spacing w:before="0" w:beforeAutospacing="0" w:after="0" w:afterAutospacing="0" w:line="240" w:lineRule="auto"/>
              <w:ind w:right="0" w:rightChars="0"/>
              <w:jc w:val="left"/>
              <w:rPr>
                <w:rFonts w:hint="default" w:ascii="Arial" w:hAnsi="Arial" w:cs="Arial"/>
                <w:b w:val="0"/>
                <w:bCs w:val="0"/>
                <w:color w:val="auto"/>
                <w:kern w:val="2"/>
                <w:sz w:val="15"/>
                <w:szCs w:val="15"/>
                <w:highlight w:val="none"/>
                <w:vertAlign w:val="baseline"/>
                <w:lang w:val="en-US" w:eastAsia="zh-CN" w:bidi="ar-SA"/>
              </w:rPr>
            </w:pPr>
            <w:r>
              <w:rPr>
                <w:rFonts w:hint="default" w:ascii="Arial" w:hAnsi="Arial" w:cs="Arial"/>
                <w:b w:val="0"/>
                <w:bCs w:val="0"/>
                <w:color w:val="auto"/>
                <w:kern w:val="2"/>
                <w:sz w:val="15"/>
                <w:szCs w:val="15"/>
                <w:highlight w:val="none"/>
                <w:vertAlign w:val="baseline"/>
                <w:lang w:val="en-US" w:eastAsia="zh-CN" w:bidi="ar-SA"/>
              </w:rPr>
              <w:t xml:space="preserve">16 cohorts </w:t>
            </w:r>
          </w:p>
          <w:p>
            <w:pPr>
              <w:keepNext w:val="0"/>
              <w:keepLines w:val="0"/>
              <w:suppressLineNumbers w:val="0"/>
              <w:spacing w:before="0" w:beforeAutospacing="0" w:after="0" w:afterAutospacing="0" w:line="240" w:lineRule="auto"/>
              <w:ind w:right="0" w:rightChars="0"/>
              <w:jc w:val="left"/>
              <w:rPr>
                <w:rFonts w:hint="default" w:ascii="Arial" w:hAnsi="Arial" w:cs="Arial"/>
                <w:b w:val="0"/>
                <w:bCs w:val="0"/>
                <w:color w:val="auto"/>
                <w:kern w:val="2"/>
                <w:sz w:val="15"/>
                <w:szCs w:val="15"/>
                <w:highlight w:val="none"/>
                <w:vertAlign w:val="baseline"/>
                <w:lang w:val="en-US" w:eastAsia="zh-CN" w:bidi="ar-SA"/>
              </w:rPr>
            </w:pPr>
            <w:r>
              <w:rPr>
                <w:rFonts w:hint="default" w:ascii="Arial" w:hAnsi="Arial" w:cs="Arial"/>
                <w:b w:val="0"/>
                <w:bCs w:val="0"/>
                <w:color w:val="auto"/>
                <w:kern w:val="2"/>
                <w:sz w:val="15"/>
                <w:szCs w:val="15"/>
                <w:highlight w:val="none"/>
                <w:vertAlign w:val="baseline"/>
                <w:lang w:val="en-US" w:eastAsia="zh-CN" w:bidi="ar-SA"/>
              </w:rPr>
              <w:t>7243 mother-child dyads</w:t>
            </w:r>
          </w:p>
          <w:p>
            <w:pPr>
              <w:keepNext w:val="0"/>
              <w:keepLines w:val="0"/>
              <w:suppressLineNumbers w:val="0"/>
              <w:spacing w:before="0" w:beforeAutospacing="0" w:after="0" w:afterAutospacing="0" w:line="240" w:lineRule="auto"/>
              <w:ind w:right="0" w:rightChars="0"/>
              <w:jc w:val="left"/>
              <w:rPr>
                <w:rFonts w:hint="default" w:ascii="Arial" w:hAnsi="Arial" w:cs="Arial"/>
                <w:b w:val="0"/>
                <w:bCs w:val="0"/>
                <w:color w:val="auto"/>
                <w:kern w:val="2"/>
                <w:sz w:val="15"/>
                <w:szCs w:val="15"/>
                <w:highlight w:val="none"/>
                <w:vertAlign w:val="baseline"/>
                <w:lang w:val="en-US" w:eastAsia="zh-CN" w:bidi="ar-SA"/>
              </w:rPr>
            </w:pPr>
            <w:r>
              <w:rPr>
                <w:rFonts w:hint="default" w:ascii="Arial" w:hAnsi="Arial" w:cs="Arial"/>
                <w:b w:val="0"/>
                <w:bCs w:val="0"/>
                <w:color w:val="auto"/>
                <w:kern w:val="2"/>
                <w:sz w:val="15"/>
                <w:szCs w:val="15"/>
                <w:highlight w:val="none"/>
                <w:vertAlign w:val="baseline"/>
                <w:lang w:val="en-US" w:eastAsia="zh-CN" w:bidi="ar-SA"/>
              </w:rPr>
              <w:t>(Multi-race)</w:t>
            </w:r>
          </w:p>
          <w:p>
            <w:pPr>
              <w:keepNext w:val="0"/>
              <w:keepLines w:val="0"/>
              <w:suppressLineNumbers w:val="0"/>
              <w:spacing w:before="0" w:beforeAutospacing="0" w:after="0" w:afterAutospacing="0" w:line="240" w:lineRule="auto"/>
              <w:ind w:right="0" w:rightChars="0"/>
              <w:jc w:val="left"/>
              <w:rPr>
                <w:rFonts w:hint="default" w:ascii="Arial" w:hAnsi="Arial" w:cs="Arial" w:eastAsiaTheme="minorEastAsia"/>
                <w:b w:val="0"/>
                <w:bCs w:val="0"/>
                <w:color w:val="auto"/>
                <w:kern w:val="2"/>
                <w:sz w:val="15"/>
                <w:szCs w:val="15"/>
                <w:highlight w:val="none"/>
                <w:vertAlign w:val="baseline"/>
                <w:lang w:val="en-US" w:eastAsia="zh-CN" w:bidi="ar-SA"/>
              </w:rPr>
            </w:pPr>
          </w:p>
        </w:tc>
        <w:tc>
          <w:tcPr>
            <w:tcW w:w="1305" w:type="dxa"/>
            <w:tcBorders>
              <w:top w:val="nil"/>
              <w:left w:val="nil"/>
              <w:bottom w:val="nil"/>
              <w:right w:val="nil"/>
            </w:tcBorders>
            <w:vAlign w:val="top"/>
          </w:tcPr>
          <w:p>
            <w:pPr>
              <w:keepNext w:val="0"/>
              <w:keepLines w:val="0"/>
              <w:suppressLineNumbers w:val="0"/>
              <w:spacing w:before="0" w:beforeAutospacing="0" w:after="0" w:afterAutospacing="0" w:line="240" w:lineRule="auto"/>
              <w:ind w:right="0" w:rightChars="0"/>
              <w:jc w:val="both"/>
              <w:rPr>
                <w:rFonts w:hint="default" w:ascii="Arial" w:hAnsi="Arial" w:cs="Arial"/>
                <w:b w:val="0"/>
                <w:bCs w:val="0"/>
                <w:color w:val="auto"/>
                <w:kern w:val="2"/>
                <w:sz w:val="15"/>
                <w:szCs w:val="15"/>
                <w:highlight w:val="none"/>
                <w:vertAlign w:val="baseline"/>
                <w:lang w:val="en-US" w:eastAsia="zh-CN" w:bidi="ar-SA"/>
              </w:rPr>
            </w:pPr>
            <w:r>
              <w:rPr>
                <w:rFonts w:hint="default" w:ascii="Arial" w:hAnsi="Arial" w:cs="Arial"/>
                <w:b w:val="0"/>
                <w:bCs w:val="0"/>
                <w:color w:val="auto"/>
                <w:kern w:val="2"/>
                <w:sz w:val="15"/>
                <w:szCs w:val="15"/>
                <w:highlight w:val="none"/>
                <w:vertAlign w:val="baseline"/>
                <w:lang w:val="en-US" w:eastAsia="zh-CN" w:bidi="ar-SA"/>
              </w:rPr>
              <w:t>umbilical cord blood.</w:t>
            </w:r>
          </w:p>
          <w:p>
            <w:pPr>
              <w:keepNext w:val="0"/>
              <w:keepLines w:val="0"/>
              <w:suppressLineNumbers w:val="0"/>
              <w:spacing w:before="0" w:beforeAutospacing="0" w:after="0" w:afterAutospacing="0" w:line="240" w:lineRule="auto"/>
              <w:ind w:right="0" w:rightChars="0"/>
              <w:jc w:val="both"/>
              <w:rPr>
                <w:rFonts w:hint="default" w:ascii="Arial" w:hAnsi="Arial" w:cs="Arial" w:eastAsiaTheme="minorEastAsia"/>
                <w:b w:val="0"/>
                <w:bCs w:val="0"/>
                <w:color w:val="auto"/>
                <w:kern w:val="2"/>
                <w:sz w:val="15"/>
                <w:szCs w:val="15"/>
                <w:highlight w:val="none"/>
                <w:vertAlign w:val="baseline"/>
                <w:lang w:val="en-US" w:eastAsia="zh-CN" w:bidi="ar-SA"/>
              </w:rPr>
            </w:pPr>
          </w:p>
        </w:tc>
        <w:tc>
          <w:tcPr>
            <w:tcW w:w="1244" w:type="dxa"/>
            <w:tcBorders>
              <w:top w:val="nil"/>
              <w:left w:val="nil"/>
              <w:bottom w:val="nil"/>
              <w:right w:val="nil"/>
            </w:tcBorders>
            <w:vAlign w:val="top"/>
          </w:tcPr>
          <w:p>
            <w:pPr>
              <w:keepNext w:val="0"/>
              <w:keepLines w:val="0"/>
              <w:suppressLineNumbers w:val="0"/>
              <w:spacing w:before="0" w:beforeAutospacing="0" w:after="0" w:afterAutospacing="0" w:line="240" w:lineRule="auto"/>
              <w:ind w:left="180" w:right="0" w:rightChars="0" w:hanging="150" w:hangingChars="100"/>
              <w:jc w:val="left"/>
              <w:rPr>
                <w:rFonts w:hint="default" w:ascii="Arial" w:hAnsi="Arial" w:cs="Arial"/>
                <w:b w:val="0"/>
                <w:bCs w:val="0"/>
                <w:color w:val="auto"/>
                <w:kern w:val="2"/>
                <w:sz w:val="15"/>
                <w:szCs w:val="15"/>
                <w:highlight w:val="none"/>
                <w:vertAlign w:val="baseline"/>
                <w:lang w:val="en-US" w:eastAsia="zh-CN" w:bidi="ar-SA"/>
              </w:rPr>
            </w:pPr>
            <w:r>
              <w:rPr>
                <w:rFonts w:hint="default" w:ascii="Arial" w:hAnsi="Arial" w:cs="Arial"/>
                <w:b w:val="0"/>
                <w:bCs w:val="0"/>
                <w:color w:val="auto"/>
                <w:kern w:val="2"/>
                <w:sz w:val="15"/>
                <w:szCs w:val="15"/>
                <w:highlight w:val="none"/>
                <w:vertAlign w:val="baseline"/>
                <w:lang w:val="en-US" w:eastAsia="zh-CN" w:bidi="ar-SA"/>
              </w:rPr>
              <w:t xml:space="preserve">Sammallahtinet al.(2021) </w:t>
            </w:r>
          </w:p>
          <w:p>
            <w:pPr>
              <w:keepNext w:val="0"/>
              <w:keepLines w:val="0"/>
              <w:suppressLineNumbers w:val="0"/>
              <w:spacing w:before="0" w:beforeAutospacing="0" w:after="0" w:afterAutospacing="0" w:line="240" w:lineRule="auto"/>
              <w:ind w:right="0" w:rightChars="0"/>
              <w:jc w:val="both"/>
              <w:rPr>
                <w:rFonts w:hint="default" w:ascii="Arial" w:hAnsi="Arial" w:cs="Arial" w:eastAsiaTheme="minorEastAsia"/>
                <w:b w:val="0"/>
                <w:bCs w:val="0"/>
                <w:color w:val="auto"/>
                <w:kern w:val="2"/>
                <w:sz w:val="15"/>
                <w:szCs w:val="15"/>
                <w:highlight w:val="none"/>
                <w:vertAlign w:val="baseline"/>
                <w:lang w:val="en-US" w:eastAsia="zh-CN" w:bidi="ar-SA"/>
              </w:rPr>
            </w:pPr>
          </w:p>
        </w:tc>
        <w:tc>
          <w:tcPr>
            <w:tcW w:w="3207" w:type="dxa"/>
            <w:tcBorders>
              <w:top w:val="nil"/>
              <w:left w:val="nil"/>
              <w:bottom w:val="nil"/>
              <w:right w:val="nil"/>
            </w:tcBorders>
            <w:vAlign w:val="top"/>
          </w:tcPr>
          <w:p>
            <w:pPr>
              <w:keepNext w:val="0"/>
              <w:keepLines w:val="0"/>
              <w:suppressLineNumbers w:val="0"/>
              <w:spacing w:before="0" w:beforeAutospacing="0" w:after="0" w:afterAutospacing="0" w:line="240" w:lineRule="auto"/>
              <w:ind w:right="0" w:rightChars="0"/>
              <w:jc w:val="left"/>
              <w:rPr>
                <w:rFonts w:hint="default" w:ascii="Arial" w:hAnsi="Arial" w:cs="Arial"/>
                <w:b w:val="0"/>
                <w:bCs w:val="0"/>
                <w:color w:val="auto"/>
                <w:kern w:val="2"/>
                <w:sz w:val="15"/>
                <w:szCs w:val="15"/>
                <w:highlight w:val="none"/>
                <w:vertAlign w:val="baseline"/>
                <w:lang w:val="en-US" w:eastAsia="zh-CN" w:bidi="ar-SA"/>
              </w:rPr>
            </w:pPr>
            <w:r>
              <w:rPr>
                <w:rFonts w:hint="default" w:ascii="Arial" w:hAnsi="Arial" w:cs="Arial"/>
                <w:b w:val="0"/>
                <w:bCs w:val="0"/>
                <w:color w:val="auto"/>
                <w:kern w:val="2"/>
                <w:sz w:val="15"/>
                <w:szCs w:val="15"/>
                <w:highlight w:val="none"/>
                <w:vertAlign w:val="baseline"/>
                <w:lang w:val="en-US" w:eastAsia="zh-CN" w:bidi="ar-SA"/>
              </w:rPr>
              <w:t xml:space="preserve">no consistent evidence for any robust associations between maternal anxiety and DNAm in cord blood. </w:t>
            </w:r>
          </w:p>
          <w:p>
            <w:pPr>
              <w:keepNext w:val="0"/>
              <w:keepLines w:val="0"/>
              <w:suppressLineNumbers w:val="0"/>
              <w:spacing w:before="0" w:beforeAutospacing="0" w:after="0" w:afterAutospacing="0" w:line="240" w:lineRule="auto"/>
              <w:ind w:right="0" w:rightChars="0"/>
              <w:jc w:val="left"/>
              <w:rPr>
                <w:rFonts w:hint="default" w:ascii="Arial" w:hAnsi="Arial" w:cs="Arial" w:eastAsiaTheme="minorEastAsia"/>
                <w:b w:val="0"/>
                <w:bCs w:val="0"/>
                <w:color w:val="auto"/>
                <w:kern w:val="2"/>
                <w:sz w:val="15"/>
                <w:szCs w:val="15"/>
                <w:highlight w:val="none"/>
                <w:vertAlign w:val="baseline"/>
                <w:lang w:val="en-US" w:eastAsia="zh-CN" w:bidi="ar-SA"/>
              </w:rPr>
            </w:pPr>
          </w:p>
        </w:tc>
        <w:tc>
          <w:tcPr>
            <w:tcW w:w="1330" w:type="dxa"/>
            <w:tcBorders>
              <w:top w:val="nil"/>
              <w:left w:val="nil"/>
              <w:bottom w:val="nil"/>
              <w:right w:val="nil"/>
            </w:tcBorders>
            <w:vAlign w:val="top"/>
          </w:tcPr>
          <w:p>
            <w:pPr>
              <w:keepNext w:val="0"/>
              <w:keepLines w:val="0"/>
              <w:suppressLineNumbers w:val="0"/>
              <w:spacing w:before="0" w:beforeAutospacing="0" w:after="0" w:afterAutospacing="0" w:line="240" w:lineRule="auto"/>
              <w:ind w:right="0" w:rightChars="0"/>
              <w:jc w:val="left"/>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b w:val="0"/>
                <w:bCs w:val="0"/>
                <w:color w:val="auto"/>
                <w:kern w:val="2"/>
                <w:sz w:val="15"/>
                <w:szCs w:val="15"/>
                <w:highlight w:val="none"/>
                <w:vertAlign w:val="baseline"/>
                <w:lang w:val="en-US" w:eastAsia="zh-CN" w:bidi="ar-SA"/>
              </w:rPr>
              <w:t>Large power</w:t>
            </w:r>
          </w:p>
        </w:tc>
        <w:tc>
          <w:tcPr>
            <w:tcW w:w="1678" w:type="dxa"/>
            <w:tcBorders>
              <w:top w:val="nil"/>
              <w:left w:val="nil"/>
              <w:bottom w:val="nil"/>
              <w:right w:val="nil"/>
            </w:tcBorders>
            <w:vAlign w:val="top"/>
          </w:tcPr>
          <w:p>
            <w:pPr>
              <w:keepNext w:val="0"/>
              <w:keepLines w:val="0"/>
              <w:suppressLineNumbers w:val="0"/>
              <w:spacing w:before="0" w:beforeAutospacing="0" w:after="0" w:afterAutospacing="0" w:line="240" w:lineRule="auto"/>
              <w:ind w:right="0" w:rightChars="0"/>
              <w:jc w:val="left"/>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b w:val="0"/>
                <w:bCs w:val="0"/>
                <w:color w:val="auto"/>
                <w:kern w:val="2"/>
                <w:sz w:val="15"/>
                <w:szCs w:val="15"/>
                <w:highlight w:val="none"/>
                <w:vertAlign w:val="baseline"/>
                <w:lang w:val="en-US" w:eastAsia="zh-CN" w:bidi="ar-SA"/>
              </w:rPr>
              <w:t>child sex, maternal age, socioeconomic status, cell counts, ethnicity</w:t>
            </w:r>
          </w:p>
        </w:tc>
        <w:tc>
          <w:tcPr>
            <w:tcW w:w="1060"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jc w:val="center"/>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color w:val="auto"/>
                <w:sz w:val="15"/>
                <w:szCs w:val="15"/>
                <w:highlight w:val="none"/>
                <w:vertAlign w:val="baseline"/>
                <w:lang w:val="en-US" w:eastAsia="zh-CN"/>
              </w:rPr>
              <w:t>√/√</w:t>
            </w:r>
          </w:p>
        </w:tc>
        <w:tc>
          <w:tcPr>
            <w:tcW w:w="990"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jc w:val="center"/>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color w:val="auto"/>
                <w:sz w:val="15"/>
                <w:szCs w:val="15"/>
                <w:highlight w:val="none"/>
                <w:vertAlign w:val="baseline"/>
                <w:lang w:val="en-US" w:eastAsia="zh-CN"/>
              </w:rPr>
              <w:t>√</w:t>
            </w:r>
          </w:p>
        </w:tc>
        <w:tc>
          <w:tcPr>
            <w:tcW w:w="1290"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jc w:val="center"/>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color w:val="auto"/>
                <w:kern w:val="2"/>
                <w:sz w:val="15"/>
                <w:szCs w:val="15"/>
                <w:highlight w:val="none"/>
                <w:vertAlign w:val="baseline"/>
                <w:lang w:val="en-US" w:eastAsia="zh-CN" w:bidi="ar-SA"/>
              </w:rPr>
              <w:t>/</w:t>
            </w:r>
          </w:p>
        </w:tc>
        <w:tc>
          <w:tcPr>
            <w:tcW w:w="1000" w:type="dxa"/>
            <w:tcBorders>
              <w:top w:val="nil"/>
              <w:left w:val="nil"/>
              <w:bottom w:val="nil"/>
              <w:right w:val="nil"/>
            </w:tcBorders>
            <w:vAlign w:val="top"/>
          </w:tcPr>
          <w:p>
            <w:pPr>
              <w:keepNext w:val="0"/>
              <w:keepLines w:val="0"/>
              <w:suppressLineNumbers w:val="0"/>
              <w:spacing w:before="0" w:beforeAutospacing="0" w:after="0" w:afterAutospacing="0" w:line="480" w:lineRule="auto"/>
              <w:ind w:left="0" w:leftChars="0" w:right="0" w:rightChars="0"/>
              <w:rPr>
                <w:rStyle w:val="8"/>
                <w:rFonts w:hint="default" w:ascii="Arial" w:hAnsi="Arial" w:eastAsia="微软雅黑" w:cs="Arial"/>
                <w:b w:val="0"/>
                <w:bCs w:val="0"/>
                <w:i w:val="0"/>
                <w:caps w:val="0"/>
                <w:color w:val="auto"/>
                <w:spacing w:val="0"/>
                <w:sz w:val="15"/>
                <w:szCs w:val="15"/>
                <w:highlight w:val="none"/>
                <w:u w:val="none"/>
                <w:lang w:val="en-US" w:eastAsia="zh-CN"/>
              </w:rPr>
            </w:pPr>
            <w:r>
              <w:rPr>
                <w:rStyle w:val="8"/>
                <w:rFonts w:hint="default" w:ascii="Arial" w:hAnsi="Arial" w:eastAsia="微软雅黑" w:cs="Arial"/>
                <w:b w:val="0"/>
                <w:bCs w:val="0"/>
                <w:i w:val="0"/>
                <w:caps w:val="0"/>
                <w:color w:val="auto"/>
                <w:spacing w:val="0"/>
                <w:sz w:val="15"/>
                <w:szCs w:val="15"/>
                <w:highlight w:val="none"/>
                <w:u w:val="none"/>
                <w:lang w:val="en-US" w:eastAsia="zh-CN"/>
              </w:rPr>
              <w:t>33414500*</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eastAsiaTheme="minorEastAsia"/>
                <w:b w:val="0"/>
                <w:bCs w:val="0"/>
                <w:color w:val="auto"/>
                <w:kern w:val="2"/>
                <w:sz w:val="15"/>
                <w:szCs w:val="15"/>
                <w:highlight w:val="none"/>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4" w:hRule="atLeast"/>
        </w:trPr>
        <w:tc>
          <w:tcPr>
            <w:tcW w:w="1627" w:type="dxa"/>
            <w:tcBorders>
              <w:top w:val="nil"/>
              <w:left w:val="nil"/>
              <w:bottom w:val="single" w:color="auto" w:sz="4" w:space="0"/>
              <w:right w:val="nil"/>
            </w:tcBorders>
            <w:vAlign w:val="top"/>
          </w:tcPr>
          <w:p>
            <w:pPr>
              <w:keepNext w:val="0"/>
              <w:keepLines w:val="0"/>
              <w:suppressLineNumbers w:val="0"/>
              <w:spacing w:before="0" w:beforeAutospacing="0" w:after="0" w:afterAutospacing="0" w:line="240" w:lineRule="auto"/>
              <w:ind w:right="0" w:rightChars="0"/>
              <w:jc w:val="left"/>
              <w:rPr>
                <w:rFonts w:hint="default" w:ascii="Arial" w:hAnsi="Arial" w:cs="Arial"/>
                <w:b w:val="0"/>
                <w:bCs w:val="0"/>
                <w:color w:val="auto"/>
                <w:kern w:val="2"/>
                <w:sz w:val="15"/>
                <w:szCs w:val="15"/>
                <w:highlight w:val="none"/>
                <w:vertAlign w:val="baseline"/>
                <w:lang w:val="en-US" w:eastAsia="zh-CN" w:bidi="ar-SA"/>
              </w:rPr>
            </w:pPr>
            <w:r>
              <w:rPr>
                <w:rFonts w:hint="default" w:ascii="Arial" w:hAnsi="Arial" w:cs="Arial"/>
                <w:b w:val="0"/>
                <w:bCs w:val="0"/>
                <w:color w:val="auto"/>
                <w:kern w:val="2"/>
                <w:sz w:val="15"/>
                <w:szCs w:val="15"/>
                <w:highlight w:val="none"/>
                <w:vertAlign w:val="baseline"/>
                <w:lang w:val="en-US" w:eastAsia="zh-CN" w:bidi="ar-SA"/>
              </w:rPr>
              <w:t>prenatal depression</w:t>
            </w:r>
          </w:p>
          <w:p>
            <w:pPr>
              <w:keepNext w:val="0"/>
              <w:keepLines w:val="0"/>
              <w:suppressLineNumbers w:val="0"/>
              <w:spacing w:before="0" w:beforeAutospacing="0" w:after="0" w:afterAutospacing="0" w:line="240" w:lineRule="auto"/>
              <w:ind w:right="0" w:rightChars="0"/>
              <w:jc w:val="left"/>
              <w:rPr>
                <w:rFonts w:hint="default" w:ascii="Arial" w:hAnsi="Arial" w:cs="Arial"/>
                <w:b w:val="0"/>
                <w:bCs w:val="0"/>
                <w:color w:val="auto"/>
                <w:kern w:val="2"/>
                <w:sz w:val="15"/>
                <w:szCs w:val="15"/>
                <w:highlight w:val="none"/>
                <w:vertAlign w:val="baseline"/>
                <w:lang w:val="en-US" w:eastAsia="zh-CN" w:bidi="ar-SA"/>
              </w:rPr>
            </w:pPr>
            <w:r>
              <w:rPr>
                <w:rFonts w:hint="default" w:ascii="Arial" w:hAnsi="Arial" w:cs="Arial"/>
                <w:b w:val="0"/>
                <w:bCs w:val="0"/>
                <w:color w:val="auto"/>
                <w:kern w:val="2"/>
                <w:sz w:val="15"/>
                <w:szCs w:val="15"/>
                <w:highlight w:val="none"/>
                <w:vertAlign w:val="baseline"/>
                <w:lang w:val="en-US" w:eastAsia="zh-CN" w:bidi="ar-SA"/>
              </w:rPr>
              <w:t>questionnaires</w:t>
            </w:r>
          </w:p>
          <w:p>
            <w:pPr>
              <w:keepNext w:val="0"/>
              <w:keepLines w:val="0"/>
              <w:suppressLineNumbers w:val="0"/>
              <w:spacing w:before="0" w:beforeAutospacing="0" w:after="0" w:afterAutospacing="0" w:line="240" w:lineRule="auto"/>
              <w:ind w:right="0" w:rightChars="0"/>
              <w:jc w:val="left"/>
              <w:rPr>
                <w:rFonts w:hint="default" w:ascii="Arial" w:hAnsi="Arial" w:cs="Arial" w:eastAsiaTheme="minorEastAsia"/>
                <w:b w:val="0"/>
                <w:bCs w:val="0"/>
                <w:color w:val="auto"/>
                <w:kern w:val="2"/>
                <w:sz w:val="15"/>
                <w:szCs w:val="15"/>
                <w:highlight w:val="none"/>
                <w:vertAlign w:val="baseline"/>
                <w:lang w:val="en-US" w:eastAsia="zh-CN" w:bidi="ar-SA"/>
              </w:rPr>
            </w:pPr>
          </w:p>
        </w:tc>
        <w:tc>
          <w:tcPr>
            <w:tcW w:w="1959" w:type="dxa"/>
            <w:tcBorders>
              <w:top w:val="nil"/>
              <w:left w:val="nil"/>
              <w:bottom w:val="single" w:color="auto" w:sz="4" w:space="0"/>
              <w:right w:val="nil"/>
            </w:tcBorders>
            <w:vAlign w:val="top"/>
          </w:tcPr>
          <w:p>
            <w:pPr>
              <w:keepNext w:val="0"/>
              <w:keepLines w:val="0"/>
              <w:suppressLineNumbers w:val="0"/>
              <w:spacing w:before="0" w:beforeAutospacing="0" w:after="0" w:afterAutospacing="0" w:line="240" w:lineRule="auto"/>
              <w:ind w:right="0" w:rightChars="0"/>
              <w:jc w:val="left"/>
              <w:rPr>
                <w:rFonts w:hint="default" w:ascii="Arial" w:hAnsi="Arial" w:cs="Arial"/>
                <w:b w:val="0"/>
                <w:bCs w:val="0"/>
                <w:color w:val="auto"/>
                <w:kern w:val="2"/>
                <w:sz w:val="15"/>
                <w:szCs w:val="15"/>
                <w:highlight w:val="none"/>
                <w:vertAlign w:val="baseline"/>
                <w:lang w:val="en-US" w:eastAsia="zh-CN" w:bidi="ar-SA"/>
              </w:rPr>
            </w:pPr>
            <w:r>
              <w:rPr>
                <w:rFonts w:hint="default" w:ascii="Arial" w:hAnsi="Arial" w:cs="Arial"/>
                <w:b w:val="0"/>
                <w:bCs w:val="0"/>
                <w:color w:val="auto"/>
                <w:kern w:val="2"/>
                <w:sz w:val="15"/>
                <w:szCs w:val="15"/>
                <w:highlight w:val="none"/>
                <w:vertAlign w:val="baseline"/>
                <w:lang w:val="en-US" w:eastAsia="zh-CN" w:bidi="ar-SA"/>
              </w:rPr>
              <w:t xml:space="preserve">178 mother with prenatal depression </w:t>
            </w:r>
          </w:p>
          <w:p>
            <w:pPr>
              <w:keepNext w:val="0"/>
              <w:keepLines w:val="0"/>
              <w:suppressLineNumbers w:val="0"/>
              <w:spacing w:before="0" w:beforeAutospacing="0" w:after="0" w:afterAutospacing="0" w:line="240" w:lineRule="auto"/>
              <w:ind w:right="0" w:rightChars="0"/>
              <w:jc w:val="left"/>
              <w:rPr>
                <w:rFonts w:hint="default" w:ascii="Arial" w:hAnsi="Arial" w:cs="Arial"/>
                <w:b w:val="0"/>
                <w:bCs w:val="0"/>
                <w:color w:val="auto"/>
                <w:kern w:val="2"/>
                <w:sz w:val="15"/>
                <w:szCs w:val="15"/>
                <w:highlight w:val="none"/>
                <w:vertAlign w:val="baseline"/>
                <w:lang w:val="en-US" w:eastAsia="zh-CN" w:bidi="ar-SA"/>
              </w:rPr>
            </w:pPr>
            <w:r>
              <w:rPr>
                <w:rFonts w:hint="default" w:ascii="Arial" w:hAnsi="Arial" w:cs="Arial"/>
                <w:b w:val="0"/>
                <w:bCs w:val="0"/>
                <w:color w:val="auto"/>
                <w:kern w:val="2"/>
                <w:sz w:val="15"/>
                <w:szCs w:val="15"/>
                <w:highlight w:val="none"/>
                <w:vertAlign w:val="baseline"/>
                <w:lang w:val="en-US" w:eastAsia="zh-CN" w:bidi="ar-SA"/>
              </w:rPr>
              <w:t>(13 with and165without SSRI treatment);</w:t>
            </w:r>
          </w:p>
          <w:p>
            <w:pPr>
              <w:keepNext w:val="0"/>
              <w:keepLines w:val="0"/>
              <w:suppressLineNumbers w:val="0"/>
              <w:spacing w:before="0" w:beforeAutospacing="0" w:after="0" w:afterAutospacing="0" w:line="240" w:lineRule="auto"/>
              <w:ind w:right="0" w:rightChars="0"/>
              <w:jc w:val="left"/>
              <w:rPr>
                <w:rFonts w:hint="default" w:ascii="Arial" w:hAnsi="Arial" w:cs="Arial"/>
                <w:b w:val="0"/>
                <w:bCs w:val="0"/>
                <w:color w:val="auto"/>
                <w:kern w:val="2"/>
                <w:sz w:val="15"/>
                <w:szCs w:val="15"/>
                <w:highlight w:val="none"/>
                <w:vertAlign w:val="baseline"/>
                <w:lang w:val="en-US" w:eastAsia="zh-CN" w:bidi="ar-SA"/>
              </w:rPr>
            </w:pPr>
            <w:r>
              <w:rPr>
                <w:rFonts w:hint="default" w:ascii="Arial" w:hAnsi="Arial" w:cs="Arial"/>
                <w:b w:val="0"/>
                <w:bCs w:val="0"/>
                <w:color w:val="auto"/>
                <w:kern w:val="2"/>
                <w:sz w:val="15"/>
                <w:szCs w:val="15"/>
                <w:highlight w:val="none"/>
                <w:vertAlign w:val="baseline"/>
                <w:lang w:val="en-US" w:eastAsia="zh-CN" w:bidi="ar-SA"/>
              </w:rPr>
              <w:t>195 HC</w:t>
            </w:r>
          </w:p>
          <w:p>
            <w:pPr>
              <w:keepNext w:val="0"/>
              <w:keepLines w:val="0"/>
              <w:widowControl/>
              <w:suppressLineNumbers w:val="0"/>
              <w:jc w:val="left"/>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b w:val="0"/>
                <w:bCs w:val="0"/>
                <w:color w:val="auto"/>
                <w:kern w:val="2"/>
                <w:sz w:val="15"/>
                <w:szCs w:val="15"/>
                <w:highlight w:val="none"/>
                <w:vertAlign w:val="baseline"/>
                <w:lang w:val="en-US" w:eastAsia="zh-CN" w:bidi="ar-SA"/>
              </w:rPr>
              <w:t>(Scandinavia)</w:t>
            </w:r>
          </w:p>
        </w:tc>
        <w:tc>
          <w:tcPr>
            <w:tcW w:w="1305" w:type="dxa"/>
            <w:tcBorders>
              <w:top w:val="nil"/>
              <w:left w:val="nil"/>
              <w:bottom w:val="single" w:color="auto" w:sz="4" w:space="0"/>
              <w:right w:val="nil"/>
            </w:tcBorders>
            <w:vAlign w:val="top"/>
          </w:tcPr>
          <w:p>
            <w:pPr>
              <w:keepNext w:val="0"/>
              <w:keepLines w:val="0"/>
              <w:suppressLineNumbers w:val="0"/>
              <w:spacing w:before="0" w:beforeAutospacing="0" w:after="0" w:afterAutospacing="0" w:line="240" w:lineRule="auto"/>
              <w:ind w:right="0" w:rightChars="0"/>
              <w:jc w:val="left"/>
              <w:rPr>
                <w:rFonts w:hint="default" w:ascii="Arial" w:hAnsi="Arial" w:cs="Arial"/>
                <w:b w:val="0"/>
                <w:bCs w:val="0"/>
                <w:color w:val="auto"/>
                <w:kern w:val="2"/>
                <w:sz w:val="15"/>
                <w:szCs w:val="15"/>
                <w:highlight w:val="none"/>
                <w:vertAlign w:val="baseline"/>
                <w:lang w:val="en-US" w:eastAsia="zh-CN" w:bidi="ar-SA"/>
              </w:rPr>
            </w:pPr>
            <w:r>
              <w:rPr>
                <w:rFonts w:hint="default" w:ascii="Arial" w:hAnsi="Arial" w:cs="Arial"/>
                <w:b w:val="0"/>
                <w:bCs w:val="0"/>
                <w:color w:val="auto"/>
                <w:kern w:val="2"/>
                <w:sz w:val="15"/>
                <w:szCs w:val="15"/>
                <w:highlight w:val="none"/>
                <w:vertAlign w:val="baseline"/>
                <w:lang w:val="en-US" w:eastAsia="zh-CN" w:bidi="ar-SA"/>
              </w:rPr>
              <w:t xml:space="preserve">cord blood </w:t>
            </w:r>
          </w:p>
          <w:p>
            <w:pPr>
              <w:keepNext w:val="0"/>
              <w:keepLines w:val="0"/>
              <w:suppressLineNumbers w:val="0"/>
              <w:spacing w:before="0" w:beforeAutospacing="0" w:after="0" w:afterAutospacing="0" w:line="240" w:lineRule="auto"/>
              <w:ind w:right="0" w:rightChars="0"/>
              <w:jc w:val="left"/>
              <w:rPr>
                <w:rFonts w:hint="default" w:ascii="Arial" w:hAnsi="Arial" w:cs="Arial" w:eastAsiaTheme="minorEastAsia"/>
                <w:b w:val="0"/>
                <w:bCs w:val="0"/>
                <w:color w:val="auto"/>
                <w:kern w:val="2"/>
                <w:sz w:val="15"/>
                <w:szCs w:val="15"/>
                <w:highlight w:val="none"/>
                <w:vertAlign w:val="baseline"/>
                <w:lang w:val="en-US" w:eastAsia="zh-CN" w:bidi="ar-SA"/>
              </w:rPr>
            </w:pPr>
          </w:p>
        </w:tc>
        <w:tc>
          <w:tcPr>
            <w:tcW w:w="1244" w:type="dxa"/>
            <w:tcBorders>
              <w:top w:val="nil"/>
              <w:left w:val="nil"/>
              <w:bottom w:val="single" w:color="auto" w:sz="4" w:space="0"/>
              <w:right w:val="nil"/>
            </w:tcBorders>
            <w:vAlign w:val="top"/>
          </w:tcPr>
          <w:p>
            <w:pPr>
              <w:keepNext w:val="0"/>
              <w:keepLines w:val="0"/>
              <w:suppressLineNumbers w:val="0"/>
              <w:spacing w:before="0" w:beforeAutospacing="0" w:after="0" w:afterAutospacing="0" w:line="240" w:lineRule="auto"/>
              <w:ind w:right="0" w:rightChars="0"/>
              <w:jc w:val="left"/>
              <w:rPr>
                <w:rFonts w:hint="default" w:ascii="Arial" w:hAnsi="Arial" w:cs="Arial"/>
                <w:b w:val="0"/>
                <w:bCs w:val="0"/>
                <w:color w:val="auto"/>
                <w:kern w:val="2"/>
                <w:sz w:val="15"/>
                <w:szCs w:val="15"/>
                <w:highlight w:val="none"/>
                <w:vertAlign w:val="baseline"/>
                <w:lang w:val="en-US" w:eastAsia="zh-CN" w:bidi="ar-SA"/>
              </w:rPr>
            </w:pPr>
            <w:r>
              <w:rPr>
                <w:rFonts w:hint="default" w:ascii="Arial" w:hAnsi="Arial" w:cs="Arial"/>
                <w:b w:val="0"/>
                <w:bCs w:val="0"/>
                <w:color w:val="auto"/>
                <w:kern w:val="2"/>
                <w:sz w:val="15"/>
                <w:szCs w:val="15"/>
                <w:highlight w:val="none"/>
                <w:vertAlign w:val="baseline"/>
                <w:lang w:val="en-US" w:eastAsia="zh-CN" w:bidi="ar-SA"/>
              </w:rPr>
              <w:t>Kallak et al.</w:t>
            </w:r>
          </w:p>
          <w:p>
            <w:pPr>
              <w:keepNext w:val="0"/>
              <w:keepLines w:val="0"/>
              <w:suppressLineNumbers w:val="0"/>
              <w:spacing w:before="0" w:beforeAutospacing="0" w:after="0" w:afterAutospacing="0" w:line="240" w:lineRule="auto"/>
              <w:ind w:right="0" w:rightChars="0"/>
              <w:jc w:val="left"/>
              <w:rPr>
                <w:rFonts w:hint="default" w:ascii="Arial" w:hAnsi="Arial" w:cs="Arial"/>
                <w:b w:val="0"/>
                <w:bCs w:val="0"/>
                <w:color w:val="auto"/>
                <w:kern w:val="2"/>
                <w:sz w:val="15"/>
                <w:szCs w:val="15"/>
                <w:highlight w:val="none"/>
                <w:vertAlign w:val="baseline"/>
                <w:lang w:val="en-US" w:eastAsia="zh-CN" w:bidi="ar-SA"/>
              </w:rPr>
            </w:pPr>
            <w:r>
              <w:rPr>
                <w:rFonts w:hint="default" w:ascii="Arial" w:hAnsi="Arial" w:cs="Arial"/>
                <w:b w:val="0"/>
                <w:bCs w:val="0"/>
                <w:color w:val="auto"/>
                <w:kern w:val="2"/>
                <w:sz w:val="15"/>
                <w:szCs w:val="15"/>
                <w:highlight w:val="none"/>
                <w:vertAlign w:val="baseline"/>
                <w:lang w:val="en-US" w:eastAsia="zh-CN" w:bidi="ar-SA"/>
              </w:rPr>
              <w:t>(2021)</w:t>
            </w:r>
          </w:p>
        </w:tc>
        <w:tc>
          <w:tcPr>
            <w:tcW w:w="3207" w:type="dxa"/>
            <w:tcBorders>
              <w:top w:val="nil"/>
              <w:left w:val="nil"/>
              <w:bottom w:val="single" w:color="auto" w:sz="4" w:space="0"/>
              <w:right w:val="nil"/>
            </w:tcBorders>
            <w:vAlign w:val="top"/>
          </w:tcPr>
          <w:p>
            <w:pPr>
              <w:keepNext w:val="0"/>
              <w:keepLines w:val="0"/>
              <w:suppressLineNumbers w:val="0"/>
              <w:spacing w:before="0" w:beforeAutospacing="0" w:after="0" w:afterAutospacing="0" w:line="240" w:lineRule="auto"/>
              <w:ind w:right="0" w:rightChars="0"/>
              <w:jc w:val="left"/>
              <w:rPr>
                <w:rFonts w:hint="default" w:ascii="Arial" w:hAnsi="Arial" w:cs="Arial"/>
                <w:b w:val="0"/>
                <w:bCs w:val="0"/>
                <w:color w:val="auto"/>
                <w:kern w:val="2"/>
                <w:sz w:val="15"/>
                <w:szCs w:val="15"/>
                <w:highlight w:val="none"/>
                <w:vertAlign w:val="baseline"/>
                <w:lang w:val="en-US" w:eastAsia="zh-CN" w:bidi="ar-SA"/>
              </w:rPr>
            </w:pPr>
            <w:r>
              <w:rPr>
                <w:rFonts w:hint="default" w:ascii="Arial" w:hAnsi="Arial" w:cs="Arial"/>
                <w:b w:val="0"/>
                <w:bCs w:val="0"/>
                <w:color w:val="auto"/>
                <w:kern w:val="2"/>
                <w:sz w:val="15"/>
                <w:szCs w:val="15"/>
                <w:highlight w:val="none"/>
                <w:vertAlign w:val="baseline"/>
                <w:lang w:val="en-US" w:eastAsia="zh-CN" w:bidi="ar-SA"/>
              </w:rPr>
              <w:t>No DMP was associated with prenatal depression. There were DMG(CRBN, MDFIC) among children exposed to PND with SSRI treatment .There might be different consequences for the child depending on whether maternal PND was treated with SSRIs or not.</w:t>
            </w:r>
          </w:p>
        </w:tc>
        <w:tc>
          <w:tcPr>
            <w:tcW w:w="1330" w:type="dxa"/>
            <w:tcBorders>
              <w:top w:val="nil"/>
              <w:left w:val="nil"/>
              <w:bottom w:val="single" w:color="auto" w:sz="4" w:space="0"/>
              <w:right w:val="nil"/>
            </w:tcBorders>
            <w:vAlign w:val="top"/>
          </w:tcPr>
          <w:p>
            <w:pPr>
              <w:keepNext w:val="0"/>
              <w:keepLines w:val="0"/>
              <w:suppressLineNumbers w:val="0"/>
              <w:spacing w:before="0" w:beforeAutospacing="0" w:after="0" w:afterAutospacing="0" w:line="240" w:lineRule="auto"/>
              <w:ind w:right="0" w:rightChars="0"/>
              <w:jc w:val="left"/>
              <w:rPr>
                <w:rFonts w:hint="default" w:ascii="Arial" w:hAnsi="Arial" w:cs="Arial"/>
                <w:b w:val="0"/>
                <w:bCs w:val="0"/>
                <w:color w:val="auto"/>
                <w:kern w:val="2"/>
                <w:sz w:val="15"/>
                <w:szCs w:val="15"/>
                <w:highlight w:val="none"/>
                <w:vertAlign w:val="baseline"/>
                <w:lang w:val="en-US" w:eastAsia="zh-CN" w:bidi="ar-SA"/>
              </w:rPr>
            </w:pPr>
            <w:r>
              <w:rPr>
                <w:rFonts w:hint="default" w:ascii="Arial" w:hAnsi="Arial" w:cs="Arial"/>
                <w:b w:val="0"/>
                <w:bCs w:val="0"/>
                <w:color w:val="auto"/>
                <w:kern w:val="2"/>
                <w:sz w:val="15"/>
                <w:szCs w:val="15"/>
                <w:highlight w:val="none"/>
                <w:vertAlign w:val="baseline"/>
                <w:lang w:val="en-US" w:eastAsia="zh-CN" w:bidi="ar-SA"/>
              </w:rPr>
              <w:t xml:space="preserve">log2 fold change: </w:t>
            </w:r>
          </w:p>
          <w:p>
            <w:pPr>
              <w:keepNext w:val="0"/>
              <w:keepLines w:val="0"/>
              <w:suppressLineNumbers w:val="0"/>
              <w:spacing w:before="0" w:beforeAutospacing="0" w:after="0" w:afterAutospacing="0" w:line="240" w:lineRule="auto"/>
              <w:ind w:right="0" w:rightChars="0"/>
              <w:jc w:val="left"/>
              <w:rPr>
                <w:rFonts w:hint="default" w:ascii="Arial" w:hAnsi="Arial" w:cs="Arial"/>
                <w:b w:val="0"/>
                <w:bCs w:val="0"/>
                <w:color w:val="auto"/>
                <w:kern w:val="2"/>
                <w:sz w:val="15"/>
                <w:szCs w:val="15"/>
                <w:highlight w:val="none"/>
                <w:vertAlign w:val="baseline"/>
                <w:lang w:val="en-US" w:eastAsia="zh-CN" w:bidi="ar-SA"/>
              </w:rPr>
            </w:pPr>
            <w:r>
              <w:rPr>
                <w:rFonts w:hint="default" w:ascii="Arial" w:hAnsi="Arial" w:cs="Arial"/>
                <w:b w:val="0"/>
                <w:bCs w:val="0"/>
                <w:color w:val="auto"/>
                <w:kern w:val="2"/>
                <w:sz w:val="15"/>
                <w:szCs w:val="15"/>
                <w:highlight w:val="none"/>
                <w:vertAlign w:val="baseline"/>
                <w:lang w:val="en-US" w:eastAsia="zh-CN" w:bidi="ar-SA"/>
              </w:rPr>
              <w:t xml:space="preserve">−0.57;  </w:t>
            </w:r>
          </w:p>
          <w:p>
            <w:pPr>
              <w:keepNext w:val="0"/>
              <w:keepLines w:val="0"/>
              <w:suppressLineNumbers w:val="0"/>
              <w:spacing w:before="0" w:beforeAutospacing="0" w:after="0" w:afterAutospacing="0" w:line="240" w:lineRule="auto"/>
              <w:ind w:right="0" w:rightChars="0"/>
              <w:jc w:val="left"/>
              <w:rPr>
                <w:rFonts w:hint="default" w:ascii="Arial" w:hAnsi="Arial" w:cs="Arial"/>
                <w:b w:val="0"/>
                <w:bCs w:val="0"/>
                <w:color w:val="auto"/>
                <w:kern w:val="2"/>
                <w:sz w:val="15"/>
                <w:szCs w:val="15"/>
                <w:highlight w:val="none"/>
                <w:vertAlign w:val="baseline"/>
                <w:lang w:val="en-US" w:eastAsia="zh-CN" w:bidi="ar-SA"/>
              </w:rPr>
            </w:pPr>
            <w:r>
              <w:rPr>
                <w:rFonts w:hint="default" w:ascii="Arial" w:hAnsi="Arial" w:cs="Arial"/>
                <w:b w:val="0"/>
                <w:bCs w:val="0"/>
                <w:color w:val="auto"/>
                <w:kern w:val="2"/>
                <w:sz w:val="15"/>
                <w:szCs w:val="15"/>
                <w:highlight w:val="none"/>
                <w:vertAlign w:val="baseline"/>
                <w:lang w:val="en-US" w:eastAsia="zh-CN" w:bidi="ar-SA"/>
              </w:rPr>
              <w:t>Low power</w:t>
            </w:r>
          </w:p>
          <w:p>
            <w:pPr>
              <w:keepNext w:val="0"/>
              <w:keepLines w:val="0"/>
              <w:widowControl/>
              <w:suppressLineNumbers w:val="0"/>
              <w:jc w:val="left"/>
              <w:rPr>
                <w:rFonts w:hint="default" w:ascii="Arial" w:hAnsi="Arial" w:cs="Arial"/>
                <w:color w:val="auto"/>
                <w:sz w:val="15"/>
                <w:szCs w:val="15"/>
                <w:highlight w:val="none"/>
                <w:lang w:val="en-US"/>
              </w:rPr>
            </w:pPr>
          </w:p>
          <w:p>
            <w:pPr>
              <w:keepNext w:val="0"/>
              <w:keepLines w:val="0"/>
              <w:suppressLineNumbers w:val="0"/>
              <w:spacing w:before="0" w:beforeAutospacing="0" w:after="0" w:afterAutospacing="0" w:line="240" w:lineRule="auto"/>
              <w:ind w:right="0" w:rightChars="0"/>
              <w:jc w:val="left"/>
              <w:rPr>
                <w:rFonts w:hint="default" w:ascii="Arial" w:hAnsi="Arial" w:cs="Arial" w:eastAsiaTheme="minorEastAsia"/>
                <w:b w:val="0"/>
                <w:bCs w:val="0"/>
                <w:color w:val="auto"/>
                <w:kern w:val="2"/>
                <w:sz w:val="15"/>
                <w:szCs w:val="15"/>
                <w:highlight w:val="none"/>
                <w:vertAlign w:val="baseline"/>
                <w:lang w:val="en-US" w:eastAsia="zh-CN" w:bidi="ar-SA"/>
              </w:rPr>
            </w:pPr>
          </w:p>
        </w:tc>
        <w:tc>
          <w:tcPr>
            <w:tcW w:w="1678" w:type="dxa"/>
            <w:tcBorders>
              <w:top w:val="nil"/>
              <w:left w:val="nil"/>
              <w:bottom w:val="single" w:color="auto" w:sz="4" w:space="0"/>
              <w:right w:val="nil"/>
            </w:tcBorders>
            <w:vAlign w:val="top"/>
          </w:tcPr>
          <w:p>
            <w:pPr>
              <w:keepNext w:val="0"/>
              <w:keepLines w:val="0"/>
              <w:suppressLineNumbers w:val="0"/>
              <w:spacing w:before="0" w:beforeAutospacing="0" w:after="0" w:afterAutospacing="0" w:line="240" w:lineRule="auto"/>
              <w:ind w:right="0" w:rightChars="0"/>
              <w:jc w:val="left"/>
              <w:rPr>
                <w:rFonts w:hint="default" w:ascii="Arial" w:hAnsi="Arial" w:cs="Arial"/>
                <w:b w:val="0"/>
                <w:bCs w:val="0"/>
                <w:color w:val="auto"/>
                <w:kern w:val="2"/>
                <w:sz w:val="15"/>
                <w:szCs w:val="15"/>
                <w:highlight w:val="none"/>
                <w:vertAlign w:val="baseline"/>
                <w:lang w:val="en-US" w:eastAsia="zh-CN" w:bidi="ar-SA"/>
              </w:rPr>
            </w:pPr>
            <w:r>
              <w:rPr>
                <w:rFonts w:hint="default" w:ascii="Arial" w:hAnsi="Arial" w:cs="Arial"/>
                <w:b w:val="0"/>
                <w:bCs w:val="0"/>
                <w:color w:val="auto"/>
                <w:kern w:val="2"/>
                <w:sz w:val="15"/>
                <w:szCs w:val="15"/>
                <w:highlight w:val="none"/>
                <w:vertAlign w:val="baseline"/>
                <w:lang w:val="en-US" w:eastAsia="zh-CN" w:bidi="ar-SA"/>
              </w:rPr>
              <w:t xml:space="preserve">Child’ sex.cell proportion,maternal </w:t>
            </w:r>
          </w:p>
          <w:p>
            <w:pPr>
              <w:keepNext w:val="0"/>
              <w:keepLines w:val="0"/>
              <w:suppressLineNumbers w:val="0"/>
              <w:spacing w:before="0" w:beforeAutospacing="0" w:after="0" w:afterAutospacing="0" w:line="240" w:lineRule="auto"/>
              <w:ind w:right="0" w:rightChars="0"/>
              <w:jc w:val="left"/>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b w:val="0"/>
                <w:bCs w:val="0"/>
                <w:color w:val="auto"/>
                <w:kern w:val="2"/>
                <w:sz w:val="15"/>
                <w:szCs w:val="15"/>
                <w:highlight w:val="none"/>
                <w:vertAlign w:val="baseline"/>
                <w:lang w:val="en-US" w:eastAsia="zh-CN" w:bidi="ar-SA"/>
              </w:rPr>
              <w:t>age at delivery, educational level, gestational age</w:t>
            </w:r>
          </w:p>
        </w:tc>
        <w:tc>
          <w:tcPr>
            <w:tcW w:w="1060" w:type="dxa"/>
            <w:tcBorders>
              <w:top w:val="nil"/>
              <w:left w:val="nil"/>
              <w:bottom w:val="single" w:color="auto" w:sz="4" w:space="0"/>
              <w:right w:val="nil"/>
            </w:tcBorders>
            <w:vAlign w:val="top"/>
          </w:tcPr>
          <w:p>
            <w:pPr>
              <w:keepNext w:val="0"/>
              <w:keepLines w:val="0"/>
              <w:suppressLineNumbers w:val="0"/>
              <w:spacing w:before="0" w:beforeAutospacing="0" w:after="0" w:afterAutospacing="0" w:line="240" w:lineRule="auto"/>
              <w:ind w:left="0" w:leftChars="0" w:right="0" w:rightChars="0"/>
              <w:jc w:val="center"/>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color w:val="auto"/>
                <w:sz w:val="15"/>
                <w:szCs w:val="15"/>
                <w:highlight w:val="none"/>
                <w:vertAlign w:val="baseline"/>
                <w:lang w:val="en-US" w:eastAsia="zh-CN"/>
              </w:rPr>
              <w:t>√/√</w:t>
            </w:r>
          </w:p>
        </w:tc>
        <w:tc>
          <w:tcPr>
            <w:tcW w:w="990" w:type="dxa"/>
            <w:tcBorders>
              <w:top w:val="nil"/>
              <w:left w:val="nil"/>
              <w:bottom w:val="single" w:color="auto" w:sz="4" w:space="0"/>
              <w:right w:val="nil"/>
            </w:tcBorders>
            <w:vAlign w:val="top"/>
          </w:tcPr>
          <w:p>
            <w:pPr>
              <w:keepNext w:val="0"/>
              <w:keepLines w:val="0"/>
              <w:suppressLineNumbers w:val="0"/>
              <w:spacing w:before="0" w:beforeAutospacing="0" w:after="0" w:afterAutospacing="0" w:line="240" w:lineRule="auto"/>
              <w:ind w:left="0" w:leftChars="0" w:right="0" w:rightChars="0"/>
              <w:jc w:val="center"/>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color w:val="auto"/>
                <w:sz w:val="15"/>
                <w:szCs w:val="15"/>
                <w:highlight w:val="none"/>
                <w:vertAlign w:val="baseline"/>
                <w:lang w:val="en-US" w:eastAsia="zh-CN"/>
              </w:rPr>
              <w:t>√</w:t>
            </w:r>
          </w:p>
        </w:tc>
        <w:tc>
          <w:tcPr>
            <w:tcW w:w="1290" w:type="dxa"/>
            <w:tcBorders>
              <w:top w:val="nil"/>
              <w:left w:val="nil"/>
              <w:bottom w:val="single" w:color="auto" w:sz="4" w:space="0"/>
              <w:right w:val="nil"/>
            </w:tcBorders>
            <w:vAlign w:val="top"/>
          </w:tcPr>
          <w:p>
            <w:pPr>
              <w:keepNext w:val="0"/>
              <w:keepLines w:val="0"/>
              <w:suppressLineNumbers w:val="0"/>
              <w:spacing w:before="0" w:beforeAutospacing="0" w:after="0" w:afterAutospacing="0" w:line="240" w:lineRule="auto"/>
              <w:ind w:right="0" w:rightChars="0"/>
              <w:jc w:val="left"/>
              <w:rPr>
                <w:rFonts w:hint="default" w:ascii="Arial" w:hAnsi="Arial" w:cs="Arial"/>
                <w:b w:val="0"/>
                <w:bCs w:val="0"/>
                <w:color w:val="auto"/>
                <w:kern w:val="2"/>
                <w:sz w:val="15"/>
                <w:szCs w:val="15"/>
                <w:highlight w:val="none"/>
                <w:vertAlign w:val="baseline"/>
                <w:lang w:val="en-US" w:eastAsia="zh-CN" w:bidi="ar-SA"/>
              </w:rPr>
            </w:pPr>
            <w:r>
              <w:rPr>
                <w:rFonts w:hint="default" w:ascii="Arial" w:hAnsi="Arial" w:cs="Arial"/>
                <w:b w:val="0"/>
                <w:bCs w:val="0"/>
                <w:color w:val="auto"/>
                <w:kern w:val="2"/>
                <w:sz w:val="15"/>
                <w:szCs w:val="15"/>
                <w:highlight w:val="none"/>
                <w:vertAlign w:val="baseline"/>
                <w:lang w:val="en-US" w:eastAsia="zh-CN" w:bidi="ar-SA"/>
              </w:rPr>
              <w:t>brain development, stress response</w:t>
            </w:r>
          </w:p>
          <w:p>
            <w:pPr>
              <w:keepNext w:val="0"/>
              <w:keepLines w:val="0"/>
              <w:widowControl/>
              <w:suppressLineNumbers w:val="0"/>
              <w:jc w:val="left"/>
              <w:rPr>
                <w:rFonts w:hint="default" w:ascii="Arial" w:hAnsi="Arial" w:cs="Arial"/>
                <w:color w:val="auto"/>
                <w:sz w:val="15"/>
                <w:szCs w:val="15"/>
                <w:highlight w:val="none"/>
                <w:lang w:val="en-US"/>
              </w:rPr>
            </w:pPr>
          </w:p>
          <w:p>
            <w:pPr>
              <w:keepNext w:val="0"/>
              <w:keepLines w:val="0"/>
              <w:suppressLineNumbers w:val="0"/>
              <w:spacing w:before="0" w:beforeAutospacing="0" w:after="0" w:afterAutospacing="0" w:line="240" w:lineRule="auto"/>
              <w:ind w:left="0" w:leftChars="0" w:right="0" w:rightChars="0"/>
              <w:jc w:val="center"/>
              <w:rPr>
                <w:rFonts w:hint="default" w:ascii="Arial" w:hAnsi="Arial" w:cs="Arial" w:eastAsiaTheme="minorEastAsia"/>
                <w:color w:val="auto"/>
                <w:kern w:val="2"/>
                <w:sz w:val="15"/>
                <w:szCs w:val="15"/>
                <w:highlight w:val="none"/>
                <w:vertAlign w:val="baseline"/>
                <w:lang w:val="en-US" w:eastAsia="zh-CN" w:bidi="ar-SA"/>
              </w:rPr>
            </w:pPr>
          </w:p>
        </w:tc>
        <w:tc>
          <w:tcPr>
            <w:tcW w:w="1000" w:type="dxa"/>
            <w:tcBorders>
              <w:top w:val="nil"/>
              <w:left w:val="nil"/>
              <w:bottom w:val="single" w:color="auto" w:sz="4" w:space="0"/>
              <w:right w:val="nil"/>
            </w:tcBorders>
            <w:vAlign w:val="top"/>
          </w:tcPr>
          <w:p>
            <w:pPr>
              <w:keepNext w:val="0"/>
              <w:keepLines w:val="0"/>
              <w:suppressLineNumbers w:val="0"/>
              <w:spacing w:before="0" w:beforeAutospacing="0" w:after="0" w:afterAutospacing="0" w:line="480" w:lineRule="auto"/>
              <w:ind w:left="0" w:leftChars="0" w:right="0" w:rightChars="0"/>
              <w:rPr>
                <w:rStyle w:val="8"/>
                <w:rFonts w:hint="default" w:ascii="Arial" w:hAnsi="Arial" w:eastAsia="微软雅黑" w:cs="Arial"/>
                <w:b w:val="0"/>
                <w:bCs w:val="0"/>
                <w:i w:val="0"/>
                <w:caps w:val="0"/>
                <w:color w:val="auto"/>
                <w:spacing w:val="0"/>
                <w:sz w:val="15"/>
                <w:szCs w:val="15"/>
                <w:highlight w:val="none"/>
                <w:u w:val="none"/>
                <w:lang w:val="en-US" w:eastAsia="zh-CN"/>
              </w:rPr>
            </w:pPr>
            <w:r>
              <w:rPr>
                <w:rStyle w:val="8"/>
                <w:rFonts w:hint="default" w:ascii="Arial" w:hAnsi="Arial" w:eastAsia="微软雅黑" w:cs="Arial"/>
                <w:b w:val="0"/>
                <w:bCs w:val="0"/>
                <w:i w:val="0"/>
                <w:caps w:val="0"/>
                <w:color w:val="auto"/>
                <w:spacing w:val="0"/>
                <w:sz w:val="15"/>
                <w:szCs w:val="15"/>
                <w:highlight w:val="none"/>
                <w:u w:val="none"/>
                <w:lang w:val="en-US" w:eastAsia="zh-CN"/>
              </w:rPr>
              <w:t>33845866</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eastAsiaTheme="minorEastAsia"/>
                <w:b w:val="0"/>
                <w:bCs w:val="0"/>
                <w:color w:val="auto"/>
                <w:kern w:val="2"/>
                <w:sz w:val="15"/>
                <w:szCs w:val="15"/>
                <w:highlight w:val="none"/>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1627" w:type="dxa"/>
            <w:tcBorders>
              <w:top w:val="single" w:color="auto" w:sz="4" w:space="0"/>
              <w:left w:val="nil"/>
              <w:bottom w:val="single" w:color="auto" w:sz="4" w:space="0"/>
              <w:right w:val="nil"/>
            </w:tcBorders>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b/>
                <w:bCs/>
                <w:color w:val="auto"/>
                <w:sz w:val="15"/>
                <w:szCs w:val="15"/>
                <w:highlight w:val="none"/>
                <w:vertAlign w:val="baseline"/>
                <w:lang w:val="en-US" w:eastAsia="zh-CN"/>
              </w:rPr>
            </w:pPr>
            <w:r>
              <w:rPr>
                <w:rFonts w:hint="default" w:ascii="Arial" w:hAnsi="Arial" w:cs="Arial"/>
                <w:b/>
                <w:bCs/>
                <w:color w:val="auto"/>
                <w:sz w:val="15"/>
                <w:szCs w:val="15"/>
                <w:highlight w:val="none"/>
                <w:vertAlign w:val="baseline"/>
                <w:lang w:val="en-US" w:eastAsia="zh-CN"/>
              </w:rPr>
              <w:t>Stress type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b/>
                <w:bCs/>
                <w:color w:val="auto"/>
                <w:sz w:val="15"/>
                <w:szCs w:val="15"/>
                <w:highlight w:val="none"/>
                <w:vertAlign w:val="baseline"/>
                <w:lang w:val="en-US" w:eastAsia="zh-CN"/>
              </w:rPr>
              <w:t>(Measurement)</w:t>
            </w:r>
          </w:p>
        </w:tc>
        <w:tc>
          <w:tcPr>
            <w:tcW w:w="1959" w:type="dxa"/>
            <w:tcBorders>
              <w:top w:val="single" w:color="auto" w:sz="4" w:space="0"/>
              <w:left w:val="nil"/>
              <w:bottom w:val="single" w:color="auto" w:sz="4" w:space="0"/>
              <w:right w:val="nil"/>
            </w:tcBorders>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b/>
                <w:bCs/>
                <w:color w:val="auto"/>
                <w:sz w:val="15"/>
                <w:szCs w:val="15"/>
                <w:highlight w:val="none"/>
                <w:vertAlign w:val="baseline"/>
                <w:lang w:val="en-US" w:eastAsia="zh-CN"/>
              </w:rPr>
              <w:t xml:space="preserve">Sample </w:t>
            </w:r>
          </w:p>
        </w:tc>
        <w:tc>
          <w:tcPr>
            <w:tcW w:w="1305" w:type="dxa"/>
            <w:tcBorders>
              <w:top w:val="single" w:color="auto" w:sz="4" w:space="0"/>
              <w:left w:val="nil"/>
              <w:bottom w:val="single" w:color="auto" w:sz="4" w:space="0"/>
              <w:right w:val="nil"/>
            </w:tcBorders>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b/>
                <w:bCs/>
                <w:color w:val="auto"/>
                <w:sz w:val="15"/>
                <w:szCs w:val="15"/>
                <w:highlight w:val="none"/>
                <w:vertAlign w:val="baseline"/>
                <w:lang w:val="en-US" w:eastAsia="zh-CN"/>
              </w:rPr>
              <w:t>Tissue/cell</w:t>
            </w:r>
          </w:p>
        </w:tc>
        <w:tc>
          <w:tcPr>
            <w:tcW w:w="1244" w:type="dxa"/>
            <w:tcBorders>
              <w:top w:val="single" w:color="auto" w:sz="4" w:space="0"/>
              <w:left w:val="nil"/>
              <w:bottom w:val="single" w:color="auto" w:sz="4" w:space="0"/>
              <w:right w:val="nil"/>
            </w:tcBorders>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b w:val="0"/>
                <w:bCs w:val="0"/>
                <w:color w:val="auto"/>
                <w:kern w:val="2"/>
                <w:sz w:val="15"/>
                <w:szCs w:val="15"/>
                <w:highlight w:val="none"/>
                <w:vertAlign w:val="baseline"/>
                <w:lang w:val="en-US" w:eastAsia="zh-CN" w:bidi="ar-SA"/>
              </w:rPr>
            </w:pPr>
            <w:r>
              <w:rPr>
                <w:rFonts w:hint="default" w:ascii="Arial" w:hAnsi="Arial" w:cs="Arial"/>
                <w:b/>
                <w:bCs/>
                <w:color w:val="auto"/>
                <w:sz w:val="15"/>
                <w:szCs w:val="15"/>
                <w:highlight w:val="none"/>
                <w:vertAlign w:val="baseline"/>
                <w:lang w:val="en-US" w:eastAsia="zh-CN"/>
              </w:rPr>
              <w:t>Author/year</w:t>
            </w:r>
          </w:p>
        </w:tc>
        <w:tc>
          <w:tcPr>
            <w:tcW w:w="3207" w:type="dxa"/>
            <w:tcBorders>
              <w:top w:val="single" w:color="auto" w:sz="4" w:space="0"/>
              <w:left w:val="nil"/>
              <w:bottom w:val="single" w:color="auto" w:sz="4" w:space="0"/>
              <w:right w:val="nil"/>
            </w:tcBorders>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b w:val="0"/>
                <w:bCs w:val="0"/>
                <w:color w:val="auto"/>
                <w:kern w:val="2"/>
                <w:sz w:val="15"/>
                <w:szCs w:val="15"/>
                <w:highlight w:val="none"/>
                <w:vertAlign w:val="baseline"/>
                <w:lang w:val="en-US" w:eastAsia="zh-CN" w:bidi="ar-SA"/>
              </w:rPr>
            </w:pPr>
            <w:r>
              <w:rPr>
                <w:rFonts w:hint="default" w:ascii="Arial" w:hAnsi="Arial" w:cs="Arial"/>
                <w:b/>
                <w:bCs/>
                <w:color w:val="auto"/>
                <w:sz w:val="15"/>
                <w:szCs w:val="15"/>
                <w:highlight w:val="none"/>
                <w:vertAlign w:val="baseline"/>
                <w:lang w:val="en-US" w:eastAsia="zh-CN"/>
              </w:rPr>
              <w:t>Main results</w:t>
            </w:r>
          </w:p>
        </w:tc>
        <w:tc>
          <w:tcPr>
            <w:tcW w:w="1330" w:type="dxa"/>
            <w:tcBorders>
              <w:top w:val="single" w:color="auto" w:sz="4" w:space="0"/>
              <w:left w:val="nil"/>
              <w:bottom w:val="single" w:color="auto" w:sz="4" w:space="0"/>
              <w:right w:val="nil"/>
            </w:tcBorders>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b/>
                <w:bCs/>
                <w:color w:val="auto"/>
                <w:sz w:val="15"/>
                <w:szCs w:val="15"/>
                <w:vertAlign w:val="baseline"/>
                <w:lang w:val="en-US" w:eastAsia="zh-CN"/>
              </w:rPr>
            </w:pPr>
            <w:r>
              <w:rPr>
                <w:rFonts w:hint="default" w:ascii="Arial" w:hAnsi="Arial" w:cs="Arial"/>
                <w:b/>
                <w:bCs/>
                <w:color w:val="auto"/>
                <w:sz w:val="15"/>
                <w:szCs w:val="15"/>
                <w:vertAlign w:val="baseline"/>
                <w:lang w:val="en-US" w:eastAsia="zh-CN"/>
              </w:rPr>
              <w:t>Effect size/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b/>
                <w:bCs/>
                <w:color w:val="auto"/>
                <w:sz w:val="15"/>
                <w:szCs w:val="15"/>
                <w:vertAlign w:val="baseline"/>
                <w:lang w:val="en-US" w:eastAsia="zh-CN"/>
              </w:rPr>
              <w:t>Power</w:t>
            </w:r>
          </w:p>
        </w:tc>
        <w:tc>
          <w:tcPr>
            <w:tcW w:w="1678" w:type="dxa"/>
            <w:tcBorders>
              <w:top w:val="single" w:color="auto" w:sz="4" w:space="0"/>
              <w:left w:val="nil"/>
              <w:bottom w:val="single" w:color="auto" w:sz="4" w:space="0"/>
              <w:right w:val="nil"/>
            </w:tcBorders>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b/>
                <w:bCs/>
                <w:color w:val="auto"/>
                <w:sz w:val="15"/>
                <w:szCs w:val="15"/>
                <w:highlight w:val="none"/>
                <w:vertAlign w:val="baseline"/>
                <w:lang w:val="en-US" w:eastAsia="zh-CN"/>
              </w:rPr>
            </w:pPr>
            <w:r>
              <w:rPr>
                <w:rFonts w:hint="default" w:ascii="Arial" w:hAnsi="Arial" w:cs="Arial"/>
                <w:b/>
                <w:bCs/>
                <w:color w:val="auto"/>
                <w:sz w:val="15"/>
                <w:szCs w:val="15"/>
                <w:highlight w:val="none"/>
                <w:vertAlign w:val="baseline"/>
                <w:lang w:val="en-US" w:eastAsia="zh-CN"/>
              </w:rPr>
              <w:t>covariant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b w:val="0"/>
                <w:bCs w:val="0"/>
                <w:color w:val="auto"/>
                <w:kern w:val="2"/>
                <w:sz w:val="15"/>
                <w:szCs w:val="15"/>
                <w:highlight w:val="none"/>
                <w:vertAlign w:val="baseline"/>
                <w:lang w:val="en-US" w:eastAsia="zh-CN" w:bidi="ar-SA"/>
              </w:rPr>
            </w:pPr>
          </w:p>
        </w:tc>
        <w:tc>
          <w:tcPr>
            <w:tcW w:w="1060" w:type="dxa"/>
            <w:tcBorders>
              <w:top w:val="single" w:color="auto" w:sz="4" w:space="0"/>
              <w:left w:val="nil"/>
              <w:bottom w:val="single" w:color="auto" w:sz="4" w:space="0"/>
              <w:right w:val="nil"/>
            </w:tcBorders>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auto"/>
              <w:rPr>
                <w:rFonts w:hint="default" w:ascii="Arial" w:hAnsi="Arial" w:cs="Arial"/>
                <w:color w:val="auto"/>
                <w:sz w:val="15"/>
                <w:szCs w:val="15"/>
                <w:highlight w:val="none"/>
                <w:vertAlign w:val="baseline"/>
                <w:lang w:val="en-US" w:eastAsia="zh-CN"/>
              </w:rPr>
            </w:pPr>
            <w:r>
              <w:rPr>
                <w:rFonts w:hint="default" w:ascii="Arial" w:hAnsi="Arial" w:cs="Arial"/>
                <w:b/>
                <w:bCs/>
                <w:color w:val="auto"/>
                <w:sz w:val="15"/>
                <w:szCs w:val="15"/>
                <w:highlight w:val="none"/>
                <w:vertAlign w:val="baseline"/>
                <w:lang w:val="en-US" w:eastAsia="zh-CN"/>
              </w:rPr>
              <w:t>batch/position effect</w:t>
            </w:r>
          </w:p>
        </w:tc>
        <w:tc>
          <w:tcPr>
            <w:tcW w:w="990" w:type="dxa"/>
            <w:tcBorders>
              <w:top w:val="single" w:color="auto" w:sz="4" w:space="0"/>
              <w:left w:val="nil"/>
              <w:bottom w:val="single" w:color="auto" w:sz="4" w:space="0"/>
              <w:right w:val="nil"/>
            </w:tcBorders>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auto"/>
              <w:rPr>
                <w:rFonts w:hint="default" w:ascii="Arial" w:hAnsi="Arial" w:cs="Arial"/>
                <w:color w:val="auto"/>
                <w:sz w:val="15"/>
                <w:szCs w:val="15"/>
                <w:highlight w:val="none"/>
                <w:vertAlign w:val="baseline"/>
                <w:lang w:val="en-US" w:eastAsia="zh-CN"/>
              </w:rPr>
            </w:pPr>
            <w:r>
              <w:rPr>
                <w:rFonts w:hint="default" w:ascii="Arial" w:hAnsi="Arial" w:cs="Arial"/>
                <w:b/>
                <w:bCs/>
                <w:color w:val="auto"/>
                <w:sz w:val="15"/>
                <w:szCs w:val="15"/>
                <w:highlight w:val="none"/>
                <w:vertAlign w:val="baseline"/>
                <w:lang w:val="en-US" w:eastAsia="zh-CN"/>
              </w:rPr>
              <w:t>Multiple correction</w:t>
            </w:r>
          </w:p>
        </w:tc>
        <w:tc>
          <w:tcPr>
            <w:tcW w:w="1290" w:type="dxa"/>
            <w:tcBorders>
              <w:top w:val="single" w:color="auto" w:sz="4" w:space="0"/>
              <w:left w:val="nil"/>
              <w:bottom w:val="single" w:color="auto" w:sz="4" w:space="0"/>
              <w:right w:val="nil"/>
            </w:tcBorders>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color w:val="auto"/>
                <w:kern w:val="2"/>
                <w:sz w:val="15"/>
                <w:szCs w:val="15"/>
                <w:highlight w:val="none"/>
                <w:vertAlign w:val="baseline"/>
                <w:lang w:val="en-US" w:eastAsia="zh-CN" w:bidi="ar-SA"/>
              </w:rPr>
            </w:pPr>
            <w:r>
              <w:rPr>
                <w:rFonts w:hint="default" w:ascii="Arial" w:hAnsi="Arial" w:cs="Arial"/>
                <w:b/>
                <w:bCs/>
                <w:color w:val="auto"/>
                <w:sz w:val="15"/>
                <w:szCs w:val="15"/>
                <w:highlight w:val="none"/>
                <w:vertAlign w:val="baseline"/>
                <w:lang w:val="en-US" w:eastAsia="zh-CN"/>
              </w:rPr>
              <w:t>GO/KEGG</w:t>
            </w:r>
          </w:p>
        </w:tc>
        <w:tc>
          <w:tcPr>
            <w:tcW w:w="1000" w:type="dxa"/>
            <w:tcBorders>
              <w:top w:val="single" w:color="auto" w:sz="4" w:space="0"/>
              <w:left w:val="nil"/>
              <w:bottom w:val="single" w:color="auto" w:sz="4" w:space="0"/>
              <w:right w:val="nil"/>
            </w:tcBorders>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b/>
                <w:bCs/>
                <w:color w:val="auto"/>
                <w:sz w:val="15"/>
                <w:szCs w:val="15"/>
                <w:vertAlign w:val="baseline"/>
                <w:lang w:val="en-US" w:eastAsia="zh-CN"/>
              </w:rPr>
              <w:t>PMID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627" w:type="dxa"/>
            <w:tcBorders>
              <w:top w:val="nil"/>
              <w:left w:val="nil"/>
              <w:bottom w:val="nil"/>
              <w:right w:val="nil"/>
            </w:tcBorders>
            <w:vAlign w:val="top"/>
          </w:tcPr>
          <w:p>
            <w:pPr>
              <w:keepNext w:val="0"/>
              <w:keepLines w:val="0"/>
              <w:suppressLineNumbers w:val="0"/>
              <w:spacing w:before="0" w:beforeAutospacing="0" w:after="0" w:afterAutospacing="0" w:line="240" w:lineRule="auto"/>
              <w:ind w:right="0" w:rightChars="0"/>
              <w:jc w:val="left"/>
              <w:rPr>
                <w:rFonts w:hint="default" w:ascii="Arial" w:hAnsi="Arial" w:cs="Arial"/>
                <w:b w:val="0"/>
                <w:bCs w:val="0"/>
                <w:color w:val="auto"/>
                <w:kern w:val="2"/>
                <w:sz w:val="15"/>
                <w:szCs w:val="15"/>
                <w:highlight w:val="none"/>
                <w:vertAlign w:val="baseline"/>
                <w:lang w:val="en-US" w:eastAsia="zh-CN" w:bidi="ar-SA"/>
              </w:rPr>
            </w:pPr>
            <w:r>
              <w:rPr>
                <w:rFonts w:hint="default" w:ascii="Arial" w:hAnsi="Arial" w:cs="Arial"/>
                <w:b w:val="0"/>
                <w:bCs w:val="0"/>
                <w:color w:val="auto"/>
                <w:kern w:val="2"/>
                <w:sz w:val="15"/>
                <w:szCs w:val="15"/>
                <w:highlight w:val="none"/>
                <w:vertAlign w:val="baseline"/>
                <w:lang w:val="en-US" w:eastAsia="zh-CN" w:bidi="ar-SA"/>
              </w:rPr>
              <w:t>Maternal depression</w:t>
            </w:r>
          </w:p>
          <w:p>
            <w:pPr>
              <w:keepNext w:val="0"/>
              <w:keepLines w:val="0"/>
              <w:suppressLineNumbers w:val="0"/>
              <w:spacing w:before="0" w:beforeAutospacing="0" w:after="0" w:afterAutospacing="0" w:line="240" w:lineRule="auto"/>
              <w:ind w:right="0" w:rightChars="0"/>
              <w:jc w:val="left"/>
              <w:rPr>
                <w:rFonts w:hint="default" w:ascii="Arial" w:hAnsi="Arial" w:cs="Arial"/>
                <w:b w:val="0"/>
                <w:bCs w:val="0"/>
                <w:color w:val="auto"/>
                <w:kern w:val="2"/>
                <w:sz w:val="15"/>
                <w:szCs w:val="15"/>
                <w:highlight w:val="none"/>
                <w:vertAlign w:val="baseline"/>
                <w:lang w:val="en-US" w:eastAsia="zh-CN" w:bidi="ar-SA"/>
              </w:rPr>
            </w:pPr>
            <w:r>
              <w:rPr>
                <w:rFonts w:hint="default" w:ascii="Arial" w:hAnsi="Arial" w:cs="Arial"/>
                <w:b w:val="0"/>
                <w:bCs w:val="0"/>
                <w:color w:val="auto"/>
                <w:kern w:val="2"/>
                <w:sz w:val="15"/>
                <w:szCs w:val="15"/>
                <w:highlight w:val="none"/>
                <w:vertAlign w:val="baseline"/>
                <w:lang w:val="en-US" w:eastAsia="zh-CN" w:bidi="ar-SA"/>
              </w:rPr>
              <w:t>EPDS Scale</w:t>
            </w:r>
          </w:p>
          <w:p>
            <w:pPr>
              <w:keepNext w:val="0"/>
              <w:keepLines w:val="0"/>
              <w:suppressLineNumbers w:val="0"/>
              <w:spacing w:before="0" w:beforeAutospacing="0" w:after="0" w:afterAutospacing="0" w:line="240" w:lineRule="auto"/>
              <w:ind w:right="0" w:rightChars="0"/>
              <w:jc w:val="left"/>
              <w:rPr>
                <w:rFonts w:hint="default" w:ascii="Arial" w:hAnsi="Arial" w:cs="Arial" w:eastAsiaTheme="minorEastAsia"/>
                <w:b w:val="0"/>
                <w:bCs w:val="0"/>
                <w:color w:val="auto"/>
                <w:kern w:val="2"/>
                <w:sz w:val="15"/>
                <w:szCs w:val="15"/>
                <w:highlight w:val="none"/>
                <w:vertAlign w:val="baseline"/>
                <w:lang w:val="en-US" w:eastAsia="zh-CN" w:bidi="ar-SA"/>
              </w:rPr>
            </w:pPr>
          </w:p>
        </w:tc>
        <w:tc>
          <w:tcPr>
            <w:tcW w:w="1959" w:type="dxa"/>
            <w:tcBorders>
              <w:top w:val="nil"/>
              <w:left w:val="nil"/>
              <w:bottom w:val="nil"/>
              <w:right w:val="nil"/>
            </w:tcBorders>
            <w:vAlign w:val="top"/>
          </w:tcPr>
          <w:p>
            <w:pPr>
              <w:keepNext w:val="0"/>
              <w:keepLines w:val="0"/>
              <w:suppressLineNumbers w:val="0"/>
              <w:spacing w:before="0" w:beforeAutospacing="0" w:after="0" w:afterAutospacing="0" w:line="240" w:lineRule="auto"/>
              <w:ind w:right="0" w:rightChars="0"/>
              <w:jc w:val="left"/>
              <w:rPr>
                <w:rFonts w:hint="default" w:ascii="Arial" w:hAnsi="Arial" w:cs="Arial"/>
                <w:color w:val="auto"/>
                <w:sz w:val="15"/>
                <w:szCs w:val="15"/>
                <w:highlight w:val="none"/>
                <w:lang w:val="en-US" w:eastAsia="zh-CN"/>
              </w:rPr>
            </w:pPr>
            <w:r>
              <w:rPr>
                <w:rFonts w:hint="default" w:ascii="Arial" w:hAnsi="Arial" w:cs="Arial"/>
                <w:b w:val="0"/>
                <w:bCs w:val="0"/>
                <w:color w:val="auto"/>
                <w:kern w:val="2"/>
                <w:sz w:val="15"/>
                <w:szCs w:val="15"/>
                <w:highlight w:val="none"/>
                <w:vertAlign w:val="baseline"/>
                <w:lang w:val="en-US" w:eastAsia="zh-CN" w:bidi="ar-SA"/>
              </w:rPr>
              <w:t xml:space="preserve">844 mother-child pairs from </w:t>
            </w:r>
            <w:r>
              <w:rPr>
                <w:rFonts w:hint="default" w:ascii="Arial" w:hAnsi="Arial" w:cs="Arial"/>
                <w:color w:val="auto"/>
                <w:sz w:val="15"/>
                <w:szCs w:val="15"/>
                <w:highlight w:val="none"/>
                <w:lang w:val="en-US" w:eastAsia="zh-CN"/>
              </w:rPr>
              <w:t xml:space="preserve">(ALSPAC) </w:t>
            </w:r>
          </w:p>
          <w:p>
            <w:pPr>
              <w:keepNext w:val="0"/>
              <w:keepLines w:val="0"/>
              <w:suppressLineNumbers w:val="0"/>
              <w:spacing w:before="0" w:beforeAutospacing="0" w:after="0" w:afterAutospacing="0" w:line="240" w:lineRule="auto"/>
              <w:ind w:right="0" w:rightChars="0"/>
              <w:jc w:val="left"/>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color w:val="auto"/>
                <w:sz w:val="15"/>
                <w:szCs w:val="15"/>
                <w:highlight w:val="none"/>
                <w:lang w:val="en-US" w:eastAsia="zh-CN"/>
              </w:rPr>
              <w:t>(</w:t>
            </w:r>
            <w:r>
              <w:rPr>
                <w:rFonts w:hint="default" w:ascii="Arial" w:hAnsi="Arial" w:cs="Arial" w:eastAsiaTheme="minorEastAsia"/>
                <w:b w:val="0"/>
                <w:bCs w:val="0"/>
                <w:color w:val="auto"/>
                <w:kern w:val="2"/>
                <w:sz w:val="15"/>
                <w:szCs w:val="15"/>
                <w:highlight w:val="none"/>
                <w:vertAlign w:val="baseline"/>
                <w:lang w:val="en-US" w:eastAsia="zh-CN" w:bidi="ar-SA"/>
              </w:rPr>
              <w:t>UK</w:t>
            </w:r>
            <w:r>
              <w:rPr>
                <w:rFonts w:hint="default" w:ascii="Arial" w:hAnsi="Arial" w:cs="Arial"/>
                <w:b w:val="0"/>
                <w:bCs w:val="0"/>
                <w:color w:val="auto"/>
                <w:kern w:val="2"/>
                <w:sz w:val="15"/>
                <w:szCs w:val="15"/>
                <w:highlight w:val="none"/>
                <w:vertAlign w:val="baseline"/>
                <w:lang w:val="en-US" w:eastAsia="zh-CN" w:bidi="ar-SA"/>
              </w:rPr>
              <w:t>)</w:t>
            </w:r>
          </w:p>
        </w:tc>
        <w:tc>
          <w:tcPr>
            <w:tcW w:w="1305" w:type="dxa"/>
            <w:tcBorders>
              <w:top w:val="nil"/>
              <w:left w:val="nil"/>
              <w:bottom w:val="nil"/>
              <w:right w:val="nil"/>
            </w:tcBorders>
            <w:vAlign w:val="top"/>
          </w:tcPr>
          <w:p>
            <w:pPr>
              <w:keepNext w:val="0"/>
              <w:keepLines w:val="0"/>
              <w:suppressLineNumbers w:val="0"/>
              <w:spacing w:before="0" w:beforeAutospacing="0" w:after="0" w:afterAutospacing="0" w:line="240" w:lineRule="auto"/>
              <w:ind w:right="0" w:rightChars="0"/>
              <w:jc w:val="left"/>
              <w:rPr>
                <w:rFonts w:hint="default" w:ascii="Arial" w:hAnsi="Arial" w:cs="Arial"/>
                <w:b w:val="0"/>
                <w:bCs w:val="0"/>
                <w:color w:val="auto"/>
                <w:kern w:val="2"/>
                <w:sz w:val="15"/>
                <w:szCs w:val="15"/>
                <w:highlight w:val="none"/>
                <w:vertAlign w:val="baseline"/>
                <w:lang w:val="en-US" w:eastAsia="zh-CN" w:bidi="ar-SA"/>
              </w:rPr>
            </w:pPr>
            <w:r>
              <w:rPr>
                <w:rFonts w:hint="default" w:ascii="Arial" w:hAnsi="Arial" w:cs="Arial"/>
                <w:b w:val="0"/>
                <w:bCs w:val="0"/>
                <w:color w:val="auto"/>
                <w:kern w:val="2"/>
                <w:sz w:val="15"/>
                <w:szCs w:val="15"/>
                <w:highlight w:val="none"/>
                <w:vertAlign w:val="baseline"/>
                <w:lang w:val="en-US" w:eastAsia="zh-CN" w:bidi="ar-SA"/>
              </w:rPr>
              <w:t xml:space="preserve">cord blood </w:t>
            </w:r>
          </w:p>
          <w:p>
            <w:pPr>
              <w:keepNext w:val="0"/>
              <w:keepLines w:val="0"/>
              <w:suppressLineNumbers w:val="0"/>
              <w:spacing w:before="0" w:beforeAutospacing="0" w:after="0" w:afterAutospacing="0" w:line="240" w:lineRule="auto"/>
              <w:ind w:right="0" w:rightChars="0"/>
              <w:jc w:val="left"/>
              <w:rPr>
                <w:rFonts w:hint="default" w:ascii="Arial" w:hAnsi="Arial" w:cs="Arial" w:eastAsiaTheme="minorEastAsia"/>
                <w:b w:val="0"/>
                <w:bCs w:val="0"/>
                <w:color w:val="auto"/>
                <w:kern w:val="2"/>
                <w:sz w:val="15"/>
                <w:szCs w:val="15"/>
                <w:highlight w:val="none"/>
                <w:vertAlign w:val="baseline"/>
                <w:lang w:val="en-US" w:eastAsia="zh-CN" w:bidi="ar-SA"/>
              </w:rPr>
            </w:pPr>
          </w:p>
        </w:tc>
        <w:tc>
          <w:tcPr>
            <w:tcW w:w="1244" w:type="dxa"/>
            <w:tcBorders>
              <w:top w:val="nil"/>
              <w:left w:val="nil"/>
              <w:bottom w:val="nil"/>
              <w:right w:val="nil"/>
            </w:tcBorders>
            <w:vAlign w:val="top"/>
          </w:tcPr>
          <w:p>
            <w:pPr>
              <w:keepNext w:val="0"/>
              <w:keepLines w:val="0"/>
              <w:suppressLineNumbers w:val="0"/>
              <w:spacing w:before="0" w:beforeAutospacing="0" w:after="0" w:afterAutospacing="0" w:line="240" w:lineRule="auto"/>
              <w:ind w:right="0" w:rightChars="0"/>
              <w:jc w:val="left"/>
              <w:rPr>
                <w:rFonts w:hint="default" w:ascii="Arial" w:hAnsi="Arial" w:cs="Arial"/>
                <w:b w:val="0"/>
                <w:bCs w:val="0"/>
                <w:color w:val="auto"/>
                <w:kern w:val="2"/>
                <w:sz w:val="15"/>
                <w:szCs w:val="15"/>
                <w:highlight w:val="none"/>
                <w:vertAlign w:val="baseline"/>
                <w:lang w:val="en-US" w:eastAsia="zh-CN" w:bidi="ar-SA"/>
              </w:rPr>
            </w:pPr>
            <w:r>
              <w:rPr>
                <w:rFonts w:hint="default" w:ascii="Arial" w:hAnsi="Arial" w:cs="Arial"/>
                <w:b w:val="0"/>
                <w:bCs w:val="0"/>
                <w:color w:val="auto"/>
                <w:kern w:val="2"/>
                <w:sz w:val="15"/>
                <w:szCs w:val="15"/>
                <w:highlight w:val="none"/>
                <w:vertAlign w:val="baseline"/>
                <w:lang w:val="en-US" w:eastAsia="zh-CN" w:bidi="ar-SA"/>
              </w:rPr>
              <w:t>Viuff et al. (2018)</w:t>
            </w:r>
          </w:p>
          <w:p>
            <w:pPr>
              <w:keepNext w:val="0"/>
              <w:keepLines w:val="0"/>
              <w:suppressLineNumbers w:val="0"/>
              <w:spacing w:before="0" w:beforeAutospacing="0" w:after="0" w:afterAutospacing="0" w:line="240" w:lineRule="auto"/>
              <w:ind w:right="0" w:rightChars="0"/>
              <w:jc w:val="left"/>
              <w:rPr>
                <w:rFonts w:hint="default" w:ascii="Arial" w:hAnsi="Arial" w:cs="Arial" w:eastAsiaTheme="minorEastAsia"/>
                <w:b w:val="0"/>
                <w:bCs w:val="0"/>
                <w:color w:val="auto"/>
                <w:kern w:val="2"/>
                <w:sz w:val="15"/>
                <w:szCs w:val="15"/>
                <w:highlight w:val="none"/>
                <w:vertAlign w:val="baseline"/>
                <w:lang w:val="en-US" w:eastAsia="zh-CN" w:bidi="ar-SA"/>
              </w:rPr>
            </w:pPr>
          </w:p>
        </w:tc>
        <w:tc>
          <w:tcPr>
            <w:tcW w:w="3207" w:type="dxa"/>
            <w:tcBorders>
              <w:top w:val="nil"/>
              <w:left w:val="nil"/>
              <w:bottom w:val="nil"/>
              <w:right w:val="nil"/>
            </w:tcBorders>
            <w:vAlign w:val="top"/>
          </w:tcPr>
          <w:p>
            <w:pPr>
              <w:keepNext w:val="0"/>
              <w:keepLines w:val="0"/>
              <w:suppressLineNumbers w:val="0"/>
              <w:spacing w:before="0" w:beforeAutospacing="0" w:after="0" w:afterAutospacing="0" w:line="240" w:lineRule="auto"/>
              <w:ind w:right="0" w:rightChars="0"/>
              <w:jc w:val="left"/>
              <w:rPr>
                <w:rFonts w:hint="default" w:ascii="Arial" w:hAnsi="Arial" w:cs="Arial"/>
                <w:b w:val="0"/>
                <w:bCs w:val="0"/>
                <w:color w:val="auto"/>
                <w:kern w:val="2"/>
                <w:sz w:val="15"/>
                <w:szCs w:val="15"/>
                <w:highlight w:val="none"/>
                <w:vertAlign w:val="baseline"/>
                <w:lang w:val="en-US" w:eastAsia="zh-CN" w:bidi="ar-SA"/>
              </w:rPr>
            </w:pPr>
            <w:r>
              <w:rPr>
                <w:rFonts w:hint="default" w:ascii="Arial" w:hAnsi="Arial" w:cs="Arial"/>
                <w:b w:val="0"/>
                <w:bCs w:val="0"/>
                <w:color w:val="auto"/>
                <w:kern w:val="2"/>
                <w:sz w:val="15"/>
                <w:szCs w:val="15"/>
                <w:highlight w:val="none"/>
                <w:vertAlign w:val="baseline"/>
                <w:lang w:val="en-US" w:eastAsia="zh-CN" w:bidi="ar-SA"/>
              </w:rPr>
              <w:t>2 CpG sites &amp;39 DMRs associated with maternal depression. But results were note replicated in Generation R Study</w:t>
            </w:r>
          </w:p>
        </w:tc>
        <w:tc>
          <w:tcPr>
            <w:tcW w:w="1330" w:type="dxa"/>
            <w:tcBorders>
              <w:top w:val="nil"/>
              <w:left w:val="nil"/>
              <w:bottom w:val="nil"/>
              <w:right w:val="nil"/>
            </w:tcBorders>
            <w:vAlign w:val="top"/>
          </w:tcPr>
          <w:p>
            <w:pPr>
              <w:keepNext w:val="0"/>
              <w:keepLines w:val="0"/>
              <w:suppressLineNumbers w:val="0"/>
              <w:spacing w:before="0" w:beforeAutospacing="0" w:after="0" w:afterAutospacing="0" w:line="240" w:lineRule="auto"/>
              <w:ind w:right="0" w:rightChars="0"/>
              <w:jc w:val="left"/>
              <w:rPr>
                <w:rFonts w:hint="default" w:ascii="Arial" w:hAnsi="Arial" w:cs="Arial"/>
                <w:b w:val="0"/>
                <w:bCs w:val="0"/>
                <w:color w:val="auto"/>
                <w:kern w:val="2"/>
                <w:sz w:val="15"/>
                <w:szCs w:val="15"/>
                <w:highlight w:val="none"/>
                <w:vertAlign w:val="baseline"/>
                <w:lang w:val="en-US" w:eastAsia="zh-CN" w:bidi="ar-SA"/>
              </w:rPr>
            </w:pPr>
            <w:r>
              <w:rPr>
                <w:rFonts w:hint="default" w:ascii="Arial" w:hAnsi="Arial" w:cs="Arial"/>
                <w:b w:val="0"/>
                <w:bCs w:val="0"/>
                <w:color w:val="auto"/>
                <w:kern w:val="2"/>
                <w:sz w:val="15"/>
                <w:szCs w:val="15"/>
                <w:highlight w:val="none"/>
                <w:vertAlign w:val="baseline"/>
                <w:lang w:val="en-US" w:eastAsia="zh-CN" w:bidi="ar-SA"/>
              </w:rPr>
              <w:t>β: 0.01~0.05</w:t>
            </w:r>
          </w:p>
          <w:p>
            <w:pPr>
              <w:keepNext w:val="0"/>
              <w:keepLines w:val="0"/>
              <w:suppressLineNumbers w:val="0"/>
              <w:spacing w:before="0" w:beforeAutospacing="0" w:after="0" w:afterAutospacing="0" w:line="240" w:lineRule="auto"/>
              <w:ind w:right="0" w:rightChars="0"/>
              <w:jc w:val="left"/>
              <w:rPr>
                <w:rFonts w:hint="default" w:ascii="Arial" w:hAnsi="Arial" w:cs="Arial"/>
                <w:b w:val="0"/>
                <w:bCs w:val="0"/>
                <w:color w:val="auto"/>
                <w:kern w:val="2"/>
                <w:sz w:val="15"/>
                <w:szCs w:val="15"/>
                <w:highlight w:val="none"/>
                <w:vertAlign w:val="baseline"/>
                <w:lang w:val="en-US" w:eastAsia="zh-CN" w:bidi="ar-SA"/>
              </w:rPr>
            </w:pPr>
            <w:r>
              <w:rPr>
                <w:rFonts w:hint="default" w:ascii="Arial" w:hAnsi="Arial" w:cs="Arial"/>
                <w:b w:val="0"/>
                <w:bCs w:val="0"/>
                <w:color w:val="auto"/>
                <w:kern w:val="2"/>
                <w:sz w:val="15"/>
                <w:szCs w:val="15"/>
                <w:highlight w:val="none"/>
                <w:vertAlign w:val="baseline"/>
                <w:lang w:val="en-US" w:eastAsia="zh-CN" w:bidi="ar-SA"/>
              </w:rPr>
              <w:t>Low power</w:t>
            </w:r>
          </w:p>
          <w:p>
            <w:pPr>
              <w:keepNext w:val="0"/>
              <w:keepLines w:val="0"/>
              <w:suppressLineNumbers w:val="0"/>
              <w:spacing w:before="0" w:beforeAutospacing="0" w:after="0" w:afterAutospacing="0" w:line="240" w:lineRule="auto"/>
              <w:ind w:right="0" w:rightChars="0"/>
              <w:jc w:val="left"/>
              <w:rPr>
                <w:rFonts w:hint="default" w:ascii="Arial" w:hAnsi="Arial" w:cs="Arial"/>
                <w:b w:val="0"/>
                <w:bCs w:val="0"/>
                <w:color w:val="auto"/>
                <w:kern w:val="2"/>
                <w:sz w:val="15"/>
                <w:szCs w:val="15"/>
                <w:highlight w:val="none"/>
                <w:vertAlign w:val="baseline"/>
                <w:lang w:val="en-US" w:eastAsia="zh-CN" w:bidi="ar-SA"/>
              </w:rPr>
            </w:pPr>
            <w:r>
              <w:rPr>
                <w:rFonts w:hint="default" w:ascii="Arial" w:hAnsi="Arial" w:cs="Arial"/>
                <w:b w:val="0"/>
                <w:bCs w:val="0"/>
                <w:color w:val="auto"/>
                <w:kern w:val="2"/>
                <w:sz w:val="15"/>
                <w:szCs w:val="15"/>
                <w:highlight w:val="none"/>
                <w:vertAlign w:val="baseline"/>
                <w:lang w:val="en-US" w:eastAsia="zh-CN" w:bidi="ar-SA"/>
              </w:rPr>
              <w:t>(40%)</w:t>
            </w:r>
          </w:p>
        </w:tc>
        <w:tc>
          <w:tcPr>
            <w:tcW w:w="1678" w:type="dxa"/>
            <w:tcBorders>
              <w:top w:val="nil"/>
              <w:left w:val="nil"/>
              <w:bottom w:val="nil"/>
              <w:right w:val="nil"/>
            </w:tcBorders>
            <w:vAlign w:val="top"/>
          </w:tcPr>
          <w:p>
            <w:pPr>
              <w:keepNext w:val="0"/>
              <w:keepLines w:val="0"/>
              <w:suppressLineNumbers w:val="0"/>
              <w:spacing w:before="0" w:beforeAutospacing="0" w:after="0" w:afterAutospacing="0" w:line="240" w:lineRule="auto"/>
              <w:ind w:right="0" w:rightChars="0"/>
              <w:jc w:val="left"/>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b w:val="0"/>
                <w:bCs w:val="0"/>
                <w:color w:val="auto"/>
                <w:kern w:val="2"/>
                <w:sz w:val="15"/>
                <w:szCs w:val="15"/>
                <w:highlight w:val="none"/>
                <w:vertAlign w:val="baseline"/>
                <w:lang w:val="en-US" w:eastAsia="zh-CN" w:bidi="ar-SA"/>
              </w:rPr>
              <w:t>maternal age, BMI, parity, smoking, maternal education. cell proportion</w:t>
            </w:r>
          </w:p>
        </w:tc>
        <w:tc>
          <w:tcPr>
            <w:tcW w:w="1060" w:type="dxa"/>
            <w:tcBorders>
              <w:top w:val="nil"/>
              <w:left w:val="nil"/>
              <w:bottom w:val="nil"/>
              <w:right w:val="nil"/>
            </w:tcBorders>
            <w:vAlign w:val="top"/>
          </w:tcPr>
          <w:p>
            <w:pPr>
              <w:keepNext w:val="0"/>
              <w:keepLines w:val="0"/>
              <w:suppressLineNumbers w:val="0"/>
              <w:spacing w:before="0" w:beforeAutospacing="0" w:after="0" w:afterAutospacing="0" w:line="240" w:lineRule="auto"/>
              <w:ind w:right="0" w:rightChars="0"/>
              <w:jc w:val="center"/>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color w:val="auto"/>
                <w:sz w:val="15"/>
                <w:szCs w:val="15"/>
                <w:highlight w:val="none"/>
                <w:vertAlign w:val="baseline"/>
                <w:lang w:val="en-US" w:eastAsia="zh-CN"/>
              </w:rPr>
              <w:t>√</w:t>
            </w:r>
            <w:r>
              <w:rPr>
                <w:rFonts w:hint="default" w:ascii="Arial" w:hAnsi="Arial" w:cs="Arial"/>
                <w:color w:val="auto"/>
                <w:kern w:val="2"/>
                <w:sz w:val="15"/>
                <w:szCs w:val="15"/>
                <w:highlight w:val="none"/>
                <w:vertAlign w:val="baseline"/>
                <w:lang w:val="en-US" w:eastAsia="zh-CN" w:bidi="ar-SA"/>
              </w:rPr>
              <w:t>/×</w:t>
            </w:r>
          </w:p>
        </w:tc>
        <w:tc>
          <w:tcPr>
            <w:tcW w:w="990" w:type="dxa"/>
            <w:tcBorders>
              <w:top w:val="nil"/>
              <w:left w:val="nil"/>
              <w:bottom w:val="nil"/>
              <w:right w:val="nil"/>
            </w:tcBorders>
            <w:vAlign w:val="top"/>
          </w:tcPr>
          <w:p>
            <w:pPr>
              <w:keepNext w:val="0"/>
              <w:keepLines w:val="0"/>
              <w:suppressLineNumbers w:val="0"/>
              <w:spacing w:before="0" w:beforeAutospacing="0" w:after="0" w:afterAutospacing="0" w:line="240" w:lineRule="auto"/>
              <w:ind w:right="0" w:rightChars="0"/>
              <w:jc w:val="center"/>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color w:val="auto"/>
                <w:sz w:val="15"/>
                <w:szCs w:val="15"/>
                <w:highlight w:val="none"/>
                <w:vertAlign w:val="baseline"/>
                <w:lang w:val="en-US" w:eastAsia="zh-CN"/>
              </w:rPr>
              <w:t>√</w:t>
            </w:r>
          </w:p>
        </w:tc>
        <w:tc>
          <w:tcPr>
            <w:tcW w:w="1290" w:type="dxa"/>
            <w:tcBorders>
              <w:top w:val="nil"/>
              <w:left w:val="nil"/>
              <w:bottom w:val="nil"/>
              <w:right w:val="nil"/>
            </w:tcBorders>
            <w:vAlign w:val="top"/>
          </w:tcPr>
          <w:p>
            <w:pPr>
              <w:keepNext w:val="0"/>
              <w:keepLines w:val="0"/>
              <w:suppressLineNumbers w:val="0"/>
              <w:spacing w:before="0" w:beforeAutospacing="0" w:after="0" w:afterAutospacing="0" w:line="240" w:lineRule="auto"/>
              <w:ind w:right="0" w:rightChars="0"/>
              <w:jc w:val="left"/>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b w:val="0"/>
                <w:bCs w:val="0"/>
                <w:color w:val="auto"/>
                <w:kern w:val="2"/>
                <w:sz w:val="15"/>
                <w:szCs w:val="15"/>
                <w:highlight w:val="none"/>
                <w:vertAlign w:val="baseline"/>
                <w:lang w:val="en-US" w:eastAsia="zh-CN" w:bidi="ar-SA"/>
              </w:rPr>
              <w:t>psychiatric disease, brain development.</w:t>
            </w:r>
          </w:p>
        </w:tc>
        <w:tc>
          <w:tcPr>
            <w:tcW w:w="1000" w:type="dxa"/>
            <w:tcBorders>
              <w:top w:val="nil"/>
              <w:left w:val="nil"/>
              <w:bottom w:val="nil"/>
              <w:right w:val="nil"/>
            </w:tcBorders>
            <w:vAlign w:val="top"/>
          </w:tcPr>
          <w:p>
            <w:pPr>
              <w:keepNext w:val="0"/>
              <w:keepLines w:val="0"/>
              <w:suppressLineNumbers w:val="0"/>
              <w:spacing w:before="0" w:beforeAutospacing="0" w:after="0" w:afterAutospacing="0" w:line="480" w:lineRule="auto"/>
              <w:ind w:left="0" w:leftChars="0" w:right="0" w:rightChars="0"/>
              <w:rPr>
                <w:rStyle w:val="8"/>
                <w:rFonts w:hint="default" w:ascii="Arial" w:hAnsi="Arial" w:eastAsia="微软雅黑" w:cs="Arial"/>
                <w:b w:val="0"/>
                <w:bCs w:val="0"/>
                <w:i w:val="0"/>
                <w:caps w:val="0"/>
                <w:color w:val="auto"/>
                <w:spacing w:val="0"/>
                <w:sz w:val="15"/>
                <w:szCs w:val="15"/>
                <w:highlight w:val="none"/>
                <w:u w:val="none"/>
                <w:lang w:val="en-US" w:eastAsia="zh-CN"/>
              </w:rPr>
            </w:pPr>
            <w:r>
              <w:rPr>
                <w:rStyle w:val="8"/>
                <w:rFonts w:hint="default" w:ascii="Arial" w:hAnsi="Arial" w:eastAsia="微软雅黑" w:cs="Arial"/>
                <w:b w:val="0"/>
                <w:bCs w:val="0"/>
                <w:i w:val="0"/>
                <w:caps w:val="0"/>
                <w:color w:val="auto"/>
                <w:spacing w:val="0"/>
                <w:sz w:val="15"/>
                <w:szCs w:val="15"/>
                <w:highlight w:val="none"/>
                <w:u w:val="none"/>
                <w:lang w:val="en-US" w:eastAsia="zh-CN"/>
              </w:rPr>
              <w:t>30405117</w:t>
            </w:r>
          </w:p>
          <w:p>
            <w:pPr>
              <w:keepNext w:val="0"/>
              <w:keepLines w:val="0"/>
              <w:suppressLineNumbers w:val="0"/>
              <w:spacing w:before="0" w:beforeAutospacing="0" w:after="0" w:afterAutospacing="0" w:line="480" w:lineRule="auto"/>
              <w:ind w:left="0" w:leftChars="0" w:right="0" w:rightChars="0"/>
              <w:rPr>
                <w:rStyle w:val="8"/>
                <w:rFonts w:hint="default" w:ascii="Arial" w:hAnsi="Arial" w:eastAsia="微软雅黑" w:cs="Arial"/>
                <w:b w:val="0"/>
                <w:bCs w:val="0"/>
                <w:i w:val="0"/>
                <w:caps w:val="0"/>
                <w:color w:val="auto"/>
                <w:spacing w:val="0"/>
                <w:sz w:val="15"/>
                <w:szCs w:val="15"/>
                <w:highlight w:val="none"/>
                <w:u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627"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jc w:val="left"/>
              <w:rPr>
                <w:rFonts w:hint="default" w:ascii="Arial" w:hAnsi="Arial" w:cs="Arial"/>
                <w:b w:val="0"/>
                <w:bCs w:val="0"/>
                <w:color w:val="auto"/>
                <w:kern w:val="2"/>
                <w:sz w:val="15"/>
                <w:szCs w:val="15"/>
                <w:highlight w:val="none"/>
                <w:vertAlign w:val="baseline"/>
                <w:lang w:val="en-US" w:eastAsia="zh-CN" w:bidi="ar-SA"/>
              </w:rPr>
            </w:pPr>
            <w:r>
              <w:rPr>
                <w:rFonts w:hint="default" w:ascii="Arial" w:hAnsi="Arial" w:cs="Arial"/>
                <w:b w:val="0"/>
                <w:bCs w:val="0"/>
                <w:color w:val="auto"/>
                <w:kern w:val="2"/>
                <w:sz w:val="15"/>
                <w:szCs w:val="15"/>
                <w:highlight w:val="none"/>
                <w:vertAlign w:val="baseline"/>
                <w:lang w:val="en-US" w:eastAsia="zh-CN" w:bidi="ar-SA"/>
              </w:rPr>
              <w:t>Early life stress</w:t>
            </w:r>
          </w:p>
          <w:p>
            <w:pPr>
              <w:keepNext w:val="0"/>
              <w:keepLines w:val="0"/>
              <w:suppressLineNumbers w:val="0"/>
              <w:spacing w:before="0" w:beforeAutospacing="0" w:after="0" w:afterAutospacing="0" w:line="240" w:lineRule="auto"/>
              <w:ind w:left="0" w:leftChars="0" w:right="0" w:rightChars="0"/>
              <w:jc w:val="left"/>
              <w:rPr>
                <w:rFonts w:hint="default" w:ascii="Arial" w:hAnsi="Arial" w:cs="Arial"/>
                <w:b w:val="0"/>
                <w:bCs w:val="0"/>
                <w:color w:val="auto"/>
                <w:kern w:val="2"/>
                <w:sz w:val="15"/>
                <w:szCs w:val="15"/>
                <w:highlight w:val="none"/>
                <w:vertAlign w:val="baseline"/>
                <w:lang w:val="en-US" w:eastAsia="zh-CN" w:bidi="ar-SA"/>
              </w:rPr>
            </w:pPr>
            <w:r>
              <w:rPr>
                <w:rFonts w:hint="default" w:ascii="Arial" w:hAnsi="Arial" w:cs="Arial"/>
                <w:b w:val="0"/>
                <w:bCs w:val="0"/>
                <w:color w:val="auto"/>
                <w:sz w:val="15"/>
                <w:szCs w:val="15"/>
                <w:highlight w:val="none"/>
                <w:vertAlign w:val="baseline"/>
                <w:lang w:val="en-US" w:eastAsia="zh-CN"/>
              </w:rPr>
              <w:t>SCID, questionnaie (</w:t>
            </w:r>
            <w:r>
              <w:rPr>
                <w:rFonts w:hint="default" w:ascii="Arial" w:hAnsi="Arial" w:cs="Arial" w:eastAsiaTheme="minorEastAsia"/>
                <w:b w:val="0"/>
                <w:bCs w:val="0"/>
                <w:color w:val="auto"/>
                <w:sz w:val="15"/>
                <w:szCs w:val="15"/>
                <w:highlight w:val="none"/>
                <w:vertAlign w:val="baseline"/>
                <w:lang w:val="en-US" w:eastAsia="zh-CN"/>
              </w:rPr>
              <w:t>cross-species comparision</w:t>
            </w:r>
            <w:r>
              <w:rPr>
                <w:rFonts w:hint="default" w:ascii="Arial" w:hAnsi="Arial" w:cs="Arial"/>
                <w:b w:val="0"/>
                <w:bCs w:val="0"/>
                <w:color w:val="auto"/>
                <w:sz w:val="15"/>
                <w:szCs w:val="15"/>
                <w:highlight w:val="none"/>
                <w:vertAlign w:val="baseline"/>
                <w:lang w:val="en-US" w:eastAsia="zh-CN"/>
              </w:rPr>
              <w:t>)</w:t>
            </w:r>
          </w:p>
        </w:tc>
        <w:tc>
          <w:tcPr>
            <w:tcW w:w="1959" w:type="dxa"/>
            <w:tcBorders>
              <w:top w:val="nil"/>
              <w:left w:val="nil"/>
              <w:bottom w:val="nil"/>
              <w:right w:val="nil"/>
            </w:tcBorders>
            <w:vAlign w:val="top"/>
          </w:tcPr>
          <w:p>
            <w:pPr>
              <w:keepNext w:val="0"/>
              <w:keepLines w:val="0"/>
              <w:widowControl w:val="0"/>
              <w:suppressLineNumbers w:val="0"/>
              <w:spacing w:before="0" w:beforeAutospacing="0" w:after="0" w:afterAutospacing="0" w:line="240" w:lineRule="auto"/>
              <w:ind w:left="0" w:right="0"/>
              <w:jc w:val="left"/>
              <w:rPr>
                <w:rFonts w:hint="default" w:ascii="Arial" w:hAnsi="Arial" w:cs="Arial" w:eastAsiaTheme="minorEastAsia"/>
                <w:b w:val="0"/>
                <w:bCs w:val="0"/>
                <w:color w:val="auto"/>
                <w:sz w:val="15"/>
                <w:szCs w:val="15"/>
                <w:highlight w:val="none"/>
                <w:vertAlign w:val="baseline"/>
                <w:lang w:val="en-US" w:eastAsia="zh-CN"/>
              </w:rPr>
            </w:pPr>
            <w:r>
              <w:rPr>
                <w:rFonts w:hint="default" w:ascii="Arial" w:hAnsi="Arial" w:cs="Arial" w:eastAsiaTheme="minorEastAsia"/>
                <w:b w:val="0"/>
                <w:bCs w:val="0"/>
                <w:color w:val="auto"/>
                <w:sz w:val="15"/>
                <w:szCs w:val="15"/>
                <w:highlight w:val="none"/>
                <w:vertAlign w:val="baseline"/>
                <w:lang w:val="en-US" w:eastAsia="zh-CN"/>
              </w:rPr>
              <w:t xml:space="preserve">180 pair of mothers and infants </w:t>
            </w:r>
          </w:p>
          <w:p>
            <w:pPr>
              <w:keepNext w:val="0"/>
              <w:keepLines w:val="0"/>
              <w:widowControl w:val="0"/>
              <w:suppressLineNumbers w:val="0"/>
              <w:spacing w:before="0" w:beforeAutospacing="0" w:after="0" w:afterAutospacing="0" w:line="240" w:lineRule="auto"/>
              <w:ind w:left="0" w:right="0"/>
              <w:jc w:val="left"/>
              <w:rPr>
                <w:rFonts w:hint="default" w:ascii="Arial" w:hAnsi="Arial" w:cs="Arial" w:eastAsiaTheme="minorEastAsia"/>
                <w:b w:val="0"/>
                <w:bCs w:val="0"/>
                <w:color w:val="auto"/>
                <w:sz w:val="15"/>
                <w:szCs w:val="15"/>
                <w:highlight w:val="none"/>
                <w:vertAlign w:val="baseline"/>
                <w:lang w:val="en-US" w:eastAsia="zh-CN"/>
              </w:rPr>
            </w:pPr>
            <w:r>
              <w:rPr>
                <w:rFonts w:hint="default" w:ascii="Arial" w:hAnsi="Arial" w:cs="Arial"/>
                <w:b w:val="0"/>
                <w:bCs w:val="0"/>
                <w:color w:val="auto"/>
                <w:kern w:val="2"/>
                <w:sz w:val="15"/>
                <w:szCs w:val="15"/>
                <w:highlight w:val="none"/>
                <w:vertAlign w:val="baseline"/>
                <w:lang w:val="en-US" w:eastAsia="zh-CN" w:bidi="ar-SA"/>
              </w:rPr>
              <w:t>(</w:t>
            </w:r>
            <w:r>
              <w:rPr>
                <w:rFonts w:hint="default" w:ascii="Arial" w:hAnsi="Arial" w:cs="Arial" w:eastAsiaTheme="minorEastAsia"/>
                <w:b w:val="0"/>
                <w:bCs w:val="0"/>
                <w:color w:val="auto"/>
                <w:kern w:val="2"/>
                <w:sz w:val="15"/>
                <w:szCs w:val="15"/>
                <w:highlight w:val="none"/>
                <w:vertAlign w:val="baseline"/>
                <w:lang w:val="en-US" w:eastAsia="zh-CN" w:bidi="ar-SA"/>
              </w:rPr>
              <w:t>Germany</w:t>
            </w:r>
            <w:r>
              <w:rPr>
                <w:rFonts w:hint="default" w:ascii="Arial" w:hAnsi="Arial" w:cs="Arial"/>
                <w:b w:val="0"/>
                <w:bCs w:val="0"/>
                <w:color w:val="auto"/>
                <w:kern w:val="2"/>
                <w:sz w:val="15"/>
                <w:szCs w:val="15"/>
                <w:highlight w:val="none"/>
                <w:vertAlign w:val="baseline"/>
                <w:lang w:val="en-US" w:eastAsia="zh-CN" w:bidi="ar-SA"/>
              </w:rPr>
              <w:t>)</w:t>
            </w:r>
          </w:p>
        </w:tc>
        <w:tc>
          <w:tcPr>
            <w:tcW w:w="1305" w:type="dxa"/>
            <w:tcBorders>
              <w:top w:val="nil"/>
              <w:left w:val="nil"/>
              <w:bottom w:val="nil"/>
              <w:right w:val="nil"/>
            </w:tcBorders>
            <w:vAlign w:val="top"/>
          </w:tcPr>
          <w:p>
            <w:pPr>
              <w:keepNext w:val="0"/>
              <w:keepLines w:val="0"/>
              <w:widowControl w:val="0"/>
              <w:suppressLineNumbers w:val="0"/>
              <w:spacing w:before="0" w:beforeAutospacing="0" w:after="0" w:afterAutospacing="0" w:line="240" w:lineRule="auto"/>
              <w:ind w:left="0" w:right="0"/>
              <w:jc w:val="left"/>
              <w:rPr>
                <w:rFonts w:hint="default" w:ascii="Arial" w:hAnsi="Arial" w:cs="Arial" w:eastAsiaTheme="minorEastAsia"/>
                <w:b w:val="0"/>
                <w:bCs w:val="0"/>
                <w:color w:val="auto"/>
                <w:sz w:val="15"/>
                <w:szCs w:val="15"/>
                <w:highlight w:val="none"/>
                <w:vertAlign w:val="baseline"/>
                <w:lang w:val="en-US" w:eastAsia="zh-CN"/>
              </w:rPr>
            </w:pPr>
            <w:r>
              <w:rPr>
                <w:rFonts w:hint="default" w:ascii="Arial" w:hAnsi="Arial" w:cs="Arial" w:eastAsiaTheme="minorEastAsia"/>
                <w:b w:val="0"/>
                <w:bCs w:val="0"/>
                <w:color w:val="auto"/>
                <w:sz w:val="15"/>
                <w:szCs w:val="15"/>
                <w:highlight w:val="none"/>
                <w:vertAlign w:val="baseline"/>
                <w:lang w:val="en-US" w:eastAsia="zh-CN"/>
              </w:rPr>
              <w:t>CD34+ hematopoietic stem cells</w:t>
            </w:r>
            <w:r>
              <w:rPr>
                <w:rFonts w:hint="default" w:ascii="Arial" w:hAnsi="Arial" w:cs="Arial"/>
                <w:b w:val="0"/>
                <w:bCs w:val="0"/>
                <w:color w:val="auto"/>
                <w:sz w:val="15"/>
                <w:szCs w:val="15"/>
                <w:highlight w:val="none"/>
                <w:vertAlign w:val="baseline"/>
                <w:lang w:val="en-US" w:eastAsia="zh-CN"/>
              </w:rPr>
              <w:t xml:space="preserve"> </w:t>
            </w:r>
            <w:r>
              <w:rPr>
                <w:rFonts w:hint="default" w:ascii="Arial" w:hAnsi="Arial" w:cs="Arial" w:eastAsiaTheme="minorEastAsia"/>
                <w:b w:val="0"/>
                <w:bCs w:val="0"/>
                <w:color w:val="auto"/>
                <w:sz w:val="15"/>
                <w:szCs w:val="15"/>
                <w:highlight w:val="none"/>
                <w:vertAlign w:val="baseline"/>
                <w:lang w:val="en-US" w:eastAsia="zh-CN"/>
              </w:rPr>
              <w:t>from cord blood</w:t>
            </w:r>
          </w:p>
        </w:tc>
        <w:tc>
          <w:tcPr>
            <w:tcW w:w="1244" w:type="dxa"/>
            <w:tcBorders>
              <w:top w:val="nil"/>
              <w:left w:val="nil"/>
              <w:bottom w:val="nil"/>
              <w:right w:val="nil"/>
            </w:tcBorders>
            <w:vAlign w:val="top"/>
          </w:tcPr>
          <w:p>
            <w:pPr>
              <w:keepNext w:val="0"/>
              <w:keepLines w:val="0"/>
              <w:widowControl w:val="0"/>
              <w:suppressLineNumbers w:val="0"/>
              <w:spacing w:before="0" w:beforeAutospacing="0" w:after="0" w:afterAutospacing="0" w:line="240" w:lineRule="auto"/>
              <w:ind w:left="0" w:right="0"/>
              <w:jc w:val="left"/>
              <w:rPr>
                <w:rFonts w:hint="default" w:ascii="Arial" w:hAnsi="Arial" w:cs="Arial" w:eastAsiaTheme="minorEastAsia"/>
                <w:b w:val="0"/>
                <w:bCs w:val="0"/>
                <w:color w:val="auto"/>
                <w:sz w:val="15"/>
                <w:szCs w:val="15"/>
                <w:highlight w:val="none"/>
                <w:vertAlign w:val="baseline"/>
                <w:lang w:val="en-US" w:eastAsia="zh-CN"/>
              </w:rPr>
            </w:pPr>
            <w:r>
              <w:rPr>
                <w:rFonts w:hint="default" w:ascii="Arial" w:hAnsi="Arial" w:cs="Arial" w:eastAsiaTheme="minorEastAsia"/>
                <w:b w:val="0"/>
                <w:bCs w:val="0"/>
                <w:color w:val="auto"/>
                <w:sz w:val="15"/>
                <w:szCs w:val="15"/>
                <w:highlight w:val="none"/>
                <w:vertAlign w:val="baseline"/>
                <w:lang w:val="en-US" w:eastAsia="zh-CN"/>
              </w:rPr>
              <w:t>Nieratschker</w:t>
            </w:r>
            <w:r>
              <w:rPr>
                <w:rFonts w:hint="default" w:ascii="Arial" w:hAnsi="Arial" w:cs="Arial"/>
                <w:b w:val="0"/>
                <w:bCs w:val="0"/>
                <w:color w:val="auto"/>
                <w:sz w:val="15"/>
                <w:szCs w:val="15"/>
                <w:highlight w:val="none"/>
                <w:vertAlign w:val="baseline"/>
                <w:lang w:val="en-US" w:eastAsia="zh-CN"/>
              </w:rPr>
              <w:t xml:space="preserve"> et al. (2014)</w:t>
            </w:r>
          </w:p>
          <w:p>
            <w:pPr>
              <w:keepNext w:val="0"/>
              <w:keepLines w:val="0"/>
              <w:widowControl w:val="0"/>
              <w:suppressLineNumbers w:val="0"/>
              <w:spacing w:before="0" w:beforeAutospacing="0" w:after="0" w:afterAutospacing="0" w:line="240" w:lineRule="auto"/>
              <w:ind w:left="0" w:leftChars="0" w:right="0" w:rightChars="0"/>
              <w:jc w:val="left"/>
              <w:rPr>
                <w:rFonts w:hint="default" w:ascii="Arial" w:hAnsi="Arial" w:cs="Arial" w:eastAsiaTheme="minorEastAsia"/>
                <w:b w:val="0"/>
                <w:bCs w:val="0"/>
                <w:color w:val="auto"/>
                <w:kern w:val="2"/>
                <w:sz w:val="15"/>
                <w:szCs w:val="15"/>
                <w:highlight w:val="none"/>
                <w:vertAlign w:val="baseline"/>
                <w:lang w:val="en-US" w:eastAsia="zh-CN" w:bidi="ar-SA"/>
              </w:rPr>
            </w:pPr>
          </w:p>
        </w:tc>
        <w:tc>
          <w:tcPr>
            <w:tcW w:w="3207"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color w:val="auto"/>
                <w:sz w:val="15"/>
                <w:szCs w:val="15"/>
                <w:highlight w:val="none"/>
                <w:vertAlign w:val="baseline"/>
                <w:lang w:val="en-US" w:eastAsia="zh-CN"/>
              </w:rPr>
              <w:t xml:space="preserve">3405 DMG  (1786↓, 1750↑, 131mix direction). DMR in MORC1 was </w:t>
            </w:r>
            <w:r>
              <w:rPr>
                <w:rFonts w:hint="default" w:ascii="Arial" w:hAnsi="Arial" w:cs="Arial"/>
                <w:b w:val="0"/>
                <w:bCs w:val="0"/>
                <w:color w:val="auto"/>
                <w:sz w:val="15"/>
                <w:szCs w:val="15"/>
                <w:highlight w:val="none"/>
                <w:vertAlign w:val="baseline"/>
                <w:lang w:val="en-US" w:eastAsia="zh-CN"/>
              </w:rPr>
              <w:t>replicated in different species.</w:t>
            </w:r>
          </w:p>
        </w:tc>
        <w:tc>
          <w:tcPr>
            <w:tcW w:w="1330" w:type="dxa"/>
            <w:tcBorders>
              <w:top w:val="nil"/>
              <w:left w:val="nil"/>
              <w:bottom w:val="nil"/>
              <w:right w:val="nil"/>
            </w:tcBorders>
            <w:vAlign w:val="top"/>
          </w:tcPr>
          <w:p>
            <w:pPr>
              <w:keepNext w:val="0"/>
              <w:keepLines w:val="0"/>
              <w:widowControl w:val="0"/>
              <w:suppressLineNumbers w:val="0"/>
              <w:spacing w:before="0" w:beforeAutospacing="0" w:after="0" w:afterAutospacing="0" w:line="240" w:lineRule="auto"/>
              <w:ind w:left="0" w:right="0"/>
              <w:jc w:val="left"/>
              <w:rPr>
                <w:rFonts w:hint="default" w:ascii="Arial" w:hAnsi="Arial" w:cs="Arial" w:eastAsiaTheme="minorEastAsia"/>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 xml:space="preserve">MORC1: </w:t>
            </w:r>
            <w:r>
              <w:rPr>
                <w:rFonts w:hint="default" w:ascii="Arial" w:hAnsi="Arial" w:cs="Arial" w:eastAsiaTheme="minorEastAsia"/>
                <w:b w:val="0"/>
                <w:bCs w:val="0"/>
                <w:color w:val="auto"/>
                <w:sz w:val="15"/>
                <w:szCs w:val="15"/>
                <w:highlight w:val="none"/>
                <w:vertAlign w:val="baseline"/>
                <w:lang w:val="en-US" w:eastAsia="zh-CN"/>
              </w:rPr>
              <w:t>P=0.0144</w:t>
            </w:r>
          </w:p>
          <w:p>
            <w:pPr>
              <w:keepNext w:val="0"/>
              <w:keepLines w:val="0"/>
              <w:suppressLineNumbers w:val="0"/>
              <w:spacing w:before="0" w:beforeAutospacing="0" w:after="0" w:afterAutospacing="0" w:line="240" w:lineRule="auto"/>
              <w:ind w:left="0" w:leftChars="0" w:right="0" w:rightChars="0"/>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color w:val="auto"/>
                <w:kern w:val="2"/>
                <w:sz w:val="15"/>
                <w:szCs w:val="15"/>
                <w:highlight w:val="none"/>
                <w:vertAlign w:val="baseline"/>
                <w:lang w:val="en-US" w:eastAsia="zh-CN" w:bidi="ar-SA"/>
              </w:rPr>
              <w:t>Small power</w:t>
            </w:r>
          </w:p>
        </w:tc>
        <w:tc>
          <w:tcPr>
            <w:tcW w:w="1678"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jc w:val="both"/>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color w:val="auto"/>
                <w:kern w:val="2"/>
                <w:sz w:val="15"/>
                <w:szCs w:val="15"/>
                <w:highlight w:val="none"/>
                <w:vertAlign w:val="baseline"/>
                <w:lang w:val="en-US" w:eastAsia="zh-CN" w:bidi="ar-SA"/>
              </w:rPr>
              <w:t>Cell type</w:t>
            </w:r>
          </w:p>
        </w:tc>
        <w:tc>
          <w:tcPr>
            <w:tcW w:w="1060" w:type="dxa"/>
            <w:tcBorders>
              <w:top w:val="nil"/>
              <w:left w:val="nil"/>
              <w:bottom w:val="nil"/>
              <w:right w:val="nil"/>
            </w:tcBorders>
            <w:vAlign w:val="top"/>
          </w:tcPr>
          <w:p>
            <w:pPr>
              <w:keepNext w:val="0"/>
              <w:keepLines w:val="0"/>
              <w:suppressLineNumbers w:val="0"/>
              <w:spacing w:before="0" w:beforeAutospacing="0" w:after="0" w:afterAutospacing="0" w:line="240" w:lineRule="auto"/>
              <w:ind w:right="0" w:rightChars="0"/>
              <w:jc w:val="center"/>
              <w:rPr>
                <w:rFonts w:hint="default" w:ascii="Arial" w:hAnsi="Arial" w:cs="Arial"/>
                <w:b w:val="0"/>
                <w:bCs w:val="0"/>
                <w:color w:val="auto"/>
                <w:kern w:val="2"/>
                <w:sz w:val="15"/>
                <w:szCs w:val="15"/>
                <w:highlight w:val="none"/>
                <w:vertAlign w:val="baseline"/>
                <w:lang w:val="en-US" w:eastAsia="zh-CN" w:bidi="ar-SA"/>
              </w:rPr>
            </w:pPr>
            <w:r>
              <w:rPr>
                <w:rFonts w:hint="default" w:ascii="Arial" w:hAnsi="Arial" w:cs="Arial"/>
                <w:b w:val="0"/>
                <w:bCs w:val="0"/>
                <w:color w:val="auto"/>
                <w:kern w:val="2"/>
                <w:sz w:val="15"/>
                <w:szCs w:val="15"/>
                <w:highlight w:val="none"/>
                <w:vertAlign w:val="baseline"/>
                <w:lang w:val="en-US" w:eastAsia="zh-CN" w:bidi="ar-SA"/>
              </w:rPr>
              <w:t>/</w:t>
            </w:r>
          </w:p>
          <w:p>
            <w:pPr>
              <w:keepNext w:val="0"/>
              <w:keepLines w:val="0"/>
              <w:suppressLineNumbers w:val="0"/>
              <w:spacing w:before="0" w:beforeAutospacing="0" w:after="0" w:afterAutospacing="0" w:line="240" w:lineRule="auto"/>
              <w:ind w:right="0" w:rightChars="0"/>
              <w:jc w:val="center"/>
              <w:rPr>
                <w:rFonts w:hint="default" w:ascii="Arial" w:hAnsi="Arial" w:cs="Arial"/>
                <w:b w:val="0"/>
                <w:bCs w:val="0"/>
                <w:color w:val="auto"/>
                <w:kern w:val="2"/>
                <w:sz w:val="15"/>
                <w:szCs w:val="15"/>
                <w:highlight w:val="none"/>
                <w:vertAlign w:val="baseline"/>
                <w:lang w:val="en-US" w:eastAsia="zh-CN" w:bidi="ar-SA"/>
              </w:rPr>
            </w:pPr>
            <w:r>
              <w:rPr>
                <w:rFonts w:hint="default" w:ascii="Arial" w:hAnsi="Arial" w:cs="Arial"/>
                <w:b w:val="0"/>
                <w:bCs w:val="0"/>
                <w:color w:val="auto"/>
                <w:kern w:val="2"/>
                <w:sz w:val="15"/>
                <w:szCs w:val="15"/>
                <w:highlight w:val="none"/>
                <w:vertAlign w:val="baseline"/>
                <w:lang w:val="en-US" w:eastAsia="zh-CN" w:bidi="ar-SA"/>
              </w:rPr>
              <w:t>MeDIP</w:t>
            </w:r>
          </w:p>
          <w:p>
            <w:pPr>
              <w:keepNext w:val="0"/>
              <w:keepLines w:val="0"/>
              <w:suppressLineNumbers w:val="0"/>
              <w:spacing w:before="0" w:beforeAutospacing="0" w:after="0" w:afterAutospacing="0" w:line="240" w:lineRule="auto"/>
              <w:ind w:left="0" w:leftChars="0" w:right="0" w:rightChars="0"/>
              <w:jc w:val="center"/>
              <w:rPr>
                <w:rFonts w:hint="default" w:ascii="Arial" w:hAnsi="Arial" w:cs="Arial"/>
                <w:color w:val="auto"/>
                <w:kern w:val="2"/>
                <w:sz w:val="15"/>
                <w:szCs w:val="15"/>
                <w:highlight w:val="none"/>
                <w:vertAlign w:val="baseline"/>
                <w:lang w:val="en-US" w:eastAsia="zh-CN" w:bidi="ar-SA"/>
              </w:rPr>
            </w:pPr>
          </w:p>
        </w:tc>
        <w:tc>
          <w:tcPr>
            <w:tcW w:w="990" w:type="dxa"/>
            <w:tcBorders>
              <w:top w:val="nil"/>
              <w:left w:val="nil"/>
              <w:bottom w:val="nil"/>
              <w:right w:val="nil"/>
            </w:tcBorders>
            <w:vAlign w:val="top"/>
          </w:tcPr>
          <w:p>
            <w:pPr>
              <w:keepNext w:val="0"/>
              <w:keepLines w:val="0"/>
              <w:suppressLineNumbers w:val="0"/>
              <w:spacing w:before="0" w:beforeAutospacing="0" w:after="0" w:afterAutospacing="0" w:line="240" w:lineRule="auto"/>
              <w:ind w:left="150" w:leftChars="0" w:right="0" w:rightChars="0" w:hanging="150" w:hangingChars="100"/>
              <w:jc w:val="center"/>
              <w:rPr>
                <w:rFonts w:hint="default" w:ascii="Arial" w:hAnsi="Arial" w:cs="Arial"/>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w:t>
            </w:r>
          </w:p>
          <w:p>
            <w:pPr>
              <w:keepNext w:val="0"/>
              <w:keepLines w:val="0"/>
              <w:suppressLineNumbers w:val="0"/>
              <w:spacing w:before="0" w:beforeAutospacing="0" w:after="0" w:afterAutospacing="0" w:line="240" w:lineRule="auto"/>
              <w:ind w:left="0" w:leftChars="0" w:right="0" w:rightChars="0"/>
              <w:jc w:val="center"/>
              <w:rPr>
                <w:rFonts w:hint="default" w:ascii="Arial" w:hAnsi="Arial" w:cs="Arial" w:eastAsiaTheme="minorEastAsia"/>
                <w:color w:val="auto"/>
                <w:kern w:val="2"/>
                <w:sz w:val="15"/>
                <w:szCs w:val="15"/>
                <w:highlight w:val="none"/>
                <w:vertAlign w:val="baseline"/>
                <w:lang w:val="en-US" w:eastAsia="zh-CN" w:bidi="ar-SA"/>
              </w:rPr>
            </w:pPr>
          </w:p>
        </w:tc>
        <w:tc>
          <w:tcPr>
            <w:tcW w:w="1290"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color w:val="auto"/>
                <w:sz w:val="15"/>
                <w:szCs w:val="15"/>
                <w:highlight w:val="none"/>
                <w:vertAlign w:val="baseline"/>
                <w:lang w:val="en-US" w:eastAsia="zh-CN"/>
              </w:rPr>
              <w:t>Cancer, gene</w:t>
            </w:r>
            <w:r>
              <w:rPr>
                <w:rFonts w:hint="default" w:ascii="Arial" w:hAnsi="Arial" w:cs="Arial"/>
                <w:color w:val="auto"/>
                <w:sz w:val="15"/>
                <w:szCs w:val="15"/>
                <w:highlight w:val="none"/>
                <w:vertAlign w:val="baseline"/>
                <w:lang w:eastAsia="zh-CN"/>
              </w:rPr>
              <w:t xml:space="preserve"> </w:t>
            </w:r>
            <w:r>
              <w:rPr>
                <w:rFonts w:hint="default" w:ascii="Arial" w:hAnsi="Arial" w:cs="Arial"/>
                <w:color w:val="auto"/>
                <w:sz w:val="15"/>
                <w:szCs w:val="15"/>
                <w:highlight w:val="none"/>
                <w:vertAlign w:val="baseline"/>
                <w:lang w:val="en-US" w:eastAsia="zh-CN"/>
              </w:rPr>
              <w:t>expression</w:t>
            </w:r>
          </w:p>
        </w:tc>
        <w:tc>
          <w:tcPr>
            <w:tcW w:w="1000" w:type="dxa"/>
            <w:tcBorders>
              <w:top w:val="nil"/>
              <w:left w:val="nil"/>
              <w:bottom w:val="nil"/>
              <w:right w:val="nil"/>
            </w:tcBorders>
            <w:vAlign w:val="top"/>
          </w:tcPr>
          <w:p>
            <w:pPr>
              <w:keepNext w:val="0"/>
              <w:keepLines w:val="0"/>
              <w:suppressLineNumbers w:val="0"/>
              <w:spacing w:before="0" w:beforeAutospacing="0" w:after="0" w:afterAutospacing="0" w:line="480" w:lineRule="auto"/>
              <w:ind w:left="0" w:leftChars="0" w:right="0" w:rightChars="0"/>
              <w:rPr>
                <w:rStyle w:val="8"/>
                <w:rFonts w:hint="default" w:ascii="Arial" w:hAnsi="Arial" w:eastAsia="微软雅黑" w:cs="Arial"/>
                <w:b w:val="0"/>
                <w:bCs w:val="0"/>
                <w:i w:val="0"/>
                <w:caps w:val="0"/>
                <w:color w:val="auto"/>
                <w:spacing w:val="0"/>
                <w:sz w:val="15"/>
                <w:szCs w:val="15"/>
                <w:highlight w:val="none"/>
                <w:u w:val="none"/>
                <w:lang w:val="en-US" w:eastAsia="zh-CN"/>
              </w:rPr>
            </w:pPr>
            <w:r>
              <w:rPr>
                <w:rStyle w:val="8"/>
                <w:rFonts w:hint="default" w:ascii="Arial" w:hAnsi="Arial" w:eastAsia="微软雅黑" w:cs="Arial"/>
                <w:b w:val="0"/>
                <w:bCs w:val="0"/>
                <w:i w:val="0"/>
                <w:caps w:val="0"/>
                <w:color w:val="auto"/>
                <w:spacing w:val="0"/>
                <w:sz w:val="15"/>
                <w:szCs w:val="15"/>
                <w:highlight w:val="none"/>
                <w:u w:val="none"/>
                <w:lang w:val="en-US" w:eastAsia="zh-CN"/>
              </w:rPr>
              <w:t>25158004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627" w:type="dxa"/>
            <w:tcBorders>
              <w:top w:val="nil"/>
              <w:left w:val="nil"/>
              <w:bottom w:val="nil"/>
              <w:right w:val="nil"/>
            </w:tcBorders>
            <w:vAlign w:val="top"/>
          </w:tcPr>
          <w:p>
            <w:pPr>
              <w:keepNext w:val="0"/>
              <w:keepLines w:val="0"/>
              <w:suppressLineNumbers w:val="0"/>
              <w:spacing w:before="0" w:beforeAutospacing="0" w:after="0" w:afterAutospacing="0" w:line="240" w:lineRule="auto"/>
              <w:ind w:left="150" w:leftChars="0" w:right="0" w:rightChars="0" w:hanging="150" w:hangingChars="100"/>
              <w:jc w:val="left"/>
              <w:rPr>
                <w:rFonts w:hint="default" w:ascii="Arial" w:hAnsi="Arial" w:cs="Arial"/>
                <w:b w:val="0"/>
                <w:bCs w:val="0"/>
                <w:color w:val="auto"/>
                <w:kern w:val="2"/>
                <w:sz w:val="15"/>
                <w:szCs w:val="15"/>
                <w:highlight w:val="none"/>
                <w:vertAlign w:val="baseline"/>
                <w:lang w:val="en-US" w:eastAsia="zh-CN" w:bidi="ar-SA"/>
              </w:rPr>
            </w:pPr>
            <w:r>
              <w:rPr>
                <w:rFonts w:hint="default" w:ascii="Arial" w:hAnsi="Arial" w:cs="Arial"/>
                <w:b w:val="0"/>
                <w:bCs w:val="0"/>
                <w:color w:val="auto"/>
                <w:kern w:val="2"/>
                <w:sz w:val="15"/>
                <w:szCs w:val="15"/>
                <w:highlight w:val="none"/>
                <w:vertAlign w:val="baseline"/>
                <w:lang w:val="en-US" w:eastAsia="zh-CN" w:bidi="ar-SA"/>
              </w:rPr>
              <w:t>Prenatal</w:t>
            </w:r>
          </w:p>
          <w:p>
            <w:pPr>
              <w:keepNext w:val="0"/>
              <w:keepLines w:val="0"/>
              <w:suppressLineNumbers w:val="0"/>
              <w:spacing w:before="0" w:beforeAutospacing="0" w:after="0" w:afterAutospacing="0" w:line="240" w:lineRule="auto"/>
              <w:ind w:left="150" w:leftChars="0" w:right="0" w:rightChars="0" w:hanging="150" w:hangingChars="100"/>
              <w:jc w:val="left"/>
              <w:rPr>
                <w:rFonts w:hint="default" w:ascii="Arial" w:hAnsi="Arial" w:cs="Arial"/>
                <w:b w:val="0"/>
                <w:bCs w:val="0"/>
                <w:color w:val="auto"/>
                <w:kern w:val="2"/>
                <w:sz w:val="15"/>
                <w:szCs w:val="15"/>
                <w:highlight w:val="none"/>
                <w:vertAlign w:val="baseline"/>
                <w:lang w:val="en-US" w:eastAsia="zh-CN" w:bidi="ar-SA"/>
              </w:rPr>
            </w:pPr>
            <w:r>
              <w:rPr>
                <w:rFonts w:hint="default" w:ascii="Arial" w:hAnsi="Arial" w:cs="Arial"/>
                <w:b w:val="0"/>
                <w:bCs w:val="0"/>
                <w:color w:val="auto"/>
                <w:kern w:val="2"/>
                <w:sz w:val="15"/>
                <w:szCs w:val="15"/>
                <w:highlight w:val="none"/>
                <w:vertAlign w:val="baseline"/>
                <w:lang w:val="en-US" w:eastAsia="zh-CN" w:bidi="ar-SA"/>
              </w:rPr>
              <w:t>Expose to IPV</w:t>
            </w:r>
          </w:p>
          <w:p>
            <w:pPr>
              <w:keepNext w:val="0"/>
              <w:keepLines w:val="0"/>
              <w:suppressLineNumbers w:val="0"/>
              <w:spacing w:before="0" w:beforeAutospacing="0" w:after="0" w:afterAutospacing="0" w:line="240" w:lineRule="auto"/>
              <w:ind w:left="150" w:leftChars="0" w:right="0" w:rightChars="0" w:hanging="150" w:hangingChars="100"/>
              <w:jc w:val="left"/>
              <w:rPr>
                <w:rFonts w:hint="default" w:ascii="Arial" w:hAnsi="Arial" w:cs="Arial"/>
                <w:b w:val="0"/>
                <w:bCs w:val="0"/>
                <w:color w:val="auto"/>
                <w:kern w:val="2"/>
                <w:sz w:val="15"/>
                <w:szCs w:val="15"/>
                <w:highlight w:val="none"/>
                <w:vertAlign w:val="baseline"/>
                <w:lang w:val="en-US" w:eastAsia="zh-CN" w:bidi="ar-SA"/>
              </w:rPr>
            </w:pPr>
            <w:r>
              <w:rPr>
                <w:rFonts w:hint="default" w:ascii="Arial" w:hAnsi="Arial" w:cs="Arial"/>
                <w:b w:val="0"/>
                <w:bCs w:val="0"/>
                <w:color w:val="auto"/>
                <w:sz w:val="15"/>
                <w:szCs w:val="15"/>
                <w:highlight w:val="none"/>
                <w:vertAlign w:val="baseline"/>
                <w:lang w:val="en-US" w:eastAsia="zh-CN"/>
              </w:rPr>
              <w:t>(Interview)</w:t>
            </w:r>
          </w:p>
        </w:tc>
        <w:tc>
          <w:tcPr>
            <w:tcW w:w="1959" w:type="dxa"/>
            <w:tcBorders>
              <w:top w:val="nil"/>
              <w:left w:val="nil"/>
              <w:bottom w:val="nil"/>
              <w:right w:val="nil"/>
            </w:tcBorders>
            <w:vAlign w:val="top"/>
          </w:tcPr>
          <w:p>
            <w:pPr>
              <w:keepNext w:val="0"/>
              <w:keepLines w:val="0"/>
              <w:suppressLineNumbers w:val="0"/>
              <w:spacing w:before="0" w:beforeAutospacing="0" w:after="0" w:afterAutospacing="0" w:line="240" w:lineRule="auto"/>
              <w:ind w:left="150" w:leftChars="0" w:right="0" w:hanging="150" w:hangingChars="100"/>
              <w:jc w:val="both"/>
              <w:rPr>
                <w:rFonts w:hint="default" w:ascii="Arial" w:hAnsi="Arial" w:cs="Arial"/>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122 mother and 120</w:t>
            </w:r>
          </w:p>
          <w:p>
            <w:pPr>
              <w:keepNext w:val="0"/>
              <w:keepLines w:val="0"/>
              <w:suppressLineNumbers w:val="0"/>
              <w:spacing w:before="0" w:beforeAutospacing="0" w:after="0" w:afterAutospacing="0" w:line="240" w:lineRule="auto"/>
              <w:ind w:left="150" w:leftChars="0" w:right="0" w:hanging="150" w:hangingChars="100"/>
              <w:jc w:val="both"/>
              <w:rPr>
                <w:rFonts w:hint="default" w:ascii="Arial" w:hAnsi="Arial" w:cs="Arial"/>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Neonates</w:t>
            </w:r>
          </w:p>
          <w:p>
            <w:pPr>
              <w:keepNext w:val="0"/>
              <w:keepLines w:val="0"/>
              <w:widowControl/>
              <w:suppressLineNumbers w:val="0"/>
              <w:jc w:val="left"/>
              <w:textAlignment w:val="bottom"/>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b w:val="0"/>
                <w:bCs w:val="0"/>
                <w:color w:val="auto"/>
                <w:kern w:val="2"/>
                <w:sz w:val="15"/>
                <w:szCs w:val="15"/>
                <w:highlight w:val="none"/>
                <w:vertAlign w:val="baseline"/>
                <w:lang w:val="en-US" w:eastAsia="zh-CN" w:bidi="ar-SA"/>
              </w:rPr>
              <w:t>(</w:t>
            </w:r>
            <w:r>
              <w:rPr>
                <w:rFonts w:hint="default" w:ascii="Arial" w:hAnsi="Arial" w:cs="Arial" w:eastAsiaTheme="minorEastAsia"/>
                <w:b w:val="0"/>
                <w:bCs w:val="0"/>
                <w:color w:val="auto"/>
                <w:kern w:val="2"/>
                <w:sz w:val="15"/>
                <w:szCs w:val="15"/>
                <w:highlight w:val="none"/>
                <w:vertAlign w:val="baseline"/>
                <w:lang w:val="en-US" w:eastAsia="zh-CN" w:bidi="ar-SA"/>
              </w:rPr>
              <w:t>Brazil</w:t>
            </w:r>
            <w:r>
              <w:rPr>
                <w:rFonts w:hint="default" w:ascii="Arial" w:hAnsi="Arial" w:cs="Arial"/>
                <w:b w:val="0"/>
                <w:bCs w:val="0"/>
                <w:color w:val="auto"/>
                <w:kern w:val="2"/>
                <w:sz w:val="15"/>
                <w:szCs w:val="15"/>
                <w:highlight w:val="none"/>
                <w:vertAlign w:val="baseline"/>
                <w:lang w:val="en-US" w:eastAsia="zh-CN" w:bidi="ar-SA"/>
              </w:rPr>
              <w:t>)</w:t>
            </w:r>
          </w:p>
          <w:p>
            <w:pPr>
              <w:keepNext w:val="0"/>
              <w:keepLines w:val="0"/>
              <w:suppressLineNumbers w:val="0"/>
              <w:spacing w:before="0" w:beforeAutospacing="0" w:after="0" w:afterAutospacing="0" w:line="240" w:lineRule="auto"/>
              <w:ind w:right="0" w:rightChars="0"/>
              <w:jc w:val="both"/>
              <w:rPr>
                <w:rFonts w:hint="default" w:ascii="Arial" w:hAnsi="Arial" w:cs="Arial" w:eastAsiaTheme="minorEastAsia"/>
                <w:color w:val="auto"/>
                <w:kern w:val="2"/>
                <w:sz w:val="15"/>
                <w:szCs w:val="15"/>
                <w:highlight w:val="none"/>
                <w:vertAlign w:val="baseline"/>
                <w:lang w:val="en-US" w:eastAsia="zh-CN" w:bidi="ar-SA"/>
              </w:rPr>
            </w:pPr>
          </w:p>
        </w:tc>
        <w:tc>
          <w:tcPr>
            <w:tcW w:w="1305" w:type="dxa"/>
            <w:tcBorders>
              <w:top w:val="nil"/>
              <w:left w:val="nil"/>
              <w:bottom w:val="nil"/>
              <w:right w:val="nil"/>
            </w:tcBorders>
            <w:vAlign w:val="top"/>
          </w:tcPr>
          <w:p>
            <w:pPr>
              <w:keepNext w:val="0"/>
              <w:keepLines w:val="0"/>
              <w:suppressLineNumbers w:val="0"/>
              <w:spacing w:before="0" w:beforeAutospacing="0" w:after="0" w:afterAutospacing="0" w:line="240" w:lineRule="auto"/>
              <w:ind w:left="150" w:leftChars="0" w:right="0" w:rightChars="0" w:hanging="150" w:hangingChars="100"/>
              <w:jc w:val="left"/>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color w:val="auto"/>
                <w:sz w:val="15"/>
                <w:szCs w:val="15"/>
                <w:highlight w:val="none"/>
                <w:vertAlign w:val="baseline"/>
                <w:lang w:val="en-US" w:eastAsia="zh-CN"/>
              </w:rPr>
              <w:t>Saliva</w:t>
            </w:r>
          </w:p>
        </w:tc>
        <w:tc>
          <w:tcPr>
            <w:tcW w:w="1244" w:type="dxa"/>
            <w:tcBorders>
              <w:top w:val="nil"/>
              <w:left w:val="nil"/>
              <w:bottom w:val="nil"/>
              <w:right w:val="nil"/>
            </w:tcBorders>
            <w:vAlign w:val="top"/>
          </w:tcPr>
          <w:p>
            <w:pPr>
              <w:keepNext w:val="0"/>
              <w:keepLines w:val="0"/>
              <w:widowControl w:val="0"/>
              <w:suppressLineNumbers w:val="0"/>
              <w:spacing w:before="0" w:beforeAutospacing="0" w:after="0" w:afterAutospacing="0" w:line="240" w:lineRule="auto"/>
              <w:ind w:left="0" w:right="0"/>
              <w:jc w:val="left"/>
              <w:rPr>
                <w:rFonts w:hint="default" w:ascii="Arial" w:hAnsi="Arial" w:cs="Arial"/>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 xml:space="preserve">Serpeloni  </w:t>
            </w:r>
          </w:p>
          <w:p>
            <w:pPr>
              <w:keepNext w:val="0"/>
              <w:keepLines w:val="0"/>
              <w:widowControl w:val="0"/>
              <w:suppressLineNumbers w:val="0"/>
              <w:spacing w:before="0" w:beforeAutospacing="0" w:after="0" w:afterAutospacing="0" w:line="240" w:lineRule="auto"/>
              <w:ind w:left="0" w:leftChars="0" w:right="0" w:rightChars="0"/>
              <w:jc w:val="left"/>
              <w:rPr>
                <w:rFonts w:hint="default" w:ascii="Arial" w:hAnsi="Arial" w:eastAsia="微软雅黑" w:cs="Arial"/>
                <w:color w:val="auto"/>
                <w:kern w:val="2"/>
                <w:sz w:val="15"/>
                <w:szCs w:val="15"/>
                <w:highlight w:val="none"/>
                <w:vertAlign w:val="baseline"/>
                <w:lang w:val="en-US" w:eastAsia="zh-CN" w:bidi="ar-SA"/>
              </w:rPr>
            </w:pPr>
            <w:r>
              <w:rPr>
                <w:rFonts w:hint="default" w:ascii="Arial" w:hAnsi="Arial" w:cs="Arial"/>
                <w:color w:val="auto"/>
                <w:sz w:val="15"/>
                <w:szCs w:val="15"/>
                <w:highlight w:val="none"/>
                <w:vertAlign w:val="baseline"/>
                <w:lang w:val="en-US" w:eastAsia="zh-CN"/>
              </w:rPr>
              <w:t>et al. (2019)</w:t>
            </w:r>
          </w:p>
        </w:tc>
        <w:tc>
          <w:tcPr>
            <w:tcW w:w="3207"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jc w:val="left"/>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color w:val="auto"/>
                <w:sz w:val="15"/>
                <w:szCs w:val="15"/>
                <w:highlight w:val="none"/>
                <w:vertAlign w:val="baseline"/>
                <w:lang w:val="en-US" w:eastAsia="zh-CN"/>
              </w:rPr>
              <w:t>31 DMGs were uncovered. DNAm o</w:t>
            </w:r>
            <w:r>
              <w:rPr>
                <w:rFonts w:hint="default" w:ascii="Arial" w:hAnsi="Arial" w:cs="Arial"/>
                <w:b w:val="0"/>
                <w:bCs w:val="0"/>
                <w:color w:val="auto"/>
                <w:sz w:val="15"/>
                <w:szCs w:val="15"/>
                <w:highlight w:val="none"/>
                <w:vertAlign w:val="baseline"/>
                <w:lang w:val="en-US" w:eastAsia="zh-CN"/>
              </w:rPr>
              <w:t>f NR3C1↓ and FKBP5</w:t>
            </w:r>
            <w:r>
              <w:rPr>
                <w:rFonts w:hint="default" w:ascii="Arial" w:hAnsi="Arial" w:cs="Arial"/>
                <w:b/>
                <w:bCs/>
                <w:color w:val="auto"/>
                <w:sz w:val="15"/>
                <w:szCs w:val="15"/>
                <w:highlight w:val="none"/>
                <w:vertAlign w:val="baseline"/>
                <w:lang w:val="en-US" w:eastAsia="zh-CN"/>
              </w:rPr>
              <w:t xml:space="preserve"> ↑</w:t>
            </w:r>
            <w:r>
              <w:rPr>
                <w:rFonts w:hint="default" w:ascii="Arial" w:hAnsi="Arial" w:cs="Arial"/>
                <w:color w:val="auto"/>
                <w:sz w:val="15"/>
                <w:szCs w:val="15"/>
                <w:highlight w:val="none"/>
                <w:vertAlign w:val="baseline"/>
                <w:lang w:val="en-US" w:eastAsia="zh-CN"/>
              </w:rPr>
              <w:t xml:space="preserve"> were replicated. The results were validated.</w:t>
            </w:r>
          </w:p>
        </w:tc>
        <w:tc>
          <w:tcPr>
            <w:tcW w:w="1330"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jc w:val="left"/>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b w:val="0"/>
                <w:bCs w:val="0"/>
                <w:color w:val="auto"/>
                <w:kern w:val="2"/>
                <w:sz w:val="15"/>
                <w:szCs w:val="15"/>
                <w:highlight w:val="none"/>
                <w:vertAlign w:val="baseline"/>
                <w:lang w:val="en-US" w:eastAsia="zh-CN" w:bidi="ar-SA"/>
              </w:rPr>
              <w:t xml:space="preserve">Large power </w:t>
            </w:r>
          </w:p>
        </w:tc>
        <w:tc>
          <w:tcPr>
            <w:tcW w:w="1678" w:type="dxa"/>
            <w:tcBorders>
              <w:top w:val="nil"/>
              <w:left w:val="nil"/>
              <w:bottom w:val="nil"/>
              <w:right w:val="nil"/>
            </w:tcBorders>
            <w:vAlign w:val="top"/>
          </w:tcPr>
          <w:p>
            <w:pPr>
              <w:keepNext w:val="0"/>
              <w:keepLines w:val="0"/>
              <w:widowControl/>
              <w:suppressLineNumbers w:val="0"/>
              <w:jc w:val="left"/>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color w:val="auto"/>
                <w:sz w:val="15"/>
                <w:szCs w:val="15"/>
                <w:highlight w:val="none"/>
                <w:vertAlign w:val="baseline"/>
                <w:lang w:val="en-US" w:eastAsia="zh-CN"/>
              </w:rPr>
              <w:t>age,  sex, prenatal trauma, prenatal CDV</w:t>
            </w:r>
          </w:p>
        </w:tc>
        <w:tc>
          <w:tcPr>
            <w:tcW w:w="1060" w:type="dxa"/>
            <w:tcBorders>
              <w:top w:val="nil"/>
              <w:left w:val="nil"/>
              <w:bottom w:val="nil"/>
              <w:right w:val="nil"/>
            </w:tcBorders>
            <w:vAlign w:val="top"/>
          </w:tcPr>
          <w:p>
            <w:pPr>
              <w:keepNext w:val="0"/>
              <w:keepLines w:val="0"/>
              <w:suppressLineNumbers w:val="0"/>
              <w:spacing w:before="0" w:beforeAutospacing="0" w:after="0" w:afterAutospacing="0" w:line="240" w:lineRule="auto"/>
              <w:ind w:left="150" w:leftChars="0" w:right="0" w:rightChars="0" w:hanging="150" w:hangingChars="100"/>
              <w:jc w:val="center"/>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color w:val="auto"/>
                <w:sz w:val="15"/>
                <w:szCs w:val="15"/>
                <w:highlight w:val="none"/>
                <w:vertAlign w:val="baseline"/>
                <w:lang w:val="en-US" w:eastAsia="zh-CN"/>
              </w:rPr>
              <w:t>√/</w:t>
            </w:r>
            <w:r>
              <w:rPr>
                <w:rFonts w:hint="default" w:ascii="Arial" w:hAnsi="Arial" w:cs="Arial"/>
                <w:color w:val="auto"/>
                <w:kern w:val="2"/>
                <w:sz w:val="15"/>
                <w:szCs w:val="15"/>
                <w:highlight w:val="none"/>
                <w:vertAlign w:val="baseline"/>
                <w:lang w:val="en-US" w:eastAsia="zh-CN" w:bidi="ar-SA"/>
              </w:rPr>
              <w:t>×</w:t>
            </w:r>
          </w:p>
        </w:tc>
        <w:tc>
          <w:tcPr>
            <w:tcW w:w="990" w:type="dxa"/>
            <w:tcBorders>
              <w:top w:val="nil"/>
              <w:left w:val="nil"/>
              <w:bottom w:val="nil"/>
              <w:right w:val="nil"/>
            </w:tcBorders>
            <w:vAlign w:val="top"/>
          </w:tcPr>
          <w:p>
            <w:pPr>
              <w:keepNext w:val="0"/>
              <w:keepLines w:val="0"/>
              <w:suppressLineNumbers w:val="0"/>
              <w:spacing w:before="0" w:beforeAutospacing="0" w:after="0" w:afterAutospacing="0" w:line="240" w:lineRule="auto"/>
              <w:ind w:left="150" w:leftChars="0" w:right="0" w:rightChars="0" w:hanging="150" w:hangingChars="100"/>
              <w:jc w:val="center"/>
              <w:rPr>
                <w:rFonts w:hint="default" w:ascii="Arial" w:hAnsi="Arial" w:cs="Arial"/>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w:t>
            </w:r>
          </w:p>
          <w:p>
            <w:pPr>
              <w:keepNext w:val="0"/>
              <w:keepLines w:val="0"/>
              <w:suppressLineNumbers w:val="0"/>
              <w:spacing w:before="0" w:beforeAutospacing="0" w:after="0" w:afterAutospacing="0" w:line="240" w:lineRule="auto"/>
              <w:ind w:left="150" w:leftChars="0" w:right="0" w:rightChars="0" w:hanging="150" w:hangingChars="100"/>
              <w:jc w:val="center"/>
              <w:rPr>
                <w:rFonts w:hint="default" w:ascii="Arial" w:hAnsi="Arial" w:cs="Arial" w:eastAsiaTheme="minorEastAsia"/>
                <w:color w:val="auto"/>
                <w:kern w:val="2"/>
                <w:sz w:val="15"/>
                <w:szCs w:val="15"/>
                <w:highlight w:val="none"/>
                <w:vertAlign w:val="baseline"/>
                <w:lang w:val="en-US" w:eastAsia="zh-CN" w:bidi="ar-SA"/>
              </w:rPr>
            </w:pPr>
          </w:p>
        </w:tc>
        <w:tc>
          <w:tcPr>
            <w:tcW w:w="1290"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jc w:val="left"/>
              <w:rPr>
                <w:rFonts w:hint="default" w:ascii="Arial" w:hAnsi="Arial" w:cs="Arial"/>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Stress</w:t>
            </w:r>
          </w:p>
          <w:p>
            <w:pPr>
              <w:keepNext w:val="0"/>
              <w:keepLines w:val="0"/>
              <w:suppressLineNumbers w:val="0"/>
              <w:spacing w:before="0" w:beforeAutospacing="0" w:after="0" w:afterAutospacing="0" w:line="240" w:lineRule="auto"/>
              <w:ind w:left="0" w:leftChars="0" w:right="0" w:rightChars="0"/>
              <w:jc w:val="left"/>
              <w:rPr>
                <w:rFonts w:hint="default" w:ascii="Arial" w:hAnsi="Arial" w:cs="Arial"/>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response;</w:t>
            </w:r>
          </w:p>
          <w:p>
            <w:pPr>
              <w:keepNext w:val="0"/>
              <w:keepLines w:val="0"/>
              <w:suppressLineNumbers w:val="0"/>
              <w:spacing w:before="0" w:beforeAutospacing="0" w:after="0" w:afterAutospacing="0" w:line="240" w:lineRule="auto"/>
              <w:ind w:left="0" w:leftChars="0" w:right="0" w:rightChars="0"/>
              <w:jc w:val="left"/>
              <w:rPr>
                <w:rFonts w:hint="default" w:ascii="Arial" w:hAnsi="Arial" w:cs="Arial"/>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Psychiatric</w:t>
            </w:r>
          </w:p>
          <w:p>
            <w:pPr>
              <w:keepNext w:val="0"/>
              <w:keepLines w:val="0"/>
              <w:suppressLineNumbers w:val="0"/>
              <w:spacing w:before="0" w:beforeAutospacing="0" w:after="0" w:afterAutospacing="0" w:line="240" w:lineRule="auto"/>
              <w:ind w:left="0" w:leftChars="0" w:right="0" w:rightChars="0"/>
              <w:jc w:val="left"/>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color w:val="auto"/>
                <w:sz w:val="15"/>
                <w:szCs w:val="15"/>
                <w:highlight w:val="none"/>
                <w:vertAlign w:val="baseline"/>
                <w:lang w:val="en-US" w:eastAsia="zh-CN"/>
              </w:rPr>
              <w:t>disorders</w:t>
            </w:r>
          </w:p>
        </w:tc>
        <w:tc>
          <w:tcPr>
            <w:tcW w:w="1000" w:type="dxa"/>
            <w:tcBorders>
              <w:top w:val="nil"/>
              <w:left w:val="nil"/>
              <w:bottom w:val="nil"/>
              <w:right w:val="nil"/>
            </w:tcBorders>
            <w:vAlign w:val="top"/>
          </w:tcPr>
          <w:p>
            <w:pPr>
              <w:keepNext w:val="0"/>
              <w:keepLines w:val="0"/>
              <w:suppressLineNumbers w:val="0"/>
              <w:spacing w:before="0" w:beforeAutospacing="0" w:after="0" w:afterAutospacing="0" w:line="480" w:lineRule="auto"/>
              <w:ind w:left="0" w:leftChars="0" w:right="0" w:rightChars="0"/>
              <w:rPr>
                <w:rStyle w:val="8"/>
                <w:rFonts w:hint="default" w:ascii="Arial" w:hAnsi="Arial" w:eastAsia="微软雅黑" w:cs="Arial"/>
                <w:b w:val="0"/>
                <w:bCs w:val="0"/>
                <w:i w:val="0"/>
                <w:caps w:val="0"/>
                <w:color w:val="auto"/>
                <w:spacing w:val="0"/>
                <w:sz w:val="15"/>
                <w:szCs w:val="15"/>
                <w:highlight w:val="none"/>
                <w:u w:val="none"/>
                <w:lang w:val="en-US" w:eastAsia="zh-CN"/>
              </w:rPr>
            </w:pPr>
            <w:r>
              <w:rPr>
                <w:rStyle w:val="8"/>
                <w:rFonts w:hint="default" w:ascii="Arial" w:hAnsi="Arial" w:eastAsia="微软雅黑" w:cs="Arial"/>
                <w:b w:val="0"/>
                <w:bCs w:val="0"/>
                <w:i w:val="0"/>
                <w:caps w:val="0"/>
                <w:color w:val="auto"/>
                <w:spacing w:val="0"/>
                <w:sz w:val="15"/>
                <w:szCs w:val="15"/>
                <w:highlight w:val="none"/>
                <w:u w:val="none"/>
                <w:lang w:val="en-US" w:eastAsia="zh-CN"/>
              </w:rPr>
              <w:t>31040859</w:t>
            </w:r>
            <w:r>
              <w:rPr>
                <w:rFonts w:hint="default" w:ascii="Arial" w:hAnsi="Arial" w:eastAsia="微软雅黑" w:cs="Arial"/>
                <w:b w:val="0"/>
                <w:bCs w:val="0"/>
                <w:i w:val="0"/>
                <w:caps w:val="0"/>
                <w:color w:val="auto"/>
                <w:spacing w:val="0"/>
                <w:sz w:val="15"/>
                <w:szCs w:val="15"/>
                <w:highlight w:val="none"/>
                <w:u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2" w:hRule="atLeast"/>
        </w:trPr>
        <w:tc>
          <w:tcPr>
            <w:tcW w:w="1627"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right="0"/>
              <w:jc w:val="left"/>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Prenatal Stress</w:t>
            </w:r>
          </w:p>
          <w:p>
            <w:pPr>
              <w:keepNext w:val="0"/>
              <w:keepLines w:val="0"/>
              <w:suppressLineNumbers w:val="0"/>
              <w:spacing w:before="0" w:beforeAutospacing="0" w:after="0" w:afterAutospacing="0" w:line="240" w:lineRule="auto"/>
              <w:ind w:left="0" w:right="0"/>
              <w:jc w:val="left"/>
              <w:rPr>
                <w:rFonts w:hint="default" w:ascii="Arial" w:hAnsi="Arial" w:cs="Arial"/>
                <w:b/>
                <w:bCs/>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(life stress + contextual stress + personal stress + interpersonal stress) questionnaire</w:t>
            </w:r>
          </w:p>
        </w:tc>
        <w:tc>
          <w:tcPr>
            <w:tcW w:w="1959" w:type="dxa"/>
            <w:tcBorders>
              <w:top w:val="nil"/>
              <w:left w:val="nil"/>
              <w:bottom w:val="nil"/>
              <w:right w:val="nil"/>
            </w:tcBorders>
            <w:vAlign w:val="top"/>
          </w:tcPr>
          <w:p>
            <w:pPr>
              <w:keepNext w:val="0"/>
              <w:keepLines w:val="0"/>
              <w:widowControl/>
              <w:suppressLineNumbers w:val="0"/>
              <w:ind w:left="180" w:hanging="150" w:hangingChars="100"/>
              <w:jc w:val="left"/>
              <w:rPr>
                <w:rFonts w:hint="default" w:ascii="Arial" w:hAnsi="Arial" w:cs="Arial"/>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Generation R (N=912)</w:t>
            </w:r>
          </w:p>
          <w:p>
            <w:pPr>
              <w:keepNext w:val="0"/>
              <w:keepLines w:val="0"/>
              <w:widowControl/>
              <w:suppressLineNumbers w:val="0"/>
              <w:ind w:left="180" w:hanging="150" w:hangingChars="100"/>
              <w:jc w:val="left"/>
              <w:rPr>
                <w:rFonts w:hint="default" w:ascii="Arial" w:hAnsi="Arial" w:cs="Arial"/>
                <w:color w:val="auto"/>
                <w:sz w:val="15"/>
                <w:szCs w:val="15"/>
                <w:highlight w:val="none"/>
                <w:vertAlign w:val="baseline"/>
                <w:lang w:val="en-US" w:eastAsia="zh-CN"/>
              </w:rPr>
            </w:pPr>
            <w:r>
              <w:rPr>
                <w:rFonts w:hint="default" w:ascii="Arial" w:hAnsi="Arial" w:cs="Arial" w:eastAsiaTheme="minorEastAsia"/>
                <w:b w:val="0"/>
                <w:bCs w:val="0"/>
                <w:color w:val="auto"/>
                <w:kern w:val="2"/>
                <w:sz w:val="15"/>
                <w:szCs w:val="15"/>
                <w:highlight w:val="none"/>
                <w:vertAlign w:val="baseline"/>
                <w:lang w:val="en-US" w:eastAsia="zh-CN" w:bidi="ar-SA"/>
              </w:rPr>
              <w:t>(Netherlands</w:t>
            </w:r>
            <w:r>
              <w:rPr>
                <w:rFonts w:hint="default" w:ascii="Arial" w:hAnsi="Arial" w:cs="Arial"/>
                <w:b w:val="0"/>
                <w:bCs w:val="0"/>
                <w:color w:val="auto"/>
                <w:kern w:val="2"/>
                <w:sz w:val="15"/>
                <w:szCs w:val="15"/>
                <w:highlight w:val="none"/>
                <w:vertAlign w:val="baseline"/>
                <w:lang w:val="en-US" w:eastAsia="zh-CN" w:bidi="ar-SA"/>
              </w:rPr>
              <w:t>)</w:t>
            </w:r>
          </w:p>
          <w:p>
            <w:pPr>
              <w:keepNext w:val="0"/>
              <w:keepLines w:val="0"/>
              <w:widowControl/>
              <w:suppressLineNumbers w:val="0"/>
              <w:jc w:val="left"/>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color w:val="auto"/>
                <w:sz w:val="15"/>
                <w:szCs w:val="15"/>
                <w:highlight w:val="none"/>
                <w:vertAlign w:val="baseline"/>
                <w:lang w:val="en-US" w:eastAsia="zh-CN"/>
              </w:rPr>
              <w:t>ALSPAC (N=828)(</w:t>
            </w:r>
            <w:r>
              <w:rPr>
                <w:rFonts w:hint="default" w:ascii="Arial" w:hAnsi="Arial" w:cs="Arial" w:eastAsiaTheme="minorEastAsia"/>
                <w:b w:val="0"/>
                <w:bCs w:val="0"/>
                <w:color w:val="auto"/>
                <w:kern w:val="2"/>
                <w:sz w:val="15"/>
                <w:szCs w:val="15"/>
                <w:highlight w:val="none"/>
                <w:vertAlign w:val="baseline"/>
                <w:lang w:val="en-US" w:eastAsia="zh-CN" w:bidi="ar-SA"/>
              </w:rPr>
              <w:t>UK</w:t>
            </w:r>
            <w:r>
              <w:rPr>
                <w:rFonts w:hint="default" w:ascii="Arial" w:hAnsi="Arial" w:cs="Arial"/>
                <w:b w:val="0"/>
                <w:bCs w:val="0"/>
                <w:color w:val="auto"/>
                <w:kern w:val="2"/>
                <w:sz w:val="15"/>
                <w:szCs w:val="15"/>
                <w:highlight w:val="none"/>
                <w:vertAlign w:val="baseline"/>
                <w:lang w:val="en-US" w:eastAsia="zh-CN" w:bidi="ar-SA"/>
              </w:rPr>
              <w:t>)</w:t>
            </w:r>
          </w:p>
          <w:p>
            <w:pPr>
              <w:keepNext w:val="0"/>
              <w:keepLines w:val="0"/>
              <w:suppressLineNumbers w:val="0"/>
              <w:spacing w:before="0" w:beforeAutospacing="0" w:after="0" w:afterAutospacing="0" w:line="240" w:lineRule="auto"/>
              <w:ind w:left="0" w:right="0"/>
              <w:jc w:val="left"/>
              <w:rPr>
                <w:rFonts w:hint="default" w:ascii="Arial" w:hAnsi="Arial" w:cs="Arial"/>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Meta analysis: N=1740</w:t>
            </w:r>
          </w:p>
          <w:p>
            <w:pPr>
              <w:keepNext w:val="0"/>
              <w:keepLines w:val="0"/>
              <w:suppressLineNumbers w:val="0"/>
              <w:spacing w:before="0" w:beforeAutospacing="0" w:after="0" w:afterAutospacing="0" w:line="240" w:lineRule="auto"/>
              <w:ind w:left="0" w:leftChars="0" w:right="0" w:rightChars="0"/>
              <w:jc w:val="left"/>
              <w:rPr>
                <w:rFonts w:hint="default" w:ascii="Arial" w:hAnsi="Arial" w:cs="Arial"/>
                <w:b/>
                <w:bCs/>
                <w:color w:val="auto"/>
                <w:sz w:val="15"/>
                <w:szCs w:val="15"/>
                <w:highlight w:val="none"/>
                <w:vertAlign w:val="baseline"/>
                <w:lang w:val="en-US" w:eastAsia="zh-CN"/>
              </w:rPr>
            </w:pPr>
          </w:p>
        </w:tc>
        <w:tc>
          <w:tcPr>
            <w:tcW w:w="1305"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jc w:val="left"/>
              <w:rPr>
                <w:rFonts w:hint="default" w:ascii="Arial" w:hAnsi="Arial" w:cs="Arial"/>
                <w:b/>
                <w:bCs/>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 xml:space="preserve">Cord blood </w:t>
            </w:r>
          </w:p>
        </w:tc>
        <w:tc>
          <w:tcPr>
            <w:tcW w:w="1244"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jc w:val="left"/>
              <w:rPr>
                <w:rFonts w:hint="default" w:ascii="Arial" w:hAnsi="Arial" w:cs="Arial"/>
                <w:b/>
                <w:bCs/>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Rijlaarsdam et al.(2016)</w:t>
            </w:r>
          </w:p>
        </w:tc>
        <w:tc>
          <w:tcPr>
            <w:tcW w:w="3207" w:type="dxa"/>
            <w:tcBorders>
              <w:top w:val="nil"/>
              <w:left w:val="nil"/>
              <w:bottom w:val="nil"/>
              <w:right w:val="nil"/>
            </w:tcBorders>
            <w:vAlign w:val="top"/>
          </w:tcPr>
          <w:p>
            <w:pPr>
              <w:keepNext w:val="0"/>
              <w:keepLines w:val="0"/>
              <w:widowControl/>
              <w:suppressLineNumbers w:val="0"/>
              <w:jc w:val="left"/>
              <w:rPr>
                <w:rFonts w:hint="default" w:ascii="Arial" w:hAnsi="Arial" w:cs="Arial"/>
                <w:color w:val="auto"/>
                <w:sz w:val="15"/>
                <w:szCs w:val="15"/>
                <w:highlight w:val="none"/>
              </w:rPr>
            </w:pPr>
            <w:r>
              <w:rPr>
                <w:rFonts w:hint="default" w:ascii="Arial" w:hAnsi="Arial" w:cs="Arial"/>
                <w:b w:val="0"/>
                <w:bCs w:val="0"/>
                <w:color w:val="auto"/>
                <w:sz w:val="15"/>
                <w:szCs w:val="15"/>
                <w:highlight w:val="none"/>
                <w:vertAlign w:val="baseline"/>
                <w:lang w:val="en-US" w:eastAsia="zh-CN"/>
              </w:rPr>
              <w:t xml:space="preserve">No </w:t>
            </w:r>
            <w:r>
              <w:rPr>
                <w:rFonts w:hint="default" w:ascii="Arial" w:hAnsi="Arial" w:cs="Arial" w:eastAsiaTheme="minorEastAsia"/>
                <w:b w:val="0"/>
                <w:bCs w:val="0"/>
                <w:color w:val="auto"/>
                <w:kern w:val="2"/>
                <w:sz w:val="15"/>
                <w:szCs w:val="15"/>
                <w:highlight w:val="none"/>
                <w:vertAlign w:val="baseline"/>
                <w:lang w:val="en-US" w:eastAsia="zh-CN" w:bidi="ar-SA"/>
              </w:rPr>
              <w:t xml:space="preserve">any Bonferroni-corrected DMPs </w:t>
            </w:r>
            <w:r>
              <w:rPr>
                <w:rFonts w:hint="default" w:ascii="Arial" w:hAnsi="Arial" w:cs="Arial" w:eastAsiaTheme="minorEastAsia"/>
                <w:color w:val="auto"/>
                <w:kern w:val="2"/>
                <w:sz w:val="15"/>
                <w:szCs w:val="15"/>
                <w:highlight w:val="none"/>
                <w:vertAlign w:val="baseline"/>
                <w:lang w:val="en-US" w:eastAsia="zh-CN" w:bidi="ar-SA"/>
              </w:rPr>
              <w:t xml:space="preserve">associated with prenatal maternal stress exposure. </w:t>
            </w:r>
          </w:p>
          <w:p>
            <w:pPr>
              <w:keepNext w:val="0"/>
              <w:keepLines w:val="0"/>
              <w:suppressLineNumbers w:val="0"/>
              <w:spacing w:before="0" w:beforeAutospacing="0" w:after="0" w:afterAutospacing="0" w:line="240" w:lineRule="auto"/>
              <w:ind w:left="0" w:leftChars="0" w:right="0" w:rightChars="0"/>
              <w:jc w:val="left"/>
              <w:rPr>
                <w:rFonts w:hint="default" w:ascii="Arial" w:hAnsi="Arial" w:cs="Arial"/>
                <w:b/>
                <w:bCs/>
                <w:color w:val="auto"/>
                <w:sz w:val="15"/>
                <w:szCs w:val="15"/>
                <w:highlight w:val="none"/>
                <w:vertAlign w:val="baseline"/>
                <w:lang w:val="en-US" w:eastAsia="zh-CN"/>
              </w:rPr>
            </w:pPr>
          </w:p>
        </w:tc>
        <w:tc>
          <w:tcPr>
            <w:tcW w:w="1330"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right="0"/>
              <w:jc w:val="left"/>
              <w:rPr>
                <w:rFonts w:hint="default" w:ascii="Arial" w:hAnsi="Arial" w:cs="Arial"/>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EWAS: meta-analysis</w:t>
            </w:r>
          </w:p>
          <w:p>
            <w:pPr>
              <w:keepNext w:val="0"/>
              <w:keepLines w:val="0"/>
              <w:suppressLineNumbers w:val="0"/>
              <w:spacing w:before="0" w:beforeAutospacing="0" w:after="0" w:afterAutospacing="0" w:line="240" w:lineRule="auto"/>
              <w:ind w:left="0" w:right="0"/>
              <w:jc w:val="left"/>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Effect size: -0.06~0.04</w:t>
            </w:r>
          </w:p>
          <w:p>
            <w:pPr>
              <w:keepNext w:val="0"/>
              <w:keepLines w:val="0"/>
              <w:suppressLineNumbers w:val="0"/>
              <w:spacing w:before="0" w:beforeAutospacing="0" w:after="0" w:afterAutospacing="0" w:line="240" w:lineRule="auto"/>
              <w:ind w:left="0" w:right="0"/>
              <w:jc w:val="left"/>
              <w:rPr>
                <w:rFonts w:hint="default" w:ascii="Arial" w:hAnsi="Arial" w:cs="Arial"/>
                <w:b/>
                <w:bCs/>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Large power</w:t>
            </w:r>
          </w:p>
        </w:tc>
        <w:tc>
          <w:tcPr>
            <w:tcW w:w="1678" w:type="dxa"/>
            <w:tcBorders>
              <w:top w:val="nil"/>
              <w:left w:val="nil"/>
              <w:bottom w:val="nil"/>
              <w:right w:val="nil"/>
            </w:tcBorders>
            <w:vAlign w:val="top"/>
          </w:tcPr>
          <w:p>
            <w:pPr>
              <w:keepNext w:val="0"/>
              <w:keepLines w:val="0"/>
              <w:widowControl/>
              <w:suppressLineNumbers w:val="0"/>
              <w:jc w:val="left"/>
              <w:rPr>
                <w:rFonts w:hint="default" w:ascii="Arial" w:hAnsi="Arial" w:cs="Arial"/>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gestational age, sex, maternal smoking statu</w:t>
            </w:r>
            <w:r>
              <w:rPr>
                <w:rFonts w:hint="default" w:ascii="Arial" w:hAnsi="Arial" w:cs="Arial"/>
                <w:b w:val="0"/>
                <w:bCs w:val="0"/>
                <w:color w:val="auto"/>
                <w:sz w:val="15"/>
                <w:szCs w:val="15"/>
                <w:highlight w:val="none"/>
                <w:vertAlign w:val="baseline"/>
                <w:lang w:val="en-US" w:eastAsia="zh-CN"/>
              </w:rPr>
              <w:t>s, cell types</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120" w:lineRule="auto"/>
              <w:ind w:left="0" w:leftChars="0" w:right="0" w:rightChars="0"/>
              <w:jc w:val="center"/>
              <w:textAlignment w:val="auto"/>
              <w:rPr>
                <w:rFonts w:hint="default" w:ascii="Arial" w:hAnsi="Arial" w:cs="Arial" w:eastAsiaTheme="minorEastAsia"/>
                <w:b/>
                <w:bCs/>
                <w:color w:val="auto"/>
                <w:kern w:val="2"/>
                <w:sz w:val="15"/>
                <w:szCs w:val="15"/>
                <w:highlight w:val="none"/>
                <w:vertAlign w:val="baseline"/>
                <w:lang w:val="en-US" w:eastAsia="zh-CN" w:bidi="ar-SA"/>
              </w:rPr>
            </w:pPr>
          </w:p>
        </w:tc>
        <w:tc>
          <w:tcPr>
            <w:tcW w:w="1060" w:type="dxa"/>
            <w:tcBorders>
              <w:top w:val="nil"/>
              <w:left w:val="nil"/>
              <w:bottom w:val="nil"/>
              <w:right w:val="nil"/>
            </w:tcBorders>
            <w:vAlign w:val="top"/>
          </w:tcPr>
          <w:p>
            <w:pPr>
              <w:keepNext w:val="0"/>
              <w:keepLines w:val="0"/>
              <w:suppressLineNumbers w:val="0"/>
              <w:spacing w:before="0" w:beforeAutospacing="0" w:after="0" w:afterAutospacing="0" w:line="240" w:lineRule="auto"/>
              <w:ind w:left="150" w:leftChars="0" w:right="0" w:rightChars="0" w:hanging="150" w:hangingChars="100"/>
              <w:jc w:val="center"/>
              <w:rPr>
                <w:rFonts w:hint="default" w:ascii="Arial" w:hAnsi="Arial" w:cs="Arial"/>
                <w:b/>
                <w:bCs/>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w:t>
            </w:r>
          </w:p>
        </w:tc>
        <w:tc>
          <w:tcPr>
            <w:tcW w:w="990"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jc w:val="center"/>
              <w:rPr>
                <w:rFonts w:hint="default" w:ascii="Arial" w:hAnsi="Arial" w:cs="Arial"/>
                <w:b/>
                <w:bCs/>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w:t>
            </w:r>
          </w:p>
        </w:tc>
        <w:tc>
          <w:tcPr>
            <w:tcW w:w="1290"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jc w:val="left"/>
              <w:rPr>
                <w:rFonts w:hint="default" w:ascii="Arial" w:hAnsi="Arial" w:cs="Arial"/>
                <w:b/>
                <w:bCs/>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w:t>
            </w:r>
          </w:p>
        </w:tc>
        <w:tc>
          <w:tcPr>
            <w:tcW w:w="1000" w:type="dxa"/>
            <w:tcBorders>
              <w:top w:val="nil"/>
              <w:left w:val="nil"/>
              <w:bottom w:val="nil"/>
              <w:right w:val="nil"/>
            </w:tcBorders>
            <w:vAlign w:val="top"/>
          </w:tcPr>
          <w:p>
            <w:pPr>
              <w:keepNext w:val="0"/>
              <w:keepLines w:val="0"/>
              <w:suppressLineNumbers w:val="0"/>
              <w:spacing w:before="0" w:beforeAutospacing="0" w:after="0" w:afterAutospacing="0" w:line="480" w:lineRule="auto"/>
              <w:ind w:left="0" w:leftChars="0" w:right="0" w:rightChars="0"/>
              <w:rPr>
                <w:rFonts w:hint="default" w:ascii="Arial" w:hAnsi="Arial" w:cs="Arial"/>
                <w:b w:val="0"/>
                <w:bCs w:val="0"/>
                <w:color w:val="auto"/>
                <w:sz w:val="15"/>
                <w:szCs w:val="15"/>
                <w:highlight w:val="none"/>
                <w:vertAlign w:val="baseline"/>
                <w:lang w:val="en-US" w:eastAsia="zh-CN"/>
              </w:rPr>
            </w:pPr>
            <w:r>
              <w:rPr>
                <w:rStyle w:val="8"/>
                <w:rFonts w:hint="default" w:ascii="Arial" w:hAnsi="Arial" w:eastAsia="微软雅黑" w:cs="Arial"/>
                <w:b w:val="0"/>
                <w:bCs w:val="0"/>
                <w:i w:val="0"/>
                <w:caps w:val="0"/>
                <w:color w:val="auto"/>
                <w:spacing w:val="0"/>
                <w:sz w:val="15"/>
                <w:szCs w:val="15"/>
                <w:highlight w:val="none"/>
                <w:u w:val="none"/>
                <w:lang w:val="en-US" w:eastAsia="zh-CN"/>
              </w:rPr>
              <w:fldChar w:fldCharType="begin"/>
            </w:r>
            <w:r>
              <w:rPr>
                <w:rStyle w:val="8"/>
                <w:rFonts w:hint="default" w:ascii="Arial" w:hAnsi="Arial" w:eastAsia="微软雅黑" w:cs="Arial"/>
                <w:b w:val="0"/>
                <w:bCs w:val="0"/>
                <w:i w:val="0"/>
                <w:caps w:val="0"/>
                <w:color w:val="auto"/>
                <w:spacing w:val="0"/>
                <w:sz w:val="15"/>
                <w:szCs w:val="15"/>
                <w:highlight w:val="none"/>
                <w:u w:val="none"/>
                <w:lang w:val="en-US" w:eastAsia="zh-CN"/>
              </w:rPr>
              <w:instrText xml:space="preserve"> HYPERLINK "https://www.ncbi.nlm.nih.gov/pubmed/26889969" \t "https://www.geenmedical.com/_blank" </w:instrText>
            </w:r>
            <w:r>
              <w:rPr>
                <w:rStyle w:val="8"/>
                <w:rFonts w:hint="default" w:ascii="Arial" w:hAnsi="Arial" w:eastAsia="微软雅黑" w:cs="Arial"/>
                <w:b w:val="0"/>
                <w:bCs w:val="0"/>
                <w:i w:val="0"/>
                <w:caps w:val="0"/>
                <w:color w:val="auto"/>
                <w:spacing w:val="0"/>
                <w:sz w:val="15"/>
                <w:szCs w:val="15"/>
                <w:highlight w:val="none"/>
                <w:u w:val="none"/>
                <w:lang w:val="en-US" w:eastAsia="zh-CN"/>
              </w:rPr>
              <w:fldChar w:fldCharType="separate"/>
            </w:r>
            <w:r>
              <w:rPr>
                <w:rStyle w:val="8"/>
                <w:rFonts w:hint="default" w:ascii="Arial" w:hAnsi="Arial" w:eastAsia="微软雅黑" w:cs="Arial"/>
                <w:b w:val="0"/>
                <w:bCs w:val="0"/>
                <w:i w:val="0"/>
                <w:caps w:val="0"/>
                <w:color w:val="auto"/>
                <w:spacing w:val="0"/>
                <w:sz w:val="15"/>
                <w:szCs w:val="15"/>
                <w:highlight w:val="none"/>
                <w:u w:val="none"/>
                <w:lang w:val="en-US" w:eastAsia="zh-CN"/>
              </w:rPr>
              <w:t>26889969</w:t>
            </w:r>
            <w:r>
              <w:rPr>
                <w:rStyle w:val="8"/>
                <w:rFonts w:hint="default" w:ascii="Arial" w:hAnsi="Arial" w:eastAsia="微软雅黑" w:cs="Arial"/>
                <w:b w:val="0"/>
                <w:bCs w:val="0"/>
                <w:i w:val="0"/>
                <w:caps w:val="0"/>
                <w:color w:val="auto"/>
                <w:spacing w:val="0"/>
                <w:sz w:val="15"/>
                <w:szCs w:val="15"/>
                <w:highlight w:val="none"/>
                <w:u w:val="none"/>
                <w:lang w:val="en-US" w:eastAsia="zh-CN"/>
              </w:rPr>
              <w:fldChar w:fldCharType="end"/>
            </w:r>
            <w:r>
              <w:rPr>
                <w:rFonts w:hint="default" w:ascii="Arial" w:hAnsi="Arial" w:eastAsia="微软雅黑" w:cs="Arial"/>
                <w:b w:val="0"/>
                <w:bCs w:val="0"/>
                <w:i w:val="0"/>
                <w:caps w:val="0"/>
                <w:color w:val="auto"/>
                <w:spacing w:val="0"/>
                <w:sz w:val="15"/>
                <w:szCs w:val="15"/>
                <w:highlight w:val="none"/>
                <w:u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trPr>
        <w:tc>
          <w:tcPr>
            <w:tcW w:w="1627" w:type="dxa"/>
            <w:tcBorders>
              <w:top w:val="nil"/>
              <w:left w:val="nil"/>
              <w:bottom w:val="single" w:color="auto" w:sz="4" w:space="0"/>
              <w:right w:val="nil"/>
            </w:tcBorders>
            <w:vAlign w:val="top"/>
          </w:tcPr>
          <w:p>
            <w:pPr>
              <w:keepNext w:val="0"/>
              <w:keepLines w:val="0"/>
              <w:suppressLineNumbers w:val="0"/>
              <w:spacing w:before="0" w:beforeAutospacing="0" w:after="0" w:afterAutospacing="0" w:line="240" w:lineRule="auto"/>
              <w:ind w:right="0" w:rightChars="0"/>
              <w:jc w:val="left"/>
              <w:rPr>
                <w:rFonts w:hint="default" w:ascii="Arial" w:hAnsi="Arial" w:cs="Arial"/>
                <w:b w:val="0"/>
                <w:bCs w:val="0"/>
                <w:color w:val="auto"/>
                <w:kern w:val="2"/>
                <w:sz w:val="15"/>
                <w:szCs w:val="15"/>
                <w:highlight w:val="none"/>
                <w:vertAlign w:val="baseline"/>
                <w:lang w:val="en-US" w:eastAsia="zh-CN" w:bidi="ar-SA"/>
              </w:rPr>
            </w:pPr>
            <w:r>
              <w:rPr>
                <w:rFonts w:hint="default" w:ascii="Arial" w:hAnsi="Arial" w:cs="Arial"/>
                <w:b w:val="0"/>
                <w:bCs w:val="0"/>
                <w:color w:val="auto"/>
                <w:kern w:val="2"/>
                <w:sz w:val="15"/>
                <w:szCs w:val="15"/>
                <w:highlight w:val="none"/>
                <w:vertAlign w:val="baseline"/>
                <w:lang w:val="en-US" w:eastAsia="zh-CN" w:bidi="ar-SA"/>
              </w:rPr>
              <w:t>Prenatal Psychological stress</w:t>
            </w:r>
          </w:p>
          <w:p>
            <w:pPr>
              <w:keepNext w:val="0"/>
              <w:keepLines w:val="0"/>
              <w:suppressLineNumbers w:val="0"/>
              <w:spacing w:before="0" w:beforeAutospacing="0" w:after="0" w:afterAutospacing="0" w:line="240" w:lineRule="auto"/>
              <w:ind w:right="0" w:rightChars="0"/>
              <w:jc w:val="left"/>
              <w:rPr>
                <w:rFonts w:hint="default" w:ascii="Arial" w:hAnsi="Arial" w:cs="Arial"/>
                <w:b w:val="0"/>
                <w:bCs w:val="0"/>
                <w:color w:val="auto"/>
                <w:kern w:val="2"/>
                <w:sz w:val="15"/>
                <w:szCs w:val="15"/>
                <w:highlight w:val="none"/>
                <w:vertAlign w:val="baseline"/>
                <w:lang w:val="en-US" w:eastAsia="zh-CN" w:bidi="ar-SA"/>
              </w:rPr>
            </w:pPr>
            <w:r>
              <w:rPr>
                <w:rFonts w:hint="default" w:ascii="Arial" w:hAnsi="Arial" w:cs="Arial"/>
                <w:b w:val="0"/>
                <w:bCs w:val="0"/>
                <w:color w:val="auto"/>
                <w:kern w:val="2"/>
                <w:sz w:val="15"/>
                <w:szCs w:val="15"/>
                <w:highlight w:val="none"/>
                <w:vertAlign w:val="baseline"/>
                <w:lang w:val="en-US" w:eastAsia="zh-CN" w:bidi="ar-SA"/>
              </w:rPr>
              <w:t>(questionnaire)</w:t>
            </w:r>
          </w:p>
          <w:p>
            <w:pPr>
              <w:keepNext w:val="0"/>
              <w:keepLines w:val="0"/>
              <w:suppressLineNumbers w:val="0"/>
              <w:spacing w:before="0" w:beforeAutospacing="0" w:after="0" w:afterAutospacing="0" w:line="240" w:lineRule="auto"/>
              <w:ind w:right="0" w:rightChars="0"/>
              <w:jc w:val="left"/>
              <w:rPr>
                <w:rFonts w:hint="default" w:ascii="Arial" w:hAnsi="Arial" w:cs="Arial" w:eastAsiaTheme="minorEastAsia"/>
                <w:b w:val="0"/>
                <w:bCs w:val="0"/>
                <w:color w:val="auto"/>
                <w:kern w:val="2"/>
                <w:sz w:val="15"/>
                <w:szCs w:val="15"/>
                <w:highlight w:val="none"/>
                <w:vertAlign w:val="baseline"/>
                <w:lang w:val="en-US" w:eastAsia="zh-CN" w:bidi="ar-SA"/>
              </w:rPr>
            </w:pPr>
          </w:p>
        </w:tc>
        <w:tc>
          <w:tcPr>
            <w:tcW w:w="1959" w:type="dxa"/>
            <w:tcBorders>
              <w:top w:val="nil"/>
              <w:left w:val="nil"/>
              <w:bottom w:val="single" w:color="auto" w:sz="4" w:space="0"/>
              <w:right w:val="nil"/>
            </w:tcBorders>
            <w:vAlign w:val="top"/>
          </w:tcPr>
          <w:p>
            <w:pPr>
              <w:keepNext w:val="0"/>
              <w:keepLines w:val="0"/>
              <w:suppressLineNumbers w:val="0"/>
              <w:spacing w:before="0" w:beforeAutospacing="0" w:after="0" w:afterAutospacing="0" w:line="240" w:lineRule="auto"/>
              <w:ind w:right="0" w:rightChars="0"/>
              <w:jc w:val="left"/>
              <w:rPr>
                <w:rFonts w:hint="default" w:ascii="Arial" w:hAnsi="Arial" w:cs="Arial"/>
                <w:b w:val="0"/>
                <w:bCs w:val="0"/>
                <w:color w:val="auto"/>
                <w:kern w:val="2"/>
                <w:sz w:val="15"/>
                <w:szCs w:val="15"/>
                <w:highlight w:val="none"/>
                <w:vertAlign w:val="baseline"/>
                <w:lang w:val="en-US" w:eastAsia="zh-CN" w:bidi="ar-SA"/>
              </w:rPr>
            </w:pPr>
            <w:r>
              <w:rPr>
                <w:rFonts w:hint="default" w:ascii="Arial" w:hAnsi="Arial" w:cs="Arial"/>
                <w:b w:val="0"/>
                <w:bCs w:val="0"/>
                <w:color w:val="auto"/>
                <w:kern w:val="2"/>
                <w:sz w:val="15"/>
                <w:szCs w:val="15"/>
                <w:highlight w:val="none"/>
                <w:vertAlign w:val="baseline"/>
                <w:lang w:val="en-US" w:eastAsia="zh-CN" w:bidi="ar-SA"/>
              </w:rPr>
              <w:t>10 mother-child-pairs</w:t>
            </w:r>
          </w:p>
          <w:p>
            <w:pPr>
              <w:keepNext w:val="0"/>
              <w:keepLines w:val="0"/>
              <w:suppressLineNumbers w:val="0"/>
              <w:spacing w:before="0" w:beforeAutospacing="0" w:after="0" w:afterAutospacing="0" w:line="240" w:lineRule="auto"/>
              <w:ind w:right="0" w:rightChars="0"/>
              <w:jc w:val="left"/>
              <w:rPr>
                <w:rFonts w:hint="default" w:ascii="Arial" w:hAnsi="Arial" w:cs="Arial"/>
                <w:b w:val="0"/>
                <w:bCs w:val="0"/>
                <w:color w:val="auto"/>
                <w:kern w:val="2"/>
                <w:sz w:val="15"/>
                <w:szCs w:val="15"/>
                <w:highlight w:val="none"/>
                <w:vertAlign w:val="baseline"/>
                <w:lang w:val="en-US" w:eastAsia="zh-CN" w:bidi="ar-SA"/>
              </w:rPr>
            </w:pPr>
            <w:r>
              <w:rPr>
                <w:rFonts w:hint="default" w:ascii="Arial" w:hAnsi="Arial" w:cs="Arial"/>
                <w:b w:val="0"/>
                <w:bCs w:val="0"/>
                <w:color w:val="auto"/>
                <w:kern w:val="2"/>
                <w:sz w:val="15"/>
                <w:szCs w:val="15"/>
                <w:highlight w:val="none"/>
                <w:vertAlign w:val="baseline"/>
                <w:lang w:val="en-US" w:eastAsia="zh-CN" w:bidi="ar-SA"/>
              </w:rPr>
              <w:t>prospective mother-child cohort LINA</w:t>
            </w:r>
          </w:p>
          <w:p>
            <w:pPr>
              <w:keepNext w:val="0"/>
              <w:keepLines w:val="0"/>
              <w:suppressLineNumbers w:val="0"/>
              <w:spacing w:before="0" w:beforeAutospacing="0" w:after="0" w:afterAutospacing="0" w:line="240" w:lineRule="auto"/>
              <w:ind w:right="0" w:rightChars="0"/>
              <w:jc w:val="left"/>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b w:val="0"/>
                <w:bCs w:val="0"/>
                <w:color w:val="auto"/>
                <w:kern w:val="2"/>
                <w:sz w:val="15"/>
                <w:szCs w:val="15"/>
                <w:highlight w:val="none"/>
                <w:vertAlign w:val="baseline"/>
                <w:lang w:val="en-US" w:eastAsia="zh-CN" w:bidi="ar-SA"/>
              </w:rPr>
              <w:t>(Germany)</w:t>
            </w:r>
          </w:p>
        </w:tc>
        <w:tc>
          <w:tcPr>
            <w:tcW w:w="1305" w:type="dxa"/>
            <w:tcBorders>
              <w:top w:val="nil"/>
              <w:left w:val="nil"/>
              <w:bottom w:val="single" w:color="auto" w:sz="4" w:space="0"/>
              <w:right w:val="nil"/>
            </w:tcBorders>
            <w:vAlign w:val="top"/>
          </w:tcPr>
          <w:p>
            <w:pPr>
              <w:keepNext w:val="0"/>
              <w:keepLines w:val="0"/>
              <w:suppressLineNumbers w:val="0"/>
              <w:spacing w:before="0" w:beforeAutospacing="0" w:after="0" w:afterAutospacing="0" w:line="240" w:lineRule="auto"/>
              <w:ind w:right="0" w:rightChars="0"/>
              <w:jc w:val="left"/>
              <w:rPr>
                <w:rFonts w:hint="default" w:ascii="Arial" w:hAnsi="Arial" w:cs="Arial"/>
                <w:b w:val="0"/>
                <w:bCs w:val="0"/>
                <w:color w:val="auto"/>
                <w:kern w:val="2"/>
                <w:sz w:val="15"/>
                <w:szCs w:val="15"/>
                <w:highlight w:val="none"/>
                <w:vertAlign w:val="baseline"/>
                <w:lang w:val="en-US" w:eastAsia="zh-CN" w:bidi="ar-SA"/>
              </w:rPr>
            </w:pPr>
            <w:r>
              <w:rPr>
                <w:rFonts w:hint="default" w:ascii="Arial" w:hAnsi="Arial" w:cs="Arial"/>
                <w:b w:val="0"/>
                <w:bCs w:val="0"/>
                <w:color w:val="auto"/>
                <w:kern w:val="2"/>
                <w:sz w:val="15"/>
                <w:szCs w:val="15"/>
                <w:highlight w:val="none"/>
                <w:vertAlign w:val="baseline"/>
                <w:lang w:val="en-US" w:eastAsia="zh-CN" w:bidi="ar-SA"/>
              </w:rPr>
              <w:t>cord blood</w:t>
            </w:r>
          </w:p>
          <w:p>
            <w:pPr>
              <w:keepNext w:val="0"/>
              <w:keepLines w:val="0"/>
              <w:suppressLineNumbers w:val="0"/>
              <w:spacing w:before="0" w:beforeAutospacing="0" w:after="0" w:afterAutospacing="0" w:line="240" w:lineRule="auto"/>
              <w:ind w:right="0" w:rightChars="0"/>
              <w:jc w:val="left"/>
              <w:rPr>
                <w:rFonts w:hint="default" w:ascii="Arial" w:hAnsi="Arial" w:cs="Arial" w:eastAsiaTheme="minorEastAsia"/>
                <w:b w:val="0"/>
                <w:bCs w:val="0"/>
                <w:color w:val="auto"/>
                <w:kern w:val="2"/>
                <w:sz w:val="15"/>
                <w:szCs w:val="15"/>
                <w:highlight w:val="none"/>
                <w:vertAlign w:val="baseline"/>
                <w:lang w:val="en-US" w:eastAsia="zh-CN" w:bidi="ar-SA"/>
              </w:rPr>
            </w:pPr>
          </w:p>
        </w:tc>
        <w:tc>
          <w:tcPr>
            <w:tcW w:w="1244" w:type="dxa"/>
            <w:tcBorders>
              <w:top w:val="nil"/>
              <w:left w:val="nil"/>
              <w:bottom w:val="single" w:color="auto" w:sz="4" w:space="0"/>
              <w:right w:val="nil"/>
            </w:tcBorders>
            <w:vAlign w:val="top"/>
          </w:tcPr>
          <w:p>
            <w:pPr>
              <w:keepNext w:val="0"/>
              <w:keepLines w:val="0"/>
              <w:suppressLineNumbers w:val="0"/>
              <w:spacing w:before="0" w:beforeAutospacing="0" w:after="0" w:afterAutospacing="0" w:line="240" w:lineRule="auto"/>
              <w:ind w:right="0" w:rightChars="0"/>
              <w:jc w:val="left"/>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b w:val="0"/>
                <w:bCs w:val="0"/>
                <w:color w:val="auto"/>
                <w:kern w:val="2"/>
                <w:sz w:val="15"/>
                <w:szCs w:val="15"/>
                <w:highlight w:val="none"/>
                <w:vertAlign w:val="baseline"/>
                <w:lang w:val="en-US" w:eastAsia="zh-CN" w:bidi="ar-SA"/>
              </w:rPr>
              <w:t>Trump et al. (2016)</w:t>
            </w:r>
          </w:p>
        </w:tc>
        <w:tc>
          <w:tcPr>
            <w:tcW w:w="3207" w:type="dxa"/>
            <w:tcBorders>
              <w:top w:val="nil"/>
              <w:left w:val="nil"/>
              <w:bottom w:val="single" w:color="auto" w:sz="4" w:space="0"/>
              <w:right w:val="nil"/>
            </w:tcBorders>
            <w:vAlign w:val="top"/>
          </w:tcPr>
          <w:p>
            <w:pPr>
              <w:keepNext w:val="0"/>
              <w:keepLines w:val="0"/>
              <w:suppressLineNumbers w:val="0"/>
              <w:spacing w:before="0" w:beforeAutospacing="0" w:after="0" w:afterAutospacing="0" w:line="240" w:lineRule="auto"/>
              <w:ind w:right="0" w:rightChars="0"/>
              <w:jc w:val="left"/>
              <w:rPr>
                <w:rFonts w:hint="default" w:ascii="Arial" w:hAnsi="Arial" w:cs="Arial"/>
                <w:b w:val="0"/>
                <w:bCs w:val="0"/>
                <w:color w:val="auto"/>
                <w:kern w:val="2"/>
                <w:sz w:val="15"/>
                <w:szCs w:val="15"/>
                <w:highlight w:val="none"/>
                <w:vertAlign w:val="baseline"/>
                <w:lang w:val="en-US" w:eastAsia="zh-CN" w:bidi="ar-SA"/>
              </w:rPr>
            </w:pPr>
            <w:r>
              <w:rPr>
                <w:rFonts w:hint="default" w:ascii="Arial" w:hAnsi="Arial" w:cs="Arial"/>
                <w:b w:val="0"/>
                <w:bCs w:val="0"/>
                <w:color w:val="auto"/>
                <w:kern w:val="2"/>
                <w:sz w:val="15"/>
                <w:szCs w:val="15"/>
                <w:highlight w:val="none"/>
                <w:vertAlign w:val="baseline"/>
                <w:lang w:val="en-US" w:eastAsia="zh-CN" w:bidi="ar-SA"/>
              </w:rPr>
              <w:t>High maternal stress was associated with an increased DNAm in infants. 2306 stress DMR were identified in children.</w:t>
            </w:r>
          </w:p>
          <w:p>
            <w:pPr>
              <w:keepNext w:val="0"/>
              <w:keepLines w:val="0"/>
              <w:suppressLineNumbers w:val="0"/>
              <w:spacing w:before="0" w:beforeAutospacing="0" w:after="0" w:afterAutospacing="0" w:line="240" w:lineRule="auto"/>
              <w:ind w:right="0" w:rightChars="0"/>
              <w:jc w:val="left"/>
              <w:rPr>
                <w:rFonts w:hint="default" w:ascii="Arial" w:hAnsi="Arial" w:cs="Arial" w:eastAsiaTheme="minorEastAsia"/>
                <w:b w:val="0"/>
                <w:bCs w:val="0"/>
                <w:color w:val="auto"/>
                <w:kern w:val="2"/>
                <w:sz w:val="15"/>
                <w:szCs w:val="15"/>
                <w:highlight w:val="none"/>
                <w:vertAlign w:val="baseline"/>
                <w:lang w:val="en-US" w:eastAsia="zh-CN" w:bidi="ar-SA"/>
              </w:rPr>
            </w:pPr>
          </w:p>
        </w:tc>
        <w:tc>
          <w:tcPr>
            <w:tcW w:w="1330" w:type="dxa"/>
            <w:tcBorders>
              <w:top w:val="nil"/>
              <w:left w:val="nil"/>
              <w:bottom w:val="single" w:color="auto" w:sz="4" w:space="0"/>
              <w:right w:val="nil"/>
            </w:tcBorders>
            <w:vAlign w:val="top"/>
          </w:tcPr>
          <w:p>
            <w:pPr>
              <w:keepNext w:val="0"/>
              <w:keepLines w:val="0"/>
              <w:suppressLineNumbers w:val="0"/>
              <w:spacing w:before="0" w:beforeAutospacing="0" w:after="0" w:afterAutospacing="0" w:line="240" w:lineRule="auto"/>
              <w:ind w:left="0" w:leftChars="0" w:right="0" w:rightChars="0"/>
              <w:jc w:val="left"/>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b w:val="0"/>
                <w:bCs w:val="0"/>
                <w:color w:val="auto"/>
                <w:kern w:val="2"/>
                <w:sz w:val="15"/>
                <w:szCs w:val="15"/>
                <w:highlight w:val="none"/>
                <w:vertAlign w:val="baseline"/>
                <w:lang w:val="en-US" w:eastAsia="zh-CN" w:bidi="ar-SA"/>
              </w:rPr>
              <w:t>Large power</w:t>
            </w:r>
          </w:p>
        </w:tc>
        <w:tc>
          <w:tcPr>
            <w:tcW w:w="1678" w:type="dxa"/>
            <w:tcBorders>
              <w:top w:val="nil"/>
              <w:left w:val="nil"/>
              <w:bottom w:val="single" w:color="auto" w:sz="4" w:space="0"/>
              <w:right w:val="nil"/>
            </w:tcBorders>
            <w:vAlign w:val="top"/>
          </w:tcPr>
          <w:p>
            <w:pPr>
              <w:keepNext w:val="0"/>
              <w:keepLines w:val="0"/>
              <w:suppressLineNumbers w:val="0"/>
              <w:spacing w:before="0" w:beforeAutospacing="0" w:after="0" w:afterAutospacing="0" w:line="240" w:lineRule="auto"/>
              <w:ind w:right="0" w:rightChars="0"/>
              <w:jc w:val="left"/>
              <w:rPr>
                <w:rFonts w:hint="default" w:ascii="Arial" w:hAnsi="Arial" w:cs="Arial"/>
                <w:b w:val="0"/>
                <w:bCs w:val="0"/>
                <w:color w:val="auto"/>
                <w:kern w:val="2"/>
                <w:sz w:val="15"/>
                <w:szCs w:val="15"/>
                <w:highlight w:val="none"/>
                <w:vertAlign w:val="baseline"/>
                <w:lang w:val="en-US" w:eastAsia="zh-CN" w:bidi="ar-SA"/>
              </w:rPr>
            </w:pPr>
            <w:r>
              <w:rPr>
                <w:rFonts w:hint="default" w:ascii="Arial" w:hAnsi="Arial" w:cs="Arial"/>
                <w:b w:val="0"/>
                <w:bCs w:val="0"/>
                <w:color w:val="auto"/>
                <w:kern w:val="2"/>
                <w:sz w:val="15"/>
                <w:szCs w:val="15"/>
                <w:highlight w:val="none"/>
                <w:vertAlign w:val="baseline"/>
                <w:lang w:val="en-US" w:eastAsia="zh-CN" w:bidi="ar-SA"/>
              </w:rPr>
              <w:t>child’s gender,</w:t>
            </w:r>
          </w:p>
          <w:p>
            <w:pPr>
              <w:keepNext w:val="0"/>
              <w:keepLines w:val="0"/>
              <w:suppressLineNumbers w:val="0"/>
              <w:spacing w:before="0" w:beforeAutospacing="0" w:after="0" w:afterAutospacing="0" w:line="240" w:lineRule="auto"/>
              <w:ind w:right="0" w:rightChars="0"/>
              <w:jc w:val="left"/>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b w:val="0"/>
                <w:bCs w:val="0"/>
                <w:color w:val="auto"/>
                <w:kern w:val="2"/>
                <w:sz w:val="15"/>
                <w:szCs w:val="15"/>
                <w:highlight w:val="none"/>
                <w:vertAlign w:val="baseline"/>
                <w:lang w:val="en-US" w:eastAsia="zh-CN" w:bidi="ar-SA"/>
              </w:rPr>
              <w:t>smoking during pregnancy, age of the mother, cell composition</w:t>
            </w:r>
          </w:p>
        </w:tc>
        <w:tc>
          <w:tcPr>
            <w:tcW w:w="1060" w:type="dxa"/>
            <w:tcBorders>
              <w:top w:val="nil"/>
              <w:left w:val="nil"/>
              <w:bottom w:val="single" w:color="auto" w:sz="4" w:space="0"/>
              <w:right w:val="nil"/>
            </w:tcBorders>
            <w:vAlign w:val="top"/>
          </w:tcPr>
          <w:p>
            <w:pPr>
              <w:keepNext w:val="0"/>
              <w:keepLines w:val="0"/>
              <w:suppressLineNumbers w:val="0"/>
              <w:spacing w:before="0" w:beforeAutospacing="0" w:after="0" w:afterAutospacing="0" w:line="240" w:lineRule="auto"/>
              <w:ind w:right="0" w:rightChars="0"/>
              <w:jc w:val="center"/>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color w:val="auto"/>
                <w:kern w:val="2"/>
                <w:sz w:val="15"/>
                <w:szCs w:val="15"/>
                <w:highlight w:val="none"/>
                <w:vertAlign w:val="baseline"/>
                <w:lang w:val="en-US" w:eastAsia="zh-CN" w:bidi="ar-SA"/>
              </w:rPr>
              <w:t>/</w:t>
            </w:r>
          </w:p>
        </w:tc>
        <w:tc>
          <w:tcPr>
            <w:tcW w:w="990" w:type="dxa"/>
            <w:tcBorders>
              <w:top w:val="nil"/>
              <w:left w:val="nil"/>
              <w:bottom w:val="single" w:color="auto" w:sz="4" w:space="0"/>
              <w:right w:val="nil"/>
            </w:tcBorders>
            <w:vAlign w:val="top"/>
          </w:tcPr>
          <w:p>
            <w:pPr>
              <w:keepNext w:val="0"/>
              <w:keepLines w:val="0"/>
              <w:suppressLineNumbers w:val="0"/>
              <w:spacing w:before="0" w:beforeAutospacing="0" w:after="0" w:afterAutospacing="0" w:line="240" w:lineRule="auto"/>
              <w:ind w:right="0" w:rightChars="0"/>
              <w:jc w:val="center"/>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b w:val="0"/>
                <w:bCs w:val="0"/>
                <w:color w:val="auto"/>
                <w:kern w:val="2"/>
                <w:sz w:val="15"/>
                <w:szCs w:val="15"/>
                <w:highlight w:val="none"/>
                <w:vertAlign w:val="baseline"/>
                <w:lang w:val="en-US" w:eastAsia="zh-CN" w:bidi="ar-SA"/>
              </w:rPr>
              <w:t>√</w:t>
            </w:r>
          </w:p>
        </w:tc>
        <w:tc>
          <w:tcPr>
            <w:tcW w:w="1290" w:type="dxa"/>
            <w:tcBorders>
              <w:top w:val="nil"/>
              <w:left w:val="nil"/>
              <w:bottom w:val="single" w:color="auto" w:sz="4" w:space="0"/>
              <w:right w:val="nil"/>
            </w:tcBorders>
            <w:vAlign w:val="top"/>
          </w:tcPr>
          <w:p>
            <w:pPr>
              <w:keepNext w:val="0"/>
              <w:keepLines w:val="0"/>
              <w:suppressLineNumbers w:val="0"/>
              <w:spacing w:before="0" w:beforeAutospacing="0" w:after="0" w:afterAutospacing="0" w:line="240" w:lineRule="auto"/>
              <w:ind w:right="0" w:rightChars="0"/>
              <w:jc w:val="left"/>
              <w:rPr>
                <w:rFonts w:hint="default" w:ascii="Arial" w:hAnsi="Arial" w:cs="Arial"/>
                <w:b w:val="0"/>
                <w:bCs w:val="0"/>
                <w:color w:val="auto"/>
                <w:kern w:val="2"/>
                <w:sz w:val="15"/>
                <w:szCs w:val="15"/>
                <w:highlight w:val="none"/>
                <w:vertAlign w:val="baseline"/>
                <w:lang w:val="en-US" w:eastAsia="zh-CN" w:bidi="ar-SA"/>
              </w:rPr>
            </w:pPr>
            <w:r>
              <w:rPr>
                <w:rFonts w:hint="default" w:ascii="Arial" w:hAnsi="Arial" w:cs="Arial"/>
                <w:b w:val="0"/>
                <w:bCs w:val="0"/>
                <w:color w:val="auto"/>
                <w:kern w:val="2"/>
                <w:sz w:val="15"/>
                <w:szCs w:val="15"/>
                <w:highlight w:val="none"/>
                <w:vertAlign w:val="baseline"/>
                <w:lang w:val="en-US" w:eastAsia="zh-CN" w:bidi="ar-SA"/>
              </w:rPr>
              <w:t>calcium- and Wnt-signaling</w:t>
            </w:r>
          </w:p>
          <w:p>
            <w:pPr>
              <w:keepNext w:val="0"/>
              <w:keepLines w:val="0"/>
              <w:suppressLineNumbers w:val="0"/>
              <w:spacing w:before="0" w:beforeAutospacing="0" w:after="0" w:afterAutospacing="0" w:line="240" w:lineRule="auto"/>
              <w:ind w:right="0" w:rightChars="0"/>
              <w:jc w:val="left"/>
              <w:rPr>
                <w:rFonts w:hint="default" w:ascii="Arial" w:hAnsi="Arial" w:cs="Arial"/>
                <w:b w:val="0"/>
                <w:bCs w:val="0"/>
                <w:color w:val="auto"/>
                <w:kern w:val="2"/>
                <w:sz w:val="15"/>
                <w:szCs w:val="15"/>
                <w:highlight w:val="none"/>
                <w:vertAlign w:val="baseline"/>
                <w:lang w:val="en-US" w:eastAsia="zh-CN" w:bidi="ar-SA"/>
              </w:rPr>
            </w:pPr>
            <w:r>
              <w:rPr>
                <w:rFonts w:hint="default" w:ascii="Arial" w:hAnsi="Arial" w:cs="Arial"/>
                <w:b w:val="0"/>
                <w:bCs w:val="0"/>
                <w:color w:val="auto"/>
                <w:kern w:val="2"/>
                <w:sz w:val="15"/>
                <w:szCs w:val="15"/>
                <w:highlight w:val="none"/>
                <w:vertAlign w:val="baseline"/>
                <w:lang w:val="en-US" w:eastAsia="zh-CN" w:bidi="ar-SA"/>
              </w:rPr>
              <w:t xml:space="preserve"> wheeze</w:t>
            </w:r>
          </w:p>
          <w:p>
            <w:pPr>
              <w:keepNext w:val="0"/>
              <w:keepLines w:val="0"/>
              <w:suppressLineNumbers w:val="0"/>
              <w:spacing w:before="0" w:beforeAutospacing="0" w:after="0" w:afterAutospacing="0" w:line="240" w:lineRule="auto"/>
              <w:ind w:left="0" w:leftChars="0" w:right="0" w:rightChars="0"/>
              <w:jc w:val="center"/>
              <w:rPr>
                <w:rFonts w:hint="default" w:ascii="Arial" w:hAnsi="Arial" w:cs="Arial" w:eastAsiaTheme="minorEastAsia"/>
                <w:color w:val="auto"/>
                <w:kern w:val="2"/>
                <w:sz w:val="15"/>
                <w:szCs w:val="15"/>
                <w:highlight w:val="none"/>
                <w:vertAlign w:val="baseline"/>
                <w:lang w:val="en-US" w:eastAsia="zh-CN" w:bidi="ar-SA"/>
              </w:rPr>
            </w:pPr>
          </w:p>
        </w:tc>
        <w:tc>
          <w:tcPr>
            <w:tcW w:w="1000" w:type="dxa"/>
            <w:tcBorders>
              <w:top w:val="nil"/>
              <w:left w:val="nil"/>
              <w:bottom w:val="single" w:color="auto" w:sz="4" w:space="0"/>
              <w:right w:val="nil"/>
            </w:tcBorders>
            <w:vAlign w:val="top"/>
          </w:tcPr>
          <w:p>
            <w:pPr>
              <w:keepNext w:val="0"/>
              <w:keepLines w:val="0"/>
              <w:suppressLineNumbers w:val="0"/>
              <w:spacing w:before="0" w:beforeAutospacing="0" w:after="0" w:afterAutospacing="0" w:line="480" w:lineRule="auto"/>
              <w:ind w:left="0" w:leftChars="0" w:right="0" w:rightChars="0"/>
              <w:rPr>
                <w:rStyle w:val="8"/>
                <w:rFonts w:hint="default" w:ascii="Arial" w:hAnsi="Arial" w:eastAsia="微软雅黑" w:cs="Arial"/>
                <w:b w:val="0"/>
                <w:bCs w:val="0"/>
                <w:i w:val="0"/>
                <w:caps w:val="0"/>
                <w:color w:val="auto"/>
                <w:spacing w:val="0"/>
                <w:sz w:val="15"/>
                <w:szCs w:val="15"/>
                <w:highlight w:val="none"/>
                <w:u w:val="none"/>
                <w:lang w:val="en-US" w:eastAsia="zh-CN"/>
              </w:rPr>
            </w:pPr>
            <w:r>
              <w:rPr>
                <w:rStyle w:val="8"/>
                <w:rFonts w:hint="default" w:ascii="Arial" w:hAnsi="Arial" w:eastAsia="微软雅黑" w:cs="Arial"/>
                <w:b w:val="0"/>
                <w:bCs w:val="0"/>
                <w:i w:val="0"/>
                <w:caps w:val="0"/>
                <w:color w:val="auto"/>
                <w:spacing w:val="0"/>
                <w:sz w:val="15"/>
                <w:szCs w:val="15"/>
                <w:highlight w:val="none"/>
                <w:u w:val="none"/>
                <w:lang w:val="en-US" w:eastAsia="zh-CN"/>
              </w:rPr>
              <w:t>27349968*</w:t>
            </w:r>
          </w:p>
          <w:p>
            <w:pPr>
              <w:keepNext w:val="0"/>
              <w:keepLines w:val="0"/>
              <w:suppressLineNumbers w:val="0"/>
              <w:spacing w:before="0" w:beforeAutospacing="0" w:after="0" w:afterAutospacing="0" w:line="480" w:lineRule="auto"/>
              <w:ind w:left="0" w:leftChars="0" w:right="0" w:rightChars="0"/>
              <w:rPr>
                <w:rFonts w:hint="default" w:ascii="Arial" w:hAnsi="Arial" w:eastAsia="微软雅黑" w:cs="Arial"/>
                <w:b w:val="0"/>
                <w:bCs w:val="0"/>
                <w:i w:val="0"/>
                <w:caps w:val="0"/>
                <w:color w:val="auto"/>
                <w:spacing w:val="0"/>
                <w:kern w:val="2"/>
                <w:sz w:val="15"/>
                <w:szCs w:val="15"/>
                <w:highlight w:val="none"/>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trPr>
        <w:tc>
          <w:tcPr>
            <w:tcW w:w="1627" w:type="dxa"/>
            <w:tcBorders>
              <w:top w:val="single" w:color="auto" w:sz="4" w:space="0"/>
              <w:left w:val="nil"/>
              <w:bottom w:val="single" w:color="auto" w:sz="4" w:space="0"/>
              <w:right w:val="nil"/>
            </w:tcBorders>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tLeast"/>
              <w:ind w:left="0" w:leftChars="0" w:right="0" w:rightChars="0"/>
              <w:jc w:val="center"/>
              <w:textAlignment w:val="auto"/>
              <w:rPr>
                <w:rFonts w:hint="default" w:ascii="Arial" w:hAnsi="Arial" w:cs="Arial"/>
                <w:b/>
                <w:bCs/>
                <w:color w:val="auto"/>
                <w:sz w:val="15"/>
                <w:szCs w:val="15"/>
                <w:vertAlign w:val="baseline"/>
                <w:lang w:val="en-US" w:eastAsia="zh-CN"/>
              </w:rPr>
            </w:pPr>
            <w:r>
              <w:rPr>
                <w:rFonts w:hint="default" w:ascii="Arial" w:hAnsi="Arial" w:cs="Arial"/>
                <w:b/>
                <w:bCs/>
                <w:color w:val="auto"/>
                <w:sz w:val="15"/>
                <w:szCs w:val="15"/>
                <w:vertAlign w:val="baseline"/>
                <w:lang w:val="en-US" w:eastAsia="zh-CN"/>
              </w:rPr>
              <w:t>Stress type/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eastAsiaTheme="minorEastAsia"/>
                <w:color w:val="auto"/>
                <w:kern w:val="2"/>
                <w:sz w:val="15"/>
                <w:szCs w:val="15"/>
                <w:vertAlign w:val="baseline"/>
                <w:lang w:val="en-US" w:eastAsia="zh-CN" w:bidi="ar-SA"/>
              </w:rPr>
            </w:pPr>
            <w:r>
              <w:rPr>
                <w:rFonts w:hint="default" w:ascii="Arial" w:hAnsi="Arial" w:cs="Arial"/>
                <w:b/>
                <w:bCs/>
                <w:color w:val="auto"/>
                <w:sz w:val="15"/>
                <w:szCs w:val="15"/>
                <w:vertAlign w:val="baseline"/>
                <w:lang w:val="en-US" w:eastAsia="zh-CN"/>
              </w:rPr>
              <w:t>measure</w:t>
            </w:r>
          </w:p>
        </w:tc>
        <w:tc>
          <w:tcPr>
            <w:tcW w:w="1959" w:type="dxa"/>
            <w:tcBorders>
              <w:top w:val="single" w:color="auto" w:sz="4" w:space="0"/>
              <w:left w:val="nil"/>
              <w:bottom w:val="single" w:color="auto" w:sz="4" w:space="0"/>
              <w:right w:val="nil"/>
            </w:tcBorders>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eastAsiaTheme="minorEastAsia"/>
                <w:color w:val="auto"/>
                <w:kern w:val="2"/>
                <w:sz w:val="15"/>
                <w:szCs w:val="15"/>
                <w:vertAlign w:val="baseline"/>
                <w:lang w:val="en-US" w:eastAsia="zh-CN" w:bidi="ar-SA"/>
              </w:rPr>
            </w:pPr>
            <w:r>
              <w:rPr>
                <w:rFonts w:hint="default" w:ascii="Arial" w:hAnsi="Arial" w:cs="Arial"/>
                <w:b/>
                <w:bCs/>
                <w:color w:val="auto"/>
                <w:sz w:val="15"/>
                <w:szCs w:val="15"/>
                <w:vertAlign w:val="baseline"/>
                <w:lang w:val="en-US" w:eastAsia="zh-CN"/>
              </w:rPr>
              <w:t xml:space="preserve">Sample </w:t>
            </w:r>
          </w:p>
        </w:tc>
        <w:tc>
          <w:tcPr>
            <w:tcW w:w="1305" w:type="dxa"/>
            <w:tcBorders>
              <w:top w:val="single" w:color="auto" w:sz="4" w:space="0"/>
              <w:left w:val="nil"/>
              <w:bottom w:val="single" w:color="auto" w:sz="4" w:space="0"/>
              <w:right w:val="nil"/>
            </w:tcBorders>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eastAsiaTheme="minorEastAsia"/>
                <w:color w:val="auto"/>
                <w:kern w:val="2"/>
                <w:sz w:val="15"/>
                <w:szCs w:val="15"/>
                <w:vertAlign w:val="baseline"/>
                <w:lang w:val="en-US" w:eastAsia="zh-CN" w:bidi="ar-SA"/>
              </w:rPr>
            </w:pPr>
            <w:r>
              <w:rPr>
                <w:rFonts w:hint="default" w:ascii="Arial" w:hAnsi="Arial" w:cs="Arial"/>
                <w:b/>
                <w:bCs/>
                <w:color w:val="auto"/>
                <w:sz w:val="15"/>
                <w:szCs w:val="15"/>
                <w:vertAlign w:val="baseline"/>
                <w:lang w:val="en-US" w:eastAsia="zh-CN"/>
              </w:rPr>
              <w:t>Tissue/cell</w:t>
            </w:r>
          </w:p>
        </w:tc>
        <w:tc>
          <w:tcPr>
            <w:tcW w:w="1244" w:type="dxa"/>
            <w:tcBorders>
              <w:top w:val="single" w:color="auto" w:sz="4" w:space="0"/>
              <w:left w:val="nil"/>
              <w:bottom w:val="single" w:color="auto" w:sz="4" w:space="0"/>
              <w:right w:val="nil"/>
            </w:tcBorders>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eastAsiaTheme="minorEastAsia"/>
                <w:color w:val="auto"/>
                <w:kern w:val="2"/>
                <w:sz w:val="15"/>
                <w:szCs w:val="15"/>
                <w:vertAlign w:val="baseline"/>
                <w:lang w:val="en-US" w:eastAsia="zh-CN" w:bidi="ar-SA"/>
              </w:rPr>
            </w:pPr>
            <w:r>
              <w:rPr>
                <w:rFonts w:hint="default" w:ascii="Arial" w:hAnsi="Arial" w:cs="Arial"/>
                <w:b/>
                <w:bCs/>
                <w:color w:val="auto"/>
                <w:sz w:val="15"/>
                <w:szCs w:val="15"/>
                <w:vertAlign w:val="baseline"/>
                <w:lang w:val="en-US" w:eastAsia="zh-CN"/>
              </w:rPr>
              <w:t>Author/year</w:t>
            </w:r>
          </w:p>
        </w:tc>
        <w:tc>
          <w:tcPr>
            <w:tcW w:w="3207" w:type="dxa"/>
            <w:tcBorders>
              <w:top w:val="single" w:color="auto" w:sz="4" w:space="0"/>
              <w:left w:val="nil"/>
              <w:bottom w:val="single" w:color="auto" w:sz="4" w:space="0"/>
              <w:right w:val="nil"/>
            </w:tcBorders>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eastAsiaTheme="minorEastAsia"/>
                <w:b w:val="0"/>
                <w:bCs w:val="0"/>
                <w:color w:val="auto"/>
                <w:kern w:val="2"/>
                <w:sz w:val="15"/>
                <w:szCs w:val="15"/>
                <w:vertAlign w:val="baseline"/>
                <w:lang w:val="en-US" w:eastAsia="zh-CN" w:bidi="ar-SA"/>
              </w:rPr>
            </w:pPr>
            <w:r>
              <w:rPr>
                <w:rFonts w:hint="default" w:ascii="Arial" w:hAnsi="Arial" w:cs="Arial"/>
                <w:b/>
                <w:bCs/>
                <w:color w:val="auto"/>
                <w:sz w:val="15"/>
                <w:szCs w:val="15"/>
                <w:vertAlign w:val="baseline"/>
                <w:lang w:val="en-US" w:eastAsia="zh-CN"/>
              </w:rPr>
              <w:t>Main results</w:t>
            </w:r>
          </w:p>
        </w:tc>
        <w:tc>
          <w:tcPr>
            <w:tcW w:w="1330" w:type="dxa"/>
            <w:tcBorders>
              <w:top w:val="single" w:color="auto" w:sz="4" w:space="0"/>
              <w:left w:val="nil"/>
              <w:bottom w:val="single" w:color="auto" w:sz="4" w:space="0"/>
              <w:right w:val="nil"/>
            </w:tcBorders>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b/>
                <w:bCs/>
                <w:color w:val="auto"/>
                <w:sz w:val="15"/>
                <w:szCs w:val="15"/>
                <w:vertAlign w:val="baseline"/>
                <w:lang w:val="en-US" w:eastAsia="zh-CN"/>
              </w:rPr>
            </w:pPr>
            <w:r>
              <w:rPr>
                <w:rFonts w:hint="default" w:ascii="Arial" w:hAnsi="Arial" w:cs="Arial"/>
                <w:b/>
                <w:bCs/>
                <w:color w:val="auto"/>
                <w:sz w:val="15"/>
                <w:szCs w:val="15"/>
                <w:vertAlign w:val="baseline"/>
                <w:lang w:val="en-US" w:eastAsia="zh-CN"/>
              </w:rPr>
              <w:t>Effect size/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eastAsiaTheme="minorEastAsia"/>
                <w:b/>
                <w:bCs/>
                <w:color w:val="auto"/>
                <w:kern w:val="2"/>
                <w:sz w:val="15"/>
                <w:szCs w:val="15"/>
                <w:vertAlign w:val="baseline"/>
                <w:lang w:val="en-US" w:eastAsia="zh-CN" w:bidi="ar-SA"/>
              </w:rPr>
            </w:pPr>
            <w:r>
              <w:rPr>
                <w:rFonts w:hint="default" w:ascii="Arial" w:hAnsi="Arial" w:cs="Arial"/>
                <w:b/>
                <w:bCs/>
                <w:color w:val="auto"/>
                <w:sz w:val="15"/>
                <w:szCs w:val="15"/>
                <w:vertAlign w:val="baseline"/>
                <w:lang w:val="en-US" w:eastAsia="zh-CN"/>
              </w:rPr>
              <w:t>Power</w:t>
            </w:r>
          </w:p>
        </w:tc>
        <w:tc>
          <w:tcPr>
            <w:tcW w:w="1678" w:type="dxa"/>
            <w:tcBorders>
              <w:top w:val="single" w:color="auto" w:sz="4" w:space="0"/>
              <w:left w:val="nil"/>
              <w:bottom w:val="single" w:color="auto" w:sz="4" w:space="0"/>
              <w:right w:val="nil"/>
            </w:tcBorders>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b/>
                <w:bCs/>
                <w:color w:val="auto"/>
                <w:sz w:val="15"/>
                <w:szCs w:val="15"/>
                <w:vertAlign w:val="baseline"/>
                <w:lang w:val="en-US" w:eastAsia="zh-CN"/>
              </w:rPr>
            </w:pPr>
            <w:r>
              <w:rPr>
                <w:rFonts w:hint="default" w:ascii="Arial" w:hAnsi="Arial" w:cs="Arial"/>
                <w:b/>
                <w:bCs/>
                <w:color w:val="auto"/>
                <w:sz w:val="15"/>
                <w:szCs w:val="15"/>
                <w:vertAlign w:val="baseline"/>
                <w:lang w:val="en-US" w:eastAsia="zh-CN"/>
              </w:rPr>
              <w:t>covariant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eastAsiaTheme="minorEastAsia"/>
                <w:b/>
                <w:bCs/>
                <w:color w:val="auto"/>
                <w:kern w:val="2"/>
                <w:sz w:val="15"/>
                <w:szCs w:val="15"/>
                <w:vertAlign w:val="baseline"/>
                <w:lang w:val="en-US" w:eastAsia="zh-CN" w:bidi="ar-SA"/>
              </w:rPr>
            </w:pPr>
          </w:p>
        </w:tc>
        <w:tc>
          <w:tcPr>
            <w:tcW w:w="1060" w:type="dxa"/>
            <w:tcBorders>
              <w:top w:val="single" w:color="auto" w:sz="4" w:space="0"/>
              <w:left w:val="nil"/>
              <w:bottom w:val="single" w:color="auto" w:sz="4" w:space="0"/>
              <w:right w:val="nil"/>
            </w:tcBorders>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eastAsiaTheme="minorEastAsia"/>
                <w:b/>
                <w:bCs/>
                <w:color w:val="auto"/>
                <w:kern w:val="2"/>
                <w:sz w:val="15"/>
                <w:szCs w:val="15"/>
                <w:vertAlign w:val="baseline"/>
                <w:lang w:val="en-US" w:eastAsia="zh-CN" w:bidi="ar-SA"/>
              </w:rPr>
            </w:pPr>
            <w:r>
              <w:rPr>
                <w:rFonts w:hint="default" w:ascii="Arial" w:hAnsi="Arial" w:cs="Arial"/>
                <w:b/>
                <w:bCs/>
                <w:color w:val="auto"/>
                <w:sz w:val="15"/>
                <w:szCs w:val="15"/>
                <w:vertAlign w:val="baseline"/>
                <w:lang w:val="en-US" w:eastAsia="zh-CN"/>
              </w:rPr>
              <w:t>batch/position effect</w:t>
            </w:r>
          </w:p>
        </w:tc>
        <w:tc>
          <w:tcPr>
            <w:tcW w:w="990" w:type="dxa"/>
            <w:tcBorders>
              <w:top w:val="single" w:color="auto" w:sz="4" w:space="0"/>
              <w:left w:val="nil"/>
              <w:bottom w:val="single" w:color="auto" w:sz="4" w:space="0"/>
              <w:right w:val="nil"/>
            </w:tcBorders>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b/>
                <w:bCs/>
                <w:color w:val="auto"/>
                <w:sz w:val="15"/>
                <w:szCs w:val="15"/>
                <w:vertAlign w:val="baseline"/>
                <w:lang w:val="en-US" w:eastAsia="zh-CN"/>
              </w:rPr>
            </w:pPr>
            <w:r>
              <w:rPr>
                <w:rFonts w:hint="default" w:ascii="Arial" w:hAnsi="Arial" w:cs="Arial"/>
                <w:b/>
                <w:bCs/>
                <w:color w:val="auto"/>
                <w:sz w:val="15"/>
                <w:szCs w:val="15"/>
                <w:vertAlign w:val="baseline"/>
                <w:lang w:val="en-US" w:eastAsia="zh-CN"/>
              </w:rPr>
              <w:t>Multiple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eastAsiaTheme="minorEastAsia"/>
                <w:b/>
                <w:bCs/>
                <w:color w:val="auto"/>
                <w:kern w:val="2"/>
                <w:sz w:val="15"/>
                <w:szCs w:val="15"/>
                <w:vertAlign w:val="baseline"/>
                <w:lang w:val="en-US" w:eastAsia="zh-CN" w:bidi="ar-SA"/>
              </w:rPr>
            </w:pPr>
            <w:r>
              <w:rPr>
                <w:rFonts w:hint="default" w:ascii="Arial" w:hAnsi="Arial" w:cs="Arial"/>
                <w:b/>
                <w:bCs/>
                <w:color w:val="auto"/>
                <w:sz w:val="15"/>
                <w:szCs w:val="15"/>
                <w:vertAlign w:val="baseline"/>
                <w:lang w:val="en-US" w:eastAsia="zh-CN"/>
              </w:rPr>
              <w:t>correction</w:t>
            </w:r>
          </w:p>
        </w:tc>
        <w:tc>
          <w:tcPr>
            <w:tcW w:w="1290" w:type="dxa"/>
            <w:tcBorders>
              <w:top w:val="single" w:color="auto" w:sz="4" w:space="0"/>
              <w:left w:val="nil"/>
              <w:bottom w:val="single" w:color="auto" w:sz="4" w:space="0"/>
              <w:right w:val="nil"/>
            </w:tcBorders>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eastAsiaTheme="minorEastAsia"/>
                <w:b/>
                <w:bCs/>
                <w:color w:val="auto"/>
                <w:kern w:val="2"/>
                <w:sz w:val="15"/>
                <w:szCs w:val="15"/>
                <w:vertAlign w:val="baseline"/>
                <w:lang w:val="en-US" w:eastAsia="zh-CN" w:bidi="ar-SA"/>
              </w:rPr>
            </w:pPr>
            <w:r>
              <w:rPr>
                <w:rFonts w:hint="default" w:ascii="Arial" w:hAnsi="Arial" w:cs="Arial"/>
                <w:b/>
                <w:bCs/>
                <w:color w:val="auto"/>
                <w:sz w:val="15"/>
                <w:szCs w:val="15"/>
                <w:vertAlign w:val="baseline"/>
                <w:lang w:val="en-US" w:eastAsia="zh-CN"/>
              </w:rPr>
              <w:t>GO/KEGG</w:t>
            </w:r>
          </w:p>
        </w:tc>
        <w:tc>
          <w:tcPr>
            <w:tcW w:w="1000" w:type="dxa"/>
            <w:tcBorders>
              <w:top w:val="single" w:color="auto" w:sz="4" w:space="0"/>
              <w:left w:val="nil"/>
              <w:bottom w:val="single" w:color="auto" w:sz="4" w:space="0"/>
              <w:right w:val="nil"/>
            </w:tcBorders>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eastAsiaTheme="minorEastAsia"/>
                <w:b w:val="0"/>
                <w:bCs w:val="0"/>
                <w:color w:val="auto"/>
                <w:kern w:val="2"/>
                <w:sz w:val="15"/>
                <w:szCs w:val="15"/>
                <w:vertAlign w:val="baseline"/>
                <w:lang w:val="en-US" w:eastAsia="zh-CN" w:bidi="ar-SA"/>
              </w:rPr>
            </w:pPr>
            <w:r>
              <w:rPr>
                <w:rFonts w:hint="default" w:ascii="Arial" w:hAnsi="Arial" w:cs="Arial"/>
                <w:b/>
                <w:bCs/>
                <w:color w:val="auto"/>
                <w:sz w:val="15"/>
                <w:szCs w:val="15"/>
                <w:vertAlign w:val="baseline"/>
                <w:lang w:val="en-US" w:eastAsia="zh-CN"/>
              </w:rPr>
              <w:t>PMID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1627" w:type="dxa"/>
            <w:tcBorders>
              <w:top w:val="nil"/>
              <w:left w:val="nil"/>
              <w:bottom w:val="nil"/>
              <w:right w:val="nil"/>
            </w:tcBorders>
            <w:vAlign w:val="top"/>
          </w:tcPr>
          <w:p>
            <w:pPr>
              <w:keepNext w:val="0"/>
              <w:keepLines w:val="0"/>
              <w:suppressLineNumbers w:val="0"/>
              <w:spacing w:before="0" w:beforeAutospacing="0" w:after="0" w:afterAutospacing="0" w:line="240" w:lineRule="auto"/>
              <w:ind w:right="0" w:rightChars="0"/>
              <w:jc w:val="both"/>
              <w:rPr>
                <w:rFonts w:hint="default" w:ascii="Arial" w:hAnsi="Arial" w:cs="Arial"/>
                <w:b w:val="0"/>
                <w:bCs w:val="0"/>
                <w:color w:val="auto"/>
                <w:kern w:val="2"/>
                <w:sz w:val="15"/>
                <w:szCs w:val="15"/>
                <w:highlight w:val="none"/>
                <w:vertAlign w:val="baseline"/>
                <w:lang w:val="en-US" w:eastAsia="zh-CN" w:bidi="ar-SA"/>
              </w:rPr>
            </w:pPr>
            <w:r>
              <w:rPr>
                <w:rFonts w:hint="default" w:ascii="Arial" w:hAnsi="Arial" w:cs="Arial"/>
                <w:b w:val="0"/>
                <w:bCs w:val="0"/>
                <w:color w:val="auto"/>
                <w:kern w:val="2"/>
                <w:sz w:val="15"/>
                <w:szCs w:val="15"/>
                <w:highlight w:val="none"/>
                <w:vertAlign w:val="baseline"/>
                <w:lang w:val="en-US" w:eastAsia="zh-CN" w:bidi="ar-SA"/>
              </w:rPr>
              <w:t>Maternal lifetime stress exposure</w:t>
            </w:r>
          </w:p>
          <w:p>
            <w:pPr>
              <w:keepNext w:val="0"/>
              <w:keepLines w:val="0"/>
              <w:suppressLineNumbers w:val="0"/>
              <w:spacing w:before="0" w:beforeAutospacing="0" w:after="0" w:afterAutospacing="0" w:line="240" w:lineRule="auto"/>
              <w:ind w:right="0" w:rightChars="0"/>
              <w:jc w:val="both"/>
              <w:rPr>
                <w:rFonts w:hint="default" w:ascii="Arial" w:hAnsi="Arial" w:cs="Arial"/>
                <w:b w:val="0"/>
                <w:bCs w:val="0"/>
                <w:color w:val="auto"/>
                <w:kern w:val="2"/>
                <w:sz w:val="15"/>
                <w:szCs w:val="15"/>
                <w:highlight w:val="none"/>
                <w:vertAlign w:val="baseline"/>
                <w:lang w:val="en-US" w:eastAsia="zh-CN" w:bidi="ar-SA"/>
              </w:rPr>
            </w:pPr>
            <w:r>
              <w:rPr>
                <w:rFonts w:hint="default" w:ascii="Arial" w:hAnsi="Arial" w:cs="Arial"/>
                <w:b w:val="0"/>
                <w:bCs w:val="0"/>
                <w:color w:val="auto"/>
                <w:kern w:val="2"/>
                <w:sz w:val="15"/>
                <w:szCs w:val="15"/>
                <w:highlight w:val="none"/>
                <w:vertAlign w:val="baseline"/>
                <w:lang w:val="en-US" w:eastAsia="zh-CN" w:bidi="ar-SA"/>
              </w:rPr>
              <w:t>(LSC-R,</w:t>
            </w:r>
          </w:p>
          <w:p>
            <w:pPr>
              <w:keepNext w:val="0"/>
              <w:keepLines w:val="0"/>
              <w:suppressLineNumbers w:val="0"/>
              <w:spacing w:before="0" w:beforeAutospacing="0" w:after="0" w:afterAutospacing="0" w:line="240" w:lineRule="auto"/>
              <w:ind w:right="0" w:rightChars="0"/>
              <w:jc w:val="both"/>
              <w:rPr>
                <w:rFonts w:hint="default" w:ascii="Arial" w:hAnsi="Arial" w:cs="Arial"/>
                <w:b w:val="0"/>
                <w:bCs w:val="0"/>
                <w:color w:val="auto"/>
                <w:kern w:val="2"/>
                <w:sz w:val="15"/>
                <w:szCs w:val="15"/>
                <w:highlight w:val="none"/>
                <w:vertAlign w:val="baseline"/>
                <w:lang w:val="en-US" w:eastAsia="zh-CN" w:bidi="ar-SA"/>
              </w:rPr>
            </w:pPr>
            <w:r>
              <w:rPr>
                <w:rFonts w:hint="default" w:ascii="Arial" w:hAnsi="Arial" w:cs="Arial"/>
                <w:b w:val="0"/>
                <w:bCs w:val="0"/>
                <w:color w:val="auto"/>
                <w:kern w:val="2"/>
                <w:sz w:val="15"/>
                <w:szCs w:val="15"/>
                <w:highlight w:val="none"/>
                <w:vertAlign w:val="baseline"/>
                <w:lang w:val="en-US" w:eastAsia="zh-CN" w:bidi="ar-SA"/>
              </w:rPr>
              <w:t>questionnaire)</w:t>
            </w:r>
          </w:p>
          <w:p>
            <w:pPr>
              <w:keepNext w:val="0"/>
              <w:keepLines w:val="0"/>
              <w:suppressLineNumbers w:val="0"/>
              <w:spacing w:before="0" w:beforeAutospacing="0" w:after="0" w:afterAutospacing="0" w:line="240" w:lineRule="auto"/>
              <w:ind w:right="0" w:rightChars="0"/>
              <w:jc w:val="both"/>
              <w:rPr>
                <w:rFonts w:hint="default" w:ascii="Arial" w:hAnsi="Arial" w:cs="Arial" w:eastAsiaTheme="minorEastAsia"/>
                <w:b w:val="0"/>
                <w:bCs w:val="0"/>
                <w:color w:val="auto"/>
                <w:kern w:val="2"/>
                <w:sz w:val="15"/>
                <w:szCs w:val="15"/>
                <w:highlight w:val="none"/>
                <w:vertAlign w:val="baseline"/>
                <w:lang w:val="en-US" w:eastAsia="zh-CN" w:bidi="ar-SA"/>
              </w:rPr>
            </w:pPr>
          </w:p>
        </w:tc>
        <w:tc>
          <w:tcPr>
            <w:tcW w:w="1959" w:type="dxa"/>
            <w:tcBorders>
              <w:top w:val="nil"/>
              <w:left w:val="nil"/>
              <w:bottom w:val="nil"/>
              <w:right w:val="nil"/>
            </w:tcBorders>
            <w:vAlign w:val="top"/>
          </w:tcPr>
          <w:p>
            <w:pPr>
              <w:keepNext w:val="0"/>
              <w:keepLines w:val="0"/>
              <w:suppressLineNumbers w:val="0"/>
              <w:spacing w:before="0" w:beforeAutospacing="0" w:after="0" w:afterAutospacing="0" w:line="240" w:lineRule="auto"/>
              <w:ind w:right="0" w:rightChars="0"/>
              <w:jc w:val="left"/>
              <w:rPr>
                <w:rFonts w:hint="default" w:ascii="Arial" w:hAnsi="Arial" w:cs="Arial"/>
                <w:b w:val="0"/>
                <w:bCs w:val="0"/>
                <w:color w:val="auto"/>
                <w:kern w:val="2"/>
                <w:sz w:val="15"/>
                <w:szCs w:val="15"/>
                <w:highlight w:val="none"/>
                <w:vertAlign w:val="baseline"/>
                <w:lang w:val="en-US" w:eastAsia="zh-CN" w:bidi="ar-SA"/>
              </w:rPr>
            </w:pPr>
            <w:r>
              <w:rPr>
                <w:rFonts w:hint="default" w:ascii="Arial" w:hAnsi="Arial" w:cs="Arial"/>
                <w:b w:val="0"/>
                <w:bCs w:val="0"/>
                <w:color w:val="auto"/>
                <w:kern w:val="2"/>
                <w:sz w:val="15"/>
                <w:szCs w:val="15"/>
                <w:highlight w:val="none"/>
                <w:vertAlign w:val="baseline"/>
                <w:lang w:val="en-US" w:eastAsia="zh-CN" w:bidi="ar-SA"/>
              </w:rPr>
              <w:t>207 mother and newbabies</w:t>
            </w:r>
          </w:p>
          <w:p>
            <w:pPr>
              <w:keepNext w:val="0"/>
              <w:keepLines w:val="0"/>
              <w:suppressLineNumbers w:val="0"/>
              <w:spacing w:before="0" w:beforeAutospacing="0" w:after="0" w:afterAutospacing="0" w:line="240" w:lineRule="auto"/>
              <w:ind w:right="0" w:rightChars="0"/>
              <w:jc w:val="left"/>
              <w:rPr>
                <w:rFonts w:hint="default" w:ascii="Arial" w:hAnsi="Arial" w:cs="Arial"/>
                <w:b w:val="0"/>
                <w:bCs w:val="0"/>
                <w:color w:val="auto"/>
                <w:kern w:val="2"/>
                <w:sz w:val="15"/>
                <w:szCs w:val="15"/>
                <w:highlight w:val="none"/>
                <w:vertAlign w:val="baseline"/>
                <w:lang w:val="en-US" w:eastAsia="zh-CN" w:bidi="ar-SA"/>
              </w:rPr>
            </w:pPr>
            <w:r>
              <w:rPr>
                <w:rFonts w:hint="default" w:ascii="Arial" w:hAnsi="Arial" w:cs="Arial"/>
                <w:b w:val="0"/>
                <w:bCs w:val="0"/>
                <w:color w:val="auto"/>
                <w:kern w:val="2"/>
                <w:sz w:val="15"/>
                <w:szCs w:val="15"/>
                <w:highlight w:val="none"/>
                <w:vertAlign w:val="baseline"/>
                <w:lang w:val="en-US" w:eastAsia="zh-CN" w:bidi="ar-SA"/>
              </w:rPr>
              <w:t>(USA, diverse ethnity)</w:t>
            </w:r>
          </w:p>
          <w:p>
            <w:pPr>
              <w:keepNext w:val="0"/>
              <w:keepLines w:val="0"/>
              <w:suppressLineNumbers w:val="0"/>
              <w:spacing w:before="0" w:beforeAutospacing="0" w:after="0" w:afterAutospacing="0" w:line="240" w:lineRule="auto"/>
              <w:ind w:right="0" w:rightChars="0"/>
              <w:jc w:val="left"/>
              <w:rPr>
                <w:rFonts w:hint="default" w:ascii="Arial" w:hAnsi="Arial" w:cs="Arial" w:eastAsiaTheme="minorEastAsia"/>
                <w:b w:val="0"/>
                <w:bCs w:val="0"/>
                <w:color w:val="auto"/>
                <w:kern w:val="2"/>
                <w:sz w:val="15"/>
                <w:szCs w:val="15"/>
                <w:highlight w:val="none"/>
                <w:vertAlign w:val="baseline"/>
                <w:lang w:val="en-US" w:eastAsia="zh-CN" w:bidi="ar-SA"/>
              </w:rPr>
            </w:pPr>
          </w:p>
        </w:tc>
        <w:tc>
          <w:tcPr>
            <w:tcW w:w="1305" w:type="dxa"/>
            <w:tcBorders>
              <w:top w:val="nil"/>
              <w:left w:val="nil"/>
              <w:bottom w:val="nil"/>
              <w:right w:val="nil"/>
            </w:tcBorders>
            <w:vAlign w:val="top"/>
          </w:tcPr>
          <w:p>
            <w:pPr>
              <w:keepNext w:val="0"/>
              <w:keepLines w:val="0"/>
              <w:suppressLineNumbers w:val="0"/>
              <w:spacing w:before="0" w:beforeAutospacing="0" w:after="0" w:afterAutospacing="0" w:line="240" w:lineRule="auto"/>
              <w:ind w:right="0" w:rightChars="0"/>
              <w:jc w:val="left"/>
              <w:rPr>
                <w:rFonts w:hint="default" w:ascii="Arial" w:hAnsi="Arial" w:cs="Arial"/>
                <w:b w:val="0"/>
                <w:bCs w:val="0"/>
                <w:color w:val="auto"/>
                <w:kern w:val="2"/>
                <w:sz w:val="15"/>
                <w:szCs w:val="15"/>
                <w:highlight w:val="none"/>
                <w:vertAlign w:val="baseline"/>
                <w:lang w:val="en-US" w:eastAsia="zh-CN" w:bidi="ar-SA"/>
              </w:rPr>
            </w:pPr>
            <w:r>
              <w:rPr>
                <w:rFonts w:hint="default" w:ascii="Arial" w:hAnsi="Arial" w:cs="Arial"/>
                <w:b w:val="0"/>
                <w:bCs w:val="0"/>
                <w:color w:val="auto"/>
                <w:kern w:val="2"/>
                <w:sz w:val="15"/>
                <w:szCs w:val="15"/>
                <w:highlight w:val="none"/>
                <w:vertAlign w:val="baseline"/>
                <w:lang w:val="en-US" w:eastAsia="zh-CN" w:bidi="ar-SA"/>
              </w:rPr>
              <w:t>placental</w:t>
            </w:r>
          </w:p>
          <w:p>
            <w:pPr>
              <w:keepNext w:val="0"/>
              <w:keepLines w:val="0"/>
              <w:suppressLineNumbers w:val="0"/>
              <w:spacing w:before="0" w:beforeAutospacing="0" w:after="0" w:afterAutospacing="0" w:line="240" w:lineRule="auto"/>
              <w:ind w:right="0" w:rightChars="0"/>
              <w:jc w:val="left"/>
              <w:rPr>
                <w:rFonts w:hint="default" w:ascii="Arial" w:hAnsi="Arial" w:cs="Arial" w:eastAsiaTheme="minorEastAsia"/>
                <w:b w:val="0"/>
                <w:bCs w:val="0"/>
                <w:color w:val="auto"/>
                <w:kern w:val="2"/>
                <w:sz w:val="15"/>
                <w:szCs w:val="15"/>
                <w:highlight w:val="none"/>
                <w:vertAlign w:val="baseline"/>
                <w:lang w:val="en-US" w:eastAsia="zh-CN" w:bidi="ar-SA"/>
              </w:rPr>
            </w:pPr>
          </w:p>
        </w:tc>
        <w:tc>
          <w:tcPr>
            <w:tcW w:w="1244" w:type="dxa"/>
            <w:tcBorders>
              <w:top w:val="nil"/>
              <w:left w:val="nil"/>
              <w:bottom w:val="nil"/>
              <w:right w:val="nil"/>
            </w:tcBorders>
            <w:vAlign w:val="top"/>
          </w:tcPr>
          <w:p>
            <w:pPr>
              <w:keepNext w:val="0"/>
              <w:keepLines w:val="0"/>
              <w:suppressLineNumbers w:val="0"/>
              <w:spacing w:before="0" w:beforeAutospacing="0" w:after="0" w:afterAutospacing="0" w:line="240" w:lineRule="auto"/>
              <w:ind w:right="0" w:rightChars="0"/>
              <w:jc w:val="left"/>
              <w:rPr>
                <w:rFonts w:hint="default" w:ascii="Arial" w:hAnsi="Arial" w:cs="Arial"/>
                <w:b w:val="0"/>
                <w:bCs w:val="0"/>
                <w:color w:val="auto"/>
                <w:kern w:val="2"/>
                <w:sz w:val="15"/>
                <w:szCs w:val="15"/>
                <w:highlight w:val="none"/>
                <w:vertAlign w:val="baseline"/>
                <w:lang w:val="en-US" w:eastAsia="zh-CN" w:bidi="ar-SA"/>
              </w:rPr>
            </w:pPr>
            <w:r>
              <w:rPr>
                <w:rFonts w:hint="default" w:ascii="Arial" w:hAnsi="Arial" w:cs="Arial"/>
                <w:b w:val="0"/>
                <w:bCs w:val="0"/>
                <w:color w:val="auto"/>
                <w:kern w:val="2"/>
                <w:sz w:val="15"/>
                <w:szCs w:val="15"/>
                <w:highlight w:val="none"/>
                <w:vertAlign w:val="baseline"/>
                <w:lang w:val="en-US" w:eastAsia="zh-CN" w:bidi="ar-SA"/>
              </w:rPr>
              <w:t>Brunst et al.</w:t>
            </w:r>
          </w:p>
          <w:p>
            <w:pPr>
              <w:keepNext w:val="0"/>
              <w:keepLines w:val="0"/>
              <w:suppressLineNumbers w:val="0"/>
              <w:spacing w:before="0" w:beforeAutospacing="0" w:after="0" w:afterAutospacing="0" w:line="240" w:lineRule="auto"/>
              <w:ind w:right="0" w:rightChars="0"/>
              <w:jc w:val="left"/>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b w:val="0"/>
                <w:bCs w:val="0"/>
                <w:color w:val="auto"/>
                <w:kern w:val="2"/>
                <w:sz w:val="15"/>
                <w:szCs w:val="15"/>
                <w:highlight w:val="none"/>
                <w:vertAlign w:val="baseline"/>
                <w:lang w:val="en-US" w:eastAsia="zh-CN" w:bidi="ar-SA"/>
              </w:rPr>
              <w:t>(2018)</w:t>
            </w:r>
          </w:p>
        </w:tc>
        <w:tc>
          <w:tcPr>
            <w:tcW w:w="3207" w:type="dxa"/>
            <w:tcBorders>
              <w:top w:val="nil"/>
              <w:left w:val="nil"/>
              <w:bottom w:val="nil"/>
              <w:right w:val="nil"/>
            </w:tcBorders>
            <w:vAlign w:val="top"/>
          </w:tcPr>
          <w:p>
            <w:pPr>
              <w:keepNext w:val="0"/>
              <w:keepLines w:val="0"/>
              <w:suppressLineNumbers w:val="0"/>
              <w:spacing w:before="0" w:beforeAutospacing="0" w:after="0" w:afterAutospacing="0" w:line="240" w:lineRule="auto"/>
              <w:ind w:right="0" w:rightChars="0"/>
              <w:jc w:val="left"/>
              <w:rPr>
                <w:rFonts w:hint="default" w:ascii="Arial" w:hAnsi="Arial" w:cs="Arial"/>
                <w:b w:val="0"/>
                <w:bCs w:val="0"/>
                <w:color w:val="auto"/>
                <w:kern w:val="2"/>
                <w:sz w:val="15"/>
                <w:szCs w:val="15"/>
                <w:highlight w:val="none"/>
                <w:vertAlign w:val="baseline"/>
                <w:lang w:val="en-US" w:eastAsia="zh-CN" w:bidi="ar-SA"/>
              </w:rPr>
            </w:pPr>
            <w:r>
              <w:rPr>
                <w:rFonts w:hint="default" w:ascii="Arial" w:hAnsi="Arial" w:cs="Arial"/>
                <w:b w:val="0"/>
                <w:bCs w:val="0"/>
                <w:color w:val="auto"/>
                <w:kern w:val="2"/>
                <w:sz w:val="15"/>
                <w:szCs w:val="15"/>
                <w:highlight w:val="none"/>
                <w:vertAlign w:val="baseline"/>
                <w:lang w:val="en-US" w:eastAsia="zh-CN" w:bidi="ar-SA"/>
              </w:rPr>
              <w:t xml:space="preserve">112 DMP associated with maternal stress.3 clusters response </w:t>
            </w:r>
          </w:p>
          <w:p>
            <w:pPr>
              <w:keepNext w:val="0"/>
              <w:keepLines w:val="0"/>
              <w:suppressLineNumbers w:val="0"/>
              <w:spacing w:before="0" w:beforeAutospacing="0" w:after="0" w:afterAutospacing="0" w:line="240" w:lineRule="auto"/>
              <w:ind w:right="0" w:rightChars="0"/>
              <w:jc w:val="left"/>
              <w:rPr>
                <w:rFonts w:hint="default" w:ascii="Arial" w:hAnsi="Arial" w:cs="Arial"/>
                <w:b w:val="0"/>
                <w:bCs w:val="0"/>
                <w:color w:val="auto"/>
                <w:kern w:val="2"/>
                <w:sz w:val="15"/>
                <w:szCs w:val="15"/>
                <w:highlight w:val="none"/>
                <w:vertAlign w:val="baseline"/>
                <w:lang w:val="en-US" w:eastAsia="zh-CN" w:bidi="ar-SA"/>
              </w:rPr>
            </w:pPr>
            <w:r>
              <w:rPr>
                <w:rFonts w:hint="default" w:ascii="Arial" w:hAnsi="Arial" w:cs="Arial"/>
                <w:b w:val="0"/>
                <w:bCs w:val="0"/>
                <w:color w:val="auto"/>
                <w:kern w:val="2"/>
                <w:sz w:val="15"/>
                <w:szCs w:val="15"/>
                <w:highlight w:val="none"/>
                <w:vertAlign w:val="baseline"/>
                <w:lang w:val="en-US" w:eastAsia="zh-CN" w:bidi="ar-SA"/>
              </w:rPr>
              <w:t>to high maternal lifetime stress.</w:t>
            </w:r>
          </w:p>
          <w:p>
            <w:pPr>
              <w:keepNext w:val="0"/>
              <w:keepLines w:val="0"/>
              <w:suppressLineNumbers w:val="0"/>
              <w:spacing w:before="0" w:beforeAutospacing="0" w:after="0" w:afterAutospacing="0" w:line="240" w:lineRule="auto"/>
              <w:ind w:right="0" w:rightChars="0"/>
              <w:jc w:val="left"/>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b w:val="0"/>
                <w:bCs w:val="0"/>
                <w:color w:val="auto"/>
                <w:kern w:val="2"/>
                <w:sz w:val="15"/>
                <w:szCs w:val="15"/>
                <w:highlight w:val="none"/>
                <w:vertAlign w:val="baseline"/>
                <w:lang w:val="en-US" w:eastAsia="zh-CN" w:bidi="ar-SA"/>
              </w:rPr>
              <w:t> Especially for ANKFY1, TM6SF1</w:t>
            </w:r>
          </w:p>
        </w:tc>
        <w:tc>
          <w:tcPr>
            <w:tcW w:w="1330" w:type="dxa"/>
            <w:tcBorders>
              <w:top w:val="nil"/>
              <w:left w:val="nil"/>
              <w:bottom w:val="nil"/>
              <w:right w:val="nil"/>
            </w:tcBorders>
            <w:vAlign w:val="top"/>
          </w:tcPr>
          <w:p>
            <w:pPr>
              <w:keepNext w:val="0"/>
              <w:keepLines w:val="0"/>
              <w:suppressLineNumbers w:val="0"/>
              <w:spacing w:before="0" w:beforeAutospacing="0" w:after="0" w:afterAutospacing="0" w:line="240" w:lineRule="auto"/>
              <w:ind w:right="0" w:rightChars="0"/>
              <w:jc w:val="left"/>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b w:val="0"/>
                <w:bCs w:val="0"/>
                <w:color w:val="auto"/>
                <w:kern w:val="2"/>
                <w:sz w:val="15"/>
                <w:szCs w:val="15"/>
                <w:highlight w:val="none"/>
                <w:vertAlign w:val="baseline"/>
                <w:lang w:val="en-US" w:eastAsia="zh-CN" w:bidi="ar-SA"/>
              </w:rPr>
              <w:t>Enough power</w:t>
            </w:r>
          </w:p>
        </w:tc>
        <w:tc>
          <w:tcPr>
            <w:tcW w:w="1678" w:type="dxa"/>
            <w:tcBorders>
              <w:top w:val="nil"/>
              <w:left w:val="nil"/>
              <w:bottom w:val="nil"/>
              <w:right w:val="nil"/>
            </w:tcBorders>
            <w:vAlign w:val="top"/>
          </w:tcPr>
          <w:p>
            <w:pPr>
              <w:keepNext w:val="0"/>
              <w:keepLines w:val="0"/>
              <w:suppressLineNumbers w:val="0"/>
              <w:spacing w:before="0" w:beforeAutospacing="0" w:after="0" w:afterAutospacing="0" w:line="240" w:lineRule="auto"/>
              <w:ind w:right="0" w:rightChars="0"/>
              <w:jc w:val="left"/>
              <w:rPr>
                <w:rFonts w:hint="default" w:ascii="Arial" w:hAnsi="Arial" w:cs="Arial"/>
                <w:b w:val="0"/>
                <w:bCs w:val="0"/>
                <w:color w:val="auto"/>
                <w:kern w:val="2"/>
                <w:sz w:val="15"/>
                <w:szCs w:val="15"/>
                <w:highlight w:val="none"/>
                <w:vertAlign w:val="baseline"/>
                <w:lang w:val="en-US" w:eastAsia="zh-CN" w:bidi="ar-SA"/>
              </w:rPr>
            </w:pPr>
            <w:r>
              <w:rPr>
                <w:rFonts w:hint="default" w:ascii="Arial" w:hAnsi="Arial" w:cs="Arial"/>
                <w:b w:val="0"/>
                <w:bCs w:val="0"/>
                <w:color w:val="auto"/>
                <w:kern w:val="2"/>
                <w:sz w:val="15"/>
                <w:szCs w:val="15"/>
                <w:highlight w:val="none"/>
                <w:vertAlign w:val="baseline"/>
                <w:lang w:val="en-US" w:eastAsia="zh-CN" w:bidi="ar-SA"/>
              </w:rPr>
              <w:t>maternal race/ ethnicity, maternal age, children’s sex,</w:t>
            </w:r>
          </w:p>
          <w:p>
            <w:pPr>
              <w:keepNext w:val="0"/>
              <w:keepLines w:val="0"/>
              <w:suppressLineNumbers w:val="0"/>
              <w:spacing w:before="0" w:beforeAutospacing="0" w:after="0" w:afterAutospacing="0" w:line="240" w:lineRule="auto"/>
              <w:ind w:right="0" w:rightChars="0"/>
              <w:jc w:val="left"/>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b w:val="0"/>
                <w:bCs w:val="0"/>
                <w:color w:val="auto"/>
                <w:kern w:val="2"/>
                <w:sz w:val="15"/>
                <w:szCs w:val="15"/>
                <w:highlight w:val="none"/>
                <w:vertAlign w:val="baseline"/>
                <w:lang w:val="en-US" w:eastAsia="zh-CN" w:bidi="ar-SA"/>
              </w:rPr>
              <w:t>cell heterogeneity</w:t>
            </w:r>
          </w:p>
        </w:tc>
        <w:tc>
          <w:tcPr>
            <w:tcW w:w="1060" w:type="dxa"/>
            <w:tcBorders>
              <w:top w:val="nil"/>
              <w:left w:val="nil"/>
              <w:bottom w:val="nil"/>
              <w:right w:val="nil"/>
            </w:tcBorders>
            <w:vAlign w:val="top"/>
          </w:tcPr>
          <w:p>
            <w:pPr>
              <w:keepNext w:val="0"/>
              <w:keepLines w:val="0"/>
              <w:suppressLineNumbers w:val="0"/>
              <w:spacing w:before="0" w:beforeAutospacing="0" w:after="0" w:afterAutospacing="0" w:line="240" w:lineRule="auto"/>
              <w:ind w:right="0" w:rightChars="0"/>
              <w:jc w:val="center"/>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color w:val="auto"/>
                <w:sz w:val="15"/>
                <w:szCs w:val="15"/>
                <w:highlight w:val="none"/>
                <w:vertAlign w:val="baseline"/>
                <w:lang w:val="en-US" w:eastAsia="zh-CN"/>
              </w:rPr>
              <w:t>√/√</w:t>
            </w:r>
          </w:p>
        </w:tc>
        <w:tc>
          <w:tcPr>
            <w:tcW w:w="990" w:type="dxa"/>
            <w:tcBorders>
              <w:top w:val="nil"/>
              <w:left w:val="nil"/>
              <w:bottom w:val="nil"/>
              <w:right w:val="nil"/>
            </w:tcBorders>
            <w:vAlign w:val="top"/>
          </w:tcPr>
          <w:p>
            <w:pPr>
              <w:keepNext w:val="0"/>
              <w:keepLines w:val="0"/>
              <w:suppressLineNumbers w:val="0"/>
              <w:spacing w:before="0" w:beforeAutospacing="0" w:after="0" w:afterAutospacing="0" w:line="240" w:lineRule="auto"/>
              <w:ind w:right="0" w:rightChars="0"/>
              <w:jc w:val="center"/>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b w:val="0"/>
                <w:bCs w:val="0"/>
                <w:color w:val="auto"/>
                <w:kern w:val="2"/>
                <w:sz w:val="15"/>
                <w:szCs w:val="15"/>
                <w:highlight w:val="none"/>
                <w:vertAlign w:val="baseline"/>
                <w:lang w:val="en-US" w:eastAsia="zh-CN" w:bidi="ar-SA"/>
              </w:rPr>
              <w:t>√</w:t>
            </w:r>
          </w:p>
        </w:tc>
        <w:tc>
          <w:tcPr>
            <w:tcW w:w="1290" w:type="dxa"/>
            <w:tcBorders>
              <w:top w:val="nil"/>
              <w:left w:val="nil"/>
              <w:bottom w:val="nil"/>
              <w:right w:val="nil"/>
            </w:tcBorders>
            <w:vAlign w:val="top"/>
          </w:tcPr>
          <w:p>
            <w:pPr>
              <w:keepNext w:val="0"/>
              <w:keepLines w:val="0"/>
              <w:suppressLineNumbers w:val="0"/>
              <w:spacing w:before="0" w:beforeAutospacing="0" w:after="0" w:afterAutospacing="0" w:line="240" w:lineRule="auto"/>
              <w:ind w:right="0" w:rightChars="0"/>
              <w:jc w:val="left"/>
              <w:rPr>
                <w:rFonts w:hint="default" w:ascii="Arial" w:hAnsi="Arial" w:cs="Arial"/>
                <w:b w:val="0"/>
                <w:bCs w:val="0"/>
                <w:color w:val="auto"/>
                <w:kern w:val="2"/>
                <w:sz w:val="15"/>
                <w:szCs w:val="15"/>
                <w:highlight w:val="none"/>
                <w:vertAlign w:val="baseline"/>
                <w:lang w:val="en-US" w:eastAsia="zh-CN" w:bidi="ar-SA"/>
              </w:rPr>
            </w:pPr>
            <w:r>
              <w:rPr>
                <w:rFonts w:hint="default" w:ascii="Arial" w:hAnsi="Arial" w:cs="Arial"/>
                <w:b w:val="0"/>
                <w:bCs w:val="0"/>
                <w:color w:val="auto"/>
                <w:kern w:val="2"/>
                <w:sz w:val="15"/>
                <w:szCs w:val="15"/>
                <w:highlight w:val="none"/>
                <w:vertAlign w:val="baseline"/>
                <w:lang w:val="en-US" w:eastAsia="zh-CN" w:bidi="ar-SA"/>
              </w:rPr>
              <w:t>Endocytosis,</w:t>
            </w:r>
          </w:p>
          <w:p>
            <w:pPr>
              <w:keepNext w:val="0"/>
              <w:keepLines w:val="0"/>
              <w:suppressLineNumbers w:val="0"/>
              <w:spacing w:before="0" w:beforeAutospacing="0" w:after="0" w:afterAutospacing="0" w:line="240" w:lineRule="auto"/>
              <w:ind w:right="0" w:rightChars="0"/>
              <w:jc w:val="left"/>
              <w:rPr>
                <w:rFonts w:hint="default" w:ascii="Arial" w:hAnsi="Arial" w:cs="Arial"/>
                <w:b w:val="0"/>
                <w:bCs w:val="0"/>
                <w:color w:val="auto"/>
                <w:kern w:val="2"/>
                <w:sz w:val="15"/>
                <w:szCs w:val="15"/>
                <w:highlight w:val="none"/>
                <w:vertAlign w:val="baseline"/>
                <w:lang w:val="en-US" w:eastAsia="zh-CN" w:bidi="ar-SA"/>
              </w:rPr>
            </w:pPr>
            <w:r>
              <w:rPr>
                <w:rFonts w:hint="default" w:ascii="Arial" w:hAnsi="Arial" w:cs="Arial"/>
                <w:b w:val="0"/>
                <w:bCs w:val="0"/>
                <w:color w:val="auto"/>
                <w:kern w:val="2"/>
                <w:sz w:val="15"/>
                <w:szCs w:val="15"/>
                <w:highlight w:val="none"/>
                <w:vertAlign w:val="baseline"/>
                <w:lang w:val="en-US" w:eastAsia="zh-CN" w:bidi="ar-SA"/>
              </w:rPr>
              <w:t>Tight junction,</w:t>
            </w:r>
          </w:p>
          <w:p>
            <w:pPr>
              <w:keepNext w:val="0"/>
              <w:keepLines w:val="0"/>
              <w:suppressLineNumbers w:val="0"/>
              <w:spacing w:before="0" w:beforeAutospacing="0" w:after="0" w:afterAutospacing="0" w:line="240" w:lineRule="auto"/>
              <w:ind w:right="0" w:rightChars="0"/>
              <w:jc w:val="left"/>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b w:val="0"/>
                <w:bCs w:val="0"/>
                <w:color w:val="auto"/>
                <w:kern w:val="2"/>
                <w:sz w:val="15"/>
                <w:szCs w:val="15"/>
                <w:highlight w:val="none"/>
                <w:vertAlign w:val="baseline"/>
                <w:lang w:val="en-US" w:eastAsia="zh-CN" w:bidi="ar-SA"/>
              </w:rPr>
              <w:t>metabolic pathways</w:t>
            </w:r>
          </w:p>
        </w:tc>
        <w:tc>
          <w:tcPr>
            <w:tcW w:w="1000" w:type="dxa"/>
            <w:tcBorders>
              <w:top w:val="nil"/>
              <w:left w:val="nil"/>
              <w:bottom w:val="nil"/>
              <w:right w:val="nil"/>
            </w:tcBorders>
            <w:vAlign w:val="top"/>
          </w:tcPr>
          <w:p>
            <w:pPr>
              <w:keepNext w:val="0"/>
              <w:keepLines w:val="0"/>
              <w:suppressLineNumbers w:val="0"/>
              <w:spacing w:before="0" w:beforeAutospacing="0" w:after="0" w:afterAutospacing="0" w:line="480" w:lineRule="auto"/>
              <w:ind w:left="0" w:leftChars="0" w:right="0" w:rightChars="0"/>
              <w:rPr>
                <w:rStyle w:val="8"/>
                <w:rFonts w:hint="default" w:ascii="Arial" w:hAnsi="Arial" w:eastAsia="微软雅黑" w:cs="Arial"/>
                <w:b w:val="0"/>
                <w:bCs w:val="0"/>
                <w:i w:val="0"/>
                <w:caps w:val="0"/>
                <w:color w:val="auto"/>
                <w:spacing w:val="0"/>
                <w:sz w:val="15"/>
                <w:szCs w:val="15"/>
                <w:highlight w:val="none"/>
                <w:u w:val="none"/>
                <w:lang w:val="en-US" w:eastAsia="zh-CN"/>
              </w:rPr>
            </w:pPr>
            <w:r>
              <w:rPr>
                <w:rStyle w:val="8"/>
                <w:rFonts w:hint="default" w:ascii="Arial" w:hAnsi="Arial" w:eastAsia="微软雅黑" w:cs="Arial"/>
                <w:b w:val="0"/>
                <w:bCs w:val="0"/>
                <w:i w:val="0"/>
                <w:caps w:val="0"/>
                <w:color w:val="auto"/>
                <w:spacing w:val="0"/>
                <w:sz w:val="15"/>
                <w:szCs w:val="15"/>
                <w:highlight w:val="none"/>
                <w:u w:val="none"/>
                <w:lang w:val="en-US" w:eastAsia="zh-CN"/>
              </w:rPr>
              <w:t>30001177*</w:t>
            </w:r>
          </w:p>
          <w:p>
            <w:pPr>
              <w:keepNext w:val="0"/>
              <w:keepLines w:val="0"/>
              <w:suppressLineNumbers w:val="0"/>
              <w:spacing w:before="0" w:beforeAutospacing="0" w:after="0" w:afterAutospacing="0" w:line="480" w:lineRule="auto"/>
              <w:ind w:left="0" w:leftChars="0" w:right="0" w:rightChars="0"/>
              <w:rPr>
                <w:rStyle w:val="8"/>
                <w:rFonts w:hint="default" w:ascii="Arial" w:hAnsi="Arial" w:eastAsia="微软雅黑" w:cs="Arial"/>
                <w:b w:val="0"/>
                <w:bCs w:val="0"/>
                <w:i w:val="0"/>
                <w:caps w:val="0"/>
                <w:color w:val="auto"/>
                <w:spacing w:val="0"/>
                <w:sz w:val="15"/>
                <w:szCs w:val="15"/>
                <w:highlight w:val="none"/>
                <w:u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3" w:hRule="atLeast"/>
        </w:trPr>
        <w:tc>
          <w:tcPr>
            <w:tcW w:w="1627" w:type="dxa"/>
            <w:tcBorders>
              <w:top w:val="nil"/>
              <w:left w:val="nil"/>
              <w:bottom w:val="nil"/>
              <w:right w:val="nil"/>
            </w:tcBorders>
            <w:vAlign w:val="top"/>
          </w:tcPr>
          <w:p>
            <w:pPr>
              <w:keepNext w:val="0"/>
              <w:keepLines w:val="0"/>
              <w:suppressLineNumbers w:val="0"/>
              <w:spacing w:before="0" w:beforeAutospacing="0" w:after="0" w:afterAutospacing="0" w:line="240" w:lineRule="auto"/>
              <w:ind w:left="150" w:leftChars="0" w:right="0" w:rightChars="0" w:hanging="150" w:hangingChars="100"/>
              <w:jc w:val="both"/>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Exposure</w:t>
            </w:r>
          </w:p>
          <w:p>
            <w:pPr>
              <w:keepNext w:val="0"/>
              <w:keepLines w:val="0"/>
              <w:suppressLineNumbers w:val="0"/>
              <w:spacing w:before="0" w:beforeAutospacing="0" w:after="0" w:afterAutospacing="0" w:line="240" w:lineRule="auto"/>
              <w:ind w:left="0" w:leftChars="0" w:right="0" w:rightChars="0"/>
              <w:jc w:val="both"/>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To Quebec Ice Storm</w:t>
            </w:r>
          </w:p>
          <w:p>
            <w:pPr>
              <w:keepNext w:val="0"/>
              <w:keepLines w:val="0"/>
              <w:suppressLineNumbers w:val="0"/>
              <w:spacing w:before="0" w:beforeAutospacing="0" w:after="0" w:afterAutospacing="0" w:line="240" w:lineRule="auto"/>
              <w:ind w:left="0" w:leftChars="0" w:right="0" w:rightChars="0"/>
              <w:jc w:val="both"/>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(questionnaire)</w:t>
            </w:r>
          </w:p>
        </w:tc>
        <w:tc>
          <w:tcPr>
            <w:tcW w:w="1959"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jc w:val="left"/>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36 stressed offspring (13.3yrs)</w:t>
            </w:r>
          </w:p>
          <w:p>
            <w:pPr>
              <w:keepNext w:val="0"/>
              <w:keepLines w:val="0"/>
              <w:suppressLineNumbers w:val="0"/>
              <w:spacing w:before="0" w:beforeAutospacing="0" w:after="0" w:afterAutospacing="0" w:line="240" w:lineRule="auto"/>
              <w:ind w:left="0" w:leftChars="0" w:right="0" w:rightChars="0"/>
              <w:jc w:val="left"/>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b w:val="0"/>
                <w:bCs w:val="0"/>
                <w:color w:val="auto"/>
                <w:kern w:val="2"/>
                <w:sz w:val="15"/>
                <w:szCs w:val="15"/>
                <w:highlight w:val="none"/>
                <w:vertAlign w:val="baseline"/>
                <w:lang w:val="en-US" w:eastAsia="zh-CN" w:bidi="ar-SA"/>
              </w:rPr>
              <w:t>(Canada)</w:t>
            </w:r>
          </w:p>
        </w:tc>
        <w:tc>
          <w:tcPr>
            <w:tcW w:w="1305" w:type="dxa"/>
            <w:tcBorders>
              <w:top w:val="nil"/>
              <w:left w:val="nil"/>
              <w:bottom w:val="nil"/>
              <w:right w:val="nil"/>
            </w:tcBorders>
            <w:vAlign w:val="top"/>
          </w:tcPr>
          <w:p>
            <w:pPr>
              <w:keepNext w:val="0"/>
              <w:keepLines w:val="0"/>
              <w:suppressLineNumbers w:val="0"/>
              <w:spacing w:before="0" w:beforeAutospacing="0" w:after="0" w:afterAutospacing="0" w:line="240" w:lineRule="auto"/>
              <w:ind w:left="150" w:leftChars="0" w:right="0" w:hanging="150" w:hangingChars="100"/>
              <w:jc w:val="left"/>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T-cell and</w:t>
            </w:r>
          </w:p>
          <w:p>
            <w:pPr>
              <w:keepNext w:val="0"/>
              <w:keepLines w:val="0"/>
              <w:suppressLineNumbers w:val="0"/>
              <w:spacing w:before="0" w:beforeAutospacing="0" w:after="0" w:afterAutospacing="0" w:line="240" w:lineRule="auto"/>
              <w:ind w:left="150" w:leftChars="0" w:right="0" w:hanging="150" w:hangingChars="100"/>
              <w:jc w:val="left"/>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PBMC</w:t>
            </w:r>
          </w:p>
          <w:p>
            <w:pPr>
              <w:keepNext w:val="0"/>
              <w:keepLines w:val="0"/>
              <w:suppressLineNumbers w:val="0"/>
              <w:spacing w:before="0" w:beforeAutospacing="0" w:after="0" w:afterAutospacing="0" w:line="240" w:lineRule="auto"/>
              <w:ind w:left="150" w:leftChars="0" w:right="0" w:rightChars="0" w:hanging="150" w:hangingChars="100"/>
              <w:jc w:val="left"/>
              <w:rPr>
                <w:rFonts w:hint="default" w:ascii="Arial" w:hAnsi="Arial" w:cs="Arial" w:eastAsiaTheme="minorEastAsia"/>
                <w:b w:val="0"/>
                <w:bCs w:val="0"/>
                <w:color w:val="auto"/>
                <w:kern w:val="2"/>
                <w:sz w:val="15"/>
                <w:szCs w:val="15"/>
                <w:highlight w:val="none"/>
                <w:vertAlign w:val="baseline"/>
                <w:lang w:val="en-US" w:eastAsia="zh-CN" w:bidi="ar-SA"/>
              </w:rPr>
            </w:pPr>
          </w:p>
        </w:tc>
        <w:tc>
          <w:tcPr>
            <w:tcW w:w="1244" w:type="dxa"/>
            <w:tcBorders>
              <w:top w:val="nil"/>
              <w:left w:val="nil"/>
              <w:bottom w:val="nil"/>
              <w:right w:val="nil"/>
            </w:tcBorders>
            <w:vAlign w:val="top"/>
          </w:tcPr>
          <w:p>
            <w:pPr>
              <w:keepNext w:val="0"/>
              <w:keepLines w:val="0"/>
              <w:suppressLineNumbers w:val="0"/>
              <w:spacing w:before="0" w:beforeAutospacing="0" w:after="0" w:afterAutospacing="0" w:line="240" w:lineRule="auto"/>
              <w:ind w:left="150" w:leftChars="0" w:right="0" w:hanging="150" w:hangingChars="100"/>
              <w:jc w:val="left"/>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 xml:space="preserve">Cao-Lei </w:t>
            </w:r>
          </w:p>
          <w:p>
            <w:pPr>
              <w:keepNext w:val="0"/>
              <w:keepLines w:val="0"/>
              <w:suppressLineNumbers w:val="0"/>
              <w:spacing w:before="0" w:beforeAutospacing="0" w:after="0" w:afterAutospacing="0" w:line="240" w:lineRule="auto"/>
              <w:ind w:left="150" w:leftChars="0" w:right="0" w:rightChars="0" w:hanging="150" w:hangingChars="100"/>
              <w:jc w:val="left"/>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b w:val="0"/>
                <w:bCs w:val="0"/>
                <w:color w:val="auto"/>
                <w:sz w:val="15"/>
                <w:szCs w:val="15"/>
                <w:highlight w:val="none"/>
                <w:vertAlign w:val="baseline"/>
                <w:lang w:val="en-US" w:eastAsia="zh-CN"/>
              </w:rPr>
              <w:t>et al.(2014)</w:t>
            </w:r>
          </w:p>
        </w:tc>
        <w:tc>
          <w:tcPr>
            <w:tcW w:w="3207"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jc w:val="left"/>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eastAsiaTheme="minorEastAsia"/>
                <w:b w:val="0"/>
                <w:bCs w:val="0"/>
                <w:color w:val="auto"/>
                <w:kern w:val="2"/>
                <w:sz w:val="15"/>
                <w:szCs w:val="15"/>
                <w:highlight w:val="none"/>
                <w:vertAlign w:val="baseline"/>
                <w:lang w:val="en-US" w:eastAsia="zh-CN" w:bidi="ar-SA"/>
              </w:rPr>
              <w:t xml:space="preserve">1675 </w:t>
            </w:r>
            <w:r>
              <w:rPr>
                <w:rFonts w:hint="default" w:ascii="Arial" w:hAnsi="Arial" w:cs="Arial"/>
                <w:b w:val="0"/>
                <w:bCs w:val="0"/>
                <w:color w:val="auto"/>
                <w:kern w:val="2"/>
                <w:sz w:val="15"/>
                <w:szCs w:val="15"/>
                <w:highlight w:val="none"/>
                <w:vertAlign w:val="baseline"/>
                <w:lang w:val="en-US" w:eastAsia="zh-CN" w:bidi="ar-SA"/>
              </w:rPr>
              <w:t xml:space="preserve">DMP </w:t>
            </w:r>
            <w:r>
              <w:rPr>
                <w:rFonts w:hint="default" w:ascii="Arial" w:hAnsi="Arial" w:cs="Arial" w:eastAsiaTheme="minorEastAsia"/>
                <w:b w:val="0"/>
                <w:bCs w:val="0"/>
                <w:color w:val="auto"/>
                <w:kern w:val="2"/>
                <w:sz w:val="15"/>
                <w:szCs w:val="15"/>
                <w:highlight w:val="none"/>
                <w:vertAlign w:val="baseline"/>
                <w:lang w:val="en-US" w:eastAsia="zh-CN" w:bidi="ar-SA"/>
              </w:rPr>
              <w:t>(823 CpGs positive</w:t>
            </w:r>
            <w:r>
              <w:rPr>
                <w:rFonts w:hint="default" w:ascii="Arial" w:hAnsi="Arial" w:cs="Arial"/>
                <w:b w:val="0"/>
                <w:bCs w:val="0"/>
                <w:color w:val="auto"/>
                <w:kern w:val="2"/>
                <w:sz w:val="15"/>
                <w:szCs w:val="15"/>
                <w:highlight w:val="none"/>
                <w:vertAlign w:val="baseline"/>
                <w:lang w:val="en-US" w:eastAsia="zh-CN" w:bidi="ar-SA"/>
              </w:rPr>
              <w:t>,</w:t>
            </w:r>
            <w:r>
              <w:rPr>
                <w:rFonts w:hint="default" w:ascii="Arial" w:hAnsi="Arial" w:cs="Arial" w:eastAsiaTheme="minorEastAsia"/>
                <w:b w:val="0"/>
                <w:bCs w:val="0"/>
                <w:color w:val="auto"/>
                <w:kern w:val="2"/>
                <w:sz w:val="15"/>
                <w:szCs w:val="15"/>
                <w:highlight w:val="none"/>
                <w:vertAlign w:val="baseline"/>
                <w:lang w:val="en-US" w:eastAsia="zh-CN" w:bidi="ar-SA"/>
              </w:rPr>
              <w:t xml:space="preserve"> 852 negative</w:t>
            </w:r>
            <w:r>
              <w:rPr>
                <w:rFonts w:hint="default" w:ascii="Arial" w:hAnsi="Arial" w:cs="Arial"/>
                <w:b w:val="0"/>
                <w:bCs w:val="0"/>
                <w:color w:val="auto"/>
                <w:kern w:val="2"/>
                <w:sz w:val="15"/>
                <w:szCs w:val="15"/>
                <w:highlight w:val="none"/>
                <w:vertAlign w:val="baseline"/>
                <w:lang w:val="en-US" w:eastAsia="zh-CN" w:bidi="ar-SA"/>
              </w:rPr>
              <w:t>) associated with objective instead of subject stress were found. Results were validated across tissue.</w:t>
            </w:r>
          </w:p>
        </w:tc>
        <w:tc>
          <w:tcPr>
            <w:tcW w:w="1330"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jc w:val="left"/>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 xml:space="preserve">cg12134633 </w:t>
            </w:r>
          </w:p>
          <w:p>
            <w:pPr>
              <w:keepNext w:val="0"/>
              <w:keepLines w:val="0"/>
              <w:suppressLineNumbers w:val="0"/>
              <w:spacing w:before="0" w:beforeAutospacing="0" w:after="0" w:afterAutospacing="0" w:line="240" w:lineRule="auto"/>
              <w:ind w:left="0" w:leftChars="0" w:right="0" w:rightChars="0"/>
              <w:jc w:val="left"/>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 xml:space="preserve">r =-0.631, P&lt;0.001 </w:t>
            </w:r>
          </w:p>
          <w:p>
            <w:pPr>
              <w:keepNext w:val="0"/>
              <w:keepLines w:val="0"/>
              <w:suppressLineNumbers w:val="0"/>
              <w:spacing w:before="0" w:beforeAutospacing="0" w:after="0" w:afterAutospacing="0" w:line="240" w:lineRule="auto"/>
              <w:ind w:left="0" w:leftChars="0" w:right="0" w:rightChars="0"/>
              <w:jc w:val="left"/>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b w:val="0"/>
                <w:bCs w:val="0"/>
                <w:color w:val="auto"/>
                <w:sz w:val="15"/>
                <w:szCs w:val="15"/>
                <w:highlight w:val="none"/>
                <w:vertAlign w:val="baseline"/>
                <w:lang w:val="en-US" w:eastAsia="zh-CN"/>
              </w:rPr>
              <w:t>large power</w:t>
            </w:r>
          </w:p>
        </w:tc>
        <w:tc>
          <w:tcPr>
            <w:tcW w:w="1678" w:type="dxa"/>
            <w:tcBorders>
              <w:top w:val="nil"/>
              <w:left w:val="nil"/>
              <w:bottom w:val="nil"/>
              <w:right w:val="nil"/>
            </w:tcBorders>
            <w:vAlign w:val="top"/>
          </w:tcPr>
          <w:p>
            <w:pPr>
              <w:keepNext w:val="0"/>
              <w:keepLines w:val="0"/>
              <w:widowControl/>
              <w:suppressLineNumbers w:val="0"/>
              <w:jc w:val="center"/>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eastAsiaTheme="minorEastAsia"/>
                <w:b w:val="0"/>
                <w:bCs w:val="0"/>
                <w:color w:val="auto"/>
                <w:kern w:val="2"/>
                <w:sz w:val="15"/>
                <w:szCs w:val="15"/>
                <w:highlight w:val="none"/>
                <w:vertAlign w:val="baseline"/>
                <w:lang w:val="en-US" w:eastAsia="zh-CN" w:bidi="ar-SA"/>
              </w:rPr>
              <w:t>/</w:t>
            </w:r>
          </w:p>
        </w:tc>
        <w:tc>
          <w:tcPr>
            <w:tcW w:w="1060" w:type="dxa"/>
            <w:tcBorders>
              <w:top w:val="nil"/>
              <w:left w:val="nil"/>
              <w:bottom w:val="nil"/>
              <w:right w:val="nil"/>
            </w:tcBorders>
            <w:vAlign w:val="top"/>
          </w:tcPr>
          <w:p>
            <w:pPr>
              <w:keepNext w:val="0"/>
              <w:keepLines w:val="0"/>
              <w:widowControl/>
              <w:suppressLineNumbers w:val="0"/>
              <w:jc w:val="center"/>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eastAsiaTheme="minorEastAsia"/>
                <w:b w:val="0"/>
                <w:bCs w:val="0"/>
                <w:color w:val="auto"/>
                <w:kern w:val="2"/>
                <w:sz w:val="15"/>
                <w:szCs w:val="15"/>
                <w:highlight w:val="none"/>
                <w:vertAlign w:val="baseline"/>
                <w:lang w:val="en-US" w:eastAsia="zh-CN" w:bidi="ar-SA"/>
              </w:rPr>
              <w:t>×/×</w:t>
            </w:r>
          </w:p>
          <w:p>
            <w:pPr>
              <w:keepNext w:val="0"/>
              <w:keepLines w:val="0"/>
              <w:widowControl/>
              <w:suppressLineNumbers w:val="0"/>
              <w:jc w:val="center"/>
              <w:rPr>
                <w:rFonts w:hint="default" w:ascii="Arial" w:hAnsi="Arial" w:cs="Arial" w:eastAsiaTheme="minorEastAsia"/>
                <w:b w:val="0"/>
                <w:bCs w:val="0"/>
                <w:color w:val="auto"/>
                <w:kern w:val="2"/>
                <w:sz w:val="15"/>
                <w:szCs w:val="15"/>
                <w:highlight w:val="none"/>
                <w:vertAlign w:val="baseline"/>
                <w:lang w:val="en-US" w:eastAsia="zh-CN" w:bidi="ar-SA"/>
              </w:rPr>
            </w:pPr>
          </w:p>
        </w:tc>
        <w:tc>
          <w:tcPr>
            <w:tcW w:w="990" w:type="dxa"/>
            <w:tcBorders>
              <w:top w:val="nil"/>
              <w:left w:val="nil"/>
              <w:bottom w:val="nil"/>
              <w:right w:val="nil"/>
            </w:tcBorders>
            <w:vAlign w:val="top"/>
          </w:tcPr>
          <w:p>
            <w:pPr>
              <w:keepNext w:val="0"/>
              <w:keepLines w:val="0"/>
              <w:suppressLineNumbers w:val="0"/>
              <w:spacing w:before="0" w:beforeAutospacing="0" w:after="0" w:afterAutospacing="0" w:line="240" w:lineRule="auto"/>
              <w:ind w:left="150" w:leftChars="0" w:right="0" w:rightChars="0" w:hanging="150" w:hangingChars="100"/>
              <w:jc w:val="center"/>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color w:val="auto"/>
                <w:sz w:val="15"/>
                <w:szCs w:val="15"/>
                <w:highlight w:val="none"/>
                <w:vertAlign w:val="baseline"/>
                <w:lang w:val="en-US" w:eastAsia="zh-CN"/>
              </w:rPr>
              <w:t>√</w:t>
            </w:r>
          </w:p>
        </w:tc>
        <w:tc>
          <w:tcPr>
            <w:tcW w:w="1290" w:type="dxa"/>
            <w:tcBorders>
              <w:top w:val="nil"/>
              <w:left w:val="nil"/>
              <w:bottom w:val="nil"/>
              <w:right w:val="nil"/>
            </w:tcBorders>
            <w:vAlign w:val="top"/>
          </w:tcPr>
          <w:p>
            <w:pPr>
              <w:keepNext w:val="0"/>
              <w:keepLines w:val="0"/>
              <w:suppressLineNumbers w:val="0"/>
              <w:spacing w:before="0" w:beforeAutospacing="0" w:after="0" w:afterAutospacing="0" w:line="240" w:lineRule="auto"/>
              <w:ind w:left="150" w:leftChars="0" w:right="0" w:rightChars="0" w:hanging="150" w:hangingChars="100"/>
              <w:jc w:val="left"/>
              <w:rPr>
                <w:rFonts w:hint="default" w:ascii="Arial" w:hAnsi="Arial" w:cs="Arial"/>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Immune</w:t>
            </w:r>
          </w:p>
          <w:p>
            <w:pPr>
              <w:keepNext w:val="0"/>
              <w:keepLines w:val="0"/>
              <w:suppressLineNumbers w:val="0"/>
              <w:spacing w:before="0" w:beforeAutospacing="0" w:after="0" w:afterAutospacing="0" w:line="240" w:lineRule="auto"/>
              <w:ind w:left="150" w:leftChars="0" w:right="0" w:rightChars="0" w:hanging="150" w:hangingChars="100"/>
              <w:jc w:val="left"/>
              <w:rPr>
                <w:rFonts w:hint="default" w:ascii="Arial" w:hAnsi="Arial" w:cs="Arial"/>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processes</w:t>
            </w:r>
          </w:p>
          <w:p>
            <w:pPr>
              <w:keepNext w:val="0"/>
              <w:keepLines w:val="0"/>
              <w:suppressLineNumbers w:val="0"/>
              <w:spacing w:before="0" w:beforeAutospacing="0" w:after="0" w:afterAutospacing="0" w:line="240" w:lineRule="auto"/>
              <w:ind w:left="150" w:leftChars="0" w:right="0" w:rightChars="0" w:hanging="150" w:hangingChars="100"/>
              <w:jc w:val="left"/>
              <w:rPr>
                <w:rFonts w:hint="default" w:ascii="Arial" w:hAnsi="Arial" w:cs="Arial" w:eastAsiaTheme="minorEastAsia"/>
                <w:color w:val="auto"/>
                <w:kern w:val="2"/>
                <w:sz w:val="15"/>
                <w:szCs w:val="15"/>
                <w:highlight w:val="none"/>
                <w:vertAlign w:val="baseline"/>
                <w:lang w:val="en-US" w:eastAsia="zh-CN" w:bidi="ar-SA"/>
              </w:rPr>
            </w:pPr>
          </w:p>
        </w:tc>
        <w:tc>
          <w:tcPr>
            <w:tcW w:w="1000" w:type="dxa"/>
            <w:tcBorders>
              <w:top w:val="nil"/>
              <w:left w:val="nil"/>
              <w:bottom w:val="nil"/>
              <w:right w:val="nil"/>
            </w:tcBorders>
            <w:vAlign w:val="top"/>
          </w:tcPr>
          <w:p>
            <w:pPr>
              <w:keepNext w:val="0"/>
              <w:keepLines w:val="0"/>
              <w:suppressLineNumbers w:val="0"/>
              <w:spacing w:before="0" w:beforeAutospacing="0" w:after="0" w:afterAutospacing="0" w:line="480" w:lineRule="auto"/>
              <w:ind w:left="0" w:leftChars="0" w:right="0" w:rightChars="0"/>
              <w:rPr>
                <w:rFonts w:hint="default" w:ascii="Arial" w:hAnsi="Arial" w:eastAsia="微软雅黑" w:cs="Arial"/>
                <w:b w:val="0"/>
                <w:bCs w:val="0"/>
                <w:i w:val="0"/>
                <w:caps w:val="0"/>
                <w:color w:val="auto"/>
                <w:spacing w:val="0"/>
                <w:kern w:val="2"/>
                <w:sz w:val="15"/>
                <w:szCs w:val="15"/>
                <w:highlight w:val="none"/>
                <w:u w:val="none"/>
                <w:lang w:val="en-US" w:eastAsia="zh-CN" w:bidi="ar-SA"/>
              </w:rPr>
            </w:pPr>
            <w:r>
              <w:rPr>
                <w:rStyle w:val="8"/>
                <w:rFonts w:hint="default" w:ascii="Arial" w:hAnsi="Arial" w:eastAsia="微软雅黑" w:cs="Arial"/>
                <w:b w:val="0"/>
                <w:bCs w:val="0"/>
                <w:i w:val="0"/>
                <w:caps w:val="0"/>
                <w:color w:val="auto"/>
                <w:spacing w:val="0"/>
                <w:sz w:val="15"/>
                <w:szCs w:val="15"/>
                <w:highlight w:val="none"/>
                <w:u w:val="none"/>
                <w:lang w:val="en-US" w:eastAsia="zh-CN"/>
              </w:rPr>
              <w:t>25238154</w:t>
            </w:r>
            <w:r>
              <w:rPr>
                <w:rFonts w:hint="default" w:ascii="Arial" w:hAnsi="Arial" w:eastAsia="微软雅黑" w:cs="Arial"/>
                <w:b w:val="0"/>
                <w:bCs w:val="0"/>
                <w:i w:val="0"/>
                <w:caps w:val="0"/>
                <w:color w:val="auto"/>
                <w:spacing w:val="0"/>
                <w:sz w:val="15"/>
                <w:szCs w:val="15"/>
                <w:highlight w:val="none"/>
                <w:u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627" w:type="dxa"/>
            <w:tcBorders>
              <w:top w:val="nil"/>
              <w:left w:val="nil"/>
              <w:bottom w:val="nil"/>
              <w:right w:val="nil"/>
            </w:tcBorders>
            <w:vAlign w:val="top"/>
          </w:tcPr>
          <w:p>
            <w:pPr>
              <w:keepNext w:val="0"/>
              <w:keepLines w:val="0"/>
              <w:suppressLineNumbers w:val="0"/>
              <w:spacing w:before="0" w:beforeAutospacing="0" w:after="0" w:afterAutospacing="0" w:line="240" w:lineRule="auto"/>
              <w:ind w:left="150" w:leftChars="0" w:right="0" w:hanging="150" w:hangingChars="100"/>
              <w:jc w:val="both"/>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Prenatal</w:t>
            </w:r>
          </w:p>
          <w:p>
            <w:pPr>
              <w:keepNext w:val="0"/>
              <w:keepLines w:val="0"/>
              <w:suppressLineNumbers w:val="0"/>
              <w:spacing w:before="0" w:beforeAutospacing="0" w:after="0" w:afterAutospacing="0" w:line="240" w:lineRule="auto"/>
              <w:ind w:left="150" w:leftChars="0" w:right="0" w:rightChars="0" w:hanging="150" w:hangingChars="100"/>
              <w:jc w:val="both"/>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Natural disaster</w:t>
            </w:r>
          </w:p>
          <w:p>
            <w:pPr>
              <w:keepNext w:val="0"/>
              <w:keepLines w:val="0"/>
              <w:suppressLineNumbers w:val="0"/>
              <w:spacing w:before="0" w:beforeAutospacing="0" w:after="0" w:afterAutospacing="0" w:line="240" w:lineRule="auto"/>
              <w:ind w:left="150" w:leftChars="0" w:right="0" w:rightChars="0" w:hanging="150" w:hangingChars="100"/>
              <w:jc w:val="both"/>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(questionnaire)</w:t>
            </w:r>
          </w:p>
        </w:tc>
        <w:tc>
          <w:tcPr>
            <w:tcW w:w="1959" w:type="dxa"/>
            <w:tcBorders>
              <w:top w:val="nil"/>
              <w:left w:val="nil"/>
              <w:bottom w:val="nil"/>
              <w:right w:val="nil"/>
            </w:tcBorders>
            <w:vAlign w:val="top"/>
          </w:tcPr>
          <w:p>
            <w:pPr>
              <w:keepNext w:val="0"/>
              <w:keepLines w:val="0"/>
              <w:suppressLineNumbers w:val="0"/>
              <w:spacing w:before="0" w:beforeAutospacing="0" w:after="0" w:afterAutospacing="0" w:line="240" w:lineRule="auto"/>
              <w:ind w:left="150" w:leftChars="0" w:right="0" w:hanging="150" w:hangingChars="100"/>
              <w:jc w:val="left"/>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34 adolescents whose</w:t>
            </w:r>
          </w:p>
          <w:p>
            <w:pPr>
              <w:keepNext w:val="0"/>
              <w:keepLines w:val="0"/>
              <w:suppressLineNumbers w:val="0"/>
              <w:spacing w:before="0" w:beforeAutospacing="0" w:after="0" w:afterAutospacing="0" w:line="240" w:lineRule="auto"/>
              <w:ind w:left="150" w:leftChars="0" w:right="0" w:rightChars="0" w:hanging="150" w:hangingChars="100"/>
              <w:jc w:val="left"/>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 xml:space="preserve">mothers stressed </w:t>
            </w:r>
          </w:p>
          <w:p>
            <w:pPr>
              <w:keepNext w:val="0"/>
              <w:keepLines w:val="0"/>
              <w:suppressLineNumbers w:val="0"/>
              <w:spacing w:before="0" w:beforeAutospacing="0" w:after="0" w:afterAutospacing="0" w:line="240" w:lineRule="auto"/>
              <w:ind w:left="150" w:leftChars="0" w:right="0" w:rightChars="0" w:hanging="150" w:hangingChars="100"/>
              <w:jc w:val="left"/>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kern w:val="2"/>
                <w:sz w:val="15"/>
                <w:szCs w:val="15"/>
                <w:highlight w:val="none"/>
                <w:vertAlign w:val="baseline"/>
                <w:lang w:val="en-US" w:eastAsia="zh-CN" w:bidi="ar-SA"/>
              </w:rPr>
              <w:t>(Canada)</w:t>
            </w:r>
          </w:p>
        </w:tc>
        <w:tc>
          <w:tcPr>
            <w:tcW w:w="1305" w:type="dxa"/>
            <w:tcBorders>
              <w:top w:val="nil"/>
              <w:left w:val="nil"/>
              <w:bottom w:val="nil"/>
              <w:right w:val="nil"/>
            </w:tcBorders>
            <w:vAlign w:val="top"/>
          </w:tcPr>
          <w:p>
            <w:pPr>
              <w:keepNext w:val="0"/>
              <w:keepLines w:val="0"/>
              <w:suppressLineNumbers w:val="0"/>
              <w:spacing w:before="0" w:beforeAutospacing="0" w:after="0" w:afterAutospacing="0" w:line="240" w:lineRule="auto"/>
              <w:ind w:left="150" w:leftChars="0" w:right="0" w:rightChars="0" w:hanging="150" w:hangingChars="100"/>
              <w:jc w:val="left"/>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b w:val="0"/>
                <w:bCs w:val="0"/>
                <w:color w:val="auto"/>
                <w:sz w:val="15"/>
                <w:szCs w:val="15"/>
                <w:highlight w:val="none"/>
                <w:vertAlign w:val="baseline"/>
                <w:lang w:val="en-US" w:eastAsia="zh-CN"/>
              </w:rPr>
              <w:t>T cell</w:t>
            </w:r>
          </w:p>
        </w:tc>
        <w:tc>
          <w:tcPr>
            <w:tcW w:w="1244" w:type="dxa"/>
            <w:tcBorders>
              <w:top w:val="nil"/>
              <w:left w:val="nil"/>
              <w:bottom w:val="nil"/>
              <w:right w:val="nil"/>
            </w:tcBorders>
            <w:vAlign w:val="top"/>
          </w:tcPr>
          <w:p>
            <w:pPr>
              <w:keepNext w:val="0"/>
              <w:keepLines w:val="0"/>
              <w:widowControl/>
              <w:suppressLineNumbers w:val="0"/>
              <w:jc w:val="left"/>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eastAsiaTheme="minorEastAsia"/>
                <w:b w:val="0"/>
                <w:bCs w:val="0"/>
                <w:color w:val="auto"/>
                <w:kern w:val="2"/>
                <w:sz w:val="15"/>
                <w:szCs w:val="15"/>
                <w:highlight w:val="none"/>
                <w:vertAlign w:val="baseline"/>
                <w:lang w:val="en-US" w:eastAsia="zh-CN" w:bidi="ar-SA"/>
              </w:rPr>
              <w:t>Cao-Lei </w:t>
            </w:r>
          </w:p>
          <w:p>
            <w:pPr>
              <w:keepNext w:val="0"/>
              <w:keepLines w:val="0"/>
              <w:widowControl/>
              <w:suppressLineNumbers w:val="0"/>
              <w:jc w:val="left"/>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eastAsiaTheme="minorEastAsia"/>
                <w:b w:val="0"/>
                <w:bCs w:val="0"/>
                <w:color w:val="auto"/>
                <w:kern w:val="2"/>
                <w:sz w:val="15"/>
                <w:szCs w:val="15"/>
                <w:highlight w:val="none"/>
                <w:vertAlign w:val="baseline"/>
                <w:lang w:val="en-US" w:eastAsia="zh-CN" w:bidi="ar-SA"/>
              </w:rPr>
              <w:t>et al. (2015)</w:t>
            </w:r>
          </w:p>
        </w:tc>
        <w:tc>
          <w:tcPr>
            <w:tcW w:w="3207"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jc w:val="left"/>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b w:val="0"/>
                <w:bCs w:val="0"/>
                <w:color w:val="auto"/>
                <w:kern w:val="2"/>
                <w:sz w:val="15"/>
                <w:szCs w:val="15"/>
                <w:highlight w:val="none"/>
                <w:vertAlign w:val="baseline"/>
                <w:lang w:val="en-US" w:eastAsia="zh-CN" w:bidi="ar-SA"/>
              </w:rPr>
              <w:t>Maternal</w:t>
            </w:r>
            <w:r>
              <w:rPr>
                <w:rFonts w:hint="default" w:ascii="Arial" w:hAnsi="Arial" w:cs="Arial" w:eastAsiaTheme="minorEastAsia"/>
                <w:b w:val="0"/>
                <w:bCs w:val="0"/>
                <w:color w:val="auto"/>
                <w:kern w:val="2"/>
                <w:sz w:val="15"/>
                <w:szCs w:val="15"/>
                <w:highlight w:val="none"/>
                <w:vertAlign w:val="baseline"/>
                <w:lang w:val="en-US" w:eastAsia="zh-CN" w:bidi="ar-SA"/>
              </w:rPr>
              <w:t xml:space="preserve"> stress </w:t>
            </w:r>
            <w:r>
              <w:rPr>
                <w:rFonts w:hint="default" w:ascii="Arial" w:hAnsi="Arial" w:cs="Arial"/>
                <w:b w:val="0"/>
                <w:bCs w:val="0"/>
                <w:color w:val="auto"/>
                <w:kern w:val="2"/>
                <w:sz w:val="15"/>
                <w:szCs w:val="15"/>
                <w:highlight w:val="none"/>
                <w:vertAlign w:val="baseline"/>
                <w:lang w:val="en-US" w:eastAsia="zh-CN" w:bidi="ar-SA"/>
              </w:rPr>
              <w:t>associated with 1564 DMG</w:t>
            </w:r>
            <w:r>
              <w:rPr>
                <w:rFonts w:hint="default" w:ascii="Arial" w:hAnsi="Arial" w:cs="Arial" w:eastAsiaTheme="minorEastAsia"/>
                <w:b w:val="0"/>
                <w:bCs w:val="0"/>
                <w:color w:val="auto"/>
                <w:kern w:val="2"/>
                <w:sz w:val="15"/>
                <w:szCs w:val="15"/>
                <w:highlight w:val="none"/>
                <w:vertAlign w:val="baseline"/>
                <w:lang w:val="en-US" w:eastAsia="zh-CN" w:bidi="ar-SA"/>
              </w:rPr>
              <w:t xml:space="preserve"> of </w:t>
            </w:r>
            <w:r>
              <w:rPr>
                <w:rFonts w:hint="default" w:ascii="Arial" w:hAnsi="Arial" w:cs="Arial"/>
                <w:b w:val="0"/>
                <w:bCs w:val="0"/>
                <w:color w:val="auto"/>
                <w:kern w:val="2"/>
                <w:sz w:val="15"/>
                <w:szCs w:val="15"/>
                <w:highlight w:val="none"/>
                <w:vertAlign w:val="baseline"/>
                <w:lang w:val="en-US" w:eastAsia="zh-CN" w:bidi="ar-SA"/>
              </w:rPr>
              <w:t xml:space="preserve">offspring, persist into </w:t>
            </w:r>
            <w:r>
              <w:rPr>
                <w:rFonts w:hint="default" w:ascii="Arial" w:hAnsi="Arial" w:cs="Arial" w:eastAsiaTheme="minorEastAsia"/>
                <w:b w:val="0"/>
                <w:bCs w:val="0"/>
                <w:color w:val="auto"/>
                <w:kern w:val="2"/>
                <w:sz w:val="15"/>
                <w:szCs w:val="15"/>
                <w:highlight w:val="none"/>
                <w:vertAlign w:val="baseline"/>
                <w:lang w:val="en-US" w:eastAsia="zh-CN" w:bidi="ar-SA"/>
              </w:rPr>
              <w:t>adolescence.</w:t>
            </w:r>
          </w:p>
        </w:tc>
        <w:tc>
          <w:tcPr>
            <w:tcW w:w="1330" w:type="dxa"/>
            <w:tcBorders>
              <w:top w:val="nil"/>
              <w:left w:val="nil"/>
              <w:bottom w:val="nil"/>
              <w:right w:val="nil"/>
            </w:tcBorders>
            <w:vAlign w:val="top"/>
          </w:tcPr>
          <w:p>
            <w:pPr>
              <w:keepNext w:val="0"/>
              <w:keepLines w:val="0"/>
              <w:suppressLineNumbers w:val="0"/>
              <w:spacing w:before="0" w:beforeAutospacing="0" w:after="0" w:afterAutospacing="0" w:line="240" w:lineRule="auto"/>
              <w:ind w:left="150" w:leftChars="0" w:right="0" w:rightChars="0" w:hanging="150" w:hangingChars="100"/>
              <w:jc w:val="left"/>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P=0.05,</w:t>
            </w:r>
          </w:p>
          <w:p>
            <w:pPr>
              <w:keepNext w:val="0"/>
              <w:keepLines w:val="0"/>
              <w:suppressLineNumbers w:val="0"/>
              <w:spacing w:before="0" w:beforeAutospacing="0" w:after="0" w:afterAutospacing="0" w:line="240" w:lineRule="auto"/>
              <w:ind w:left="150" w:leftChars="0" w:right="0" w:rightChars="0" w:hanging="150" w:hangingChars="100"/>
              <w:jc w:val="left"/>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FDR=0.2</w:t>
            </w:r>
          </w:p>
          <w:p>
            <w:pPr>
              <w:keepNext w:val="0"/>
              <w:keepLines w:val="0"/>
              <w:suppressLineNumbers w:val="0"/>
              <w:spacing w:before="0" w:beforeAutospacing="0" w:after="0" w:afterAutospacing="0" w:line="240" w:lineRule="auto"/>
              <w:ind w:left="150" w:leftChars="0" w:right="0" w:rightChars="0" w:hanging="150" w:hangingChars="100"/>
              <w:jc w:val="left"/>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not provided effect size</w:t>
            </w:r>
          </w:p>
        </w:tc>
        <w:tc>
          <w:tcPr>
            <w:tcW w:w="1678" w:type="dxa"/>
            <w:tcBorders>
              <w:top w:val="nil"/>
              <w:left w:val="nil"/>
              <w:bottom w:val="nil"/>
              <w:right w:val="nil"/>
            </w:tcBorders>
            <w:vAlign w:val="top"/>
          </w:tcPr>
          <w:p>
            <w:pPr>
              <w:keepNext w:val="0"/>
              <w:keepLines w:val="0"/>
              <w:widowControl/>
              <w:suppressLineNumbers w:val="0"/>
              <w:jc w:val="center"/>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eastAsiaTheme="minorEastAsia"/>
                <w:b w:val="0"/>
                <w:bCs w:val="0"/>
                <w:color w:val="auto"/>
                <w:kern w:val="2"/>
                <w:sz w:val="15"/>
                <w:szCs w:val="15"/>
                <w:highlight w:val="none"/>
                <w:vertAlign w:val="baseline"/>
                <w:lang w:val="en-US" w:eastAsia="zh-CN" w:bidi="ar-SA"/>
              </w:rPr>
              <w:t>/</w:t>
            </w:r>
          </w:p>
          <w:p>
            <w:pPr>
              <w:keepNext w:val="0"/>
              <w:keepLines w:val="0"/>
              <w:widowControl/>
              <w:suppressLineNumbers w:val="0"/>
              <w:jc w:val="center"/>
              <w:rPr>
                <w:rFonts w:hint="default" w:ascii="Arial" w:hAnsi="Arial" w:cs="Arial" w:eastAsiaTheme="minorEastAsia"/>
                <w:b w:val="0"/>
                <w:bCs w:val="0"/>
                <w:color w:val="auto"/>
                <w:kern w:val="2"/>
                <w:sz w:val="15"/>
                <w:szCs w:val="15"/>
                <w:highlight w:val="none"/>
                <w:vertAlign w:val="baseline"/>
                <w:lang w:val="en-US" w:eastAsia="zh-CN" w:bidi="ar-SA"/>
              </w:rPr>
            </w:pPr>
          </w:p>
        </w:tc>
        <w:tc>
          <w:tcPr>
            <w:tcW w:w="1060" w:type="dxa"/>
            <w:tcBorders>
              <w:top w:val="nil"/>
              <w:left w:val="nil"/>
              <w:bottom w:val="nil"/>
              <w:right w:val="nil"/>
            </w:tcBorders>
            <w:vAlign w:val="top"/>
          </w:tcPr>
          <w:p>
            <w:pPr>
              <w:keepNext w:val="0"/>
              <w:keepLines w:val="0"/>
              <w:widowControl/>
              <w:suppressLineNumbers w:val="0"/>
              <w:jc w:val="center"/>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eastAsiaTheme="minorEastAsia"/>
                <w:b w:val="0"/>
                <w:bCs w:val="0"/>
                <w:color w:val="auto"/>
                <w:kern w:val="2"/>
                <w:sz w:val="15"/>
                <w:szCs w:val="15"/>
                <w:highlight w:val="none"/>
                <w:vertAlign w:val="baseline"/>
                <w:lang w:val="en-US" w:eastAsia="zh-CN" w:bidi="ar-SA"/>
              </w:rPr>
              <w:t>×/×</w:t>
            </w:r>
          </w:p>
          <w:p>
            <w:pPr>
              <w:keepNext w:val="0"/>
              <w:keepLines w:val="0"/>
              <w:widowControl/>
              <w:suppressLineNumbers w:val="0"/>
              <w:jc w:val="center"/>
              <w:rPr>
                <w:rFonts w:hint="default" w:ascii="Arial" w:hAnsi="Arial" w:cs="Arial" w:eastAsiaTheme="minorEastAsia"/>
                <w:b w:val="0"/>
                <w:bCs w:val="0"/>
                <w:color w:val="auto"/>
                <w:kern w:val="2"/>
                <w:sz w:val="15"/>
                <w:szCs w:val="15"/>
                <w:highlight w:val="none"/>
                <w:vertAlign w:val="baseline"/>
                <w:lang w:val="en-US" w:eastAsia="zh-CN" w:bidi="ar-SA"/>
              </w:rPr>
            </w:pPr>
          </w:p>
        </w:tc>
        <w:tc>
          <w:tcPr>
            <w:tcW w:w="990" w:type="dxa"/>
            <w:tcBorders>
              <w:top w:val="nil"/>
              <w:left w:val="nil"/>
              <w:bottom w:val="nil"/>
              <w:right w:val="nil"/>
            </w:tcBorders>
            <w:vAlign w:val="top"/>
          </w:tcPr>
          <w:p>
            <w:pPr>
              <w:keepNext w:val="0"/>
              <w:keepLines w:val="0"/>
              <w:suppressLineNumbers w:val="0"/>
              <w:spacing w:before="0" w:beforeAutospacing="0" w:after="0" w:afterAutospacing="0" w:line="240" w:lineRule="auto"/>
              <w:ind w:left="150" w:leftChars="0" w:right="0" w:rightChars="0" w:hanging="150" w:hangingChars="100"/>
              <w:jc w:val="center"/>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color w:val="auto"/>
                <w:sz w:val="15"/>
                <w:szCs w:val="15"/>
                <w:highlight w:val="none"/>
                <w:vertAlign w:val="baseline"/>
                <w:lang w:val="en-US" w:eastAsia="zh-CN"/>
              </w:rPr>
              <w:t>√</w:t>
            </w:r>
          </w:p>
        </w:tc>
        <w:tc>
          <w:tcPr>
            <w:tcW w:w="1290" w:type="dxa"/>
            <w:tcBorders>
              <w:top w:val="nil"/>
              <w:left w:val="nil"/>
              <w:bottom w:val="nil"/>
              <w:right w:val="nil"/>
            </w:tcBorders>
            <w:vAlign w:val="top"/>
          </w:tcPr>
          <w:p>
            <w:pPr>
              <w:keepNext w:val="0"/>
              <w:keepLines w:val="0"/>
              <w:suppressLineNumbers w:val="0"/>
              <w:spacing w:before="0" w:beforeAutospacing="0" w:after="0" w:afterAutospacing="0" w:line="240" w:lineRule="auto"/>
              <w:ind w:left="150" w:leftChars="0" w:right="0" w:rightChars="0" w:hanging="150" w:hangingChars="100"/>
              <w:jc w:val="left"/>
              <w:rPr>
                <w:rFonts w:hint="default" w:ascii="Arial" w:hAnsi="Arial" w:cs="Arial"/>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Immune</w:t>
            </w:r>
          </w:p>
          <w:p>
            <w:pPr>
              <w:keepNext w:val="0"/>
              <w:keepLines w:val="0"/>
              <w:suppressLineNumbers w:val="0"/>
              <w:spacing w:before="0" w:beforeAutospacing="0" w:after="0" w:afterAutospacing="0" w:line="240" w:lineRule="auto"/>
              <w:ind w:left="150" w:leftChars="0" w:right="0" w:rightChars="0" w:hanging="150" w:hangingChars="100"/>
              <w:jc w:val="left"/>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color w:val="auto"/>
                <w:sz w:val="15"/>
                <w:szCs w:val="15"/>
                <w:highlight w:val="none"/>
                <w:vertAlign w:val="baseline"/>
                <w:lang w:val="en-US" w:eastAsia="zh-CN"/>
              </w:rPr>
              <w:t>response</w:t>
            </w:r>
          </w:p>
        </w:tc>
        <w:tc>
          <w:tcPr>
            <w:tcW w:w="1000" w:type="dxa"/>
            <w:tcBorders>
              <w:top w:val="nil"/>
              <w:left w:val="nil"/>
              <w:bottom w:val="nil"/>
              <w:right w:val="nil"/>
            </w:tcBorders>
            <w:vAlign w:val="top"/>
          </w:tcPr>
          <w:p>
            <w:pPr>
              <w:keepNext w:val="0"/>
              <w:keepLines w:val="0"/>
              <w:suppressLineNumbers w:val="0"/>
              <w:spacing w:before="0" w:beforeAutospacing="0" w:after="0" w:afterAutospacing="0" w:line="480" w:lineRule="auto"/>
              <w:ind w:left="0" w:leftChars="0" w:right="0" w:rightChars="0"/>
              <w:rPr>
                <w:rFonts w:hint="default" w:ascii="Arial" w:hAnsi="Arial" w:eastAsia="微软雅黑" w:cs="Arial"/>
                <w:b w:val="0"/>
                <w:bCs w:val="0"/>
                <w:i w:val="0"/>
                <w:caps w:val="0"/>
                <w:color w:val="auto"/>
                <w:spacing w:val="0"/>
                <w:kern w:val="2"/>
                <w:sz w:val="15"/>
                <w:szCs w:val="15"/>
                <w:highlight w:val="none"/>
                <w:u w:val="none"/>
                <w:lang w:val="en-US" w:eastAsia="zh-CN" w:bidi="ar-SA"/>
              </w:rPr>
            </w:pPr>
            <w:r>
              <w:rPr>
                <w:rStyle w:val="8"/>
                <w:rFonts w:hint="default" w:ascii="Arial" w:hAnsi="Arial" w:eastAsia="微软雅黑" w:cs="Arial"/>
                <w:b w:val="0"/>
                <w:bCs w:val="0"/>
                <w:i w:val="0"/>
                <w:caps w:val="0"/>
                <w:color w:val="auto"/>
                <w:spacing w:val="0"/>
                <w:sz w:val="15"/>
                <w:szCs w:val="15"/>
                <w:highlight w:val="none"/>
                <w:u w:val="none"/>
                <w:lang w:val="en-US" w:eastAsia="zh-CN"/>
              </w:rPr>
              <w:t>25710121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trPr>
        <w:tc>
          <w:tcPr>
            <w:tcW w:w="1627"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jc w:val="both"/>
              <w:rPr>
                <w:rFonts w:hint="default" w:ascii="Arial" w:hAnsi="Arial" w:cs="Arial"/>
                <w:b w:val="0"/>
                <w:bCs w:val="0"/>
                <w:color w:val="auto"/>
                <w:kern w:val="2"/>
                <w:sz w:val="15"/>
                <w:szCs w:val="15"/>
                <w:highlight w:val="none"/>
                <w:vertAlign w:val="baseline"/>
                <w:lang w:val="en-US" w:eastAsia="zh-CN" w:bidi="ar-SA"/>
              </w:rPr>
            </w:pPr>
            <w:r>
              <w:rPr>
                <w:rFonts w:hint="default" w:ascii="Arial" w:hAnsi="Arial" w:cs="Arial"/>
                <w:b w:val="0"/>
                <w:bCs w:val="0"/>
                <w:color w:val="auto"/>
                <w:kern w:val="2"/>
                <w:sz w:val="15"/>
                <w:szCs w:val="15"/>
                <w:highlight w:val="none"/>
                <w:vertAlign w:val="baseline"/>
                <w:lang w:val="en-US" w:eastAsia="zh-CN" w:bidi="ar-SA"/>
              </w:rPr>
              <w:t>war exposure</w:t>
            </w:r>
          </w:p>
          <w:p>
            <w:pPr>
              <w:keepNext w:val="0"/>
              <w:keepLines w:val="0"/>
              <w:suppressLineNumbers w:val="0"/>
              <w:spacing w:before="0" w:beforeAutospacing="0" w:after="0" w:afterAutospacing="0" w:line="240" w:lineRule="auto"/>
              <w:ind w:left="0" w:leftChars="0" w:right="0" w:rightChars="0"/>
              <w:jc w:val="both"/>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(semi-structured interviews)</w:t>
            </w:r>
          </w:p>
          <w:p>
            <w:pPr>
              <w:keepNext w:val="0"/>
              <w:keepLines w:val="0"/>
              <w:suppressLineNumbers w:val="0"/>
              <w:spacing w:before="0" w:beforeAutospacing="0" w:after="0" w:afterAutospacing="0" w:line="240" w:lineRule="auto"/>
              <w:ind w:left="0" w:leftChars="0" w:right="0" w:rightChars="0"/>
              <w:jc w:val="both"/>
              <w:rPr>
                <w:rFonts w:hint="default" w:ascii="Arial" w:hAnsi="Arial" w:cs="Arial"/>
                <w:b w:val="0"/>
                <w:bCs w:val="0"/>
                <w:color w:val="auto"/>
                <w:kern w:val="2"/>
                <w:sz w:val="15"/>
                <w:szCs w:val="15"/>
                <w:highlight w:val="none"/>
                <w:vertAlign w:val="baseline"/>
                <w:lang w:val="en-US" w:eastAsia="zh-CN" w:bidi="ar-SA"/>
              </w:rPr>
            </w:pPr>
          </w:p>
        </w:tc>
        <w:tc>
          <w:tcPr>
            <w:tcW w:w="1959"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jc w:val="left"/>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25 pair of mothers and infants</w:t>
            </w:r>
          </w:p>
          <w:p>
            <w:pPr>
              <w:keepNext w:val="0"/>
              <w:keepLines w:val="0"/>
              <w:suppressLineNumbers w:val="0"/>
              <w:spacing w:before="0" w:beforeAutospacing="0" w:after="0" w:afterAutospacing="0" w:line="240" w:lineRule="auto"/>
              <w:ind w:left="0" w:leftChars="0" w:right="0" w:rightChars="0"/>
              <w:jc w:val="left"/>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kern w:val="2"/>
                <w:sz w:val="15"/>
                <w:szCs w:val="15"/>
                <w:highlight w:val="none"/>
                <w:vertAlign w:val="baseline"/>
                <w:lang w:val="en-US" w:eastAsia="zh-CN" w:bidi="ar-SA"/>
              </w:rPr>
              <w:t>(Congo)</w:t>
            </w:r>
          </w:p>
        </w:tc>
        <w:tc>
          <w:tcPr>
            <w:tcW w:w="1305"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jc w:val="left"/>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Cord blood Placental</w:t>
            </w:r>
          </w:p>
          <w:p>
            <w:pPr>
              <w:keepNext w:val="0"/>
              <w:keepLines w:val="0"/>
              <w:suppressLineNumbers w:val="0"/>
              <w:spacing w:before="0" w:beforeAutospacing="0" w:after="0" w:afterAutospacing="0" w:line="240" w:lineRule="auto"/>
              <w:ind w:left="0" w:leftChars="0" w:right="0" w:rightChars="0"/>
              <w:jc w:val="left"/>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Maternal</w:t>
            </w:r>
          </w:p>
          <w:p>
            <w:pPr>
              <w:keepNext w:val="0"/>
              <w:keepLines w:val="0"/>
              <w:suppressLineNumbers w:val="0"/>
              <w:spacing w:before="0" w:beforeAutospacing="0" w:after="0" w:afterAutospacing="0" w:line="240" w:lineRule="auto"/>
              <w:ind w:left="0" w:leftChars="0" w:right="0" w:rightChars="0"/>
              <w:jc w:val="left"/>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venous blood</w:t>
            </w:r>
          </w:p>
          <w:p>
            <w:pPr>
              <w:keepNext w:val="0"/>
              <w:keepLines w:val="0"/>
              <w:suppressLineNumbers w:val="0"/>
              <w:spacing w:before="0" w:beforeAutospacing="0" w:after="0" w:afterAutospacing="0" w:line="240" w:lineRule="auto"/>
              <w:ind w:left="0" w:leftChars="0" w:right="0" w:rightChars="0"/>
              <w:jc w:val="left"/>
              <w:rPr>
                <w:rFonts w:hint="default" w:ascii="Arial" w:hAnsi="Arial" w:cs="Arial"/>
                <w:b w:val="0"/>
                <w:bCs w:val="0"/>
                <w:color w:val="auto"/>
                <w:sz w:val="15"/>
                <w:szCs w:val="15"/>
                <w:highlight w:val="none"/>
                <w:vertAlign w:val="baseline"/>
                <w:lang w:val="en-US" w:eastAsia="zh-CN"/>
              </w:rPr>
            </w:pPr>
          </w:p>
        </w:tc>
        <w:tc>
          <w:tcPr>
            <w:tcW w:w="1244" w:type="dxa"/>
            <w:tcBorders>
              <w:top w:val="nil"/>
              <w:left w:val="nil"/>
              <w:bottom w:val="nil"/>
              <w:right w:val="nil"/>
            </w:tcBorders>
            <w:vAlign w:val="top"/>
          </w:tcPr>
          <w:p>
            <w:pPr>
              <w:keepNext w:val="0"/>
              <w:keepLines w:val="0"/>
              <w:widowControl/>
              <w:suppressLineNumbers w:val="0"/>
              <w:jc w:val="left"/>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eastAsiaTheme="minorEastAsia"/>
                <w:b w:val="0"/>
                <w:bCs w:val="0"/>
                <w:color w:val="auto"/>
                <w:kern w:val="2"/>
                <w:sz w:val="15"/>
                <w:szCs w:val="15"/>
                <w:highlight w:val="none"/>
                <w:vertAlign w:val="baseline"/>
                <w:lang w:val="en-US" w:eastAsia="zh-CN" w:bidi="ar-SA"/>
              </w:rPr>
              <w:t>Rodney et al.</w:t>
            </w:r>
          </w:p>
          <w:p>
            <w:pPr>
              <w:keepNext w:val="0"/>
              <w:keepLines w:val="0"/>
              <w:widowControl/>
              <w:suppressLineNumbers w:val="0"/>
              <w:jc w:val="left"/>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eastAsiaTheme="minorEastAsia"/>
                <w:b w:val="0"/>
                <w:bCs w:val="0"/>
                <w:color w:val="auto"/>
                <w:kern w:val="2"/>
                <w:sz w:val="15"/>
                <w:szCs w:val="15"/>
                <w:highlight w:val="none"/>
                <w:vertAlign w:val="baseline"/>
                <w:lang w:val="en-US" w:eastAsia="zh-CN" w:bidi="ar-SA"/>
              </w:rPr>
              <w:t>(2014)</w:t>
            </w:r>
            <w:bookmarkStart w:id="0" w:name="_GoBack"/>
            <w:bookmarkEnd w:id="0"/>
          </w:p>
        </w:tc>
        <w:tc>
          <w:tcPr>
            <w:tcW w:w="3207" w:type="dxa"/>
            <w:tcBorders>
              <w:top w:val="nil"/>
              <w:left w:val="nil"/>
              <w:bottom w:val="nil"/>
              <w:right w:val="nil"/>
            </w:tcBorders>
            <w:vAlign w:val="top"/>
          </w:tcPr>
          <w:p>
            <w:pPr>
              <w:keepNext w:val="0"/>
              <w:keepLines w:val="0"/>
              <w:widowControl/>
              <w:suppressLineNumbers w:val="0"/>
              <w:jc w:val="left"/>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b w:val="0"/>
                <w:bCs w:val="0"/>
                <w:color w:val="auto"/>
                <w:kern w:val="2"/>
                <w:sz w:val="15"/>
                <w:szCs w:val="15"/>
                <w:highlight w:val="none"/>
                <w:vertAlign w:val="baseline"/>
                <w:lang w:val="en-US" w:eastAsia="zh-CN" w:bidi="ar-SA"/>
              </w:rPr>
              <w:t>W</w:t>
            </w:r>
            <w:r>
              <w:rPr>
                <w:rFonts w:hint="default" w:ascii="Arial" w:hAnsi="Arial" w:cs="Arial" w:eastAsiaTheme="minorEastAsia"/>
                <w:b w:val="0"/>
                <w:bCs w:val="0"/>
                <w:color w:val="auto"/>
                <w:kern w:val="2"/>
                <w:sz w:val="15"/>
                <w:szCs w:val="15"/>
                <w:highlight w:val="none"/>
                <w:vertAlign w:val="baseline"/>
                <w:lang w:val="en-US" w:eastAsia="zh-CN" w:bidi="ar-SA"/>
              </w:rPr>
              <w:t xml:space="preserve">ar stress </w:t>
            </w:r>
            <w:r>
              <w:rPr>
                <w:rFonts w:hint="default" w:ascii="Arial" w:hAnsi="Arial" w:cs="Arial"/>
                <w:b w:val="0"/>
                <w:bCs w:val="0"/>
                <w:color w:val="auto"/>
                <w:kern w:val="2"/>
                <w:sz w:val="15"/>
                <w:szCs w:val="15"/>
                <w:highlight w:val="none"/>
                <w:vertAlign w:val="baseline"/>
                <w:lang w:val="en-US" w:eastAsia="zh-CN" w:bidi="ar-SA"/>
              </w:rPr>
              <w:t>only associated with</w:t>
            </w:r>
            <w:r>
              <w:rPr>
                <w:rFonts w:hint="default" w:ascii="Arial" w:hAnsi="Arial" w:cs="Arial" w:eastAsiaTheme="minorEastAsia"/>
                <w:b w:val="0"/>
                <w:bCs w:val="0"/>
                <w:color w:val="auto"/>
                <w:kern w:val="2"/>
                <w:sz w:val="15"/>
                <w:szCs w:val="15"/>
                <w:highlight w:val="none"/>
                <w:vertAlign w:val="baseline"/>
                <w:lang w:val="en-US" w:eastAsia="zh-CN" w:bidi="ar-SA"/>
              </w:rPr>
              <w:t xml:space="preserve"> </w:t>
            </w:r>
            <w:r>
              <w:rPr>
                <w:rFonts w:hint="default" w:ascii="Arial" w:hAnsi="Arial" w:cs="Arial"/>
                <w:b w:val="0"/>
                <w:bCs w:val="0"/>
                <w:color w:val="auto"/>
                <w:kern w:val="2"/>
                <w:sz w:val="15"/>
                <w:szCs w:val="15"/>
                <w:highlight w:val="none"/>
                <w:vertAlign w:val="baseline"/>
                <w:lang w:val="en-US" w:eastAsia="zh-CN" w:bidi="ar-SA"/>
              </w:rPr>
              <w:t>DNA</w:t>
            </w:r>
            <w:r>
              <w:rPr>
                <w:rFonts w:hint="default" w:ascii="Arial" w:hAnsi="Arial" w:cs="Arial" w:eastAsiaTheme="minorEastAsia"/>
                <w:b w:val="0"/>
                <w:bCs w:val="0"/>
                <w:color w:val="auto"/>
                <w:kern w:val="2"/>
                <w:sz w:val="15"/>
                <w:szCs w:val="15"/>
                <w:highlight w:val="none"/>
                <w:vertAlign w:val="baseline"/>
                <w:lang w:val="en-US" w:eastAsia="zh-CN" w:bidi="ar-SA"/>
              </w:rPr>
              <w:t>m</w:t>
            </w:r>
            <w:r>
              <w:rPr>
                <w:rFonts w:hint="default" w:ascii="Arial" w:hAnsi="Arial" w:cs="Arial"/>
                <w:b w:val="0"/>
                <w:bCs w:val="0"/>
                <w:color w:val="auto"/>
                <w:kern w:val="2"/>
                <w:sz w:val="15"/>
                <w:szCs w:val="15"/>
                <w:highlight w:val="none"/>
                <w:vertAlign w:val="baseline"/>
                <w:lang w:val="en-US" w:eastAsia="zh-CN" w:bidi="ar-SA"/>
              </w:rPr>
              <w:t xml:space="preserve"> </w:t>
            </w:r>
            <w:r>
              <w:rPr>
                <w:rFonts w:hint="default" w:ascii="Arial" w:hAnsi="Arial" w:cs="Arial" w:eastAsiaTheme="minorEastAsia"/>
                <w:b w:val="0"/>
                <w:bCs w:val="0"/>
                <w:color w:val="auto"/>
                <w:kern w:val="2"/>
                <w:sz w:val="15"/>
                <w:szCs w:val="15"/>
                <w:highlight w:val="none"/>
                <w:vertAlign w:val="baseline"/>
                <w:lang w:val="en-US" w:eastAsia="zh-CN" w:bidi="ar-SA"/>
              </w:rPr>
              <w:t>in maternal venous blood</w:t>
            </w:r>
            <w:r>
              <w:rPr>
                <w:rFonts w:hint="default" w:ascii="Arial" w:hAnsi="Arial" w:cs="Arial"/>
                <w:b w:val="0"/>
                <w:bCs w:val="0"/>
                <w:color w:val="auto"/>
                <w:kern w:val="2"/>
                <w:sz w:val="15"/>
                <w:szCs w:val="15"/>
                <w:highlight w:val="none"/>
                <w:vertAlign w:val="baseline"/>
                <w:lang w:val="en-US" w:eastAsia="zh-CN" w:bidi="ar-SA"/>
              </w:rPr>
              <w:t xml:space="preserve"> </w:t>
            </w:r>
            <w:r>
              <w:rPr>
                <w:rFonts w:hint="default" w:ascii="Arial" w:hAnsi="Arial" w:cs="Arial" w:eastAsiaTheme="minorEastAsia"/>
                <w:b w:val="0"/>
                <w:bCs w:val="0"/>
                <w:color w:val="auto"/>
                <w:kern w:val="2"/>
                <w:sz w:val="15"/>
                <w:szCs w:val="15"/>
                <w:highlight w:val="none"/>
                <w:vertAlign w:val="baseline"/>
                <w:lang w:val="en-US" w:eastAsia="zh-CN" w:bidi="ar-SA"/>
              </w:rPr>
              <w:t>except for NR3C1.</w:t>
            </w:r>
            <w:r>
              <w:rPr>
                <w:rFonts w:hint="default" w:ascii="Arial" w:hAnsi="Arial" w:cs="Arial"/>
                <w:b w:val="0"/>
                <w:bCs w:val="0"/>
                <w:color w:val="auto"/>
                <w:kern w:val="2"/>
                <w:sz w:val="15"/>
                <w:szCs w:val="15"/>
                <w:highlight w:val="none"/>
                <w:vertAlign w:val="baseline"/>
                <w:lang w:val="en-US" w:eastAsia="zh-CN" w:bidi="ar-SA"/>
              </w:rPr>
              <w:t>P</w:t>
            </w:r>
            <w:r>
              <w:rPr>
                <w:rFonts w:hint="default" w:ascii="Arial" w:hAnsi="Arial" w:cs="Arial" w:eastAsiaTheme="minorEastAsia"/>
                <w:b w:val="0"/>
                <w:bCs w:val="0"/>
                <w:color w:val="auto"/>
                <w:kern w:val="2"/>
                <w:sz w:val="15"/>
                <w:szCs w:val="15"/>
                <w:highlight w:val="none"/>
                <w:vertAlign w:val="baseline"/>
                <w:lang w:val="en-US" w:eastAsia="zh-CN" w:bidi="ar-SA"/>
              </w:rPr>
              <w:t>lacenta hypomethylated relative to maternal venous blood and newborn cord blood</w:t>
            </w:r>
          </w:p>
        </w:tc>
        <w:tc>
          <w:tcPr>
            <w:tcW w:w="1330"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jc w:val="left"/>
              <w:rPr>
                <w:rFonts w:hint="default" w:ascii="Arial" w:hAnsi="Arial" w:cs="Arial"/>
                <w:b w:val="0"/>
                <w:bCs w:val="0"/>
                <w:color w:val="auto"/>
                <w:kern w:val="2"/>
                <w:sz w:val="15"/>
                <w:szCs w:val="15"/>
                <w:highlight w:val="none"/>
                <w:vertAlign w:val="baseline"/>
                <w:lang w:val="en-US" w:eastAsia="zh-CN" w:bidi="ar-SA"/>
              </w:rPr>
            </w:pPr>
            <w:r>
              <w:rPr>
                <w:rFonts w:hint="default" w:ascii="Arial" w:hAnsi="Arial" w:cs="Arial"/>
                <w:b w:val="0"/>
                <w:bCs w:val="0"/>
                <w:color w:val="auto"/>
                <w:kern w:val="2"/>
                <w:sz w:val="15"/>
                <w:szCs w:val="15"/>
                <w:highlight w:val="none"/>
                <w:vertAlign w:val="baseline"/>
                <w:lang w:val="en-US" w:eastAsia="zh-CN" w:bidi="ar-SA"/>
              </w:rPr>
              <w:t>r=-0.627</w:t>
            </w:r>
          </w:p>
          <w:p>
            <w:pPr>
              <w:keepNext w:val="0"/>
              <w:keepLines w:val="0"/>
              <w:suppressLineNumbers w:val="0"/>
              <w:spacing w:before="0" w:beforeAutospacing="0" w:after="0" w:afterAutospacing="0" w:line="240" w:lineRule="auto"/>
              <w:ind w:left="0" w:leftChars="0" w:right="0" w:rightChars="0"/>
              <w:jc w:val="left"/>
              <w:rPr>
                <w:rFonts w:hint="default" w:ascii="Arial" w:hAnsi="Arial" w:cs="Arial"/>
                <w:b w:val="0"/>
                <w:bCs w:val="0"/>
                <w:color w:val="auto"/>
                <w:kern w:val="2"/>
                <w:sz w:val="15"/>
                <w:szCs w:val="15"/>
                <w:highlight w:val="none"/>
                <w:vertAlign w:val="baseline"/>
                <w:lang w:val="en-US" w:eastAsia="zh-CN" w:bidi="ar-SA"/>
              </w:rPr>
            </w:pPr>
            <w:r>
              <w:rPr>
                <w:rFonts w:hint="default" w:ascii="Arial" w:hAnsi="Arial" w:cs="Arial"/>
                <w:b w:val="0"/>
                <w:bCs w:val="0"/>
                <w:color w:val="auto"/>
                <w:kern w:val="2"/>
                <w:sz w:val="15"/>
                <w:szCs w:val="15"/>
                <w:highlight w:val="none"/>
                <w:vertAlign w:val="baseline"/>
                <w:lang w:val="en-US" w:eastAsia="zh-CN" w:bidi="ar-SA"/>
              </w:rPr>
              <w:t>P=0.001</w:t>
            </w:r>
          </w:p>
          <w:p>
            <w:pPr>
              <w:keepNext w:val="0"/>
              <w:keepLines w:val="0"/>
              <w:suppressLineNumbers w:val="0"/>
              <w:spacing w:before="0" w:beforeAutospacing="0" w:after="0" w:afterAutospacing="0" w:line="240" w:lineRule="auto"/>
              <w:ind w:left="0" w:leftChars="0" w:right="0" w:rightChars="0"/>
              <w:jc w:val="left"/>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b w:val="0"/>
                <w:bCs w:val="0"/>
                <w:color w:val="auto"/>
                <w:kern w:val="2"/>
                <w:sz w:val="15"/>
                <w:szCs w:val="15"/>
                <w:highlight w:val="none"/>
                <w:vertAlign w:val="baseline"/>
                <w:lang w:val="en-US" w:eastAsia="zh-CN" w:bidi="ar-SA"/>
              </w:rPr>
              <w:t>Large power</w:t>
            </w:r>
            <w:r>
              <w:rPr>
                <w:rFonts w:hint="default" w:ascii="Arial" w:hAnsi="Arial" w:cs="Arial" w:eastAsiaTheme="minorEastAsia"/>
                <w:b w:val="0"/>
                <w:bCs w:val="0"/>
                <w:color w:val="auto"/>
                <w:kern w:val="2"/>
                <w:sz w:val="15"/>
                <w:szCs w:val="15"/>
                <w:highlight w:val="none"/>
                <w:vertAlign w:val="baseline"/>
                <w:lang w:val="en-US" w:eastAsia="zh-CN" w:bidi="ar-SA"/>
              </w:rPr>
              <w:t xml:space="preserve"> </w:t>
            </w:r>
          </w:p>
          <w:p>
            <w:pPr>
              <w:keepNext w:val="0"/>
              <w:keepLines w:val="0"/>
              <w:suppressLineNumbers w:val="0"/>
              <w:spacing w:before="0" w:beforeAutospacing="0" w:after="0" w:afterAutospacing="0" w:line="240" w:lineRule="auto"/>
              <w:ind w:left="0" w:leftChars="0" w:right="0" w:rightChars="0"/>
              <w:jc w:val="left"/>
              <w:rPr>
                <w:rFonts w:hint="default" w:ascii="Arial" w:hAnsi="Arial" w:cs="Arial" w:eastAsiaTheme="minorEastAsia"/>
                <w:b w:val="0"/>
                <w:bCs w:val="0"/>
                <w:color w:val="auto"/>
                <w:kern w:val="2"/>
                <w:sz w:val="15"/>
                <w:szCs w:val="15"/>
                <w:highlight w:val="none"/>
                <w:vertAlign w:val="baseline"/>
                <w:lang w:val="en-US" w:eastAsia="zh-CN" w:bidi="ar-SA"/>
              </w:rPr>
            </w:pPr>
          </w:p>
        </w:tc>
        <w:tc>
          <w:tcPr>
            <w:tcW w:w="1678" w:type="dxa"/>
            <w:tcBorders>
              <w:top w:val="nil"/>
              <w:left w:val="nil"/>
              <w:bottom w:val="nil"/>
              <w:right w:val="nil"/>
            </w:tcBorders>
            <w:vAlign w:val="top"/>
          </w:tcPr>
          <w:p>
            <w:pPr>
              <w:keepNext w:val="0"/>
              <w:keepLines w:val="0"/>
              <w:widowControl/>
              <w:suppressLineNumbers w:val="0"/>
              <w:jc w:val="left"/>
              <w:rPr>
                <w:rFonts w:hint="default" w:ascii="Arial" w:hAnsi="Arial" w:cs="Arial"/>
                <w:b w:val="0"/>
                <w:bCs w:val="0"/>
                <w:color w:val="auto"/>
                <w:kern w:val="2"/>
                <w:sz w:val="15"/>
                <w:szCs w:val="15"/>
                <w:highlight w:val="none"/>
                <w:vertAlign w:val="baseline"/>
                <w:lang w:val="en-US" w:eastAsia="zh-CN" w:bidi="ar-SA"/>
              </w:rPr>
            </w:pPr>
            <w:r>
              <w:rPr>
                <w:rFonts w:hint="default" w:ascii="Arial" w:hAnsi="Arial" w:cs="Arial"/>
                <w:b w:val="0"/>
                <w:bCs w:val="0"/>
                <w:color w:val="auto"/>
                <w:kern w:val="2"/>
                <w:sz w:val="15"/>
                <w:szCs w:val="15"/>
                <w:highlight w:val="none"/>
                <w:vertAlign w:val="baseline"/>
                <w:lang w:val="en-US" w:eastAsia="zh-CN" w:bidi="ar-SA"/>
              </w:rPr>
              <w:t>Mean methylation, tissue</w:t>
            </w:r>
          </w:p>
          <w:p>
            <w:pPr>
              <w:keepNext w:val="0"/>
              <w:keepLines w:val="0"/>
              <w:suppressLineNumbers w:val="0"/>
              <w:spacing w:before="0" w:beforeAutospacing="0" w:after="0" w:afterAutospacing="0" w:line="240" w:lineRule="auto"/>
              <w:ind w:left="0" w:leftChars="0" w:right="0" w:rightChars="0"/>
              <w:jc w:val="center"/>
              <w:rPr>
                <w:rFonts w:hint="default" w:ascii="Arial" w:hAnsi="Arial" w:cs="Arial" w:eastAsiaTheme="minorEastAsia"/>
                <w:b w:val="0"/>
                <w:bCs w:val="0"/>
                <w:color w:val="auto"/>
                <w:kern w:val="2"/>
                <w:sz w:val="15"/>
                <w:szCs w:val="15"/>
                <w:highlight w:val="none"/>
                <w:vertAlign w:val="baseline"/>
                <w:lang w:val="en-US" w:eastAsia="zh-CN" w:bidi="ar-SA"/>
              </w:rPr>
            </w:pPr>
          </w:p>
        </w:tc>
        <w:tc>
          <w:tcPr>
            <w:tcW w:w="1060"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jc w:val="center"/>
              <w:rPr>
                <w:rFonts w:hint="default" w:ascii="Arial" w:hAnsi="Arial" w:cs="Arial"/>
                <w:color w:val="auto"/>
                <w:kern w:val="2"/>
                <w:sz w:val="15"/>
                <w:szCs w:val="15"/>
                <w:highlight w:val="none"/>
                <w:vertAlign w:val="baseline"/>
                <w:lang w:val="en-US" w:eastAsia="zh-CN" w:bidi="ar-SA"/>
              </w:rPr>
            </w:pPr>
            <w:r>
              <w:rPr>
                <w:rFonts w:hint="default" w:ascii="Arial" w:hAnsi="Arial" w:cs="Arial"/>
                <w:color w:val="auto"/>
                <w:kern w:val="2"/>
                <w:sz w:val="15"/>
                <w:szCs w:val="15"/>
                <w:highlight w:val="none"/>
                <w:vertAlign w:val="baseline"/>
                <w:lang w:val="en-US" w:eastAsia="zh-CN" w:bidi="ar-SA"/>
              </w:rPr>
              <w:t>×/×</w:t>
            </w:r>
          </w:p>
          <w:p>
            <w:pPr>
              <w:keepNext w:val="0"/>
              <w:keepLines w:val="0"/>
              <w:suppressLineNumbers w:val="0"/>
              <w:spacing w:before="0" w:beforeAutospacing="0" w:after="0" w:afterAutospacing="0" w:line="240" w:lineRule="auto"/>
              <w:ind w:left="0" w:leftChars="0" w:right="0" w:rightChars="0"/>
              <w:jc w:val="center"/>
              <w:rPr>
                <w:rFonts w:hint="default" w:ascii="Arial" w:hAnsi="Arial" w:cs="Arial"/>
                <w:color w:val="auto"/>
                <w:kern w:val="2"/>
                <w:sz w:val="15"/>
                <w:szCs w:val="15"/>
                <w:highlight w:val="none"/>
                <w:vertAlign w:val="baseline"/>
                <w:lang w:val="en-US" w:eastAsia="zh-CN" w:bidi="ar-SA"/>
              </w:rPr>
            </w:pPr>
          </w:p>
        </w:tc>
        <w:tc>
          <w:tcPr>
            <w:tcW w:w="990" w:type="dxa"/>
            <w:tcBorders>
              <w:top w:val="nil"/>
              <w:left w:val="nil"/>
              <w:bottom w:val="nil"/>
              <w:right w:val="nil"/>
            </w:tcBorders>
            <w:vAlign w:val="top"/>
          </w:tcPr>
          <w:p>
            <w:pPr>
              <w:keepNext w:val="0"/>
              <w:keepLines w:val="0"/>
              <w:suppressLineNumbers w:val="0"/>
              <w:spacing w:before="0" w:beforeAutospacing="0" w:after="0" w:afterAutospacing="0" w:line="240" w:lineRule="auto"/>
              <w:ind w:left="150" w:leftChars="0" w:right="0" w:rightChars="0" w:hanging="150" w:hangingChars="100"/>
              <w:jc w:val="center"/>
              <w:rPr>
                <w:rFonts w:hint="default" w:ascii="Arial" w:hAnsi="Arial" w:cs="Arial"/>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w:t>
            </w:r>
          </w:p>
          <w:p>
            <w:pPr>
              <w:keepNext w:val="0"/>
              <w:keepLines w:val="0"/>
              <w:suppressLineNumbers w:val="0"/>
              <w:spacing w:before="0" w:beforeAutospacing="0" w:after="0" w:afterAutospacing="0" w:line="240" w:lineRule="auto"/>
              <w:ind w:left="0" w:leftChars="0" w:right="0" w:rightChars="0"/>
              <w:jc w:val="left"/>
              <w:rPr>
                <w:rFonts w:hint="default" w:ascii="Arial" w:hAnsi="Arial" w:cs="Arial" w:eastAsiaTheme="minorEastAsia"/>
                <w:color w:val="auto"/>
                <w:kern w:val="2"/>
                <w:sz w:val="15"/>
                <w:szCs w:val="15"/>
                <w:highlight w:val="none"/>
                <w:vertAlign w:val="baseline"/>
                <w:lang w:val="en-US" w:eastAsia="zh-CN" w:bidi="ar-SA"/>
              </w:rPr>
            </w:pPr>
          </w:p>
        </w:tc>
        <w:tc>
          <w:tcPr>
            <w:tcW w:w="1290"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jc w:val="center"/>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color w:val="auto"/>
                <w:kern w:val="2"/>
                <w:sz w:val="15"/>
                <w:szCs w:val="15"/>
                <w:highlight w:val="none"/>
                <w:vertAlign w:val="baseline"/>
                <w:lang w:val="en-US" w:eastAsia="zh-CN" w:bidi="ar-SA"/>
              </w:rPr>
              <w:t>/</w:t>
            </w:r>
          </w:p>
        </w:tc>
        <w:tc>
          <w:tcPr>
            <w:tcW w:w="1000" w:type="dxa"/>
            <w:tcBorders>
              <w:top w:val="nil"/>
              <w:left w:val="nil"/>
              <w:bottom w:val="nil"/>
              <w:right w:val="nil"/>
            </w:tcBorders>
            <w:vAlign w:val="top"/>
          </w:tcPr>
          <w:p>
            <w:pPr>
              <w:keepNext w:val="0"/>
              <w:keepLines w:val="0"/>
              <w:suppressLineNumbers w:val="0"/>
              <w:spacing w:before="0" w:beforeAutospacing="0" w:after="0" w:afterAutospacing="0" w:line="480" w:lineRule="auto"/>
              <w:ind w:left="0" w:leftChars="0" w:right="0" w:rightChars="0"/>
              <w:rPr>
                <w:rFonts w:hint="default" w:ascii="Arial" w:hAnsi="Arial" w:eastAsia="微软雅黑" w:cs="Arial"/>
                <w:b w:val="0"/>
                <w:bCs w:val="0"/>
                <w:i w:val="0"/>
                <w:caps w:val="0"/>
                <w:color w:val="auto"/>
                <w:spacing w:val="0"/>
                <w:kern w:val="2"/>
                <w:sz w:val="15"/>
                <w:szCs w:val="15"/>
                <w:highlight w:val="none"/>
                <w:u w:val="none"/>
                <w:lang w:val="en-US" w:eastAsia="zh-CN" w:bidi="ar-SA"/>
              </w:rPr>
            </w:pPr>
            <w:r>
              <w:rPr>
                <w:rStyle w:val="8"/>
                <w:rFonts w:hint="default" w:ascii="Arial" w:hAnsi="Arial" w:eastAsia="微软雅黑" w:cs="Arial"/>
                <w:b w:val="0"/>
                <w:bCs w:val="0"/>
                <w:i w:val="0"/>
                <w:caps w:val="0"/>
                <w:color w:val="auto"/>
                <w:spacing w:val="0"/>
                <w:sz w:val="15"/>
                <w:szCs w:val="15"/>
                <w:highlight w:val="none"/>
                <w:u w:val="none"/>
                <w:lang w:val="en-US" w:eastAsia="zh-CN"/>
              </w:rPr>
              <w:fldChar w:fldCharType="begin"/>
            </w:r>
            <w:r>
              <w:rPr>
                <w:rStyle w:val="8"/>
                <w:rFonts w:hint="default" w:ascii="Arial" w:hAnsi="Arial" w:eastAsia="微软雅黑" w:cs="Arial"/>
                <w:b w:val="0"/>
                <w:bCs w:val="0"/>
                <w:i w:val="0"/>
                <w:caps w:val="0"/>
                <w:color w:val="auto"/>
                <w:spacing w:val="0"/>
                <w:sz w:val="15"/>
                <w:szCs w:val="15"/>
                <w:highlight w:val="none"/>
                <w:u w:val="none"/>
                <w:lang w:val="en-US" w:eastAsia="zh-CN"/>
              </w:rPr>
              <w:instrText xml:space="preserve"> HYPERLINK "https://www.ncbi.nlm.nih.gov/pubmed/25043696" \t "https://www.geenmedical.com/_blank" </w:instrText>
            </w:r>
            <w:r>
              <w:rPr>
                <w:rStyle w:val="8"/>
                <w:rFonts w:hint="default" w:ascii="Arial" w:hAnsi="Arial" w:eastAsia="微软雅黑" w:cs="Arial"/>
                <w:b w:val="0"/>
                <w:bCs w:val="0"/>
                <w:i w:val="0"/>
                <w:caps w:val="0"/>
                <w:color w:val="auto"/>
                <w:spacing w:val="0"/>
                <w:sz w:val="15"/>
                <w:szCs w:val="15"/>
                <w:highlight w:val="none"/>
                <w:u w:val="none"/>
                <w:lang w:val="en-US" w:eastAsia="zh-CN"/>
              </w:rPr>
              <w:fldChar w:fldCharType="separate"/>
            </w:r>
            <w:r>
              <w:rPr>
                <w:rStyle w:val="8"/>
                <w:rFonts w:hint="default" w:ascii="Arial" w:hAnsi="Arial" w:eastAsia="微软雅黑" w:cs="Arial"/>
                <w:b w:val="0"/>
                <w:bCs w:val="0"/>
                <w:i w:val="0"/>
                <w:caps w:val="0"/>
                <w:color w:val="auto"/>
                <w:spacing w:val="0"/>
                <w:sz w:val="15"/>
                <w:szCs w:val="15"/>
                <w:highlight w:val="none"/>
                <w:u w:val="none"/>
                <w:lang w:val="en-US" w:eastAsia="zh-CN"/>
              </w:rPr>
              <w:t>25043696</w:t>
            </w:r>
            <w:r>
              <w:rPr>
                <w:rStyle w:val="8"/>
                <w:rFonts w:hint="default" w:ascii="Arial" w:hAnsi="Arial" w:eastAsia="微软雅黑" w:cs="Arial"/>
                <w:b w:val="0"/>
                <w:bCs w:val="0"/>
                <w:i w:val="0"/>
                <w:caps w:val="0"/>
                <w:color w:val="auto"/>
                <w:spacing w:val="0"/>
                <w:sz w:val="15"/>
                <w:szCs w:val="15"/>
                <w:highlight w:val="none"/>
                <w:u w:val="none"/>
                <w:lang w:val="en-US" w:eastAsia="zh-CN"/>
              </w:rPr>
              <w:fldChar w:fldCharType="end"/>
            </w:r>
            <w:r>
              <w:rPr>
                <w:rFonts w:hint="default" w:ascii="Arial" w:hAnsi="Arial" w:eastAsia="微软雅黑" w:cs="Arial"/>
                <w:b w:val="0"/>
                <w:bCs w:val="0"/>
                <w:i w:val="0"/>
                <w:caps w:val="0"/>
                <w:color w:val="auto"/>
                <w:spacing w:val="0"/>
                <w:sz w:val="15"/>
                <w:szCs w:val="15"/>
                <w:highlight w:val="none"/>
                <w:u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 w:hRule="atLeast"/>
        </w:trPr>
        <w:tc>
          <w:tcPr>
            <w:tcW w:w="1627" w:type="dxa"/>
            <w:tcBorders>
              <w:top w:val="nil"/>
              <w:left w:val="nil"/>
              <w:bottom w:val="single" w:color="auto" w:sz="4" w:space="0"/>
              <w:right w:val="nil"/>
            </w:tcBorders>
            <w:vAlign w:val="top"/>
          </w:tcPr>
          <w:p>
            <w:pPr>
              <w:keepNext w:val="0"/>
              <w:keepLines w:val="0"/>
              <w:suppressLineNumbers w:val="0"/>
              <w:spacing w:before="0" w:beforeAutospacing="0" w:after="0" w:afterAutospacing="0" w:line="240" w:lineRule="auto"/>
              <w:ind w:right="0" w:rightChars="0"/>
              <w:jc w:val="both"/>
              <w:rPr>
                <w:rFonts w:hint="default" w:ascii="Arial" w:hAnsi="Arial" w:cs="Arial"/>
                <w:b w:val="0"/>
                <w:bCs w:val="0"/>
                <w:color w:val="auto"/>
                <w:kern w:val="2"/>
                <w:sz w:val="15"/>
                <w:szCs w:val="15"/>
                <w:highlight w:val="none"/>
                <w:vertAlign w:val="baseline"/>
                <w:lang w:val="en-US" w:eastAsia="zh-CN" w:bidi="ar-SA"/>
              </w:rPr>
            </w:pPr>
            <w:r>
              <w:rPr>
                <w:rFonts w:hint="default" w:ascii="Arial" w:hAnsi="Arial" w:cs="Arial"/>
                <w:b w:val="0"/>
                <w:bCs w:val="0"/>
                <w:color w:val="auto"/>
                <w:kern w:val="2"/>
                <w:sz w:val="15"/>
                <w:szCs w:val="15"/>
                <w:highlight w:val="none"/>
                <w:vertAlign w:val="baseline"/>
                <w:lang w:val="en-US" w:eastAsia="zh-CN" w:bidi="ar-SA"/>
              </w:rPr>
              <w:t xml:space="preserve">Prenatal socioeconomic status </w:t>
            </w:r>
          </w:p>
          <w:p>
            <w:pPr>
              <w:keepNext w:val="0"/>
              <w:keepLines w:val="0"/>
              <w:suppressLineNumbers w:val="0"/>
              <w:spacing w:before="0" w:beforeAutospacing="0" w:after="0" w:afterAutospacing="0" w:line="240" w:lineRule="auto"/>
              <w:ind w:right="0" w:rightChars="0"/>
              <w:jc w:val="both"/>
              <w:rPr>
                <w:rFonts w:hint="default" w:ascii="Arial" w:hAnsi="Arial" w:cs="Arial"/>
                <w:b w:val="0"/>
                <w:bCs w:val="0"/>
                <w:color w:val="auto"/>
                <w:kern w:val="2"/>
                <w:sz w:val="15"/>
                <w:szCs w:val="15"/>
                <w:highlight w:val="none"/>
                <w:vertAlign w:val="baseline"/>
                <w:lang w:val="en-US" w:eastAsia="zh-CN" w:bidi="ar-SA"/>
              </w:rPr>
            </w:pPr>
            <w:r>
              <w:rPr>
                <w:rFonts w:hint="default" w:ascii="Arial" w:hAnsi="Arial" w:cs="Arial"/>
                <w:b w:val="0"/>
                <w:bCs w:val="0"/>
                <w:color w:val="auto"/>
                <w:sz w:val="15"/>
                <w:szCs w:val="15"/>
                <w:highlight w:val="none"/>
                <w:vertAlign w:val="baseline"/>
                <w:lang w:val="en-US" w:eastAsia="zh-CN"/>
              </w:rPr>
              <w:t>(questionnaire)</w:t>
            </w:r>
          </w:p>
        </w:tc>
        <w:tc>
          <w:tcPr>
            <w:tcW w:w="1959" w:type="dxa"/>
            <w:tcBorders>
              <w:top w:val="nil"/>
              <w:left w:val="nil"/>
              <w:bottom w:val="single" w:color="auto" w:sz="4" w:space="0"/>
              <w:right w:val="nil"/>
            </w:tcBorders>
            <w:vAlign w:val="top"/>
          </w:tcPr>
          <w:p>
            <w:pPr>
              <w:keepNext w:val="0"/>
              <w:keepLines w:val="0"/>
              <w:suppressLineNumbers w:val="0"/>
              <w:spacing w:before="0" w:beforeAutospacing="0" w:after="0" w:afterAutospacing="0" w:line="240" w:lineRule="auto"/>
              <w:ind w:right="0" w:rightChars="0"/>
              <w:jc w:val="left"/>
              <w:rPr>
                <w:rFonts w:hint="default" w:ascii="Arial" w:hAnsi="Arial" w:cs="Arial"/>
                <w:b w:val="0"/>
                <w:bCs w:val="0"/>
                <w:color w:val="auto"/>
                <w:kern w:val="2"/>
                <w:sz w:val="15"/>
                <w:szCs w:val="15"/>
                <w:highlight w:val="none"/>
                <w:vertAlign w:val="baseline"/>
                <w:lang w:val="en-US" w:eastAsia="zh-CN" w:bidi="ar-SA"/>
              </w:rPr>
            </w:pPr>
            <w:r>
              <w:rPr>
                <w:rFonts w:hint="default" w:ascii="Arial" w:hAnsi="Arial" w:cs="Arial"/>
                <w:b w:val="0"/>
                <w:bCs w:val="0"/>
                <w:color w:val="auto"/>
                <w:kern w:val="2"/>
                <w:sz w:val="15"/>
                <w:szCs w:val="15"/>
                <w:highlight w:val="none"/>
                <w:vertAlign w:val="baseline"/>
                <w:lang w:val="en-US" w:eastAsia="zh-CN" w:bidi="ar-SA"/>
              </w:rPr>
              <w:t>422 mother–child pairs</w:t>
            </w:r>
          </w:p>
          <w:p>
            <w:pPr>
              <w:keepNext w:val="0"/>
              <w:keepLines w:val="0"/>
              <w:suppressLineNumbers w:val="0"/>
              <w:spacing w:before="0" w:beforeAutospacing="0" w:after="0" w:afterAutospacing="0" w:line="240" w:lineRule="auto"/>
              <w:ind w:right="0" w:rightChars="0"/>
              <w:jc w:val="left"/>
              <w:rPr>
                <w:rFonts w:hint="default" w:ascii="Arial" w:hAnsi="Arial" w:cs="Arial"/>
                <w:b w:val="0"/>
                <w:bCs w:val="0"/>
                <w:color w:val="auto"/>
                <w:kern w:val="2"/>
                <w:sz w:val="15"/>
                <w:szCs w:val="15"/>
                <w:highlight w:val="none"/>
                <w:vertAlign w:val="baseline"/>
                <w:lang w:val="en-US" w:eastAsia="zh-CN" w:bidi="ar-SA"/>
              </w:rPr>
            </w:pPr>
            <w:r>
              <w:rPr>
                <w:rFonts w:hint="default" w:ascii="Arial" w:hAnsi="Arial" w:cs="Arial"/>
                <w:b w:val="0"/>
                <w:bCs w:val="0"/>
                <w:color w:val="auto"/>
                <w:kern w:val="2"/>
                <w:sz w:val="15"/>
                <w:szCs w:val="15"/>
                <w:highlight w:val="none"/>
                <w:vertAlign w:val="baseline"/>
                <w:lang w:val="en-US" w:eastAsia="zh-CN" w:bidi="ar-SA"/>
              </w:rPr>
              <w:t>USA(diverse ethnity)</w:t>
            </w:r>
          </w:p>
          <w:p>
            <w:pPr>
              <w:keepNext w:val="0"/>
              <w:keepLines w:val="0"/>
              <w:suppressLineNumbers w:val="0"/>
              <w:spacing w:before="0" w:beforeAutospacing="0" w:after="0" w:afterAutospacing="0" w:line="240" w:lineRule="auto"/>
              <w:ind w:right="0" w:rightChars="0"/>
              <w:jc w:val="left"/>
              <w:rPr>
                <w:rFonts w:hint="default" w:ascii="Arial" w:hAnsi="Arial" w:cs="Arial"/>
                <w:b w:val="0"/>
                <w:bCs w:val="0"/>
                <w:color w:val="auto"/>
                <w:kern w:val="2"/>
                <w:sz w:val="15"/>
                <w:szCs w:val="15"/>
                <w:highlight w:val="none"/>
                <w:vertAlign w:val="baseline"/>
                <w:lang w:val="en-US" w:eastAsia="zh-CN" w:bidi="ar-SA"/>
              </w:rPr>
            </w:pPr>
          </w:p>
        </w:tc>
        <w:tc>
          <w:tcPr>
            <w:tcW w:w="1305" w:type="dxa"/>
            <w:tcBorders>
              <w:top w:val="nil"/>
              <w:left w:val="nil"/>
              <w:bottom w:val="single" w:color="auto" w:sz="4" w:space="0"/>
              <w:right w:val="nil"/>
            </w:tcBorders>
            <w:vAlign w:val="top"/>
          </w:tcPr>
          <w:p>
            <w:pPr>
              <w:keepNext w:val="0"/>
              <w:keepLines w:val="0"/>
              <w:suppressLineNumbers w:val="0"/>
              <w:spacing w:before="0" w:beforeAutospacing="0" w:after="0" w:afterAutospacing="0" w:line="240" w:lineRule="auto"/>
              <w:ind w:right="0" w:rightChars="0"/>
              <w:jc w:val="left"/>
              <w:rPr>
                <w:rFonts w:hint="default" w:ascii="Arial" w:hAnsi="Arial" w:cs="Arial"/>
                <w:b w:val="0"/>
                <w:bCs w:val="0"/>
                <w:color w:val="auto"/>
                <w:kern w:val="2"/>
                <w:sz w:val="15"/>
                <w:szCs w:val="15"/>
                <w:highlight w:val="none"/>
                <w:vertAlign w:val="baseline"/>
                <w:lang w:val="en-US" w:eastAsia="zh-CN" w:bidi="ar-SA"/>
              </w:rPr>
            </w:pPr>
            <w:r>
              <w:rPr>
                <w:rFonts w:hint="default" w:ascii="Arial" w:hAnsi="Arial" w:cs="Arial"/>
                <w:b w:val="0"/>
                <w:bCs w:val="0"/>
                <w:color w:val="auto"/>
                <w:kern w:val="2"/>
                <w:sz w:val="15"/>
                <w:szCs w:val="15"/>
                <w:highlight w:val="none"/>
                <w:vertAlign w:val="baseline"/>
                <w:lang w:val="en-US" w:eastAsia="zh-CN" w:bidi="ar-SA"/>
              </w:rPr>
              <w:t>cord blood</w:t>
            </w:r>
          </w:p>
          <w:p>
            <w:pPr>
              <w:keepNext w:val="0"/>
              <w:keepLines w:val="0"/>
              <w:suppressLineNumbers w:val="0"/>
              <w:spacing w:before="0" w:beforeAutospacing="0" w:after="0" w:afterAutospacing="0" w:line="240" w:lineRule="auto"/>
              <w:ind w:right="0" w:rightChars="0"/>
              <w:jc w:val="left"/>
              <w:rPr>
                <w:rFonts w:hint="default" w:ascii="Arial" w:hAnsi="Arial" w:cs="Arial"/>
                <w:b w:val="0"/>
                <w:bCs w:val="0"/>
                <w:color w:val="auto"/>
                <w:kern w:val="2"/>
                <w:sz w:val="15"/>
                <w:szCs w:val="15"/>
                <w:highlight w:val="none"/>
                <w:vertAlign w:val="baseline"/>
                <w:lang w:val="en-US" w:eastAsia="zh-CN" w:bidi="ar-SA"/>
              </w:rPr>
            </w:pPr>
          </w:p>
        </w:tc>
        <w:tc>
          <w:tcPr>
            <w:tcW w:w="1244" w:type="dxa"/>
            <w:tcBorders>
              <w:top w:val="nil"/>
              <w:left w:val="nil"/>
              <w:bottom w:val="single" w:color="auto" w:sz="4" w:space="0"/>
              <w:right w:val="nil"/>
            </w:tcBorders>
            <w:vAlign w:val="top"/>
          </w:tcPr>
          <w:p>
            <w:pPr>
              <w:keepNext w:val="0"/>
              <w:keepLines w:val="0"/>
              <w:widowControl/>
              <w:suppressLineNumbers w:val="0"/>
              <w:jc w:val="left"/>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eastAsiaTheme="minorEastAsia"/>
                <w:b w:val="0"/>
                <w:bCs w:val="0"/>
                <w:color w:val="auto"/>
                <w:kern w:val="2"/>
                <w:sz w:val="15"/>
                <w:szCs w:val="15"/>
                <w:highlight w:val="none"/>
                <w:vertAlign w:val="baseline"/>
                <w:lang w:val="en-US" w:eastAsia="zh-CN" w:bidi="ar-SA"/>
              </w:rPr>
              <w:t>Laubach</w:t>
            </w:r>
            <w:r>
              <w:rPr>
                <w:rFonts w:hint="default" w:ascii="Arial" w:hAnsi="Arial" w:cs="Arial"/>
                <w:b w:val="0"/>
                <w:bCs w:val="0"/>
                <w:color w:val="auto"/>
                <w:kern w:val="2"/>
                <w:sz w:val="15"/>
                <w:szCs w:val="15"/>
                <w:highlight w:val="none"/>
                <w:vertAlign w:val="baseline"/>
                <w:lang w:val="en-US" w:eastAsia="zh-CN" w:bidi="ar-SA"/>
              </w:rPr>
              <w:t xml:space="preserve"> et al</w:t>
            </w:r>
          </w:p>
          <w:p>
            <w:pPr>
              <w:keepNext w:val="0"/>
              <w:keepLines w:val="0"/>
              <w:suppressLineNumbers w:val="0"/>
              <w:spacing w:before="0" w:beforeAutospacing="0" w:after="0" w:afterAutospacing="0" w:line="240" w:lineRule="auto"/>
              <w:ind w:right="0" w:rightChars="0"/>
              <w:jc w:val="left"/>
              <w:rPr>
                <w:rFonts w:hint="default" w:ascii="Arial" w:hAnsi="Arial" w:cs="Arial"/>
                <w:b w:val="0"/>
                <w:bCs w:val="0"/>
                <w:color w:val="auto"/>
                <w:kern w:val="2"/>
                <w:sz w:val="15"/>
                <w:szCs w:val="15"/>
                <w:highlight w:val="none"/>
                <w:vertAlign w:val="baseline"/>
                <w:lang w:val="en-US" w:eastAsia="zh-CN" w:bidi="ar-SA"/>
              </w:rPr>
            </w:pPr>
            <w:r>
              <w:rPr>
                <w:rFonts w:hint="default" w:ascii="Arial" w:hAnsi="Arial" w:cs="Arial"/>
                <w:b w:val="0"/>
                <w:bCs w:val="0"/>
                <w:color w:val="auto"/>
                <w:kern w:val="2"/>
                <w:sz w:val="15"/>
                <w:szCs w:val="15"/>
                <w:highlight w:val="none"/>
                <w:vertAlign w:val="baseline"/>
                <w:lang w:val="en-US" w:eastAsia="zh-CN" w:bidi="ar-SA"/>
              </w:rPr>
              <w:t>(</w:t>
            </w:r>
            <w:r>
              <w:rPr>
                <w:rFonts w:hint="default" w:ascii="Arial" w:hAnsi="Arial" w:cs="Arial" w:eastAsiaTheme="minorEastAsia"/>
                <w:b w:val="0"/>
                <w:bCs w:val="0"/>
                <w:color w:val="auto"/>
                <w:kern w:val="2"/>
                <w:sz w:val="15"/>
                <w:szCs w:val="15"/>
                <w:highlight w:val="none"/>
                <w:vertAlign w:val="baseline"/>
                <w:lang w:val="en-US" w:eastAsia="zh-CN" w:bidi="ar-SA"/>
              </w:rPr>
              <w:t>2019</w:t>
            </w:r>
            <w:r>
              <w:rPr>
                <w:rFonts w:hint="default" w:ascii="Arial" w:hAnsi="Arial" w:cs="Arial"/>
                <w:b w:val="0"/>
                <w:bCs w:val="0"/>
                <w:color w:val="auto"/>
                <w:kern w:val="2"/>
                <w:sz w:val="15"/>
                <w:szCs w:val="15"/>
                <w:highlight w:val="none"/>
                <w:vertAlign w:val="baseline"/>
                <w:lang w:val="en-US" w:eastAsia="zh-CN" w:bidi="ar-SA"/>
              </w:rPr>
              <w:t>)</w:t>
            </w:r>
          </w:p>
          <w:p>
            <w:pPr>
              <w:keepNext w:val="0"/>
              <w:keepLines w:val="0"/>
              <w:suppressLineNumbers w:val="0"/>
              <w:spacing w:before="0" w:beforeAutospacing="0" w:after="0" w:afterAutospacing="0" w:line="240" w:lineRule="auto"/>
              <w:ind w:right="0" w:rightChars="0"/>
              <w:jc w:val="left"/>
              <w:rPr>
                <w:rFonts w:hint="default" w:ascii="Arial" w:hAnsi="Arial" w:cs="Arial"/>
                <w:b w:val="0"/>
                <w:bCs w:val="0"/>
                <w:color w:val="auto"/>
                <w:kern w:val="2"/>
                <w:sz w:val="15"/>
                <w:szCs w:val="15"/>
                <w:highlight w:val="none"/>
                <w:vertAlign w:val="baseline"/>
                <w:lang w:val="en-US" w:eastAsia="zh-CN" w:bidi="ar-SA"/>
              </w:rPr>
            </w:pPr>
            <w:r>
              <w:rPr>
                <w:rFonts w:hint="default" w:ascii="Arial" w:hAnsi="Arial" w:cs="Arial"/>
                <w:color w:val="auto"/>
                <w:sz w:val="15"/>
                <w:szCs w:val="15"/>
                <w:highlight w:val="none"/>
                <w:lang w:val="en-US" w:eastAsia="zh-CN"/>
              </w:rPr>
              <w:t xml:space="preserve">(longitudinal) </w:t>
            </w:r>
          </w:p>
          <w:p>
            <w:pPr>
              <w:keepNext w:val="0"/>
              <w:keepLines w:val="0"/>
              <w:widowControl/>
              <w:suppressLineNumbers w:val="0"/>
              <w:jc w:val="left"/>
              <w:rPr>
                <w:rFonts w:hint="default" w:ascii="Arial" w:hAnsi="Arial" w:cs="Arial"/>
                <w:b w:val="0"/>
                <w:bCs w:val="0"/>
                <w:color w:val="auto"/>
                <w:kern w:val="2"/>
                <w:sz w:val="15"/>
                <w:szCs w:val="15"/>
                <w:highlight w:val="none"/>
                <w:vertAlign w:val="baseline"/>
                <w:lang w:val="en-US" w:eastAsia="zh-CN" w:bidi="ar-SA"/>
              </w:rPr>
            </w:pPr>
          </w:p>
        </w:tc>
        <w:tc>
          <w:tcPr>
            <w:tcW w:w="3207" w:type="dxa"/>
            <w:tcBorders>
              <w:top w:val="nil"/>
              <w:left w:val="nil"/>
              <w:bottom w:val="single" w:color="auto" w:sz="4" w:space="0"/>
              <w:right w:val="nil"/>
            </w:tcBorders>
            <w:vAlign w:val="top"/>
          </w:tcPr>
          <w:p>
            <w:pPr>
              <w:keepNext w:val="0"/>
              <w:keepLines w:val="0"/>
              <w:suppressLineNumbers w:val="0"/>
              <w:spacing w:before="0" w:beforeAutospacing="0" w:after="0" w:afterAutospacing="0" w:line="240" w:lineRule="auto"/>
              <w:ind w:right="0" w:rightChars="0"/>
              <w:jc w:val="left"/>
              <w:rPr>
                <w:rFonts w:hint="default" w:ascii="Arial" w:hAnsi="Arial" w:cs="Arial"/>
                <w:b w:val="0"/>
                <w:bCs w:val="0"/>
                <w:color w:val="auto"/>
                <w:kern w:val="2"/>
                <w:sz w:val="15"/>
                <w:szCs w:val="15"/>
                <w:highlight w:val="none"/>
                <w:vertAlign w:val="baseline"/>
                <w:lang w:val="en-US" w:eastAsia="zh-CN" w:bidi="ar-SA"/>
              </w:rPr>
            </w:pPr>
            <w:r>
              <w:rPr>
                <w:rFonts w:hint="default" w:ascii="Arial" w:hAnsi="Arial" w:cs="Arial"/>
                <w:b w:val="0"/>
                <w:bCs w:val="0"/>
                <w:color w:val="auto"/>
                <w:kern w:val="2"/>
                <w:sz w:val="15"/>
                <w:szCs w:val="15"/>
                <w:highlight w:val="none"/>
                <w:vertAlign w:val="baseline"/>
                <w:lang w:val="en-US" w:eastAsia="zh-CN" w:bidi="ar-SA"/>
              </w:rPr>
              <w:t>Low prenatal SES was associated with methylation at CpG sites near ACSF3, TNRC6C, AS1, MTMR4 and LRRN4. The relationship with LRRN4 persisted into early childhood.</w:t>
            </w:r>
          </w:p>
        </w:tc>
        <w:tc>
          <w:tcPr>
            <w:tcW w:w="1330" w:type="dxa"/>
            <w:tcBorders>
              <w:top w:val="nil"/>
              <w:left w:val="nil"/>
              <w:bottom w:val="single" w:color="auto" w:sz="4" w:space="0"/>
              <w:right w:val="nil"/>
            </w:tcBorders>
            <w:vAlign w:val="top"/>
          </w:tcPr>
          <w:p>
            <w:pPr>
              <w:keepNext w:val="0"/>
              <w:keepLines w:val="0"/>
              <w:suppressLineNumbers w:val="0"/>
              <w:spacing w:before="0" w:beforeAutospacing="0" w:after="0" w:afterAutospacing="0" w:line="240" w:lineRule="auto"/>
              <w:ind w:right="0" w:rightChars="0"/>
              <w:jc w:val="left"/>
              <w:rPr>
                <w:rFonts w:hint="default" w:ascii="Arial" w:hAnsi="Arial" w:cs="Arial"/>
                <w:b w:val="0"/>
                <w:bCs w:val="0"/>
                <w:color w:val="auto"/>
                <w:kern w:val="2"/>
                <w:sz w:val="15"/>
                <w:szCs w:val="15"/>
                <w:highlight w:val="none"/>
                <w:vertAlign w:val="baseline"/>
                <w:lang w:val="en-US" w:eastAsia="zh-CN" w:bidi="ar-SA"/>
              </w:rPr>
            </w:pPr>
            <w:r>
              <w:rPr>
                <w:rFonts w:hint="default" w:ascii="Arial" w:hAnsi="Arial" w:cs="Arial"/>
                <w:b w:val="0"/>
                <w:bCs w:val="0"/>
                <w:color w:val="auto"/>
                <w:kern w:val="2"/>
                <w:sz w:val="15"/>
                <w:szCs w:val="15"/>
                <w:highlight w:val="none"/>
                <w:vertAlign w:val="baseline"/>
                <w:lang w:val="en-US" w:eastAsia="zh-CN" w:bidi="ar-SA"/>
              </w:rPr>
              <w:t>Large power</w:t>
            </w:r>
          </w:p>
        </w:tc>
        <w:tc>
          <w:tcPr>
            <w:tcW w:w="1678" w:type="dxa"/>
            <w:tcBorders>
              <w:top w:val="nil"/>
              <w:left w:val="nil"/>
              <w:bottom w:val="single" w:color="auto" w:sz="4" w:space="0"/>
              <w:right w:val="nil"/>
            </w:tcBorders>
            <w:vAlign w:val="top"/>
          </w:tcPr>
          <w:p>
            <w:pPr>
              <w:keepNext w:val="0"/>
              <w:keepLines w:val="0"/>
              <w:suppressLineNumbers w:val="0"/>
              <w:spacing w:before="0" w:beforeAutospacing="0" w:after="0" w:afterAutospacing="0" w:line="240" w:lineRule="auto"/>
              <w:ind w:right="0" w:rightChars="0"/>
              <w:jc w:val="left"/>
              <w:rPr>
                <w:rFonts w:hint="default" w:ascii="Arial" w:hAnsi="Arial" w:cs="Arial"/>
                <w:b w:val="0"/>
                <w:bCs w:val="0"/>
                <w:color w:val="auto"/>
                <w:kern w:val="2"/>
                <w:sz w:val="15"/>
                <w:szCs w:val="15"/>
                <w:highlight w:val="none"/>
                <w:vertAlign w:val="baseline"/>
                <w:lang w:val="en-US" w:eastAsia="zh-CN" w:bidi="ar-SA"/>
              </w:rPr>
            </w:pPr>
            <w:r>
              <w:rPr>
                <w:rFonts w:hint="default" w:ascii="Arial" w:hAnsi="Arial" w:cs="Arial"/>
                <w:b w:val="0"/>
                <w:bCs w:val="0"/>
                <w:color w:val="auto"/>
                <w:kern w:val="2"/>
                <w:sz w:val="15"/>
                <w:szCs w:val="15"/>
                <w:highlight w:val="none"/>
                <w:vertAlign w:val="baseline"/>
                <w:lang w:val="en-US" w:eastAsia="zh-CN" w:bidi="ar-SA"/>
              </w:rPr>
              <w:t>gestational age</w:t>
            </w:r>
          </w:p>
          <w:p>
            <w:pPr>
              <w:keepNext w:val="0"/>
              <w:keepLines w:val="0"/>
              <w:suppressLineNumbers w:val="0"/>
              <w:spacing w:before="0" w:beforeAutospacing="0" w:after="0" w:afterAutospacing="0" w:line="240" w:lineRule="auto"/>
              <w:ind w:right="0" w:rightChars="0"/>
              <w:jc w:val="left"/>
              <w:rPr>
                <w:rFonts w:hint="default" w:ascii="Arial" w:hAnsi="Arial" w:cs="Arial"/>
                <w:b w:val="0"/>
                <w:bCs w:val="0"/>
                <w:color w:val="auto"/>
                <w:kern w:val="2"/>
                <w:sz w:val="15"/>
                <w:szCs w:val="15"/>
                <w:highlight w:val="none"/>
                <w:vertAlign w:val="baseline"/>
                <w:lang w:val="en-US" w:eastAsia="zh-CN" w:bidi="ar-SA"/>
              </w:rPr>
            </w:pPr>
            <w:r>
              <w:rPr>
                <w:rFonts w:hint="default" w:ascii="Arial" w:hAnsi="Arial" w:cs="Arial"/>
                <w:b w:val="0"/>
                <w:bCs w:val="0"/>
                <w:color w:val="auto"/>
                <w:kern w:val="2"/>
                <w:sz w:val="15"/>
                <w:szCs w:val="15"/>
                <w:highlight w:val="none"/>
                <w:vertAlign w:val="baseline"/>
                <w:lang w:val="en-US" w:eastAsia="zh-CN" w:bidi="ar-SA"/>
              </w:rPr>
              <w:t>race/ethnicity  smoking habits</w:t>
            </w:r>
          </w:p>
          <w:p>
            <w:pPr>
              <w:keepNext w:val="0"/>
              <w:keepLines w:val="0"/>
              <w:suppressLineNumbers w:val="0"/>
              <w:spacing w:before="0" w:beforeAutospacing="0" w:after="0" w:afterAutospacing="0" w:line="240" w:lineRule="auto"/>
              <w:ind w:right="0" w:rightChars="0"/>
              <w:jc w:val="left"/>
              <w:rPr>
                <w:rFonts w:hint="default" w:ascii="Arial" w:hAnsi="Arial" w:cs="Arial"/>
                <w:b w:val="0"/>
                <w:bCs w:val="0"/>
                <w:color w:val="auto"/>
                <w:kern w:val="2"/>
                <w:sz w:val="15"/>
                <w:szCs w:val="15"/>
                <w:highlight w:val="none"/>
                <w:vertAlign w:val="baseline"/>
                <w:lang w:val="en-US" w:eastAsia="zh-CN" w:bidi="ar-SA"/>
              </w:rPr>
            </w:pPr>
            <w:r>
              <w:rPr>
                <w:rFonts w:hint="default" w:ascii="Arial" w:hAnsi="Arial" w:cs="Arial"/>
                <w:b w:val="0"/>
                <w:bCs w:val="0"/>
                <w:color w:val="auto"/>
                <w:kern w:val="2"/>
                <w:sz w:val="15"/>
                <w:szCs w:val="15"/>
                <w:highlight w:val="none"/>
                <w:vertAlign w:val="baseline"/>
                <w:lang w:val="en-US" w:eastAsia="zh-CN" w:bidi="ar-SA"/>
              </w:rPr>
              <w:t>leukocytes composition etc.</w:t>
            </w:r>
          </w:p>
        </w:tc>
        <w:tc>
          <w:tcPr>
            <w:tcW w:w="1060" w:type="dxa"/>
            <w:tcBorders>
              <w:top w:val="nil"/>
              <w:left w:val="nil"/>
              <w:bottom w:val="single" w:color="auto" w:sz="4" w:space="0"/>
              <w:right w:val="nil"/>
            </w:tcBorders>
            <w:vAlign w:val="top"/>
          </w:tcPr>
          <w:p>
            <w:pPr>
              <w:keepNext w:val="0"/>
              <w:keepLines w:val="0"/>
              <w:suppressLineNumbers w:val="0"/>
              <w:spacing w:before="0" w:beforeAutospacing="0" w:after="0" w:afterAutospacing="0" w:line="240" w:lineRule="auto"/>
              <w:ind w:right="0" w:rightChars="0"/>
              <w:jc w:val="center"/>
              <w:rPr>
                <w:rFonts w:hint="default" w:ascii="Arial" w:hAnsi="Arial" w:cs="Arial"/>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w:t>
            </w:r>
          </w:p>
        </w:tc>
        <w:tc>
          <w:tcPr>
            <w:tcW w:w="990" w:type="dxa"/>
            <w:tcBorders>
              <w:top w:val="nil"/>
              <w:left w:val="nil"/>
              <w:bottom w:val="single" w:color="auto" w:sz="4" w:space="0"/>
              <w:right w:val="nil"/>
            </w:tcBorders>
            <w:vAlign w:val="top"/>
          </w:tcPr>
          <w:p>
            <w:pPr>
              <w:keepNext w:val="0"/>
              <w:keepLines w:val="0"/>
              <w:suppressLineNumbers w:val="0"/>
              <w:spacing w:before="0" w:beforeAutospacing="0" w:after="0" w:afterAutospacing="0" w:line="240" w:lineRule="auto"/>
              <w:ind w:right="0" w:rightChars="0"/>
              <w:jc w:val="center"/>
              <w:rPr>
                <w:rFonts w:hint="default" w:ascii="Arial" w:hAnsi="Arial" w:cs="Arial"/>
                <w:b w:val="0"/>
                <w:bCs w:val="0"/>
                <w:color w:val="auto"/>
                <w:kern w:val="2"/>
                <w:sz w:val="15"/>
                <w:szCs w:val="15"/>
                <w:highlight w:val="none"/>
                <w:vertAlign w:val="baseline"/>
                <w:lang w:val="en-US" w:eastAsia="zh-CN" w:bidi="ar-SA"/>
              </w:rPr>
            </w:pPr>
            <w:r>
              <w:rPr>
                <w:rFonts w:hint="default" w:ascii="Arial" w:hAnsi="Arial" w:cs="Arial"/>
                <w:color w:val="auto"/>
                <w:sz w:val="15"/>
                <w:szCs w:val="15"/>
                <w:highlight w:val="none"/>
                <w:vertAlign w:val="baseline"/>
                <w:lang w:val="en-US" w:eastAsia="zh-CN"/>
              </w:rPr>
              <w:t>√</w:t>
            </w:r>
          </w:p>
        </w:tc>
        <w:tc>
          <w:tcPr>
            <w:tcW w:w="1290" w:type="dxa"/>
            <w:tcBorders>
              <w:top w:val="nil"/>
              <w:left w:val="nil"/>
              <w:bottom w:val="single" w:color="auto" w:sz="4" w:space="0"/>
              <w:right w:val="nil"/>
            </w:tcBorders>
            <w:vAlign w:val="top"/>
          </w:tcPr>
          <w:p>
            <w:pPr>
              <w:keepNext w:val="0"/>
              <w:keepLines w:val="0"/>
              <w:suppressLineNumbers w:val="0"/>
              <w:spacing w:before="0" w:beforeAutospacing="0" w:after="0" w:afterAutospacing="0" w:line="240" w:lineRule="auto"/>
              <w:ind w:right="0" w:rightChars="0"/>
              <w:jc w:val="left"/>
              <w:rPr>
                <w:rFonts w:hint="default" w:ascii="Arial" w:hAnsi="Arial" w:cs="Arial"/>
                <w:b w:val="0"/>
                <w:bCs w:val="0"/>
                <w:color w:val="auto"/>
                <w:kern w:val="2"/>
                <w:sz w:val="15"/>
                <w:szCs w:val="15"/>
                <w:highlight w:val="none"/>
                <w:vertAlign w:val="baseline"/>
                <w:lang w:val="en-US" w:eastAsia="zh-CN" w:bidi="ar-SA"/>
              </w:rPr>
            </w:pPr>
            <w:r>
              <w:rPr>
                <w:rFonts w:hint="default" w:ascii="Arial" w:hAnsi="Arial" w:cs="Arial"/>
                <w:b w:val="0"/>
                <w:bCs w:val="0"/>
                <w:color w:val="auto"/>
                <w:kern w:val="2"/>
                <w:sz w:val="15"/>
                <w:szCs w:val="15"/>
                <w:highlight w:val="none"/>
                <w:vertAlign w:val="baseline"/>
                <w:lang w:val="en-US" w:eastAsia="zh-CN" w:bidi="ar-SA"/>
              </w:rPr>
              <w:t>Cancer</w:t>
            </w:r>
          </w:p>
          <w:p>
            <w:pPr>
              <w:keepNext w:val="0"/>
              <w:keepLines w:val="0"/>
              <w:suppressLineNumbers w:val="0"/>
              <w:spacing w:before="0" w:beforeAutospacing="0" w:after="0" w:afterAutospacing="0" w:line="240" w:lineRule="auto"/>
              <w:ind w:right="0" w:rightChars="0"/>
              <w:jc w:val="left"/>
              <w:rPr>
                <w:rFonts w:hint="default" w:ascii="Arial" w:hAnsi="Arial" w:cs="Arial"/>
                <w:b w:val="0"/>
                <w:bCs w:val="0"/>
                <w:color w:val="auto"/>
                <w:kern w:val="2"/>
                <w:sz w:val="15"/>
                <w:szCs w:val="15"/>
                <w:highlight w:val="none"/>
                <w:vertAlign w:val="baseline"/>
                <w:lang w:val="en-US" w:eastAsia="zh-CN" w:bidi="ar-SA"/>
              </w:rPr>
            </w:pPr>
            <w:r>
              <w:rPr>
                <w:rFonts w:hint="default" w:ascii="Arial" w:hAnsi="Arial" w:cs="Arial"/>
                <w:b w:val="0"/>
                <w:bCs w:val="0"/>
                <w:color w:val="auto"/>
                <w:kern w:val="2"/>
                <w:sz w:val="15"/>
                <w:szCs w:val="15"/>
                <w:highlight w:val="none"/>
                <w:vertAlign w:val="baseline"/>
                <w:lang w:val="en-US" w:eastAsia="zh-CN" w:bidi="ar-SA"/>
              </w:rPr>
              <w:t>Metabolic,</w:t>
            </w:r>
          </w:p>
          <w:p>
            <w:pPr>
              <w:keepNext w:val="0"/>
              <w:keepLines w:val="0"/>
              <w:suppressLineNumbers w:val="0"/>
              <w:spacing w:before="0" w:beforeAutospacing="0" w:after="0" w:afterAutospacing="0" w:line="240" w:lineRule="auto"/>
              <w:ind w:right="0" w:rightChars="0"/>
              <w:jc w:val="left"/>
              <w:rPr>
                <w:rFonts w:hint="default" w:ascii="Arial" w:hAnsi="Arial" w:cs="Arial"/>
                <w:b w:val="0"/>
                <w:bCs w:val="0"/>
                <w:color w:val="auto"/>
                <w:kern w:val="2"/>
                <w:sz w:val="15"/>
                <w:szCs w:val="15"/>
                <w:highlight w:val="none"/>
                <w:vertAlign w:val="baseline"/>
                <w:lang w:val="en-US" w:eastAsia="zh-CN" w:bidi="ar-SA"/>
              </w:rPr>
            </w:pPr>
            <w:r>
              <w:rPr>
                <w:rFonts w:hint="default" w:ascii="Arial" w:hAnsi="Arial" w:cs="Arial"/>
                <w:b w:val="0"/>
                <w:bCs w:val="0"/>
                <w:color w:val="auto"/>
                <w:kern w:val="2"/>
                <w:sz w:val="15"/>
                <w:szCs w:val="15"/>
                <w:highlight w:val="none"/>
                <w:vertAlign w:val="baseline"/>
                <w:lang w:val="en-US" w:eastAsia="zh-CN" w:bidi="ar-SA"/>
              </w:rPr>
              <w:t xml:space="preserve">psychiatric disease, </w:t>
            </w:r>
          </w:p>
          <w:p>
            <w:pPr>
              <w:keepNext w:val="0"/>
              <w:keepLines w:val="0"/>
              <w:suppressLineNumbers w:val="0"/>
              <w:spacing w:before="0" w:beforeAutospacing="0" w:after="0" w:afterAutospacing="0" w:line="240" w:lineRule="auto"/>
              <w:ind w:right="0" w:rightChars="0"/>
              <w:jc w:val="left"/>
              <w:rPr>
                <w:rFonts w:hint="default" w:ascii="Arial" w:hAnsi="Arial" w:cs="Arial"/>
                <w:b w:val="0"/>
                <w:bCs w:val="0"/>
                <w:color w:val="auto"/>
                <w:kern w:val="2"/>
                <w:sz w:val="15"/>
                <w:szCs w:val="15"/>
                <w:highlight w:val="none"/>
                <w:vertAlign w:val="baseline"/>
                <w:lang w:val="en-US" w:eastAsia="zh-CN" w:bidi="ar-SA"/>
              </w:rPr>
            </w:pPr>
            <w:r>
              <w:rPr>
                <w:rFonts w:hint="default" w:ascii="Arial" w:hAnsi="Arial" w:cs="Arial"/>
                <w:b w:val="0"/>
                <w:bCs w:val="0"/>
                <w:color w:val="auto"/>
                <w:kern w:val="2"/>
                <w:sz w:val="15"/>
                <w:szCs w:val="15"/>
                <w:highlight w:val="none"/>
                <w:vertAlign w:val="baseline"/>
                <w:lang w:val="en-US" w:eastAsia="zh-CN" w:bidi="ar-SA"/>
              </w:rPr>
              <w:t>memory</w:t>
            </w:r>
          </w:p>
        </w:tc>
        <w:tc>
          <w:tcPr>
            <w:tcW w:w="1000" w:type="dxa"/>
            <w:tcBorders>
              <w:top w:val="nil"/>
              <w:left w:val="nil"/>
              <w:bottom w:val="single" w:color="auto" w:sz="4" w:space="0"/>
              <w:right w:val="nil"/>
            </w:tcBorders>
            <w:vAlign w:val="top"/>
          </w:tcPr>
          <w:p>
            <w:pPr>
              <w:keepNext w:val="0"/>
              <w:keepLines w:val="0"/>
              <w:suppressLineNumbers w:val="0"/>
              <w:spacing w:before="0" w:beforeAutospacing="0" w:after="0" w:afterAutospacing="0" w:line="480" w:lineRule="auto"/>
              <w:ind w:left="0" w:leftChars="0" w:right="0" w:rightChars="0"/>
              <w:rPr>
                <w:rStyle w:val="8"/>
                <w:rFonts w:hint="default" w:ascii="Arial" w:hAnsi="Arial" w:eastAsia="微软雅黑" w:cs="Arial"/>
                <w:b w:val="0"/>
                <w:bCs w:val="0"/>
                <w:i w:val="0"/>
                <w:caps w:val="0"/>
                <w:color w:val="auto"/>
                <w:spacing w:val="0"/>
                <w:sz w:val="15"/>
                <w:szCs w:val="15"/>
                <w:highlight w:val="none"/>
                <w:u w:val="none"/>
                <w:lang w:val="en-US" w:eastAsia="zh-CN"/>
              </w:rPr>
            </w:pPr>
            <w:r>
              <w:rPr>
                <w:rStyle w:val="8"/>
                <w:rFonts w:hint="default" w:ascii="Arial" w:hAnsi="Arial" w:eastAsia="微软雅黑" w:cs="Arial"/>
                <w:b w:val="0"/>
                <w:bCs w:val="0"/>
                <w:i w:val="0"/>
                <w:caps w:val="0"/>
                <w:color w:val="auto"/>
                <w:spacing w:val="0"/>
                <w:sz w:val="15"/>
                <w:szCs w:val="15"/>
                <w:highlight w:val="none"/>
                <w:u w:val="none"/>
                <w:lang w:val="en-US" w:eastAsia="zh-CN"/>
              </w:rPr>
              <w:t>31509016*</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Style w:val="8"/>
                <w:rFonts w:hint="default" w:ascii="Arial" w:hAnsi="Arial" w:eastAsia="微软雅黑" w:cs="Arial"/>
                <w:b w:val="0"/>
                <w:bCs w:val="0"/>
                <w:i w:val="0"/>
                <w:caps w:val="0"/>
                <w:color w:val="auto"/>
                <w:spacing w:val="0"/>
                <w:sz w:val="15"/>
                <w:szCs w:val="15"/>
                <w:highlight w:val="none"/>
                <w:u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8" w:hRule="atLeast"/>
        </w:trPr>
        <w:tc>
          <w:tcPr>
            <w:tcW w:w="1627" w:type="dxa"/>
            <w:tcBorders>
              <w:top w:val="single" w:color="auto" w:sz="4" w:space="0"/>
              <w:left w:val="nil"/>
              <w:bottom w:val="single" w:color="auto" w:sz="4" w:space="0"/>
              <w:right w:val="nil"/>
            </w:tcBorders>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tLeast"/>
              <w:ind w:left="0" w:leftChars="0" w:right="0" w:rightChars="0"/>
              <w:jc w:val="center"/>
              <w:textAlignment w:val="auto"/>
              <w:rPr>
                <w:rFonts w:hint="default" w:ascii="Arial" w:hAnsi="Arial" w:cs="Arial"/>
                <w:b/>
                <w:bCs/>
                <w:color w:val="auto"/>
                <w:sz w:val="15"/>
                <w:szCs w:val="15"/>
                <w:highlight w:val="none"/>
                <w:vertAlign w:val="baseline"/>
                <w:lang w:val="en-US" w:eastAsia="zh-CN"/>
              </w:rPr>
            </w:pPr>
            <w:r>
              <w:rPr>
                <w:rFonts w:hint="default" w:ascii="Arial" w:hAnsi="Arial" w:cs="Arial"/>
                <w:b/>
                <w:bCs/>
                <w:color w:val="auto"/>
                <w:sz w:val="15"/>
                <w:szCs w:val="15"/>
                <w:highlight w:val="none"/>
                <w:vertAlign w:val="baseline"/>
                <w:lang w:val="en-US" w:eastAsia="zh-CN"/>
              </w:rPr>
              <w:t>Stress type/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b w:val="0"/>
                <w:bCs w:val="0"/>
                <w:color w:val="auto"/>
                <w:sz w:val="15"/>
                <w:szCs w:val="15"/>
                <w:highlight w:val="none"/>
                <w:vertAlign w:val="baseline"/>
                <w:lang w:val="en-US" w:eastAsia="zh-CN"/>
              </w:rPr>
            </w:pPr>
            <w:r>
              <w:rPr>
                <w:rFonts w:hint="default" w:ascii="Arial" w:hAnsi="Arial" w:cs="Arial"/>
                <w:b/>
                <w:bCs/>
                <w:color w:val="auto"/>
                <w:sz w:val="15"/>
                <w:szCs w:val="15"/>
                <w:highlight w:val="none"/>
                <w:vertAlign w:val="baseline"/>
                <w:lang w:val="en-US" w:eastAsia="zh-CN"/>
              </w:rPr>
              <w:t>measure</w:t>
            </w:r>
          </w:p>
        </w:tc>
        <w:tc>
          <w:tcPr>
            <w:tcW w:w="1959" w:type="dxa"/>
            <w:tcBorders>
              <w:top w:val="single" w:color="auto" w:sz="4" w:space="0"/>
              <w:left w:val="nil"/>
              <w:bottom w:val="single" w:color="auto" w:sz="4" w:space="0"/>
              <w:right w:val="nil"/>
            </w:tcBorders>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b w:val="0"/>
                <w:bCs w:val="0"/>
                <w:color w:val="auto"/>
                <w:kern w:val="2"/>
                <w:sz w:val="15"/>
                <w:szCs w:val="15"/>
                <w:highlight w:val="none"/>
                <w:vertAlign w:val="baseline"/>
                <w:lang w:val="en-US" w:eastAsia="zh-CN" w:bidi="ar-SA"/>
              </w:rPr>
            </w:pPr>
            <w:r>
              <w:rPr>
                <w:rFonts w:hint="default" w:ascii="Arial" w:hAnsi="Arial" w:cs="Arial"/>
                <w:b/>
                <w:bCs/>
                <w:color w:val="auto"/>
                <w:sz w:val="15"/>
                <w:szCs w:val="15"/>
                <w:highlight w:val="none"/>
                <w:vertAlign w:val="baseline"/>
                <w:lang w:val="en-US" w:eastAsia="zh-CN"/>
              </w:rPr>
              <w:t xml:space="preserve">Sample </w:t>
            </w:r>
          </w:p>
        </w:tc>
        <w:tc>
          <w:tcPr>
            <w:tcW w:w="1305" w:type="dxa"/>
            <w:tcBorders>
              <w:top w:val="single" w:color="auto" w:sz="4" w:space="0"/>
              <w:left w:val="nil"/>
              <w:bottom w:val="single" w:color="auto" w:sz="4" w:space="0"/>
              <w:right w:val="nil"/>
            </w:tcBorders>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b w:val="0"/>
                <w:bCs w:val="0"/>
                <w:color w:val="auto"/>
                <w:kern w:val="2"/>
                <w:sz w:val="15"/>
                <w:szCs w:val="15"/>
                <w:highlight w:val="none"/>
                <w:vertAlign w:val="baseline"/>
                <w:lang w:val="en-US" w:eastAsia="zh-CN" w:bidi="ar-SA"/>
              </w:rPr>
            </w:pPr>
            <w:r>
              <w:rPr>
                <w:rFonts w:hint="default" w:ascii="Arial" w:hAnsi="Arial" w:cs="Arial"/>
                <w:b/>
                <w:bCs/>
                <w:color w:val="auto"/>
                <w:sz w:val="15"/>
                <w:szCs w:val="15"/>
                <w:highlight w:val="none"/>
                <w:vertAlign w:val="baseline"/>
                <w:lang w:val="en-US" w:eastAsia="zh-CN"/>
              </w:rPr>
              <w:t>Tissue/cell</w:t>
            </w:r>
          </w:p>
        </w:tc>
        <w:tc>
          <w:tcPr>
            <w:tcW w:w="1244" w:type="dxa"/>
            <w:tcBorders>
              <w:top w:val="single" w:color="auto" w:sz="4" w:space="0"/>
              <w:left w:val="nil"/>
              <w:bottom w:val="single" w:color="auto" w:sz="4" w:space="0"/>
              <w:right w:val="nil"/>
            </w:tcBorders>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b w:val="0"/>
                <w:bCs w:val="0"/>
                <w:color w:val="auto"/>
                <w:kern w:val="2"/>
                <w:sz w:val="15"/>
                <w:szCs w:val="15"/>
                <w:highlight w:val="none"/>
                <w:vertAlign w:val="baseline"/>
                <w:lang w:val="en-US" w:eastAsia="zh-CN" w:bidi="ar-SA"/>
              </w:rPr>
            </w:pPr>
            <w:r>
              <w:rPr>
                <w:rFonts w:hint="default" w:ascii="Arial" w:hAnsi="Arial" w:cs="Arial"/>
                <w:b/>
                <w:bCs/>
                <w:color w:val="auto"/>
                <w:sz w:val="15"/>
                <w:szCs w:val="15"/>
                <w:highlight w:val="none"/>
                <w:vertAlign w:val="baseline"/>
                <w:lang w:val="en-US" w:eastAsia="zh-CN"/>
              </w:rPr>
              <w:t>Author/year</w:t>
            </w:r>
          </w:p>
        </w:tc>
        <w:tc>
          <w:tcPr>
            <w:tcW w:w="3207" w:type="dxa"/>
            <w:tcBorders>
              <w:top w:val="single" w:color="auto" w:sz="4" w:space="0"/>
              <w:left w:val="nil"/>
              <w:bottom w:val="single" w:color="auto" w:sz="4" w:space="0"/>
              <w:right w:val="nil"/>
            </w:tcBorders>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b w:val="0"/>
                <w:bCs w:val="0"/>
                <w:color w:val="auto"/>
                <w:kern w:val="2"/>
                <w:sz w:val="15"/>
                <w:szCs w:val="15"/>
                <w:highlight w:val="none"/>
                <w:vertAlign w:val="baseline"/>
                <w:lang w:val="en-US" w:eastAsia="zh-CN" w:bidi="ar-SA"/>
              </w:rPr>
            </w:pPr>
            <w:r>
              <w:rPr>
                <w:rFonts w:hint="default" w:ascii="Arial" w:hAnsi="Arial" w:cs="Arial"/>
                <w:b/>
                <w:bCs/>
                <w:color w:val="auto"/>
                <w:sz w:val="15"/>
                <w:szCs w:val="15"/>
                <w:highlight w:val="none"/>
                <w:vertAlign w:val="baseline"/>
                <w:lang w:val="en-US" w:eastAsia="zh-CN"/>
              </w:rPr>
              <w:t>Main results</w:t>
            </w:r>
          </w:p>
        </w:tc>
        <w:tc>
          <w:tcPr>
            <w:tcW w:w="1330" w:type="dxa"/>
            <w:tcBorders>
              <w:top w:val="single" w:color="auto" w:sz="4" w:space="0"/>
              <w:left w:val="nil"/>
              <w:bottom w:val="single" w:color="auto" w:sz="4" w:space="0"/>
              <w:right w:val="nil"/>
            </w:tcBorders>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b/>
                <w:bCs/>
                <w:color w:val="auto"/>
                <w:sz w:val="15"/>
                <w:szCs w:val="15"/>
                <w:vertAlign w:val="baseline"/>
                <w:lang w:val="en-US" w:eastAsia="zh-CN"/>
              </w:rPr>
            </w:pPr>
            <w:r>
              <w:rPr>
                <w:rFonts w:hint="default" w:ascii="Arial" w:hAnsi="Arial" w:cs="Arial"/>
                <w:b/>
                <w:bCs/>
                <w:color w:val="auto"/>
                <w:sz w:val="15"/>
                <w:szCs w:val="15"/>
                <w:vertAlign w:val="baseline"/>
                <w:lang w:val="en-US" w:eastAsia="zh-CN"/>
              </w:rPr>
              <w:t>Effect size/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b w:val="0"/>
                <w:bCs w:val="0"/>
                <w:color w:val="auto"/>
                <w:kern w:val="2"/>
                <w:sz w:val="15"/>
                <w:szCs w:val="15"/>
                <w:highlight w:val="none"/>
                <w:vertAlign w:val="baseline"/>
                <w:lang w:val="en-US" w:eastAsia="zh-CN" w:bidi="ar-SA"/>
              </w:rPr>
            </w:pPr>
            <w:r>
              <w:rPr>
                <w:rFonts w:hint="default" w:ascii="Arial" w:hAnsi="Arial" w:cs="Arial"/>
                <w:b/>
                <w:bCs/>
                <w:color w:val="auto"/>
                <w:sz w:val="15"/>
                <w:szCs w:val="15"/>
                <w:vertAlign w:val="baseline"/>
                <w:lang w:val="en-US" w:eastAsia="zh-CN"/>
              </w:rPr>
              <w:t>Power</w:t>
            </w:r>
          </w:p>
        </w:tc>
        <w:tc>
          <w:tcPr>
            <w:tcW w:w="1678" w:type="dxa"/>
            <w:tcBorders>
              <w:top w:val="single" w:color="auto" w:sz="4" w:space="0"/>
              <w:left w:val="nil"/>
              <w:bottom w:val="single" w:color="auto" w:sz="4" w:space="0"/>
              <w:right w:val="nil"/>
            </w:tcBorders>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b/>
                <w:bCs/>
                <w:color w:val="auto"/>
                <w:sz w:val="15"/>
                <w:szCs w:val="15"/>
                <w:highlight w:val="none"/>
                <w:vertAlign w:val="baseline"/>
                <w:lang w:val="en-US" w:eastAsia="zh-CN"/>
              </w:rPr>
            </w:pPr>
            <w:r>
              <w:rPr>
                <w:rFonts w:hint="default" w:ascii="Arial" w:hAnsi="Arial" w:cs="Arial"/>
                <w:b/>
                <w:bCs/>
                <w:color w:val="auto"/>
                <w:sz w:val="15"/>
                <w:szCs w:val="15"/>
                <w:highlight w:val="none"/>
                <w:vertAlign w:val="baseline"/>
                <w:lang w:val="en-US" w:eastAsia="zh-CN"/>
              </w:rPr>
              <w:t>covariant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b w:val="0"/>
                <w:bCs w:val="0"/>
                <w:color w:val="auto"/>
                <w:kern w:val="2"/>
                <w:sz w:val="15"/>
                <w:szCs w:val="15"/>
                <w:highlight w:val="none"/>
                <w:vertAlign w:val="baseline"/>
                <w:lang w:val="en-US" w:eastAsia="zh-CN" w:bidi="ar-SA"/>
              </w:rPr>
            </w:pPr>
          </w:p>
        </w:tc>
        <w:tc>
          <w:tcPr>
            <w:tcW w:w="1060" w:type="dxa"/>
            <w:tcBorders>
              <w:top w:val="single" w:color="auto" w:sz="4" w:space="0"/>
              <w:left w:val="nil"/>
              <w:bottom w:val="single" w:color="auto" w:sz="4" w:space="0"/>
              <w:right w:val="nil"/>
            </w:tcBorders>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color w:val="auto"/>
                <w:sz w:val="15"/>
                <w:szCs w:val="15"/>
                <w:highlight w:val="none"/>
                <w:vertAlign w:val="baseline"/>
                <w:lang w:val="en-US" w:eastAsia="zh-CN"/>
              </w:rPr>
            </w:pPr>
            <w:r>
              <w:rPr>
                <w:rFonts w:hint="default" w:ascii="Arial" w:hAnsi="Arial" w:cs="Arial"/>
                <w:b/>
                <w:bCs/>
                <w:color w:val="auto"/>
                <w:sz w:val="15"/>
                <w:szCs w:val="15"/>
                <w:highlight w:val="none"/>
                <w:vertAlign w:val="baseline"/>
                <w:lang w:val="en-US" w:eastAsia="zh-CN"/>
              </w:rPr>
              <w:t>batch/position effect</w:t>
            </w:r>
          </w:p>
        </w:tc>
        <w:tc>
          <w:tcPr>
            <w:tcW w:w="990" w:type="dxa"/>
            <w:tcBorders>
              <w:top w:val="single" w:color="auto" w:sz="4" w:space="0"/>
              <w:left w:val="nil"/>
              <w:bottom w:val="single" w:color="auto" w:sz="4" w:space="0"/>
              <w:right w:val="nil"/>
            </w:tcBorders>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b/>
                <w:bCs/>
                <w:color w:val="auto"/>
                <w:sz w:val="15"/>
                <w:szCs w:val="15"/>
                <w:highlight w:val="none"/>
                <w:vertAlign w:val="baseline"/>
                <w:lang w:val="en-US" w:eastAsia="zh-CN"/>
              </w:rPr>
            </w:pPr>
            <w:r>
              <w:rPr>
                <w:rFonts w:hint="default" w:ascii="Arial" w:hAnsi="Arial" w:cs="Arial"/>
                <w:b/>
                <w:bCs/>
                <w:color w:val="auto"/>
                <w:sz w:val="15"/>
                <w:szCs w:val="15"/>
                <w:highlight w:val="none"/>
                <w:vertAlign w:val="baseline"/>
                <w:lang w:val="en-US" w:eastAsia="zh-CN"/>
              </w:rPr>
              <w:t>Multiple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b w:val="0"/>
                <w:bCs w:val="0"/>
                <w:color w:val="auto"/>
                <w:kern w:val="2"/>
                <w:sz w:val="15"/>
                <w:szCs w:val="15"/>
                <w:highlight w:val="none"/>
                <w:vertAlign w:val="baseline"/>
                <w:lang w:val="en-US" w:eastAsia="zh-CN" w:bidi="ar-SA"/>
              </w:rPr>
            </w:pPr>
            <w:r>
              <w:rPr>
                <w:rFonts w:hint="default" w:ascii="Arial" w:hAnsi="Arial" w:cs="Arial"/>
                <w:b/>
                <w:bCs/>
                <w:color w:val="auto"/>
                <w:sz w:val="15"/>
                <w:szCs w:val="15"/>
                <w:highlight w:val="none"/>
                <w:vertAlign w:val="baseline"/>
                <w:lang w:val="en-US" w:eastAsia="zh-CN"/>
              </w:rPr>
              <w:t>correction</w:t>
            </w:r>
          </w:p>
        </w:tc>
        <w:tc>
          <w:tcPr>
            <w:tcW w:w="1290" w:type="dxa"/>
            <w:tcBorders>
              <w:top w:val="single" w:color="auto" w:sz="4" w:space="0"/>
              <w:left w:val="nil"/>
              <w:bottom w:val="single" w:color="auto" w:sz="4" w:space="0"/>
              <w:right w:val="nil"/>
            </w:tcBorders>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b w:val="0"/>
                <w:bCs w:val="0"/>
                <w:color w:val="auto"/>
                <w:kern w:val="2"/>
                <w:sz w:val="15"/>
                <w:szCs w:val="15"/>
                <w:highlight w:val="none"/>
                <w:vertAlign w:val="baseline"/>
                <w:lang w:val="en-US" w:eastAsia="zh-CN" w:bidi="ar-SA"/>
              </w:rPr>
            </w:pPr>
            <w:r>
              <w:rPr>
                <w:rFonts w:hint="default" w:ascii="Arial" w:hAnsi="Arial" w:cs="Arial"/>
                <w:b/>
                <w:bCs/>
                <w:color w:val="auto"/>
                <w:sz w:val="15"/>
                <w:szCs w:val="15"/>
                <w:highlight w:val="none"/>
                <w:vertAlign w:val="baseline"/>
                <w:lang w:val="en-US" w:eastAsia="zh-CN"/>
              </w:rPr>
              <w:t>GO/KEGG</w:t>
            </w:r>
          </w:p>
        </w:tc>
        <w:tc>
          <w:tcPr>
            <w:tcW w:w="1000" w:type="dxa"/>
            <w:tcBorders>
              <w:top w:val="single" w:color="auto" w:sz="4" w:space="0"/>
              <w:left w:val="nil"/>
              <w:bottom w:val="single" w:color="auto" w:sz="4" w:space="0"/>
              <w:right w:val="nil"/>
            </w:tcBorders>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Style w:val="8"/>
                <w:rFonts w:hint="default" w:ascii="Arial" w:hAnsi="Arial" w:eastAsia="微软雅黑" w:cs="Arial"/>
                <w:b/>
                <w:bCs/>
                <w:i w:val="0"/>
                <w:caps w:val="0"/>
                <w:color w:val="auto"/>
                <w:spacing w:val="0"/>
                <w:sz w:val="15"/>
                <w:szCs w:val="15"/>
                <w:highlight w:val="none"/>
                <w:u w:val="none"/>
                <w:lang w:val="en-US" w:eastAsia="zh-CN"/>
              </w:rPr>
            </w:pPr>
            <w:r>
              <w:rPr>
                <w:rFonts w:hint="default" w:ascii="Arial" w:hAnsi="Arial" w:cs="Arial"/>
                <w:b/>
                <w:bCs/>
                <w:color w:val="auto"/>
                <w:sz w:val="15"/>
                <w:szCs w:val="15"/>
                <w:highlight w:val="none"/>
                <w:vertAlign w:val="baseline"/>
                <w:lang w:val="en-US" w:eastAsia="zh-CN"/>
              </w:rPr>
              <w:t>PMID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8" w:hRule="atLeast"/>
        </w:trPr>
        <w:tc>
          <w:tcPr>
            <w:tcW w:w="1627" w:type="dxa"/>
            <w:tcBorders>
              <w:top w:val="single" w:color="auto" w:sz="4" w:space="0"/>
              <w:left w:val="nil"/>
              <w:bottom w:val="nil"/>
              <w:right w:val="nil"/>
            </w:tcBorders>
            <w:vAlign w:val="top"/>
          </w:tcPr>
          <w:p>
            <w:pPr>
              <w:keepNext w:val="0"/>
              <w:keepLines w:val="0"/>
              <w:suppressLineNumbers w:val="0"/>
              <w:spacing w:before="0" w:beforeAutospacing="0" w:after="0" w:afterAutospacing="0" w:line="240" w:lineRule="auto"/>
              <w:ind w:right="0" w:rightChars="0"/>
              <w:jc w:val="left"/>
              <w:rPr>
                <w:rFonts w:hint="default" w:ascii="Arial" w:hAnsi="Arial" w:cs="Arial"/>
                <w:b w:val="0"/>
                <w:bCs w:val="0"/>
                <w:color w:val="auto"/>
                <w:kern w:val="2"/>
                <w:sz w:val="15"/>
                <w:szCs w:val="15"/>
                <w:highlight w:val="none"/>
                <w:vertAlign w:val="baseline"/>
                <w:lang w:val="en-US" w:eastAsia="zh-CN" w:bidi="ar-SA"/>
              </w:rPr>
            </w:pPr>
            <w:r>
              <w:rPr>
                <w:rFonts w:hint="default" w:ascii="Arial" w:hAnsi="Arial" w:cs="Arial"/>
                <w:b w:val="0"/>
                <w:bCs w:val="0"/>
                <w:color w:val="auto"/>
                <w:kern w:val="2"/>
                <w:sz w:val="15"/>
                <w:szCs w:val="15"/>
                <w:highlight w:val="none"/>
                <w:vertAlign w:val="baseline"/>
                <w:lang w:val="en-US" w:eastAsia="zh-CN" w:bidi="ar-SA"/>
              </w:rPr>
              <w:t xml:space="preserve">prenatal maternal socioeconomic status </w:t>
            </w:r>
          </w:p>
          <w:p>
            <w:pPr>
              <w:keepNext w:val="0"/>
              <w:keepLines w:val="0"/>
              <w:suppressLineNumbers w:val="0"/>
              <w:spacing w:before="0" w:beforeAutospacing="0" w:after="0" w:afterAutospacing="0" w:line="240" w:lineRule="auto"/>
              <w:ind w:right="0" w:rightChars="0"/>
              <w:jc w:val="left"/>
              <w:rPr>
                <w:rFonts w:hint="default" w:ascii="Arial" w:hAnsi="Arial" w:cs="Arial"/>
                <w:b w:val="0"/>
                <w:bCs w:val="0"/>
                <w:color w:val="auto"/>
                <w:kern w:val="2"/>
                <w:sz w:val="15"/>
                <w:szCs w:val="15"/>
                <w:highlight w:val="none"/>
                <w:vertAlign w:val="baseline"/>
                <w:lang w:val="en-US" w:eastAsia="zh-CN" w:bidi="ar-SA"/>
              </w:rPr>
            </w:pPr>
            <w:r>
              <w:rPr>
                <w:rFonts w:hint="default" w:ascii="Arial" w:hAnsi="Arial" w:cs="Arial"/>
                <w:b w:val="0"/>
                <w:bCs w:val="0"/>
                <w:color w:val="auto"/>
                <w:sz w:val="15"/>
                <w:szCs w:val="15"/>
                <w:highlight w:val="none"/>
                <w:vertAlign w:val="baseline"/>
                <w:lang w:val="en-US" w:eastAsia="zh-CN"/>
              </w:rPr>
              <w:t>(structured interviews)</w:t>
            </w:r>
          </w:p>
        </w:tc>
        <w:tc>
          <w:tcPr>
            <w:tcW w:w="1959" w:type="dxa"/>
            <w:tcBorders>
              <w:top w:val="single" w:color="auto" w:sz="4" w:space="0"/>
              <w:left w:val="nil"/>
              <w:bottom w:val="nil"/>
              <w:right w:val="nil"/>
            </w:tcBorders>
            <w:vAlign w:val="top"/>
          </w:tcPr>
          <w:p>
            <w:pPr>
              <w:keepNext w:val="0"/>
              <w:keepLines w:val="0"/>
              <w:suppressLineNumbers w:val="0"/>
              <w:spacing w:before="0" w:beforeAutospacing="0" w:after="0" w:afterAutospacing="0" w:line="240" w:lineRule="auto"/>
              <w:ind w:right="0" w:rightChars="0"/>
              <w:jc w:val="left"/>
              <w:rPr>
                <w:rFonts w:hint="default" w:ascii="Arial" w:hAnsi="Arial" w:cs="Arial"/>
                <w:b w:val="0"/>
                <w:bCs w:val="0"/>
                <w:color w:val="auto"/>
                <w:kern w:val="2"/>
                <w:sz w:val="15"/>
                <w:szCs w:val="15"/>
                <w:highlight w:val="none"/>
                <w:vertAlign w:val="baseline"/>
                <w:lang w:val="en-US" w:eastAsia="zh-CN" w:bidi="ar-SA"/>
              </w:rPr>
            </w:pPr>
            <w:r>
              <w:rPr>
                <w:rFonts w:hint="default" w:ascii="Arial" w:hAnsi="Arial" w:cs="Arial"/>
                <w:b w:val="0"/>
                <w:bCs w:val="0"/>
                <w:color w:val="auto"/>
                <w:kern w:val="2"/>
                <w:sz w:val="15"/>
                <w:szCs w:val="15"/>
                <w:highlight w:val="none"/>
                <w:vertAlign w:val="baseline"/>
                <w:lang w:val="en-US" w:eastAsia="zh-CN" w:bidi="ar-SA"/>
              </w:rPr>
              <w:t>426 infants</w:t>
            </w:r>
          </w:p>
          <w:p>
            <w:pPr>
              <w:keepNext w:val="0"/>
              <w:keepLines w:val="0"/>
              <w:suppressLineNumbers w:val="0"/>
              <w:spacing w:before="0" w:beforeAutospacing="0" w:after="0" w:afterAutospacing="0" w:line="240" w:lineRule="auto"/>
              <w:ind w:right="0" w:rightChars="0"/>
              <w:jc w:val="left"/>
              <w:rPr>
                <w:rFonts w:hint="default" w:ascii="Arial" w:hAnsi="Arial" w:cs="Arial"/>
                <w:b w:val="0"/>
                <w:bCs w:val="0"/>
                <w:color w:val="auto"/>
                <w:kern w:val="2"/>
                <w:sz w:val="15"/>
                <w:szCs w:val="15"/>
                <w:highlight w:val="none"/>
                <w:vertAlign w:val="baseline"/>
                <w:lang w:val="en-US" w:eastAsia="zh-CN" w:bidi="ar-SA"/>
              </w:rPr>
            </w:pPr>
            <w:r>
              <w:rPr>
                <w:rFonts w:hint="default" w:ascii="Arial" w:hAnsi="Arial" w:cs="Arial"/>
                <w:b w:val="0"/>
                <w:bCs w:val="0"/>
                <w:color w:val="auto"/>
                <w:kern w:val="2"/>
                <w:sz w:val="15"/>
                <w:szCs w:val="15"/>
                <w:highlight w:val="none"/>
                <w:vertAlign w:val="baseline"/>
                <w:lang w:val="en-US" w:eastAsia="zh-CN" w:bidi="ar-SA"/>
              </w:rPr>
              <w:t>USA(diverse ethnity)</w:t>
            </w:r>
          </w:p>
          <w:p>
            <w:pPr>
              <w:keepNext w:val="0"/>
              <w:keepLines w:val="0"/>
              <w:suppressLineNumbers w:val="0"/>
              <w:spacing w:before="0" w:beforeAutospacing="0" w:after="0" w:afterAutospacing="0" w:line="240" w:lineRule="auto"/>
              <w:ind w:right="0" w:rightChars="0"/>
              <w:jc w:val="left"/>
              <w:rPr>
                <w:rFonts w:hint="default" w:ascii="Arial" w:hAnsi="Arial" w:cs="Arial"/>
                <w:b w:val="0"/>
                <w:bCs w:val="0"/>
                <w:color w:val="auto"/>
                <w:kern w:val="2"/>
                <w:sz w:val="15"/>
                <w:szCs w:val="15"/>
                <w:highlight w:val="none"/>
                <w:vertAlign w:val="baseline"/>
                <w:lang w:val="en-US" w:eastAsia="zh-CN" w:bidi="ar-SA"/>
              </w:rPr>
            </w:pPr>
          </w:p>
        </w:tc>
        <w:tc>
          <w:tcPr>
            <w:tcW w:w="1305" w:type="dxa"/>
            <w:tcBorders>
              <w:top w:val="single" w:color="auto" w:sz="4" w:space="0"/>
              <w:left w:val="nil"/>
              <w:bottom w:val="nil"/>
              <w:right w:val="nil"/>
            </w:tcBorders>
            <w:vAlign w:val="top"/>
          </w:tcPr>
          <w:p>
            <w:pPr>
              <w:keepNext w:val="0"/>
              <w:keepLines w:val="0"/>
              <w:suppressLineNumbers w:val="0"/>
              <w:spacing w:before="0" w:beforeAutospacing="0" w:after="0" w:afterAutospacing="0" w:line="240" w:lineRule="auto"/>
              <w:ind w:right="0" w:rightChars="0"/>
              <w:jc w:val="left"/>
              <w:rPr>
                <w:rFonts w:hint="default" w:ascii="Arial" w:hAnsi="Arial" w:cs="Arial"/>
                <w:b w:val="0"/>
                <w:bCs w:val="0"/>
                <w:color w:val="auto"/>
                <w:kern w:val="2"/>
                <w:sz w:val="15"/>
                <w:szCs w:val="15"/>
                <w:highlight w:val="none"/>
                <w:vertAlign w:val="baseline"/>
                <w:lang w:val="en-US" w:eastAsia="zh-CN" w:bidi="ar-SA"/>
              </w:rPr>
            </w:pPr>
            <w:r>
              <w:rPr>
                <w:rFonts w:hint="default" w:ascii="Arial" w:hAnsi="Arial" w:cs="Arial"/>
                <w:b w:val="0"/>
                <w:bCs w:val="0"/>
                <w:color w:val="auto"/>
                <w:kern w:val="2"/>
                <w:sz w:val="15"/>
                <w:szCs w:val="15"/>
                <w:highlight w:val="none"/>
                <w:vertAlign w:val="baseline"/>
                <w:lang w:val="en-US" w:eastAsia="zh-CN" w:bidi="ar-SA"/>
              </w:rPr>
              <w:t>placenta</w:t>
            </w:r>
          </w:p>
          <w:p>
            <w:pPr>
              <w:keepNext w:val="0"/>
              <w:keepLines w:val="0"/>
              <w:suppressLineNumbers w:val="0"/>
              <w:spacing w:before="0" w:beforeAutospacing="0" w:after="0" w:afterAutospacing="0" w:line="240" w:lineRule="auto"/>
              <w:ind w:right="0" w:rightChars="0"/>
              <w:jc w:val="left"/>
              <w:rPr>
                <w:rFonts w:hint="default" w:ascii="Arial" w:hAnsi="Arial" w:cs="Arial"/>
                <w:b w:val="0"/>
                <w:bCs w:val="0"/>
                <w:color w:val="auto"/>
                <w:kern w:val="2"/>
                <w:sz w:val="15"/>
                <w:szCs w:val="15"/>
                <w:highlight w:val="none"/>
                <w:vertAlign w:val="baseline"/>
                <w:lang w:val="en-US" w:eastAsia="zh-CN" w:bidi="ar-SA"/>
              </w:rPr>
            </w:pPr>
          </w:p>
        </w:tc>
        <w:tc>
          <w:tcPr>
            <w:tcW w:w="1244" w:type="dxa"/>
            <w:tcBorders>
              <w:top w:val="single" w:color="auto" w:sz="4" w:space="0"/>
              <w:left w:val="nil"/>
              <w:bottom w:val="nil"/>
              <w:right w:val="nil"/>
            </w:tcBorders>
            <w:vAlign w:val="top"/>
          </w:tcPr>
          <w:p>
            <w:pPr>
              <w:keepNext w:val="0"/>
              <w:keepLines w:val="0"/>
              <w:suppressLineNumbers w:val="0"/>
              <w:spacing w:before="0" w:beforeAutospacing="0" w:after="0" w:afterAutospacing="0" w:line="240" w:lineRule="auto"/>
              <w:ind w:right="0" w:rightChars="0"/>
              <w:jc w:val="left"/>
              <w:rPr>
                <w:rFonts w:hint="default" w:ascii="Arial" w:hAnsi="Arial" w:cs="Arial"/>
                <w:b w:val="0"/>
                <w:bCs w:val="0"/>
                <w:color w:val="auto"/>
                <w:kern w:val="2"/>
                <w:sz w:val="15"/>
                <w:szCs w:val="15"/>
                <w:highlight w:val="none"/>
                <w:vertAlign w:val="baseline"/>
                <w:lang w:val="en-US" w:eastAsia="zh-CN" w:bidi="ar-SA"/>
              </w:rPr>
            </w:pPr>
            <w:r>
              <w:rPr>
                <w:rFonts w:hint="default" w:ascii="Arial" w:hAnsi="Arial" w:cs="Arial"/>
                <w:b w:val="0"/>
                <w:bCs w:val="0"/>
                <w:color w:val="auto"/>
                <w:kern w:val="2"/>
                <w:sz w:val="15"/>
                <w:szCs w:val="15"/>
                <w:highlight w:val="none"/>
                <w:vertAlign w:val="baseline"/>
                <w:lang w:val="en-US" w:eastAsia="zh-CN" w:bidi="ar-SA"/>
              </w:rPr>
              <w:t>Santos et al. (2019)</w:t>
            </w:r>
          </w:p>
          <w:p>
            <w:pPr>
              <w:keepNext w:val="0"/>
              <w:keepLines w:val="0"/>
              <w:suppressLineNumbers w:val="0"/>
              <w:spacing w:before="0" w:beforeAutospacing="0" w:after="0" w:afterAutospacing="0" w:line="240" w:lineRule="auto"/>
              <w:ind w:right="0" w:rightChars="0"/>
              <w:jc w:val="left"/>
              <w:rPr>
                <w:rFonts w:hint="default" w:ascii="Arial" w:hAnsi="Arial" w:cs="Arial"/>
                <w:b w:val="0"/>
                <w:bCs w:val="0"/>
                <w:color w:val="auto"/>
                <w:kern w:val="2"/>
                <w:sz w:val="15"/>
                <w:szCs w:val="15"/>
                <w:highlight w:val="none"/>
                <w:vertAlign w:val="baseline"/>
                <w:lang w:val="en-US" w:eastAsia="zh-CN" w:bidi="ar-SA"/>
              </w:rPr>
            </w:pPr>
          </w:p>
        </w:tc>
        <w:tc>
          <w:tcPr>
            <w:tcW w:w="3207" w:type="dxa"/>
            <w:tcBorders>
              <w:top w:val="single" w:color="auto" w:sz="4" w:space="0"/>
              <w:left w:val="nil"/>
              <w:bottom w:val="nil"/>
              <w:right w:val="nil"/>
            </w:tcBorders>
            <w:vAlign w:val="top"/>
          </w:tcPr>
          <w:p>
            <w:pPr>
              <w:keepNext w:val="0"/>
              <w:keepLines w:val="0"/>
              <w:suppressLineNumbers w:val="0"/>
              <w:spacing w:before="0" w:beforeAutospacing="0" w:after="0" w:afterAutospacing="0" w:line="240" w:lineRule="auto"/>
              <w:ind w:right="0" w:rightChars="0"/>
              <w:jc w:val="left"/>
              <w:rPr>
                <w:rFonts w:hint="default" w:ascii="Arial" w:hAnsi="Arial" w:cs="Arial"/>
                <w:b w:val="0"/>
                <w:bCs w:val="0"/>
                <w:color w:val="auto"/>
                <w:kern w:val="2"/>
                <w:sz w:val="15"/>
                <w:szCs w:val="15"/>
                <w:highlight w:val="none"/>
                <w:vertAlign w:val="baseline"/>
                <w:lang w:val="en-US" w:eastAsia="zh-CN" w:bidi="ar-SA"/>
              </w:rPr>
            </w:pPr>
            <w:r>
              <w:rPr>
                <w:rFonts w:hint="default" w:ascii="Arial" w:hAnsi="Arial" w:cs="Arial"/>
                <w:b w:val="0"/>
                <w:bCs w:val="0"/>
                <w:color w:val="auto"/>
                <w:kern w:val="2"/>
                <w:sz w:val="15"/>
                <w:szCs w:val="15"/>
                <w:highlight w:val="none"/>
                <w:vertAlign w:val="baseline"/>
                <w:lang w:val="en-US" w:eastAsia="zh-CN" w:bidi="ar-SA"/>
              </w:rPr>
              <w:t>SES adversity were associated with differential methylation at 33 CpG sites(19,57.6%) increased methylation, (14, 42.4%) decreased methylation. Sex differences were observed in DNAm.</w:t>
            </w:r>
          </w:p>
        </w:tc>
        <w:tc>
          <w:tcPr>
            <w:tcW w:w="1330" w:type="dxa"/>
            <w:tcBorders>
              <w:top w:val="single" w:color="auto" w:sz="4" w:space="0"/>
              <w:left w:val="nil"/>
              <w:bottom w:val="nil"/>
              <w:right w:val="nil"/>
            </w:tcBorders>
            <w:vAlign w:val="top"/>
          </w:tcPr>
          <w:p>
            <w:pPr>
              <w:keepNext w:val="0"/>
              <w:keepLines w:val="0"/>
              <w:suppressLineNumbers w:val="0"/>
              <w:spacing w:before="0" w:beforeAutospacing="0" w:after="0" w:afterAutospacing="0" w:line="240" w:lineRule="auto"/>
              <w:ind w:right="0" w:rightChars="0"/>
              <w:jc w:val="left"/>
              <w:rPr>
                <w:rFonts w:hint="default" w:ascii="Arial" w:hAnsi="Arial" w:cs="Arial"/>
                <w:b w:val="0"/>
                <w:bCs w:val="0"/>
                <w:color w:val="auto"/>
                <w:kern w:val="2"/>
                <w:sz w:val="15"/>
                <w:szCs w:val="15"/>
                <w:highlight w:val="none"/>
                <w:vertAlign w:val="baseline"/>
                <w:lang w:val="en-US" w:eastAsia="zh-CN" w:bidi="ar-SA"/>
              </w:rPr>
            </w:pPr>
            <w:r>
              <w:rPr>
                <w:rFonts w:hint="default" w:ascii="Arial" w:hAnsi="Arial" w:cs="Arial"/>
                <w:b w:val="0"/>
                <w:bCs w:val="0"/>
                <w:color w:val="auto"/>
                <w:kern w:val="2"/>
                <w:sz w:val="15"/>
                <w:szCs w:val="15"/>
                <w:highlight w:val="none"/>
                <w:vertAlign w:val="baseline"/>
                <w:lang w:val="en-US" w:eastAsia="zh-CN" w:bidi="ar-SA"/>
              </w:rPr>
              <w:t>Large power</w:t>
            </w:r>
          </w:p>
        </w:tc>
        <w:tc>
          <w:tcPr>
            <w:tcW w:w="1678" w:type="dxa"/>
            <w:tcBorders>
              <w:top w:val="single" w:color="auto" w:sz="4" w:space="0"/>
              <w:left w:val="nil"/>
              <w:bottom w:val="nil"/>
              <w:right w:val="nil"/>
            </w:tcBorders>
            <w:vAlign w:val="top"/>
          </w:tcPr>
          <w:p>
            <w:pPr>
              <w:keepNext w:val="0"/>
              <w:keepLines w:val="0"/>
              <w:suppressLineNumbers w:val="0"/>
              <w:spacing w:before="0" w:beforeAutospacing="0" w:after="0" w:afterAutospacing="0" w:line="240" w:lineRule="auto"/>
              <w:ind w:right="0" w:rightChars="0"/>
              <w:jc w:val="left"/>
              <w:rPr>
                <w:rFonts w:hint="default" w:ascii="Arial" w:hAnsi="Arial" w:cs="Arial"/>
                <w:b w:val="0"/>
                <w:bCs w:val="0"/>
                <w:color w:val="auto"/>
                <w:kern w:val="2"/>
                <w:sz w:val="15"/>
                <w:szCs w:val="15"/>
                <w:highlight w:val="none"/>
                <w:vertAlign w:val="baseline"/>
                <w:lang w:val="en-US" w:eastAsia="zh-CN" w:bidi="ar-SA"/>
              </w:rPr>
            </w:pPr>
            <w:r>
              <w:rPr>
                <w:rFonts w:hint="default" w:ascii="Arial" w:hAnsi="Arial" w:cs="Arial"/>
                <w:b w:val="0"/>
                <w:bCs w:val="0"/>
                <w:color w:val="auto"/>
                <w:kern w:val="2"/>
                <w:sz w:val="15"/>
                <w:szCs w:val="15"/>
                <w:highlight w:val="none"/>
                <w:vertAlign w:val="baseline"/>
                <w:lang w:val="en-US" w:eastAsia="zh-CN" w:bidi="ar-SA"/>
              </w:rPr>
              <w:t xml:space="preserve">maternal age, race, infant sex, birth weight, gestational age, maternal smoking </w:t>
            </w:r>
          </w:p>
        </w:tc>
        <w:tc>
          <w:tcPr>
            <w:tcW w:w="1060" w:type="dxa"/>
            <w:tcBorders>
              <w:top w:val="single" w:color="auto" w:sz="4" w:space="0"/>
              <w:left w:val="nil"/>
              <w:bottom w:val="nil"/>
              <w:right w:val="nil"/>
            </w:tcBorders>
            <w:vAlign w:val="top"/>
          </w:tcPr>
          <w:p>
            <w:pPr>
              <w:keepNext w:val="0"/>
              <w:keepLines w:val="0"/>
              <w:suppressLineNumbers w:val="0"/>
              <w:spacing w:before="0" w:beforeAutospacing="0" w:after="0" w:afterAutospacing="0" w:line="240" w:lineRule="auto"/>
              <w:ind w:right="0" w:rightChars="0"/>
              <w:jc w:val="center"/>
              <w:rPr>
                <w:rFonts w:hint="default" w:ascii="Arial" w:hAnsi="Arial" w:cs="Arial"/>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w:t>
            </w:r>
            <w:r>
              <w:rPr>
                <w:rFonts w:hint="default" w:ascii="Arial" w:hAnsi="Arial" w:cs="Arial"/>
                <w:color w:val="auto"/>
                <w:kern w:val="2"/>
                <w:sz w:val="15"/>
                <w:szCs w:val="15"/>
                <w:highlight w:val="none"/>
                <w:vertAlign w:val="baseline"/>
                <w:lang w:val="en-US" w:eastAsia="zh-CN" w:bidi="ar-SA"/>
              </w:rPr>
              <w:t>×</w:t>
            </w:r>
          </w:p>
        </w:tc>
        <w:tc>
          <w:tcPr>
            <w:tcW w:w="990" w:type="dxa"/>
            <w:tcBorders>
              <w:top w:val="single" w:color="auto" w:sz="4" w:space="0"/>
              <w:left w:val="nil"/>
              <w:bottom w:val="nil"/>
              <w:right w:val="nil"/>
            </w:tcBorders>
            <w:vAlign w:val="top"/>
          </w:tcPr>
          <w:p>
            <w:pPr>
              <w:keepNext w:val="0"/>
              <w:keepLines w:val="0"/>
              <w:suppressLineNumbers w:val="0"/>
              <w:spacing w:before="0" w:beforeAutospacing="0" w:after="0" w:afterAutospacing="0" w:line="240" w:lineRule="auto"/>
              <w:ind w:right="0" w:rightChars="0"/>
              <w:jc w:val="center"/>
              <w:rPr>
                <w:rFonts w:hint="default" w:ascii="Arial" w:hAnsi="Arial" w:cs="Arial"/>
                <w:b w:val="0"/>
                <w:bCs w:val="0"/>
                <w:color w:val="auto"/>
                <w:kern w:val="2"/>
                <w:sz w:val="15"/>
                <w:szCs w:val="15"/>
                <w:highlight w:val="none"/>
                <w:vertAlign w:val="baseline"/>
                <w:lang w:val="en-US" w:eastAsia="zh-CN" w:bidi="ar-SA"/>
              </w:rPr>
            </w:pPr>
            <w:r>
              <w:rPr>
                <w:rFonts w:hint="default" w:ascii="Arial" w:hAnsi="Arial" w:cs="Arial"/>
                <w:b w:val="0"/>
                <w:bCs w:val="0"/>
                <w:color w:val="auto"/>
                <w:kern w:val="2"/>
                <w:sz w:val="15"/>
                <w:szCs w:val="15"/>
                <w:highlight w:val="none"/>
                <w:vertAlign w:val="baseline"/>
                <w:lang w:val="en-US" w:eastAsia="zh-CN" w:bidi="ar-SA"/>
              </w:rPr>
              <w:t>√</w:t>
            </w:r>
          </w:p>
        </w:tc>
        <w:tc>
          <w:tcPr>
            <w:tcW w:w="1290" w:type="dxa"/>
            <w:tcBorders>
              <w:top w:val="single" w:color="auto" w:sz="4" w:space="0"/>
              <w:left w:val="nil"/>
              <w:bottom w:val="nil"/>
              <w:right w:val="nil"/>
            </w:tcBorders>
            <w:vAlign w:val="top"/>
          </w:tcPr>
          <w:p>
            <w:pPr>
              <w:keepNext w:val="0"/>
              <w:keepLines w:val="0"/>
              <w:suppressLineNumbers w:val="0"/>
              <w:spacing w:before="0" w:beforeAutospacing="0" w:after="0" w:afterAutospacing="0" w:line="240" w:lineRule="auto"/>
              <w:ind w:right="0" w:rightChars="0"/>
              <w:jc w:val="left"/>
              <w:rPr>
                <w:rFonts w:hint="default" w:ascii="Arial" w:hAnsi="Arial" w:cs="Arial"/>
                <w:b w:val="0"/>
                <w:bCs w:val="0"/>
                <w:color w:val="auto"/>
                <w:kern w:val="2"/>
                <w:sz w:val="15"/>
                <w:szCs w:val="15"/>
                <w:highlight w:val="none"/>
                <w:vertAlign w:val="baseline"/>
                <w:lang w:val="en-US" w:eastAsia="zh-CN" w:bidi="ar-SA"/>
              </w:rPr>
            </w:pPr>
            <w:r>
              <w:rPr>
                <w:rFonts w:hint="default" w:ascii="Arial" w:hAnsi="Arial" w:cs="Arial"/>
                <w:b w:val="0"/>
                <w:bCs w:val="0"/>
                <w:color w:val="auto"/>
                <w:kern w:val="2"/>
                <w:sz w:val="15"/>
                <w:szCs w:val="15"/>
                <w:highlight w:val="none"/>
                <w:vertAlign w:val="baseline"/>
                <w:lang w:val="en-US" w:eastAsia="zh-CN" w:bidi="ar-SA"/>
              </w:rPr>
              <w:t>Gene transcri</w:t>
            </w:r>
          </w:p>
          <w:p>
            <w:pPr>
              <w:keepNext w:val="0"/>
              <w:keepLines w:val="0"/>
              <w:suppressLineNumbers w:val="0"/>
              <w:spacing w:before="0" w:beforeAutospacing="0" w:after="0" w:afterAutospacing="0" w:line="240" w:lineRule="auto"/>
              <w:ind w:right="0" w:rightChars="0"/>
              <w:jc w:val="left"/>
              <w:rPr>
                <w:rFonts w:hint="default" w:ascii="Arial" w:hAnsi="Arial" w:cs="Arial"/>
                <w:b w:val="0"/>
                <w:bCs w:val="0"/>
                <w:color w:val="auto"/>
                <w:kern w:val="2"/>
                <w:sz w:val="15"/>
                <w:szCs w:val="15"/>
                <w:highlight w:val="none"/>
                <w:vertAlign w:val="baseline"/>
                <w:lang w:val="en-US" w:eastAsia="zh-CN" w:bidi="ar-SA"/>
              </w:rPr>
            </w:pPr>
            <w:r>
              <w:rPr>
                <w:rFonts w:hint="default" w:ascii="Arial" w:hAnsi="Arial" w:cs="Arial"/>
                <w:b w:val="0"/>
                <w:bCs w:val="0"/>
                <w:color w:val="auto"/>
                <w:kern w:val="2"/>
                <w:sz w:val="15"/>
                <w:szCs w:val="15"/>
                <w:highlight w:val="none"/>
                <w:vertAlign w:val="baseline"/>
                <w:lang w:val="en-US" w:eastAsia="zh-CN" w:bidi="ar-SA"/>
              </w:rPr>
              <w:t>Ption, immunity, stress response</w:t>
            </w:r>
          </w:p>
          <w:p>
            <w:pPr>
              <w:keepNext w:val="0"/>
              <w:keepLines w:val="0"/>
              <w:suppressLineNumbers w:val="0"/>
              <w:spacing w:before="0" w:beforeAutospacing="0" w:after="0" w:afterAutospacing="0" w:line="240" w:lineRule="auto"/>
              <w:ind w:right="0" w:rightChars="0"/>
              <w:jc w:val="left"/>
              <w:rPr>
                <w:rFonts w:hint="default" w:ascii="Arial" w:hAnsi="Arial" w:cs="Arial"/>
                <w:b w:val="0"/>
                <w:bCs w:val="0"/>
                <w:color w:val="auto"/>
                <w:kern w:val="2"/>
                <w:sz w:val="15"/>
                <w:szCs w:val="15"/>
                <w:highlight w:val="none"/>
                <w:vertAlign w:val="baseline"/>
                <w:lang w:val="en-US" w:eastAsia="zh-CN" w:bidi="ar-SA"/>
              </w:rPr>
            </w:pPr>
          </w:p>
        </w:tc>
        <w:tc>
          <w:tcPr>
            <w:tcW w:w="1000" w:type="dxa"/>
            <w:tcBorders>
              <w:top w:val="single" w:color="auto" w:sz="4" w:space="0"/>
              <w:left w:val="nil"/>
              <w:bottom w:val="nil"/>
              <w:right w:val="nil"/>
            </w:tcBorders>
            <w:vAlign w:val="top"/>
          </w:tcPr>
          <w:p>
            <w:pPr>
              <w:keepNext w:val="0"/>
              <w:keepLines w:val="0"/>
              <w:suppressLineNumbers w:val="0"/>
              <w:spacing w:before="0" w:beforeAutospacing="0" w:after="0" w:afterAutospacing="0" w:line="480" w:lineRule="auto"/>
              <w:ind w:left="0" w:leftChars="0" w:right="0" w:rightChars="0"/>
              <w:rPr>
                <w:rStyle w:val="8"/>
                <w:rFonts w:hint="default" w:ascii="Arial" w:hAnsi="Arial" w:eastAsia="微软雅黑" w:cs="Arial"/>
                <w:b w:val="0"/>
                <w:bCs w:val="0"/>
                <w:i w:val="0"/>
                <w:caps w:val="0"/>
                <w:color w:val="auto"/>
                <w:spacing w:val="0"/>
                <w:sz w:val="15"/>
                <w:szCs w:val="15"/>
                <w:highlight w:val="none"/>
                <w:u w:val="none"/>
                <w:lang w:val="en-US" w:eastAsia="zh-CN"/>
              </w:rPr>
            </w:pPr>
            <w:r>
              <w:rPr>
                <w:rStyle w:val="8"/>
                <w:rFonts w:hint="default" w:ascii="Arial" w:hAnsi="Arial" w:eastAsia="微软雅黑" w:cs="Arial"/>
                <w:b w:val="0"/>
                <w:bCs w:val="0"/>
                <w:i w:val="0"/>
                <w:caps w:val="0"/>
                <w:color w:val="auto"/>
                <w:spacing w:val="0"/>
                <w:sz w:val="15"/>
                <w:szCs w:val="15"/>
                <w:highlight w:val="none"/>
                <w:u w:val="none"/>
                <w:lang w:val="en-US" w:eastAsia="zh-CN"/>
              </w:rPr>
              <w:t>31062658*</w:t>
            </w:r>
          </w:p>
          <w:p>
            <w:pPr>
              <w:keepNext w:val="0"/>
              <w:keepLines w:val="0"/>
              <w:suppressLineNumbers w:val="0"/>
              <w:spacing w:before="0" w:beforeAutospacing="0" w:after="0" w:afterAutospacing="0" w:line="480" w:lineRule="auto"/>
              <w:ind w:left="0" w:leftChars="0" w:right="0" w:rightChars="0"/>
              <w:rPr>
                <w:rStyle w:val="8"/>
                <w:rFonts w:hint="default" w:ascii="Arial" w:hAnsi="Arial" w:eastAsia="微软雅黑" w:cs="Arial"/>
                <w:b w:val="0"/>
                <w:bCs w:val="0"/>
                <w:i w:val="0"/>
                <w:caps w:val="0"/>
                <w:color w:val="auto"/>
                <w:spacing w:val="0"/>
                <w:sz w:val="15"/>
                <w:szCs w:val="15"/>
                <w:highlight w:val="none"/>
                <w:u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trPr>
        <w:tc>
          <w:tcPr>
            <w:tcW w:w="1627" w:type="dxa"/>
            <w:tcBorders>
              <w:top w:val="nil"/>
              <w:left w:val="nil"/>
              <w:bottom w:val="single" w:color="auto" w:sz="4" w:space="0"/>
              <w:right w:val="nil"/>
            </w:tcBorders>
            <w:vAlign w:val="top"/>
          </w:tcPr>
          <w:p>
            <w:pPr>
              <w:keepNext w:val="0"/>
              <w:keepLines w:val="0"/>
              <w:suppressLineNumbers w:val="0"/>
              <w:spacing w:before="0" w:beforeAutospacing="0" w:after="0" w:afterAutospacing="0" w:line="240" w:lineRule="auto"/>
              <w:ind w:right="0" w:rightChars="0"/>
              <w:jc w:val="left"/>
              <w:rPr>
                <w:rFonts w:hint="default" w:ascii="Arial" w:hAnsi="Arial" w:cs="Arial"/>
                <w:b w:val="0"/>
                <w:bCs w:val="0"/>
                <w:color w:val="auto"/>
                <w:kern w:val="2"/>
                <w:sz w:val="15"/>
                <w:szCs w:val="15"/>
                <w:highlight w:val="none"/>
                <w:vertAlign w:val="baseline"/>
                <w:lang w:val="en-US" w:eastAsia="zh-CN" w:bidi="ar-SA"/>
              </w:rPr>
            </w:pPr>
            <w:r>
              <w:rPr>
                <w:rFonts w:hint="default" w:ascii="Arial" w:hAnsi="Arial" w:cs="Arial"/>
                <w:b w:val="0"/>
                <w:bCs w:val="0"/>
                <w:color w:val="auto"/>
                <w:kern w:val="2"/>
                <w:sz w:val="15"/>
                <w:szCs w:val="15"/>
                <w:highlight w:val="none"/>
                <w:vertAlign w:val="baseline"/>
                <w:lang w:val="en-US" w:eastAsia="zh-CN" w:bidi="ar-SA"/>
              </w:rPr>
              <w:t>Prenatal SEP</w:t>
            </w:r>
          </w:p>
          <w:p>
            <w:pPr>
              <w:keepNext w:val="0"/>
              <w:keepLines w:val="0"/>
              <w:suppressLineNumbers w:val="0"/>
              <w:spacing w:before="0" w:beforeAutospacing="0" w:after="0" w:afterAutospacing="0" w:line="240" w:lineRule="auto"/>
              <w:ind w:right="0" w:rightChars="0"/>
              <w:jc w:val="left"/>
              <w:rPr>
                <w:rFonts w:hint="default" w:ascii="Arial" w:hAnsi="Arial" w:cs="Arial"/>
                <w:b w:val="0"/>
                <w:bCs w:val="0"/>
                <w:color w:val="auto"/>
                <w:kern w:val="2"/>
                <w:sz w:val="15"/>
                <w:szCs w:val="15"/>
                <w:highlight w:val="none"/>
                <w:vertAlign w:val="baseline"/>
                <w:lang w:val="en-US" w:eastAsia="zh-CN" w:bidi="ar-SA"/>
              </w:rPr>
            </w:pPr>
            <w:r>
              <w:rPr>
                <w:rFonts w:hint="default" w:ascii="Arial" w:hAnsi="Arial" w:cs="Arial"/>
                <w:b w:val="0"/>
                <w:bCs w:val="0"/>
                <w:color w:val="auto"/>
                <w:sz w:val="15"/>
                <w:szCs w:val="15"/>
                <w:highlight w:val="none"/>
                <w:vertAlign w:val="baseline"/>
                <w:lang w:val="en-US" w:eastAsia="zh-CN"/>
              </w:rPr>
              <w:t>(questionnaire)</w:t>
            </w:r>
          </w:p>
          <w:p>
            <w:pPr>
              <w:keepNext w:val="0"/>
              <w:keepLines w:val="0"/>
              <w:suppressLineNumbers w:val="0"/>
              <w:spacing w:before="0" w:beforeAutospacing="0" w:after="0" w:afterAutospacing="0" w:line="240" w:lineRule="auto"/>
              <w:ind w:right="0" w:rightChars="0"/>
              <w:jc w:val="left"/>
              <w:rPr>
                <w:rFonts w:hint="default" w:ascii="Arial" w:hAnsi="Arial" w:cs="Arial"/>
                <w:b w:val="0"/>
                <w:bCs w:val="0"/>
                <w:color w:val="auto"/>
                <w:kern w:val="2"/>
                <w:sz w:val="15"/>
                <w:szCs w:val="15"/>
                <w:highlight w:val="none"/>
                <w:vertAlign w:val="baseline"/>
                <w:lang w:val="en-US" w:eastAsia="zh-CN" w:bidi="ar-SA"/>
              </w:rPr>
            </w:pPr>
          </w:p>
        </w:tc>
        <w:tc>
          <w:tcPr>
            <w:tcW w:w="1959" w:type="dxa"/>
            <w:tcBorders>
              <w:top w:val="nil"/>
              <w:left w:val="nil"/>
              <w:bottom w:val="single" w:color="auto" w:sz="4" w:space="0"/>
              <w:right w:val="nil"/>
            </w:tcBorders>
            <w:vAlign w:val="top"/>
          </w:tcPr>
          <w:p>
            <w:pPr>
              <w:keepNext w:val="0"/>
              <w:keepLines w:val="0"/>
              <w:suppressLineNumbers w:val="0"/>
              <w:spacing w:before="0" w:beforeAutospacing="0" w:after="0" w:afterAutospacing="0" w:line="240" w:lineRule="auto"/>
              <w:ind w:right="0" w:rightChars="0"/>
              <w:jc w:val="left"/>
              <w:rPr>
                <w:rFonts w:hint="default" w:ascii="Arial" w:hAnsi="Arial" w:cs="Arial"/>
                <w:b w:val="0"/>
                <w:bCs w:val="0"/>
                <w:color w:val="auto"/>
                <w:kern w:val="2"/>
                <w:sz w:val="15"/>
                <w:szCs w:val="15"/>
                <w:highlight w:val="none"/>
                <w:vertAlign w:val="baseline"/>
                <w:lang w:val="en-US" w:eastAsia="zh-CN" w:bidi="ar-SA"/>
              </w:rPr>
            </w:pPr>
            <w:r>
              <w:rPr>
                <w:rFonts w:hint="default" w:ascii="Arial" w:hAnsi="Arial" w:cs="Arial"/>
                <w:b w:val="0"/>
                <w:bCs w:val="0"/>
                <w:color w:val="auto"/>
                <w:kern w:val="2"/>
                <w:sz w:val="15"/>
                <w:szCs w:val="15"/>
                <w:highlight w:val="none"/>
                <w:vertAlign w:val="baseline"/>
                <w:lang w:val="en-US" w:eastAsia="zh-CN" w:bidi="ar-SA"/>
              </w:rPr>
              <w:t>3 life stages (birth, n=914; childhood n=973; adolescence, n=974) from ALSPAC birth cohort</w:t>
            </w:r>
          </w:p>
          <w:p>
            <w:pPr>
              <w:keepNext w:val="0"/>
              <w:keepLines w:val="0"/>
              <w:suppressLineNumbers w:val="0"/>
              <w:spacing w:before="0" w:beforeAutospacing="0" w:after="0" w:afterAutospacing="0" w:line="240" w:lineRule="auto"/>
              <w:ind w:right="0" w:rightChars="0"/>
              <w:jc w:val="left"/>
              <w:rPr>
                <w:rFonts w:hint="default" w:ascii="Arial" w:hAnsi="Arial" w:cs="Arial"/>
                <w:b w:val="0"/>
                <w:bCs w:val="0"/>
                <w:color w:val="auto"/>
                <w:kern w:val="2"/>
                <w:sz w:val="15"/>
                <w:szCs w:val="15"/>
                <w:highlight w:val="none"/>
                <w:vertAlign w:val="baseline"/>
                <w:lang w:val="en-US" w:eastAsia="zh-CN" w:bidi="ar-SA"/>
              </w:rPr>
            </w:pPr>
            <w:r>
              <w:rPr>
                <w:rFonts w:hint="default" w:ascii="Arial" w:hAnsi="Arial" w:cs="Arial"/>
                <w:b w:val="0"/>
                <w:bCs w:val="0"/>
                <w:color w:val="auto"/>
                <w:kern w:val="2"/>
                <w:sz w:val="15"/>
                <w:szCs w:val="15"/>
                <w:highlight w:val="none"/>
                <w:vertAlign w:val="baseline"/>
                <w:lang w:val="en-US" w:eastAsia="zh-CN" w:bidi="ar-SA"/>
              </w:rPr>
              <w:t>(U.K)</w:t>
            </w:r>
          </w:p>
        </w:tc>
        <w:tc>
          <w:tcPr>
            <w:tcW w:w="1305" w:type="dxa"/>
            <w:tcBorders>
              <w:top w:val="nil"/>
              <w:left w:val="nil"/>
              <w:bottom w:val="single" w:color="auto" w:sz="4" w:space="0"/>
              <w:right w:val="nil"/>
            </w:tcBorders>
            <w:vAlign w:val="top"/>
          </w:tcPr>
          <w:p>
            <w:pPr>
              <w:keepNext w:val="0"/>
              <w:keepLines w:val="0"/>
              <w:suppressLineNumbers w:val="0"/>
              <w:spacing w:before="0" w:beforeAutospacing="0" w:after="0" w:afterAutospacing="0" w:line="240" w:lineRule="auto"/>
              <w:ind w:right="0" w:rightChars="0"/>
              <w:jc w:val="left"/>
              <w:rPr>
                <w:rFonts w:hint="default" w:ascii="Arial" w:hAnsi="Arial" w:cs="Arial"/>
                <w:b w:val="0"/>
                <w:bCs w:val="0"/>
                <w:color w:val="auto"/>
                <w:kern w:val="2"/>
                <w:sz w:val="15"/>
                <w:szCs w:val="15"/>
                <w:highlight w:val="none"/>
                <w:vertAlign w:val="baseline"/>
                <w:lang w:val="en-US" w:eastAsia="zh-CN" w:bidi="ar-SA"/>
              </w:rPr>
            </w:pPr>
            <w:r>
              <w:rPr>
                <w:rFonts w:hint="default" w:ascii="Arial" w:hAnsi="Arial" w:cs="Arial"/>
                <w:b w:val="0"/>
                <w:bCs w:val="0"/>
                <w:color w:val="auto"/>
                <w:kern w:val="2"/>
                <w:sz w:val="15"/>
                <w:szCs w:val="15"/>
                <w:highlight w:val="none"/>
                <w:vertAlign w:val="baseline"/>
                <w:lang w:val="en-US" w:eastAsia="zh-CN" w:bidi="ar-SA"/>
              </w:rPr>
              <w:t xml:space="preserve">cord blood </w:t>
            </w:r>
          </w:p>
          <w:p>
            <w:pPr>
              <w:keepNext w:val="0"/>
              <w:keepLines w:val="0"/>
              <w:suppressLineNumbers w:val="0"/>
              <w:spacing w:before="0" w:beforeAutospacing="0" w:after="0" w:afterAutospacing="0" w:line="240" w:lineRule="auto"/>
              <w:ind w:right="0" w:rightChars="0"/>
              <w:jc w:val="left"/>
              <w:rPr>
                <w:rFonts w:hint="default" w:ascii="Arial" w:hAnsi="Arial" w:cs="Arial"/>
                <w:b w:val="0"/>
                <w:bCs w:val="0"/>
                <w:color w:val="auto"/>
                <w:kern w:val="2"/>
                <w:sz w:val="15"/>
                <w:szCs w:val="15"/>
                <w:highlight w:val="none"/>
                <w:vertAlign w:val="baseline"/>
                <w:lang w:val="en-US" w:eastAsia="zh-CN" w:bidi="ar-SA"/>
              </w:rPr>
            </w:pPr>
          </w:p>
        </w:tc>
        <w:tc>
          <w:tcPr>
            <w:tcW w:w="1244" w:type="dxa"/>
            <w:tcBorders>
              <w:top w:val="nil"/>
              <w:left w:val="nil"/>
              <w:bottom w:val="single" w:color="auto" w:sz="4" w:space="0"/>
              <w:right w:val="nil"/>
            </w:tcBorders>
            <w:vAlign w:val="top"/>
          </w:tcPr>
          <w:p>
            <w:pPr>
              <w:keepNext w:val="0"/>
              <w:keepLines w:val="0"/>
              <w:suppressLineNumbers w:val="0"/>
              <w:spacing w:before="0" w:beforeAutospacing="0" w:after="0" w:afterAutospacing="0" w:line="240" w:lineRule="auto"/>
              <w:ind w:right="0" w:rightChars="0"/>
              <w:jc w:val="left"/>
              <w:rPr>
                <w:rFonts w:hint="default" w:ascii="Arial" w:hAnsi="Arial" w:cs="Arial"/>
                <w:b w:val="0"/>
                <w:bCs w:val="0"/>
                <w:color w:val="auto"/>
                <w:kern w:val="2"/>
                <w:sz w:val="15"/>
                <w:szCs w:val="15"/>
                <w:highlight w:val="none"/>
                <w:vertAlign w:val="baseline"/>
                <w:lang w:val="en-US" w:eastAsia="zh-CN" w:bidi="ar-SA"/>
              </w:rPr>
            </w:pPr>
            <w:r>
              <w:rPr>
                <w:rFonts w:hint="default" w:ascii="Arial" w:hAnsi="Arial" w:cs="Arial"/>
                <w:b w:val="0"/>
                <w:bCs w:val="0"/>
                <w:color w:val="auto"/>
                <w:kern w:val="2"/>
                <w:sz w:val="15"/>
                <w:szCs w:val="15"/>
                <w:highlight w:val="none"/>
                <w:vertAlign w:val="baseline"/>
                <w:lang w:val="en-US" w:eastAsia="zh-CN" w:bidi="ar-SA"/>
              </w:rPr>
              <w:t>Alfano et al. (2019)</w:t>
            </w:r>
          </w:p>
          <w:p>
            <w:pPr>
              <w:keepNext w:val="0"/>
              <w:keepLines w:val="0"/>
              <w:suppressLineNumbers w:val="0"/>
              <w:spacing w:before="0" w:beforeAutospacing="0" w:after="0" w:afterAutospacing="0" w:line="240" w:lineRule="auto"/>
              <w:ind w:right="0" w:rightChars="0"/>
              <w:jc w:val="left"/>
              <w:rPr>
                <w:rFonts w:hint="default" w:ascii="Arial" w:hAnsi="Arial" w:cs="Arial"/>
                <w:b w:val="0"/>
                <w:bCs w:val="0"/>
                <w:color w:val="auto"/>
                <w:kern w:val="2"/>
                <w:sz w:val="15"/>
                <w:szCs w:val="15"/>
                <w:highlight w:val="none"/>
                <w:vertAlign w:val="baseline"/>
                <w:lang w:val="en-US" w:eastAsia="zh-CN" w:bidi="ar-SA"/>
              </w:rPr>
            </w:pPr>
            <w:r>
              <w:rPr>
                <w:rFonts w:hint="default" w:ascii="Arial" w:hAnsi="Arial" w:cs="Arial"/>
                <w:b w:val="0"/>
                <w:bCs w:val="0"/>
                <w:color w:val="auto"/>
                <w:kern w:val="2"/>
                <w:sz w:val="15"/>
                <w:szCs w:val="15"/>
                <w:highlight w:val="none"/>
                <w:vertAlign w:val="baseline"/>
                <w:lang w:val="en-US" w:eastAsia="zh-CN" w:bidi="ar-SA"/>
              </w:rPr>
              <w:t>(</w:t>
            </w:r>
            <w:r>
              <w:rPr>
                <w:rFonts w:hint="default" w:ascii="Arial" w:hAnsi="Arial" w:cs="Arial"/>
                <w:color w:val="auto"/>
                <w:sz w:val="15"/>
                <w:szCs w:val="15"/>
                <w:highlight w:val="none"/>
                <w:lang w:val="en-US" w:eastAsia="zh-CN"/>
              </w:rPr>
              <w:t>longitudinal)</w:t>
            </w:r>
          </w:p>
        </w:tc>
        <w:tc>
          <w:tcPr>
            <w:tcW w:w="3207" w:type="dxa"/>
            <w:tcBorders>
              <w:top w:val="nil"/>
              <w:left w:val="nil"/>
              <w:bottom w:val="single" w:color="auto" w:sz="4" w:space="0"/>
              <w:right w:val="nil"/>
            </w:tcBorders>
            <w:vAlign w:val="top"/>
          </w:tcPr>
          <w:p>
            <w:pPr>
              <w:keepNext w:val="0"/>
              <w:keepLines w:val="0"/>
              <w:suppressLineNumbers w:val="0"/>
              <w:spacing w:before="0" w:beforeAutospacing="0" w:after="0" w:afterAutospacing="0" w:line="240" w:lineRule="auto"/>
              <w:ind w:right="0" w:rightChars="0"/>
              <w:jc w:val="left"/>
              <w:rPr>
                <w:rFonts w:hint="default" w:ascii="Arial" w:hAnsi="Arial" w:cs="Arial"/>
                <w:b w:val="0"/>
                <w:bCs w:val="0"/>
                <w:color w:val="auto"/>
                <w:kern w:val="2"/>
                <w:sz w:val="15"/>
                <w:szCs w:val="15"/>
                <w:highlight w:val="none"/>
                <w:vertAlign w:val="baseline"/>
                <w:lang w:val="en-US" w:eastAsia="zh-CN" w:bidi="ar-SA"/>
              </w:rPr>
            </w:pPr>
            <w:r>
              <w:rPr>
                <w:rFonts w:hint="default" w:ascii="Arial" w:hAnsi="Arial" w:cs="Arial"/>
                <w:b w:val="0"/>
                <w:bCs w:val="0"/>
                <w:color w:val="auto"/>
                <w:kern w:val="2"/>
                <w:sz w:val="15"/>
                <w:szCs w:val="15"/>
                <w:highlight w:val="none"/>
                <w:vertAlign w:val="baseline"/>
                <w:lang w:val="en-US" w:eastAsia="zh-CN" w:bidi="ar-SA"/>
              </w:rPr>
              <w:t>maternal education was associated with 4 CpGs methylation levels at birth (SULF1, GLB1L2 and RPUSD1).Two CpG sites at birth and during adolescence were identified.These results were failed to replicated.</w:t>
            </w:r>
          </w:p>
        </w:tc>
        <w:tc>
          <w:tcPr>
            <w:tcW w:w="1330" w:type="dxa"/>
            <w:tcBorders>
              <w:top w:val="nil"/>
              <w:left w:val="nil"/>
              <w:bottom w:val="single" w:color="auto" w:sz="4" w:space="0"/>
              <w:right w:val="nil"/>
            </w:tcBorders>
            <w:vAlign w:val="top"/>
          </w:tcPr>
          <w:p>
            <w:pPr>
              <w:keepNext w:val="0"/>
              <w:keepLines w:val="0"/>
              <w:suppressLineNumbers w:val="0"/>
              <w:spacing w:before="0" w:beforeAutospacing="0" w:after="0" w:afterAutospacing="0" w:line="240" w:lineRule="auto"/>
              <w:ind w:left="0" w:leftChars="0" w:right="0" w:rightChars="0"/>
              <w:jc w:val="left"/>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b w:val="0"/>
                <w:bCs w:val="0"/>
                <w:color w:val="auto"/>
                <w:kern w:val="2"/>
                <w:sz w:val="15"/>
                <w:szCs w:val="15"/>
                <w:highlight w:val="none"/>
                <w:vertAlign w:val="baseline"/>
                <w:lang w:val="en-US" w:eastAsia="zh-CN" w:bidi="ar-SA"/>
              </w:rPr>
              <w:t>Large power</w:t>
            </w:r>
          </w:p>
        </w:tc>
        <w:tc>
          <w:tcPr>
            <w:tcW w:w="1678" w:type="dxa"/>
            <w:tcBorders>
              <w:top w:val="nil"/>
              <w:left w:val="nil"/>
              <w:bottom w:val="single" w:color="auto" w:sz="4" w:space="0"/>
              <w:right w:val="nil"/>
            </w:tcBorders>
            <w:vAlign w:val="top"/>
          </w:tcPr>
          <w:p>
            <w:pPr>
              <w:keepNext w:val="0"/>
              <w:keepLines w:val="0"/>
              <w:suppressLineNumbers w:val="0"/>
              <w:spacing w:before="0" w:beforeAutospacing="0" w:after="0" w:afterAutospacing="0" w:line="240" w:lineRule="auto"/>
              <w:ind w:left="0" w:leftChars="0" w:right="0" w:rightChars="0"/>
              <w:jc w:val="left"/>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b w:val="0"/>
                <w:bCs w:val="0"/>
                <w:color w:val="auto"/>
                <w:kern w:val="2"/>
                <w:sz w:val="15"/>
                <w:szCs w:val="15"/>
                <w:highlight w:val="none"/>
                <w:vertAlign w:val="baseline"/>
                <w:lang w:val="en-US" w:eastAsia="zh-CN" w:bidi="ar-SA"/>
              </w:rPr>
              <w:t xml:space="preserve">Parental and maternal demorgraphical status  </w:t>
            </w:r>
          </w:p>
        </w:tc>
        <w:tc>
          <w:tcPr>
            <w:tcW w:w="1060" w:type="dxa"/>
            <w:tcBorders>
              <w:top w:val="nil"/>
              <w:left w:val="nil"/>
              <w:bottom w:val="single" w:color="auto" w:sz="4" w:space="0"/>
              <w:right w:val="nil"/>
            </w:tcBorders>
            <w:vAlign w:val="top"/>
          </w:tcPr>
          <w:p>
            <w:pPr>
              <w:keepNext w:val="0"/>
              <w:keepLines w:val="0"/>
              <w:suppressLineNumbers w:val="0"/>
              <w:spacing w:before="0" w:beforeAutospacing="0" w:after="0" w:afterAutospacing="0" w:line="240" w:lineRule="auto"/>
              <w:ind w:right="0" w:rightChars="0"/>
              <w:jc w:val="center"/>
              <w:rPr>
                <w:rFonts w:hint="default" w:ascii="Arial" w:hAnsi="Arial" w:cs="Arial"/>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w:t>
            </w:r>
          </w:p>
        </w:tc>
        <w:tc>
          <w:tcPr>
            <w:tcW w:w="990" w:type="dxa"/>
            <w:tcBorders>
              <w:top w:val="nil"/>
              <w:left w:val="nil"/>
              <w:bottom w:val="single" w:color="auto" w:sz="4" w:space="0"/>
              <w:right w:val="nil"/>
            </w:tcBorders>
            <w:vAlign w:val="top"/>
          </w:tcPr>
          <w:p>
            <w:pPr>
              <w:keepNext w:val="0"/>
              <w:keepLines w:val="0"/>
              <w:suppressLineNumbers w:val="0"/>
              <w:spacing w:before="0" w:beforeAutospacing="0" w:after="0" w:afterAutospacing="0" w:line="240" w:lineRule="auto"/>
              <w:ind w:right="0" w:rightChars="0"/>
              <w:jc w:val="center"/>
              <w:rPr>
                <w:rFonts w:hint="default" w:ascii="Arial" w:hAnsi="Arial" w:cs="Arial"/>
                <w:b w:val="0"/>
                <w:bCs w:val="0"/>
                <w:color w:val="auto"/>
                <w:kern w:val="2"/>
                <w:sz w:val="15"/>
                <w:szCs w:val="15"/>
                <w:highlight w:val="none"/>
                <w:vertAlign w:val="baseline"/>
                <w:lang w:val="en-US" w:eastAsia="zh-CN" w:bidi="ar-SA"/>
              </w:rPr>
            </w:pPr>
            <w:r>
              <w:rPr>
                <w:rFonts w:hint="default" w:ascii="Arial" w:hAnsi="Arial" w:cs="Arial"/>
                <w:b w:val="0"/>
                <w:bCs w:val="0"/>
                <w:color w:val="auto"/>
                <w:kern w:val="2"/>
                <w:sz w:val="15"/>
                <w:szCs w:val="15"/>
                <w:highlight w:val="none"/>
                <w:vertAlign w:val="baseline"/>
                <w:lang w:val="en-US" w:eastAsia="zh-CN" w:bidi="ar-SA"/>
              </w:rPr>
              <w:t>√</w:t>
            </w:r>
          </w:p>
        </w:tc>
        <w:tc>
          <w:tcPr>
            <w:tcW w:w="1290" w:type="dxa"/>
            <w:tcBorders>
              <w:top w:val="nil"/>
              <w:left w:val="nil"/>
              <w:bottom w:val="single" w:color="auto" w:sz="4" w:space="0"/>
              <w:right w:val="nil"/>
            </w:tcBorders>
            <w:vAlign w:val="top"/>
          </w:tcPr>
          <w:p>
            <w:pPr>
              <w:keepNext w:val="0"/>
              <w:keepLines w:val="0"/>
              <w:suppressLineNumbers w:val="0"/>
              <w:spacing w:before="0" w:beforeAutospacing="0" w:after="0" w:afterAutospacing="0" w:line="240" w:lineRule="auto"/>
              <w:ind w:right="0" w:rightChars="0"/>
              <w:jc w:val="left"/>
              <w:rPr>
                <w:rFonts w:hint="default" w:ascii="Arial" w:hAnsi="Arial" w:cs="Arial"/>
                <w:b w:val="0"/>
                <w:bCs w:val="0"/>
                <w:color w:val="auto"/>
                <w:kern w:val="2"/>
                <w:sz w:val="15"/>
                <w:szCs w:val="15"/>
                <w:highlight w:val="none"/>
                <w:vertAlign w:val="baseline"/>
                <w:lang w:val="en-US" w:eastAsia="zh-CN" w:bidi="ar-SA"/>
              </w:rPr>
            </w:pPr>
            <w:r>
              <w:rPr>
                <w:rFonts w:hint="default" w:ascii="Arial" w:hAnsi="Arial" w:cs="Arial"/>
                <w:b w:val="0"/>
                <w:bCs w:val="0"/>
                <w:color w:val="auto"/>
                <w:kern w:val="2"/>
                <w:sz w:val="15"/>
                <w:szCs w:val="15"/>
                <w:highlight w:val="none"/>
                <w:vertAlign w:val="baseline"/>
                <w:lang w:val="en-US" w:eastAsia="zh-CN" w:bidi="ar-SA"/>
              </w:rPr>
              <w:t>Signal pathways</w:t>
            </w:r>
          </w:p>
          <w:p>
            <w:pPr>
              <w:keepNext w:val="0"/>
              <w:keepLines w:val="0"/>
              <w:suppressLineNumbers w:val="0"/>
              <w:spacing w:before="0" w:beforeAutospacing="0" w:after="0" w:afterAutospacing="0" w:line="240" w:lineRule="auto"/>
              <w:ind w:right="0" w:rightChars="0"/>
              <w:jc w:val="left"/>
              <w:rPr>
                <w:rFonts w:hint="default" w:ascii="Arial" w:hAnsi="Arial" w:cs="Arial"/>
                <w:b w:val="0"/>
                <w:bCs w:val="0"/>
                <w:color w:val="auto"/>
                <w:kern w:val="2"/>
                <w:sz w:val="15"/>
                <w:szCs w:val="15"/>
                <w:highlight w:val="none"/>
                <w:vertAlign w:val="baseline"/>
                <w:lang w:val="en-US" w:eastAsia="zh-CN" w:bidi="ar-SA"/>
              </w:rPr>
            </w:pPr>
          </w:p>
        </w:tc>
        <w:tc>
          <w:tcPr>
            <w:tcW w:w="1000" w:type="dxa"/>
            <w:tcBorders>
              <w:top w:val="nil"/>
              <w:left w:val="nil"/>
              <w:bottom w:val="single" w:color="auto" w:sz="4" w:space="0"/>
              <w:right w:val="nil"/>
            </w:tcBorders>
            <w:vAlign w:val="top"/>
          </w:tcPr>
          <w:p>
            <w:pPr>
              <w:keepNext w:val="0"/>
              <w:keepLines w:val="0"/>
              <w:suppressLineNumbers w:val="0"/>
              <w:spacing w:before="0" w:beforeAutospacing="0" w:after="0" w:afterAutospacing="0" w:line="480" w:lineRule="auto"/>
              <w:ind w:left="0" w:leftChars="0" w:right="0" w:rightChars="0"/>
              <w:rPr>
                <w:rStyle w:val="8"/>
                <w:rFonts w:hint="default" w:ascii="Arial" w:hAnsi="Arial" w:eastAsia="微软雅黑" w:cs="Arial"/>
                <w:b w:val="0"/>
                <w:bCs w:val="0"/>
                <w:i w:val="0"/>
                <w:caps w:val="0"/>
                <w:color w:val="auto"/>
                <w:spacing w:val="0"/>
                <w:sz w:val="15"/>
                <w:szCs w:val="15"/>
                <w:highlight w:val="none"/>
                <w:u w:val="none"/>
                <w:lang w:val="en-US" w:eastAsia="zh-CN"/>
              </w:rPr>
            </w:pPr>
            <w:r>
              <w:rPr>
                <w:rStyle w:val="8"/>
                <w:rFonts w:hint="default" w:ascii="Arial" w:hAnsi="Arial" w:eastAsia="微软雅黑" w:cs="Arial"/>
                <w:b w:val="0"/>
                <w:bCs w:val="0"/>
                <w:i w:val="0"/>
                <w:caps w:val="0"/>
                <w:color w:val="auto"/>
                <w:spacing w:val="0"/>
                <w:sz w:val="15"/>
                <w:szCs w:val="15"/>
                <w:highlight w:val="none"/>
                <w:u w:val="none"/>
                <w:lang w:val="en-US" w:eastAsia="zh-CN"/>
              </w:rPr>
              <w:t>30590607</w:t>
            </w:r>
            <w:r>
              <w:rPr>
                <w:rStyle w:val="8"/>
                <w:rFonts w:hint="default" w:ascii="Arial" w:hAnsi="Arial" w:eastAsia="微软雅黑" w:cs="Arial"/>
                <w:b w:val="0"/>
                <w:bCs w:val="0"/>
                <w:i w:val="0"/>
                <w:caps w:val="0"/>
                <w:color w:val="auto"/>
                <w:spacing w:val="0"/>
                <w:sz w:val="15"/>
                <w:szCs w:val="15"/>
                <w:highlight w:val="none"/>
                <w:u w:val="none"/>
                <w:vertAlign w:val="baseline"/>
                <w:lang w:val="en-US" w:eastAsia="zh-CN"/>
              </w:rPr>
              <w:t>*</w:t>
            </w:r>
          </w:p>
          <w:p>
            <w:pPr>
              <w:keepNext w:val="0"/>
              <w:keepLines w:val="0"/>
              <w:suppressLineNumbers w:val="0"/>
              <w:spacing w:before="0" w:beforeAutospacing="0" w:after="0" w:afterAutospacing="0" w:line="480" w:lineRule="auto"/>
              <w:ind w:left="0" w:leftChars="0" w:right="0" w:rightChars="0"/>
              <w:rPr>
                <w:rStyle w:val="8"/>
                <w:rFonts w:hint="default" w:ascii="Arial" w:hAnsi="Arial" w:eastAsia="微软雅黑" w:cs="Arial"/>
                <w:b w:val="0"/>
                <w:bCs w:val="0"/>
                <w:i w:val="0"/>
                <w:caps w:val="0"/>
                <w:color w:val="auto"/>
                <w:spacing w:val="0"/>
                <w:sz w:val="15"/>
                <w:szCs w:val="15"/>
                <w:highlight w:val="none"/>
                <w:u w:val="none"/>
                <w:lang w:val="en-US" w:eastAsia="zh-CN"/>
              </w:rPr>
            </w:pPr>
          </w:p>
        </w:tc>
      </w:tr>
    </w:tbl>
    <w:p>
      <w:pPr>
        <w:pStyle w:val="4"/>
        <w:jc w:val="both"/>
        <w:rPr>
          <w:rFonts w:hint="default" w:ascii="Arial" w:hAnsi="Arial" w:eastAsia="楷体_GB2312" w:cs="Arial"/>
          <w:b w:val="0"/>
          <w:bCs w:val="0"/>
          <w:sz w:val="21"/>
          <w:szCs w:val="21"/>
          <w:lang w:val="en-US" w:eastAsia="zh-CN"/>
        </w:rPr>
      </w:pPr>
    </w:p>
    <w:p>
      <w:pPr>
        <w:pStyle w:val="4"/>
        <w:jc w:val="left"/>
        <w:rPr>
          <w:rFonts w:hint="default" w:ascii="Arial" w:hAnsi="Arial" w:eastAsia="楷体_GB2312" w:cs="Arial"/>
          <w:b w:val="0"/>
          <w:bCs w:val="0"/>
          <w:sz w:val="21"/>
          <w:szCs w:val="21"/>
          <w:lang w:val="en-US" w:eastAsia="zh-CN"/>
        </w:rPr>
      </w:pPr>
      <w:r>
        <w:rPr>
          <w:rFonts w:hint="default" w:ascii="Arial" w:hAnsi="Arial" w:eastAsia="宋体" w:cs="Arial"/>
          <w:sz w:val="18"/>
          <w:szCs w:val="18"/>
          <w:lang w:val="en-US" w:eastAsia="zh-CN"/>
        </w:rPr>
        <w:t>Note: *</w:t>
      </w:r>
      <w:r>
        <w:rPr>
          <w:rFonts w:hint="eastAsia" w:ascii="Arial" w:hAnsi="Arial" w:eastAsia="宋体" w:cs="Arial"/>
          <w:sz w:val="18"/>
          <w:szCs w:val="18"/>
          <w:lang w:val="en-US" w:eastAsia="zh-CN"/>
        </w:rPr>
        <w:t xml:space="preserve"> means</w:t>
      </w:r>
      <w:r>
        <w:rPr>
          <w:rFonts w:ascii="Arial" w:hAnsi="Arial" w:eastAsia="宋体" w:cs="Arial"/>
          <w:sz w:val="18"/>
          <w:szCs w:val="18"/>
        </w:rPr>
        <w:t xml:space="preserve"> EWAS</w:t>
      </w:r>
      <w:r>
        <w:rPr>
          <w:rFonts w:hint="eastAsia" w:ascii="Arial" w:hAnsi="Arial" w:eastAsia="宋体" w:cs="Arial"/>
          <w:sz w:val="18"/>
          <w:szCs w:val="18"/>
          <w:lang w:val="en-US" w:eastAsia="zh-CN"/>
        </w:rPr>
        <w:t xml:space="preserve"> with</w:t>
      </w:r>
      <w:r>
        <w:rPr>
          <w:rFonts w:ascii="Arial" w:hAnsi="Arial" w:eastAsia="宋体" w:cs="Arial"/>
          <w:sz w:val="18"/>
          <w:szCs w:val="18"/>
        </w:rPr>
        <w:t xml:space="preserve"> statistical power</w:t>
      </w:r>
      <w:r>
        <w:rPr>
          <w:rFonts w:hint="eastAsia" w:ascii="Arial" w:hAnsi="Arial" w:eastAsia="宋体" w:cs="Arial"/>
          <w:sz w:val="18"/>
          <w:szCs w:val="18"/>
          <w:lang w:val="en-US" w:eastAsia="zh-CN"/>
        </w:rPr>
        <w:t>&gt;75</w:t>
      </w:r>
      <w:r>
        <w:rPr>
          <w:rFonts w:ascii="Arial" w:hAnsi="Arial" w:eastAsia="宋体" w:cs="Arial"/>
          <w:sz w:val="18"/>
          <w:szCs w:val="18"/>
        </w:rPr>
        <w:t>%</w:t>
      </w:r>
      <w:r>
        <w:rPr>
          <w:rFonts w:hint="eastAsia" w:ascii="Arial" w:hAnsi="Arial" w:eastAsia="宋体" w:cs="Arial"/>
          <w:sz w:val="18"/>
          <w:szCs w:val="18"/>
          <w:lang w:val="en-US" w:eastAsia="zh-CN"/>
        </w:rPr>
        <w:t xml:space="preserve">. </w:t>
      </w:r>
    </w:p>
    <w:p>
      <w:pPr>
        <w:pStyle w:val="4"/>
        <w:jc w:val="center"/>
        <w:rPr>
          <w:rFonts w:hint="default" w:ascii="Arial" w:hAnsi="Arial" w:eastAsia="楷体_GB2312" w:cs="Arial"/>
          <w:b w:val="0"/>
          <w:bCs w:val="0"/>
          <w:sz w:val="21"/>
          <w:szCs w:val="21"/>
          <w:lang w:val="en-US" w:eastAsia="zh-CN"/>
        </w:rPr>
      </w:pPr>
    </w:p>
    <w:p>
      <w:pPr>
        <w:pStyle w:val="4"/>
        <w:jc w:val="center"/>
        <w:rPr>
          <w:rFonts w:hint="default" w:ascii="Arial" w:hAnsi="Arial" w:eastAsia="楷体_GB2312" w:cs="Arial"/>
          <w:b w:val="0"/>
          <w:bCs w:val="0"/>
          <w:sz w:val="21"/>
          <w:szCs w:val="21"/>
          <w:lang w:val="en-US" w:eastAsia="zh-CN"/>
        </w:rPr>
      </w:pPr>
    </w:p>
    <w:p>
      <w:pPr>
        <w:pStyle w:val="4"/>
        <w:jc w:val="center"/>
        <w:rPr>
          <w:rFonts w:hint="default" w:ascii="Arial" w:hAnsi="Arial" w:eastAsia="楷体_GB2312" w:cs="Arial"/>
          <w:b w:val="0"/>
          <w:bCs w:val="0"/>
          <w:sz w:val="21"/>
          <w:szCs w:val="21"/>
          <w:lang w:val="en-US" w:eastAsia="zh-CN"/>
        </w:rPr>
      </w:pPr>
    </w:p>
    <w:p>
      <w:pPr>
        <w:pStyle w:val="4"/>
        <w:jc w:val="center"/>
        <w:rPr>
          <w:rFonts w:hint="default" w:ascii="Arial" w:hAnsi="Arial" w:eastAsia="楷体_GB2312" w:cs="Arial"/>
          <w:b w:val="0"/>
          <w:bCs w:val="0"/>
          <w:sz w:val="21"/>
          <w:szCs w:val="21"/>
          <w:lang w:val="en-US" w:eastAsia="zh-CN"/>
        </w:rPr>
      </w:pPr>
    </w:p>
    <w:p>
      <w:pPr>
        <w:pStyle w:val="4"/>
        <w:jc w:val="center"/>
        <w:rPr>
          <w:rFonts w:hint="default" w:ascii="Arial" w:hAnsi="Arial" w:eastAsia="楷体_GB2312" w:cs="Arial"/>
          <w:b w:val="0"/>
          <w:bCs w:val="0"/>
          <w:sz w:val="21"/>
          <w:szCs w:val="21"/>
          <w:lang w:val="en-US" w:eastAsia="zh-CN"/>
        </w:rPr>
      </w:pPr>
    </w:p>
    <w:p>
      <w:pPr>
        <w:pStyle w:val="4"/>
        <w:jc w:val="center"/>
        <w:rPr>
          <w:rFonts w:hint="default" w:ascii="Arial" w:hAnsi="Arial" w:eastAsia="楷体_GB2312" w:cs="Arial"/>
          <w:b w:val="0"/>
          <w:bCs w:val="0"/>
          <w:sz w:val="21"/>
          <w:szCs w:val="21"/>
          <w:lang w:val="en-US" w:eastAsia="zh-CN"/>
        </w:rPr>
      </w:pPr>
    </w:p>
    <w:p>
      <w:pPr>
        <w:pStyle w:val="4"/>
        <w:jc w:val="center"/>
        <w:rPr>
          <w:rFonts w:hint="default" w:ascii="Arial" w:hAnsi="Arial" w:eastAsia="楷体_GB2312" w:cs="Arial"/>
          <w:b w:val="0"/>
          <w:bCs w:val="0"/>
          <w:sz w:val="21"/>
          <w:szCs w:val="21"/>
          <w:lang w:val="en-US" w:eastAsia="zh-CN"/>
        </w:rPr>
      </w:pPr>
    </w:p>
    <w:p>
      <w:pPr>
        <w:pStyle w:val="4"/>
        <w:jc w:val="center"/>
        <w:rPr>
          <w:rFonts w:hint="default" w:ascii="Arial" w:hAnsi="Arial" w:eastAsia="楷体_GB2312" w:cs="Arial"/>
          <w:b w:val="0"/>
          <w:bCs w:val="0"/>
          <w:sz w:val="21"/>
          <w:szCs w:val="21"/>
          <w:lang w:val="en-US" w:eastAsia="zh-CN"/>
        </w:rPr>
      </w:pPr>
    </w:p>
    <w:p>
      <w:pPr>
        <w:pStyle w:val="4"/>
        <w:jc w:val="center"/>
        <w:rPr>
          <w:rFonts w:hint="default" w:ascii="Arial" w:hAnsi="Arial" w:eastAsia="楷体_GB2312" w:cs="Arial"/>
          <w:b w:val="0"/>
          <w:bCs w:val="0"/>
          <w:sz w:val="21"/>
          <w:szCs w:val="21"/>
          <w:lang w:val="en-US" w:eastAsia="zh-CN"/>
        </w:rPr>
      </w:pPr>
    </w:p>
    <w:p>
      <w:pPr>
        <w:pStyle w:val="4"/>
        <w:jc w:val="center"/>
        <w:rPr>
          <w:rFonts w:hint="default" w:ascii="Arial" w:hAnsi="Arial" w:eastAsia="楷体_GB2312" w:cs="Arial"/>
          <w:b w:val="0"/>
          <w:bCs w:val="0"/>
          <w:sz w:val="21"/>
          <w:szCs w:val="21"/>
          <w:lang w:val="en-US" w:eastAsia="zh-CN"/>
        </w:rPr>
      </w:pPr>
    </w:p>
    <w:p>
      <w:pPr>
        <w:pStyle w:val="4"/>
        <w:jc w:val="center"/>
        <w:rPr>
          <w:rFonts w:hint="default" w:ascii="Arial" w:hAnsi="Arial" w:eastAsia="楷体_GB2312" w:cs="Arial"/>
          <w:b w:val="0"/>
          <w:bCs w:val="0"/>
          <w:sz w:val="21"/>
          <w:szCs w:val="21"/>
          <w:lang w:val="en-US" w:eastAsia="zh-CN"/>
        </w:rPr>
      </w:pPr>
    </w:p>
    <w:p>
      <w:pPr>
        <w:pStyle w:val="4"/>
        <w:jc w:val="center"/>
        <w:rPr>
          <w:rFonts w:hint="default" w:ascii="Arial" w:hAnsi="Arial" w:eastAsia="楷体_GB2312" w:cs="Arial"/>
          <w:b w:val="0"/>
          <w:bCs w:val="0"/>
          <w:sz w:val="21"/>
          <w:szCs w:val="21"/>
          <w:lang w:val="en-US" w:eastAsia="zh-CN"/>
        </w:rPr>
      </w:pPr>
    </w:p>
    <w:p>
      <w:pPr>
        <w:pStyle w:val="4"/>
        <w:jc w:val="center"/>
        <w:rPr>
          <w:rFonts w:hint="default" w:ascii="Arial" w:hAnsi="Arial" w:eastAsia="楷体_GB2312" w:cs="Arial"/>
          <w:b w:val="0"/>
          <w:bCs w:val="0"/>
          <w:sz w:val="21"/>
          <w:szCs w:val="21"/>
          <w:lang w:val="en-US" w:eastAsia="zh-CN"/>
        </w:rPr>
      </w:pPr>
    </w:p>
    <w:p>
      <w:pPr>
        <w:pStyle w:val="4"/>
        <w:jc w:val="center"/>
        <w:rPr>
          <w:rFonts w:hint="default" w:ascii="Arial" w:hAnsi="Arial" w:eastAsia="楷体_GB2312" w:cs="Arial"/>
          <w:b w:val="0"/>
          <w:bCs w:val="0"/>
          <w:sz w:val="21"/>
          <w:szCs w:val="21"/>
          <w:lang w:val="en-US" w:eastAsia="zh-CN"/>
        </w:rPr>
      </w:pPr>
    </w:p>
    <w:p>
      <w:pPr>
        <w:pStyle w:val="4"/>
        <w:jc w:val="center"/>
        <w:rPr>
          <w:rFonts w:hint="default" w:ascii="Arial" w:hAnsi="Arial" w:cs="Arial"/>
          <w:sz w:val="21"/>
          <w:szCs w:val="21"/>
          <w:lang w:val="en-US"/>
        </w:rPr>
      </w:pPr>
      <w:r>
        <w:rPr>
          <w:rFonts w:hint="default" w:ascii="Arial" w:hAnsi="Arial" w:eastAsia="楷体_GB2312" w:cs="Arial"/>
          <w:b w:val="0"/>
          <w:bCs w:val="0"/>
          <w:sz w:val="21"/>
          <w:szCs w:val="21"/>
          <w:lang w:val="en-US" w:eastAsia="zh-CN"/>
        </w:rPr>
        <w:t>Suppl. Table 2.2 Overview of EWAS associated with psychological stress postnatal period</w:t>
      </w:r>
    </w:p>
    <w:tbl>
      <w:tblPr>
        <w:tblStyle w:val="6"/>
        <w:tblpPr w:leftFromText="180" w:rightFromText="180" w:vertAnchor="text" w:horzAnchor="page" w:tblpX="198" w:tblpY="321"/>
        <w:tblOverlap w:val="never"/>
        <w:tblW w:w="165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0"/>
        <w:gridCol w:w="1397"/>
        <w:gridCol w:w="1166"/>
        <w:gridCol w:w="1187"/>
        <w:gridCol w:w="3159"/>
        <w:gridCol w:w="1461"/>
        <w:gridCol w:w="1310"/>
        <w:gridCol w:w="1320"/>
        <w:gridCol w:w="1140"/>
        <w:gridCol w:w="1980"/>
        <w:gridCol w:w="9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trPr>
        <w:tc>
          <w:tcPr>
            <w:tcW w:w="1470" w:type="dxa"/>
            <w:tcBorders>
              <w:top w:val="single" w:color="auto" w:sz="4" w:space="0"/>
              <w:left w:val="nil"/>
              <w:bottom w:val="single" w:color="auto" w:sz="4" w:space="0"/>
              <w:right w:val="nil"/>
            </w:tcBorders>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b/>
                <w:bCs/>
                <w:color w:val="auto"/>
                <w:sz w:val="15"/>
                <w:szCs w:val="15"/>
                <w:highlight w:val="none"/>
                <w:vertAlign w:val="baseline"/>
                <w:lang w:val="en-US" w:eastAsia="zh-CN"/>
              </w:rPr>
            </w:pPr>
            <w:r>
              <w:rPr>
                <w:rFonts w:hint="default" w:ascii="Arial" w:hAnsi="Arial" w:cs="Arial"/>
                <w:b/>
                <w:bCs/>
                <w:color w:val="auto"/>
                <w:sz w:val="15"/>
                <w:szCs w:val="15"/>
                <w:highlight w:val="none"/>
                <w:vertAlign w:val="baseline"/>
                <w:lang w:val="en-US" w:eastAsia="zh-CN"/>
              </w:rPr>
              <w:t>Stress type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b/>
                <w:bCs/>
                <w:color w:val="auto"/>
                <w:sz w:val="15"/>
                <w:szCs w:val="15"/>
                <w:highlight w:val="none"/>
                <w:vertAlign w:val="baseline"/>
                <w:lang w:val="en-US" w:eastAsia="zh-CN"/>
              </w:rPr>
              <w:t>(Measurement)</w:t>
            </w:r>
          </w:p>
        </w:tc>
        <w:tc>
          <w:tcPr>
            <w:tcW w:w="1397" w:type="dxa"/>
            <w:tcBorders>
              <w:top w:val="single" w:color="auto" w:sz="4" w:space="0"/>
              <w:left w:val="nil"/>
              <w:bottom w:val="single" w:color="auto" w:sz="4" w:space="0"/>
              <w:right w:val="nil"/>
            </w:tcBorders>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b/>
                <w:bCs/>
                <w:color w:val="auto"/>
                <w:sz w:val="15"/>
                <w:szCs w:val="15"/>
                <w:highlight w:val="none"/>
                <w:vertAlign w:val="baseline"/>
                <w:lang w:val="en-US" w:eastAsia="zh-CN"/>
              </w:rPr>
              <w:t>Sample</w:t>
            </w:r>
          </w:p>
        </w:tc>
        <w:tc>
          <w:tcPr>
            <w:tcW w:w="1166" w:type="dxa"/>
            <w:tcBorders>
              <w:top w:val="single" w:color="auto" w:sz="4" w:space="0"/>
              <w:left w:val="nil"/>
              <w:bottom w:val="single" w:color="auto" w:sz="4" w:space="0"/>
              <w:right w:val="nil"/>
            </w:tcBorders>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b/>
                <w:bCs/>
                <w:color w:val="auto"/>
                <w:sz w:val="15"/>
                <w:szCs w:val="15"/>
                <w:highlight w:val="none"/>
                <w:vertAlign w:val="baseline"/>
                <w:lang w:val="en-US" w:eastAsia="zh-CN"/>
              </w:rPr>
              <w:t>Tissue/cell</w:t>
            </w:r>
          </w:p>
        </w:tc>
        <w:tc>
          <w:tcPr>
            <w:tcW w:w="1187" w:type="dxa"/>
            <w:tcBorders>
              <w:top w:val="single" w:color="auto" w:sz="4" w:space="0"/>
              <w:left w:val="nil"/>
              <w:bottom w:val="single" w:color="auto" w:sz="4" w:space="0"/>
              <w:right w:val="nil"/>
            </w:tcBorders>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b/>
                <w:bCs/>
                <w:color w:val="auto"/>
                <w:sz w:val="15"/>
                <w:szCs w:val="15"/>
                <w:highlight w:val="none"/>
                <w:vertAlign w:val="baseline"/>
                <w:lang w:val="en-US" w:eastAsia="zh-CN"/>
              </w:rPr>
              <w:t>Author/year</w:t>
            </w:r>
          </w:p>
        </w:tc>
        <w:tc>
          <w:tcPr>
            <w:tcW w:w="3159" w:type="dxa"/>
            <w:tcBorders>
              <w:top w:val="single" w:color="auto" w:sz="4" w:space="0"/>
              <w:left w:val="nil"/>
              <w:bottom w:val="single" w:color="auto" w:sz="4" w:space="0"/>
              <w:right w:val="nil"/>
            </w:tcBorders>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b/>
                <w:bCs/>
                <w:color w:val="auto"/>
                <w:sz w:val="15"/>
                <w:szCs w:val="15"/>
                <w:highlight w:val="none"/>
                <w:vertAlign w:val="baseline"/>
                <w:lang w:val="en-US" w:eastAsia="zh-CN"/>
              </w:rPr>
              <w:t>Main results</w:t>
            </w:r>
          </w:p>
        </w:tc>
        <w:tc>
          <w:tcPr>
            <w:tcW w:w="1461" w:type="dxa"/>
            <w:tcBorders>
              <w:top w:val="single" w:color="auto" w:sz="4" w:space="0"/>
              <w:left w:val="nil"/>
              <w:bottom w:val="single" w:color="auto" w:sz="4" w:space="0"/>
              <w:right w:val="nil"/>
            </w:tcBorders>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b/>
                <w:bCs/>
                <w:sz w:val="15"/>
                <w:szCs w:val="15"/>
                <w:vertAlign w:val="baseline"/>
                <w:lang w:val="en-US" w:eastAsia="zh-CN"/>
              </w:rPr>
              <w:t>Effect size/ power</w:t>
            </w:r>
          </w:p>
        </w:tc>
        <w:tc>
          <w:tcPr>
            <w:tcW w:w="1310" w:type="dxa"/>
            <w:tcBorders>
              <w:top w:val="single" w:color="auto" w:sz="4" w:space="0"/>
              <w:left w:val="nil"/>
              <w:bottom w:val="single" w:color="auto" w:sz="4" w:space="0"/>
              <w:right w:val="nil"/>
            </w:tcBorders>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b/>
                <w:bCs/>
                <w:color w:val="auto"/>
                <w:sz w:val="15"/>
                <w:szCs w:val="15"/>
                <w:highlight w:val="none"/>
                <w:vertAlign w:val="baseline"/>
                <w:lang w:val="en-US" w:eastAsia="zh-CN"/>
              </w:rPr>
            </w:pPr>
            <w:r>
              <w:rPr>
                <w:rFonts w:hint="default" w:ascii="Arial" w:hAnsi="Arial" w:cs="Arial"/>
                <w:b/>
                <w:bCs/>
                <w:color w:val="auto"/>
                <w:sz w:val="15"/>
                <w:szCs w:val="15"/>
                <w:highlight w:val="none"/>
                <w:vertAlign w:val="baseline"/>
                <w:lang w:val="en-US" w:eastAsia="zh-CN"/>
              </w:rPr>
              <w:t>covariant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eastAsiaTheme="minorEastAsia"/>
                <w:b w:val="0"/>
                <w:bCs w:val="0"/>
                <w:color w:val="auto"/>
                <w:kern w:val="2"/>
                <w:sz w:val="15"/>
                <w:szCs w:val="15"/>
                <w:highlight w:val="none"/>
                <w:vertAlign w:val="baseline"/>
                <w:lang w:val="en-US" w:eastAsia="zh-CN" w:bidi="ar-SA"/>
              </w:rPr>
            </w:pPr>
          </w:p>
        </w:tc>
        <w:tc>
          <w:tcPr>
            <w:tcW w:w="1320" w:type="dxa"/>
            <w:tcBorders>
              <w:top w:val="single" w:color="auto" w:sz="4" w:space="0"/>
              <w:left w:val="nil"/>
              <w:bottom w:val="single" w:color="auto" w:sz="4" w:space="0"/>
              <w:right w:val="nil"/>
            </w:tcBorders>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b/>
                <w:bCs/>
                <w:color w:val="auto"/>
                <w:sz w:val="15"/>
                <w:szCs w:val="15"/>
                <w:highlight w:val="none"/>
                <w:vertAlign w:val="baseline"/>
                <w:lang w:val="en-US" w:eastAsia="zh-CN"/>
              </w:rPr>
              <w:t>batch/position effect</w:t>
            </w:r>
          </w:p>
        </w:tc>
        <w:tc>
          <w:tcPr>
            <w:tcW w:w="1140" w:type="dxa"/>
            <w:tcBorders>
              <w:top w:val="single" w:color="auto" w:sz="4" w:space="0"/>
              <w:left w:val="nil"/>
              <w:bottom w:val="single" w:color="auto" w:sz="4" w:space="0"/>
              <w:right w:val="nil"/>
            </w:tcBorders>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b/>
                <w:bCs/>
                <w:color w:val="auto"/>
                <w:sz w:val="15"/>
                <w:szCs w:val="15"/>
                <w:highlight w:val="none"/>
                <w:vertAlign w:val="baseline"/>
                <w:lang w:val="en-US" w:eastAsia="zh-CN"/>
              </w:rPr>
              <w:t>Multiple correction</w:t>
            </w:r>
          </w:p>
        </w:tc>
        <w:tc>
          <w:tcPr>
            <w:tcW w:w="1980" w:type="dxa"/>
            <w:tcBorders>
              <w:top w:val="single" w:color="auto" w:sz="4" w:space="0"/>
              <w:left w:val="nil"/>
              <w:bottom w:val="single" w:color="auto" w:sz="4" w:space="0"/>
              <w:right w:val="nil"/>
            </w:tcBorders>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b/>
                <w:bCs/>
                <w:color w:val="auto"/>
                <w:sz w:val="15"/>
                <w:szCs w:val="15"/>
                <w:highlight w:val="none"/>
                <w:vertAlign w:val="baseline"/>
                <w:lang w:val="en-US" w:eastAsia="zh-CN"/>
              </w:rPr>
              <w:t>GO/KEGG</w:t>
            </w:r>
          </w:p>
        </w:tc>
        <w:tc>
          <w:tcPr>
            <w:tcW w:w="990" w:type="dxa"/>
            <w:tcBorders>
              <w:top w:val="single" w:color="auto" w:sz="4" w:space="0"/>
              <w:left w:val="nil"/>
              <w:bottom w:val="single" w:color="auto" w:sz="4" w:space="0"/>
              <w:right w:val="nil"/>
            </w:tcBorders>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eastAsia="微软雅黑" w:cs="Arial"/>
                <w:b w:val="0"/>
                <w:bCs w:val="0"/>
                <w:i w:val="0"/>
                <w:caps w:val="0"/>
                <w:color w:val="auto"/>
                <w:spacing w:val="0"/>
                <w:kern w:val="2"/>
                <w:sz w:val="15"/>
                <w:szCs w:val="15"/>
                <w:highlight w:val="none"/>
                <w:u w:val="none"/>
                <w:lang w:val="en-US" w:eastAsia="zh-CN" w:bidi="ar-SA"/>
              </w:rPr>
            </w:pPr>
            <w:r>
              <w:rPr>
                <w:rFonts w:hint="default" w:ascii="Arial" w:hAnsi="Arial" w:cs="Arial"/>
                <w:b/>
                <w:bCs/>
                <w:color w:val="auto"/>
                <w:sz w:val="15"/>
                <w:szCs w:val="15"/>
                <w:highlight w:val="none"/>
                <w:vertAlign w:val="baseline"/>
                <w:lang w:val="en-US" w:eastAsia="zh-CN"/>
              </w:rPr>
              <w:t>PMID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trPr>
        <w:tc>
          <w:tcPr>
            <w:tcW w:w="1470" w:type="dxa"/>
            <w:tcBorders>
              <w:top w:val="single" w:color="auto" w:sz="4" w:space="0"/>
              <w:left w:val="nil"/>
              <w:bottom w:val="nil"/>
              <w:right w:val="nil"/>
            </w:tcBorders>
            <w:vAlign w:val="top"/>
          </w:tcPr>
          <w:p>
            <w:pPr>
              <w:keepNext w:val="0"/>
              <w:keepLines w:val="0"/>
              <w:widowControl/>
              <w:suppressLineNumbers w:val="0"/>
              <w:jc w:val="left"/>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Child maltreat</w:t>
            </w:r>
          </w:p>
          <w:p>
            <w:pPr>
              <w:keepNext w:val="0"/>
              <w:keepLines w:val="0"/>
              <w:widowControl/>
              <w:suppressLineNumbers w:val="0"/>
              <w:jc w:val="left"/>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/neglect</w:t>
            </w:r>
          </w:p>
          <w:p>
            <w:pPr>
              <w:keepNext w:val="0"/>
              <w:keepLines w:val="0"/>
              <w:widowControl/>
              <w:suppressLineNumbers w:val="0"/>
              <w:jc w:val="left"/>
              <w:rPr>
                <w:rFonts w:hint="default" w:ascii="Arial" w:hAnsi="Arial" w:cs="Arial"/>
                <w:b w:val="0"/>
                <w:bCs w:val="0"/>
                <w:color w:val="auto"/>
                <w:kern w:val="2"/>
                <w:sz w:val="15"/>
                <w:szCs w:val="15"/>
                <w:highlight w:val="none"/>
                <w:vertAlign w:val="baseline"/>
                <w:lang w:val="en-US" w:eastAsia="zh-CN" w:bidi="ar-SA"/>
              </w:rPr>
            </w:pPr>
            <w:r>
              <w:rPr>
                <w:rFonts w:hint="default" w:ascii="Arial" w:hAnsi="Arial" w:eastAsia="Times-Roman" w:cs="Arial"/>
                <w:b w:val="0"/>
                <w:bCs w:val="0"/>
                <w:color w:val="auto"/>
                <w:kern w:val="0"/>
                <w:sz w:val="15"/>
                <w:szCs w:val="15"/>
                <w:highlight w:val="none"/>
                <w:lang w:val="en-US" w:eastAsia="zh-CN" w:bidi="ar"/>
              </w:rPr>
              <w:t xml:space="preserve">(Multiple data sources) </w:t>
            </w:r>
          </w:p>
        </w:tc>
        <w:tc>
          <w:tcPr>
            <w:tcW w:w="1397" w:type="dxa"/>
            <w:tcBorders>
              <w:top w:val="single" w:color="auto" w:sz="4" w:space="0"/>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 xml:space="preserve">96 stressed </w:t>
            </w:r>
          </w:p>
          <w:p>
            <w:pPr>
              <w:keepNext w:val="0"/>
              <w:keepLines w:val="0"/>
              <w:suppressLineNumbers w:val="0"/>
              <w:spacing w:before="0" w:beforeAutospacing="0" w:after="0" w:afterAutospacing="0" w:line="240" w:lineRule="auto"/>
              <w:ind w:left="0" w:leftChars="0" w:right="0" w:rightChars="0"/>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vs.96 control</w:t>
            </w:r>
          </w:p>
          <w:p>
            <w:pPr>
              <w:keepNext w:val="0"/>
              <w:keepLines w:val="0"/>
              <w:suppressLineNumbers w:val="0"/>
              <w:spacing w:before="0" w:beforeAutospacing="0" w:after="0" w:afterAutospacing="0" w:line="240" w:lineRule="auto"/>
              <w:ind w:left="0" w:leftChars="0" w:right="0" w:rightChars="0"/>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children USA</w:t>
            </w:r>
          </w:p>
          <w:p>
            <w:pPr>
              <w:keepNext w:val="0"/>
              <w:keepLines w:val="0"/>
              <w:widowControl/>
              <w:suppressLineNumbers w:val="0"/>
              <w:jc w:val="left"/>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(mixed race)</w:t>
            </w:r>
          </w:p>
        </w:tc>
        <w:tc>
          <w:tcPr>
            <w:tcW w:w="1166" w:type="dxa"/>
            <w:tcBorders>
              <w:top w:val="single" w:color="auto" w:sz="4" w:space="0"/>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saliva</w:t>
            </w:r>
          </w:p>
        </w:tc>
        <w:tc>
          <w:tcPr>
            <w:tcW w:w="1187" w:type="dxa"/>
            <w:tcBorders>
              <w:top w:val="single" w:color="auto" w:sz="4" w:space="0"/>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Yang et al.  (2013)</w:t>
            </w:r>
          </w:p>
        </w:tc>
        <w:tc>
          <w:tcPr>
            <w:tcW w:w="3159" w:type="dxa"/>
            <w:tcBorders>
              <w:top w:val="single" w:color="auto" w:sz="4" w:space="0"/>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rPr>
                <w:rFonts w:hint="default" w:ascii="Arial" w:hAnsi="Arial" w:eastAsia="宋体" w:cs="Arial"/>
                <w:b w:val="0"/>
                <w:bCs w:val="0"/>
                <w:color w:val="auto"/>
                <w:kern w:val="2"/>
                <w:sz w:val="15"/>
                <w:szCs w:val="15"/>
                <w:highlight w:val="none"/>
                <w:vertAlign w:val="baseline"/>
                <w:lang w:val="en-US" w:eastAsia="zh-CN" w:bidi="ar-SA"/>
              </w:rPr>
            </w:pPr>
            <w:r>
              <w:rPr>
                <w:rFonts w:hint="default" w:ascii="Arial" w:hAnsi="Arial" w:cs="Arial"/>
                <w:b w:val="0"/>
                <w:bCs w:val="0"/>
                <w:color w:val="auto"/>
                <w:sz w:val="15"/>
                <w:szCs w:val="15"/>
                <w:highlight w:val="none"/>
                <w:vertAlign w:val="baseline"/>
                <w:lang w:val="en-US" w:eastAsia="zh-CN"/>
              </w:rPr>
              <w:t>2868 DMP in maltreated children compared to controls</w:t>
            </w:r>
          </w:p>
        </w:tc>
        <w:tc>
          <w:tcPr>
            <w:tcW w:w="1461" w:type="dxa"/>
            <w:tcBorders>
              <w:top w:val="single" w:color="auto" w:sz="4" w:space="0"/>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rPr>
                <w:rFonts w:hint="default" w:ascii="Arial" w:hAnsi="Arial" w:cs="Arial"/>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P&lt;5.0×10-7</w:t>
            </w:r>
          </w:p>
          <w:p>
            <w:pPr>
              <w:keepNext w:val="0"/>
              <w:keepLines w:val="0"/>
              <w:suppressLineNumbers w:val="0"/>
              <w:spacing w:before="0" w:beforeAutospacing="0" w:after="0" w:afterAutospacing="0" w:line="240" w:lineRule="auto"/>
              <w:ind w:left="0" w:leftChars="0" w:right="0" w:rightChars="0"/>
              <w:rPr>
                <w:rFonts w:hint="default" w:ascii="Arial" w:hAnsi="Arial" w:cs="Arial"/>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 xml:space="preserve">∆= 17% </w:t>
            </w:r>
          </w:p>
          <w:p>
            <w:pPr>
              <w:keepNext w:val="0"/>
              <w:keepLines w:val="0"/>
              <w:suppressLineNumbers w:val="0"/>
              <w:spacing w:before="0" w:beforeAutospacing="0" w:after="0" w:afterAutospacing="0" w:line="240" w:lineRule="auto"/>
              <w:ind w:left="0" w:leftChars="0" w:right="0" w:rightChars="0"/>
              <w:rPr>
                <w:rFonts w:hint="default" w:ascii="Arial" w:hAnsi="Arial" w:cs="Arial"/>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Power:76%</w:t>
            </w:r>
          </w:p>
        </w:tc>
        <w:tc>
          <w:tcPr>
            <w:tcW w:w="1310" w:type="dxa"/>
            <w:tcBorders>
              <w:top w:val="single" w:color="auto" w:sz="4" w:space="0"/>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jc w:val="both"/>
              <w:rPr>
                <w:rFonts w:hint="default" w:ascii="Arial" w:hAnsi="Arial" w:cs="Arial" w:eastAsiaTheme="minorEastAsia"/>
                <w:b w:val="0"/>
                <w:bCs w:val="0"/>
                <w:color w:val="auto"/>
                <w:sz w:val="15"/>
                <w:szCs w:val="15"/>
                <w:highlight w:val="none"/>
                <w:vertAlign w:val="baseline"/>
                <w:lang w:val="en-US" w:eastAsia="zh-CN"/>
              </w:rPr>
            </w:pPr>
            <w:r>
              <w:rPr>
                <w:rFonts w:hint="default" w:ascii="Arial" w:hAnsi="Arial" w:cs="Arial" w:eastAsiaTheme="minorEastAsia"/>
                <w:b w:val="0"/>
                <w:bCs w:val="0"/>
                <w:color w:val="auto"/>
                <w:sz w:val="15"/>
                <w:szCs w:val="15"/>
                <w:highlight w:val="none"/>
                <w:vertAlign w:val="baseline"/>
                <w:lang w:val="en-US" w:eastAsia="zh-CN"/>
              </w:rPr>
              <w:t>age, gender</w:t>
            </w:r>
          </w:p>
          <w:p>
            <w:pPr>
              <w:keepNext w:val="0"/>
              <w:keepLines w:val="0"/>
              <w:suppressLineNumbers w:val="0"/>
              <w:spacing w:before="0" w:beforeAutospacing="0" w:after="0" w:afterAutospacing="0" w:line="240" w:lineRule="auto"/>
              <w:ind w:left="0" w:leftChars="0" w:right="0" w:rightChars="0"/>
              <w:jc w:val="both"/>
              <w:rPr>
                <w:rFonts w:hint="default" w:ascii="Arial" w:hAnsi="Arial" w:cs="Arial" w:eastAsiaTheme="minorEastAsia"/>
                <w:b w:val="0"/>
                <w:bCs w:val="0"/>
                <w:color w:val="auto"/>
                <w:sz w:val="15"/>
                <w:szCs w:val="15"/>
                <w:highlight w:val="none"/>
                <w:vertAlign w:val="baseline"/>
                <w:lang w:val="en-US" w:eastAsia="zh-CN"/>
              </w:rPr>
            </w:pPr>
            <w:r>
              <w:rPr>
                <w:rFonts w:hint="default" w:ascii="Arial" w:hAnsi="Arial" w:cs="Arial" w:eastAsiaTheme="minorEastAsia"/>
                <w:b w:val="0"/>
                <w:bCs w:val="0"/>
                <w:color w:val="auto"/>
                <w:sz w:val="15"/>
                <w:szCs w:val="15"/>
                <w:highlight w:val="none"/>
                <w:vertAlign w:val="baseline"/>
                <w:lang w:val="en-US" w:eastAsia="zh-CN"/>
              </w:rPr>
              <w:t>race</w:t>
            </w:r>
          </w:p>
          <w:p>
            <w:pPr>
              <w:keepNext w:val="0"/>
              <w:keepLines w:val="0"/>
              <w:suppressLineNumbers w:val="0"/>
              <w:spacing w:before="0" w:beforeAutospacing="0" w:after="0" w:afterAutospacing="0" w:line="240" w:lineRule="auto"/>
              <w:ind w:left="0" w:leftChars="0" w:right="0" w:rightChars="0"/>
              <w:jc w:val="both"/>
              <w:rPr>
                <w:rFonts w:hint="default" w:ascii="Arial" w:hAnsi="Arial" w:cs="Arial" w:eastAsiaTheme="minorEastAsia"/>
                <w:b w:val="0"/>
                <w:bCs w:val="0"/>
                <w:color w:val="auto"/>
                <w:sz w:val="15"/>
                <w:szCs w:val="15"/>
                <w:highlight w:val="none"/>
                <w:vertAlign w:val="baseline"/>
                <w:lang w:val="en-US" w:eastAsia="zh-CN"/>
              </w:rPr>
            </w:pPr>
          </w:p>
        </w:tc>
        <w:tc>
          <w:tcPr>
            <w:tcW w:w="1320" w:type="dxa"/>
            <w:tcBorders>
              <w:top w:val="single" w:color="auto" w:sz="4" w:space="0"/>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jc w:val="center"/>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color w:val="auto"/>
                <w:sz w:val="15"/>
                <w:szCs w:val="15"/>
                <w:highlight w:val="none"/>
                <w:vertAlign w:val="baseline"/>
                <w:lang w:val="en-US" w:eastAsia="zh-CN"/>
              </w:rPr>
              <w:t>√</w:t>
            </w:r>
            <w:r>
              <w:rPr>
                <w:rFonts w:hint="default" w:ascii="Arial" w:hAnsi="Arial" w:cs="Arial"/>
                <w:color w:val="auto"/>
                <w:kern w:val="2"/>
                <w:sz w:val="15"/>
                <w:szCs w:val="15"/>
                <w:highlight w:val="none"/>
                <w:vertAlign w:val="baseline"/>
                <w:lang w:val="en-US" w:eastAsia="zh-CN" w:bidi="ar-SA"/>
              </w:rPr>
              <w:t>/×</w:t>
            </w:r>
          </w:p>
        </w:tc>
        <w:tc>
          <w:tcPr>
            <w:tcW w:w="1140" w:type="dxa"/>
            <w:tcBorders>
              <w:top w:val="single" w:color="auto" w:sz="4" w:space="0"/>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jc w:val="center"/>
              <w:rPr>
                <w:rFonts w:hint="default" w:ascii="Arial" w:hAnsi="Arial" w:cs="Arial"/>
                <w:color w:val="auto"/>
                <w:kern w:val="2"/>
                <w:sz w:val="15"/>
                <w:szCs w:val="15"/>
                <w:highlight w:val="none"/>
                <w:vertAlign w:val="baseline"/>
                <w:lang w:val="en-US" w:eastAsia="zh-CN" w:bidi="ar-SA"/>
              </w:rPr>
            </w:pPr>
            <w:r>
              <w:rPr>
                <w:rFonts w:hint="default" w:ascii="Arial" w:hAnsi="Arial" w:cs="Arial"/>
                <w:color w:val="auto"/>
                <w:kern w:val="2"/>
                <w:sz w:val="15"/>
                <w:szCs w:val="15"/>
                <w:highlight w:val="none"/>
                <w:vertAlign w:val="baseline"/>
                <w:lang w:val="en-US" w:eastAsia="zh-CN" w:bidi="ar-SA"/>
              </w:rPr>
              <w:t>√</w:t>
            </w:r>
          </w:p>
        </w:tc>
        <w:tc>
          <w:tcPr>
            <w:tcW w:w="1980" w:type="dxa"/>
            <w:tcBorders>
              <w:top w:val="single" w:color="auto" w:sz="4" w:space="0"/>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color w:val="auto"/>
                <w:sz w:val="15"/>
                <w:szCs w:val="15"/>
                <w:highlight w:val="none"/>
                <w:vertAlign w:val="baseline"/>
                <w:lang w:val="en-US" w:eastAsia="zh-CN"/>
              </w:rPr>
              <w:t>Psychiatric/ physical disorders  heart disease, stroke, cancer</w:t>
            </w:r>
          </w:p>
        </w:tc>
        <w:tc>
          <w:tcPr>
            <w:tcW w:w="990" w:type="dxa"/>
            <w:tcBorders>
              <w:top w:val="single" w:color="auto" w:sz="4" w:space="0"/>
              <w:left w:val="nil"/>
              <w:bottom w:val="nil"/>
              <w:right w:val="nil"/>
            </w:tcBorders>
            <w:vAlign w:val="top"/>
          </w:tcPr>
          <w:p>
            <w:pPr>
              <w:keepNext w:val="0"/>
              <w:keepLines w:val="0"/>
              <w:suppressLineNumbers w:val="0"/>
              <w:spacing w:before="0" w:beforeAutospacing="0" w:after="0" w:afterAutospacing="0" w:line="480" w:lineRule="auto"/>
              <w:ind w:left="0" w:leftChars="0" w:right="0" w:rightChars="0"/>
              <w:rPr>
                <w:rFonts w:hint="default" w:ascii="Arial" w:hAnsi="Arial" w:eastAsia="微软雅黑" w:cs="Arial"/>
                <w:b w:val="0"/>
                <w:bCs w:val="0"/>
                <w:i w:val="0"/>
                <w:caps w:val="0"/>
                <w:color w:val="auto"/>
                <w:spacing w:val="0"/>
                <w:kern w:val="2"/>
                <w:sz w:val="15"/>
                <w:szCs w:val="15"/>
                <w:highlight w:val="none"/>
                <w:u w:val="none"/>
                <w:lang w:val="en-US" w:eastAsia="zh-CN" w:bidi="ar-SA"/>
              </w:rPr>
            </w:pPr>
            <w:r>
              <w:rPr>
                <w:rFonts w:hint="default" w:ascii="Arial" w:hAnsi="Arial" w:eastAsia="微软雅黑" w:cs="Arial"/>
                <w:b w:val="0"/>
                <w:bCs w:val="0"/>
                <w:i w:val="0"/>
                <w:caps w:val="0"/>
                <w:color w:val="auto"/>
                <w:spacing w:val="0"/>
                <w:sz w:val="15"/>
                <w:szCs w:val="15"/>
                <w:highlight w:val="none"/>
                <w:u w:val="none"/>
                <w:lang w:val="en-US" w:eastAsia="zh-CN"/>
              </w:rPr>
              <w:t>23332324*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0" w:type="dxa"/>
            <w:tcBorders>
              <w:top w:val="nil"/>
              <w:left w:val="nil"/>
              <w:bottom w:val="nil"/>
              <w:right w:val="nil"/>
            </w:tcBorders>
            <w:vAlign w:val="top"/>
          </w:tcPr>
          <w:p>
            <w:pPr>
              <w:keepNext w:val="0"/>
              <w:keepLines w:val="0"/>
              <w:widowControl/>
              <w:suppressLineNumbers w:val="0"/>
              <w:jc w:val="left"/>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 xml:space="preserve">Childhood abuse </w:t>
            </w:r>
          </w:p>
          <w:p>
            <w:pPr>
              <w:keepNext w:val="0"/>
              <w:keepLines w:val="0"/>
              <w:widowControl/>
              <w:suppressLineNumbers w:val="0"/>
              <w:jc w:val="left"/>
              <w:rPr>
                <w:rFonts w:hint="default" w:ascii="Arial" w:hAnsi="Arial" w:cs="Arial"/>
                <w:b w:val="0"/>
                <w:bCs w:val="0"/>
                <w:color w:val="auto"/>
                <w:sz w:val="15"/>
                <w:szCs w:val="15"/>
                <w:highlight w:val="none"/>
                <w:vertAlign w:val="baseline"/>
                <w:lang w:val="en-US" w:eastAsia="zh-CN"/>
              </w:rPr>
            </w:pPr>
            <w:r>
              <w:rPr>
                <w:rFonts w:hint="default" w:ascii="Arial" w:hAnsi="Arial" w:eastAsia="Times-Roman" w:cs="Arial"/>
                <w:b w:val="0"/>
                <w:bCs w:val="0"/>
                <w:color w:val="auto"/>
                <w:kern w:val="0"/>
                <w:sz w:val="15"/>
                <w:szCs w:val="15"/>
                <w:highlight w:val="none"/>
                <w:lang w:val="en-US" w:eastAsia="zh-CN" w:bidi="ar"/>
              </w:rPr>
              <w:t>(Multiple informants and data sources)</w:t>
            </w:r>
          </w:p>
        </w:tc>
        <w:tc>
          <w:tcPr>
            <w:tcW w:w="1397"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 xml:space="preserve">94 stressed </w:t>
            </w:r>
          </w:p>
          <w:p>
            <w:pPr>
              <w:keepNext w:val="0"/>
              <w:keepLines w:val="0"/>
              <w:suppressLineNumbers w:val="0"/>
              <w:spacing w:before="0" w:beforeAutospacing="0" w:after="0" w:afterAutospacing="0" w:line="240" w:lineRule="auto"/>
              <w:ind w:left="0" w:leftChars="0" w:right="0" w:rightChars="0"/>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96 control children USA</w:t>
            </w:r>
          </w:p>
          <w:p>
            <w:pPr>
              <w:keepNext w:val="0"/>
              <w:keepLines w:val="0"/>
              <w:suppressLineNumbers w:val="0"/>
              <w:spacing w:before="0" w:beforeAutospacing="0" w:after="0" w:afterAutospacing="0" w:line="240" w:lineRule="auto"/>
              <w:ind w:left="0" w:leftChars="0" w:right="0" w:rightChars="0"/>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b w:val="0"/>
                <w:bCs w:val="0"/>
                <w:color w:val="auto"/>
                <w:sz w:val="15"/>
                <w:szCs w:val="15"/>
                <w:highlight w:val="none"/>
                <w:vertAlign w:val="baseline"/>
                <w:lang w:val="en-US" w:eastAsia="zh-CN"/>
              </w:rPr>
              <w:t>(mixed race)</w:t>
            </w:r>
          </w:p>
        </w:tc>
        <w:tc>
          <w:tcPr>
            <w:tcW w:w="1166" w:type="dxa"/>
            <w:tcBorders>
              <w:top w:val="nil"/>
              <w:left w:val="nil"/>
              <w:bottom w:val="nil"/>
              <w:right w:val="nil"/>
            </w:tcBorders>
            <w:vAlign w:val="top"/>
          </w:tcPr>
          <w:p>
            <w:pPr>
              <w:keepNext w:val="0"/>
              <w:keepLines w:val="0"/>
              <w:suppressLineNumbers w:val="0"/>
              <w:spacing w:before="0" w:beforeAutospacing="0" w:after="0" w:afterAutospacing="0" w:line="240" w:lineRule="auto"/>
              <w:ind w:left="150" w:leftChars="0" w:right="0" w:rightChars="0" w:hanging="150" w:hangingChars="100"/>
              <w:jc w:val="both"/>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b w:val="0"/>
                <w:bCs w:val="0"/>
                <w:color w:val="auto"/>
                <w:kern w:val="2"/>
                <w:sz w:val="15"/>
                <w:szCs w:val="15"/>
                <w:highlight w:val="none"/>
                <w:vertAlign w:val="baseline"/>
                <w:lang w:val="en-US" w:eastAsia="zh-CN" w:bidi="ar-SA"/>
              </w:rPr>
              <w:t>saliva</w:t>
            </w:r>
          </w:p>
        </w:tc>
        <w:tc>
          <w:tcPr>
            <w:tcW w:w="1187" w:type="dxa"/>
            <w:tcBorders>
              <w:top w:val="nil"/>
              <w:left w:val="nil"/>
              <w:bottom w:val="nil"/>
              <w:right w:val="nil"/>
            </w:tcBorders>
            <w:vAlign w:val="top"/>
          </w:tcPr>
          <w:p>
            <w:pPr>
              <w:keepNext w:val="0"/>
              <w:keepLines w:val="0"/>
              <w:widowControl w:val="0"/>
              <w:suppressLineNumbers w:val="0"/>
              <w:spacing w:before="0" w:beforeAutospacing="0" w:after="0" w:afterAutospacing="0" w:line="240" w:lineRule="auto"/>
              <w:ind w:left="0" w:right="0"/>
              <w:jc w:val="left"/>
              <w:rPr>
                <w:rFonts w:hint="default" w:ascii="Arial" w:hAnsi="Arial" w:cs="Arial" w:eastAsiaTheme="minorEastAsia"/>
                <w:b w:val="0"/>
                <w:bCs w:val="0"/>
                <w:color w:val="auto"/>
                <w:sz w:val="15"/>
                <w:szCs w:val="15"/>
                <w:highlight w:val="none"/>
                <w:vertAlign w:val="baseline"/>
                <w:lang w:val="en-US"/>
              </w:rPr>
            </w:pPr>
            <w:r>
              <w:rPr>
                <w:rFonts w:hint="default" w:ascii="Arial" w:hAnsi="Arial" w:cs="Arial" w:eastAsiaTheme="minorEastAsia"/>
                <w:b w:val="0"/>
                <w:bCs w:val="0"/>
                <w:color w:val="auto"/>
                <w:sz w:val="15"/>
                <w:szCs w:val="15"/>
                <w:highlight w:val="none"/>
                <w:vertAlign w:val="baseline"/>
              </w:rPr>
              <w:t xml:space="preserve">Weder </w:t>
            </w:r>
            <w:r>
              <w:rPr>
                <w:rFonts w:hint="default" w:ascii="Arial" w:hAnsi="Arial" w:cs="Arial" w:eastAsiaTheme="minorEastAsia"/>
                <w:b w:val="0"/>
                <w:bCs w:val="0"/>
                <w:color w:val="auto"/>
                <w:kern w:val="2"/>
                <w:sz w:val="15"/>
                <w:szCs w:val="15"/>
                <w:highlight w:val="none"/>
                <w:vertAlign w:val="baseline"/>
                <w:lang w:val="en-US" w:eastAsia="zh-CN" w:bidi="ar-SA"/>
              </w:rPr>
              <w:t>et al</w:t>
            </w:r>
          </w:p>
          <w:p>
            <w:pPr>
              <w:keepNext w:val="0"/>
              <w:keepLines w:val="0"/>
              <w:widowControl w:val="0"/>
              <w:suppressLineNumbers w:val="0"/>
              <w:spacing w:before="0" w:beforeAutospacing="0" w:after="0" w:afterAutospacing="0" w:line="240" w:lineRule="auto"/>
              <w:ind w:left="0" w:leftChars="0" w:right="0" w:rightChars="0"/>
              <w:jc w:val="left"/>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eastAsiaTheme="minorEastAsia"/>
                <w:b w:val="0"/>
                <w:bCs w:val="0"/>
                <w:color w:val="auto"/>
                <w:sz w:val="15"/>
                <w:szCs w:val="15"/>
                <w:highlight w:val="none"/>
                <w:vertAlign w:val="baseline"/>
                <w:lang w:val="en-US" w:eastAsia="zh-CN"/>
              </w:rPr>
              <w:t>(2014)</w:t>
            </w:r>
          </w:p>
        </w:tc>
        <w:tc>
          <w:tcPr>
            <w:tcW w:w="3159" w:type="dxa"/>
            <w:tcBorders>
              <w:top w:val="nil"/>
              <w:left w:val="nil"/>
              <w:bottom w:val="nil"/>
              <w:right w:val="nil"/>
            </w:tcBorders>
            <w:vAlign w:val="top"/>
          </w:tcPr>
          <w:p>
            <w:pPr>
              <w:keepNext w:val="0"/>
              <w:keepLines w:val="0"/>
              <w:widowControl/>
              <w:suppressLineNumbers w:val="0"/>
              <w:jc w:val="left"/>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b w:val="0"/>
                <w:bCs w:val="0"/>
                <w:color w:val="auto"/>
                <w:sz w:val="15"/>
                <w:szCs w:val="15"/>
                <w:highlight w:val="none"/>
                <w:vertAlign w:val="baseline"/>
                <w:lang w:val="en-US" w:eastAsia="zh-CN"/>
              </w:rPr>
              <w:t>11 DMP from ID-3 , GRIN1and TPPP emerged associating with maltreatment Hypomethylation of BDNF, NR3C1, FKBP5 were identified among stress group (different loci, not comparable)</w:t>
            </w:r>
          </w:p>
        </w:tc>
        <w:tc>
          <w:tcPr>
            <w:tcW w:w="1461"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rPr>
                <w:rFonts w:hint="default" w:ascii="Arial" w:hAnsi="Arial" w:cs="Arial"/>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P&lt;5.0×10-7</w:t>
            </w:r>
          </w:p>
          <w:p>
            <w:pPr>
              <w:keepNext w:val="0"/>
              <w:keepLines w:val="0"/>
              <w:suppressLineNumbers w:val="0"/>
              <w:spacing w:before="0" w:beforeAutospacing="0" w:after="0" w:afterAutospacing="0" w:line="240" w:lineRule="auto"/>
              <w:ind w:left="0" w:leftChars="0" w:right="0" w:rightChars="0"/>
              <w:rPr>
                <w:rFonts w:hint="default" w:ascii="Arial" w:hAnsi="Arial" w:cs="Arial"/>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large power</w:t>
            </w:r>
          </w:p>
        </w:tc>
        <w:tc>
          <w:tcPr>
            <w:tcW w:w="1310"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jc w:val="both"/>
              <w:rPr>
                <w:rFonts w:hint="default" w:ascii="Arial" w:hAnsi="Arial" w:cs="Arial" w:eastAsiaTheme="minorEastAsia"/>
                <w:b w:val="0"/>
                <w:bCs w:val="0"/>
                <w:color w:val="auto"/>
                <w:sz w:val="15"/>
                <w:szCs w:val="15"/>
                <w:highlight w:val="none"/>
                <w:vertAlign w:val="baseline"/>
                <w:lang w:val="en-US" w:eastAsia="zh-CN"/>
              </w:rPr>
            </w:pPr>
            <w:r>
              <w:rPr>
                <w:rFonts w:hint="default" w:ascii="Arial" w:hAnsi="Arial" w:cs="Arial" w:eastAsiaTheme="minorEastAsia"/>
                <w:b w:val="0"/>
                <w:bCs w:val="0"/>
                <w:color w:val="auto"/>
                <w:sz w:val="15"/>
                <w:szCs w:val="15"/>
                <w:highlight w:val="none"/>
                <w:vertAlign w:val="baseline"/>
                <w:lang w:val="en-US" w:eastAsia="zh-CN"/>
              </w:rPr>
              <w:t xml:space="preserve">age, race, sex </w:t>
            </w:r>
          </w:p>
          <w:p>
            <w:pPr>
              <w:keepNext w:val="0"/>
              <w:keepLines w:val="0"/>
              <w:suppressLineNumbers w:val="0"/>
              <w:spacing w:before="0" w:beforeAutospacing="0" w:after="0" w:afterAutospacing="0" w:line="240" w:lineRule="auto"/>
              <w:ind w:left="0" w:leftChars="0" w:right="0" w:rightChars="0"/>
              <w:jc w:val="both"/>
              <w:rPr>
                <w:rFonts w:hint="default" w:ascii="Arial" w:hAnsi="Arial" w:cs="Arial" w:eastAsiaTheme="minorEastAsia"/>
                <w:b w:val="0"/>
                <w:bCs w:val="0"/>
                <w:color w:val="auto"/>
                <w:sz w:val="15"/>
                <w:szCs w:val="15"/>
                <w:highlight w:val="none"/>
                <w:vertAlign w:val="baseline"/>
                <w:lang w:val="en-US" w:eastAsia="zh-CN"/>
              </w:rPr>
            </w:pPr>
          </w:p>
          <w:p>
            <w:pPr>
              <w:keepNext w:val="0"/>
              <w:keepLines w:val="0"/>
              <w:suppressLineNumbers w:val="0"/>
              <w:spacing w:before="0" w:beforeAutospacing="0" w:after="0" w:afterAutospacing="0" w:line="240" w:lineRule="auto"/>
              <w:ind w:left="0" w:leftChars="0" w:right="0" w:rightChars="0"/>
              <w:jc w:val="both"/>
              <w:rPr>
                <w:rFonts w:hint="default" w:ascii="Arial" w:hAnsi="Arial" w:cs="Arial" w:eastAsiaTheme="minorEastAsia"/>
                <w:b w:val="0"/>
                <w:bCs w:val="0"/>
                <w:color w:val="auto"/>
                <w:sz w:val="15"/>
                <w:szCs w:val="15"/>
                <w:highlight w:val="none"/>
                <w:vertAlign w:val="baseline"/>
                <w:lang w:val="en-US" w:eastAsia="zh-CN"/>
              </w:rPr>
            </w:pPr>
          </w:p>
        </w:tc>
        <w:tc>
          <w:tcPr>
            <w:tcW w:w="1320"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jc w:val="center"/>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color w:val="auto"/>
                <w:sz w:val="15"/>
                <w:szCs w:val="15"/>
                <w:highlight w:val="none"/>
                <w:vertAlign w:val="baseline"/>
                <w:lang w:val="en-US" w:eastAsia="zh-CN"/>
              </w:rPr>
              <w:t>√/</w:t>
            </w:r>
            <w:r>
              <w:rPr>
                <w:rFonts w:hint="default" w:ascii="Arial" w:hAnsi="Arial" w:cs="Arial"/>
                <w:color w:val="auto"/>
                <w:kern w:val="2"/>
                <w:sz w:val="15"/>
                <w:szCs w:val="15"/>
                <w:highlight w:val="none"/>
                <w:vertAlign w:val="baseline"/>
                <w:lang w:val="en-US" w:eastAsia="zh-CN" w:bidi="ar-SA"/>
              </w:rPr>
              <w:t>×</w:t>
            </w:r>
          </w:p>
        </w:tc>
        <w:tc>
          <w:tcPr>
            <w:tcW w:w="1140"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jc w:val="center"/>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eastAsiaTheme="minorEastAsia"/>
                <w:color w:val="auto"/>
                <w:kern w:val="2"/>
                <w:sz w:val="15"/>
                <w:szCs w:val="15"/>
                <w:highlight w:val="none"/>
                <w:vertAlign w:val="baseline"/>
                <w:lang w:val="en-US" w:eastAsia="zh-CN" w:bidi="ar-SA"/>
              </w:rPr>
              <w:t>√</w:t>
            </w:r>
          </w:p>
        </w:tc>
        <w:tc>
          <w:tcPr>
            <w:tcW w:w="1980"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rPr>
                <w:rFonts w:hint="default" w:ascii="Arial" w:hAnsi="Arial" w:cs="Arial"/>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ID-3: stress response</w:t>
            </w:r>
          </w:p>
          <w:p>
            <w:pPr>
              <w:keepNext w:val="0"/>
              <w:keepLines w:val="0"/>
              <w:suppressLineNumbers w:val="0"/>
              <w:spacing w:before="0" w:beforeAutospacing="0" w:after="0" w:afterAutospacing="0" w:line="240" w:lineRule="auto"/>
              <w:ind w:left="0" w:leftChars="0" w:right="0" w:rightChars="0"/>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color w:val="auto"/>
                <w:sz w:val="15"/>
                <w:szCs w:val="15"/>
                <w:highlight w:val="none"/>
                <w:vertAlign w:val="baseline"/>
                <w:lang w:val="en-US" w:eastAsia="zh-CN"/>
              </w:rPr>
              <w:t>GRIN1: neural plasticity    TPPP: neural circuitry development.</w:t>
            </w:r>
          </w:p>
        </w:tc>
        <w:tc>
          <w:tcPr>
            <w:tcW w:w="990" w:type="dxa"/>
            <w:tcBorders>
              <w:top w:val="nil"/>
              <w:left w:val="nil"/>
              <w:bottom w:val="nil"/>
              <w:right w:val="nil"/>
            </w:tcBorders>
            <w:vAlign w:val="top"/>
          </w:tcPr>
          <w:p>
            <w:pPr>
              <w:keepNext w:val="0"/>
              <w:keepLines w:val="0"/>
              <w:suppressLineNumbers w:val="0"/>
              <w:spacing w:before="0" w:beforeAutospacing="0" w:after="0" w:afterAutospacing="0" w:line="480" w:lineRule="auto"/>
              <w:ind w:left="0" w:leftChars="0" w:right="0" w:rightChars="0"/>
              <w:rPr>
                <w:rFonts w:hint="default" w:ascii="Arial" w:hAnsi="Arial" w:eastAsia="微软雅黑" w:cs="Arial"/>
                <w:b w:val="0"/>
                <w:bCs w:val="0"/>
                <w:i w:val="0"/>
                <w:caps w:val="0"/>
                <w:color w:val="auto"/>
                <w:spacing w:val="0"/>
                <w:sz w:val="15"/>
                <w:szCs w:val="15"/>
                <w:highlight w:val="none"/>
                <w:u w:val="none"/>
                <w:lang w:val="en-US" w:eastAsia="zh-CN"/>
              </w:rPr>
            </w:pPr>
            <w:r>
              <w:rPr>
                <w:rFonts w:hint="default" w:ascii="Arial" w:hAnsi="Arial" w:eastAsia="微软雅黑" w:cs="Arial"/>
                <w:b w:val="0"/>
                <w:bCs w:val="0"/>
                <w:i w:val="0"/>
                <w:caps w:val="0"/>
                <w:color w:val="auto"/>
                <w:spacing w:val="0"/>
                <w:sz w:val="15"/>
                <w:szCs w:val="15"/>
                <w:highlight w:val="none"/>
                <w:u w:val="none"/>
                <w:lang w:val="en-US" w:eastAsia="zh-CN"/>
              </w:rPr>
              <w:fldChar w:fldCharType="begin"/>
            </w:r>
            <w:r>
              <w:rPr>
                <w:rFonts w:hint="default" w:ascii="Arial" w:hAnsi="Arial" w:eastAsia="微软雅黑" w:cs="Arial"/>
                <w:b w:val="0"/>
                <w:bCs w:val="0"/>
                <w:i w:val="0"/>
                <w:caps w:val="0"/>
                <w:color w:val="auto"/>
                <w:spacing w:val="0"/>
                <w:sz w:val="15"/>
                <w:szCs w:val="15"/>
                <w:highlight w:val="none"/>
                <w:u w:val="none"/>
                <w:lang w:val="en-US" w:eastAsia="zh-CN"/>
              </w:rPr>
              <w:instrText xml:space="preserve"> HYPERLINK "https://www.ncbi.nlm.nih.gov/pubmed/24655651" \t "https://www.geenmedical.com/_blank" </w:instrText>
            </w:r>
            <w:r>
              <w:rPr>
                <w:rFonts w:hint="default" w:ascii="Arial" w:hAnsi="Arial" w:eastAsia="微软雅黑" w:cs="Arial"/>
                <w:b w:val="0"/>
                <w:bCs w:val="0"/>
                <w:i w:val="0"/>
                <w:caps w:val="0"/>
                <w:color w:val="auto"/>
                <w:spacing w:val="0"/>
                <w:sz w:val="15"/>
                <w:szCs w:val="15"/>
                <w:highlight w:val="none"/>
                <w:u w:val="none"/>
                <w:lang w:val="en-US" w:eastAsia="zh-CN"/>
              </w:rPr>
              <w:fldChar w:fldCharType="separate"/>
            </w:r>
            <w:r>
              <w:rPr>
                <w:rFonts w:hint="default" w:ascii="Arial" w:hAnsi="Arial" w:eastAsia="微软雅黑" w:cs="Arial"/>
                <w:b w:val="0"/>
                <w:bCs w:val="0"/>
                <w:i w:val="0"/>
                <w:caps w:val="0"/>
                <w:color w:val="auto"/>
                <w:spacing w:val="0"/>
                <w:sz w:val="15"/>
                <w:szCs w:val="15"/>
                <w:highlight w:val="none"/>
                <w:u w:val="none"/>
                <w:lang w:val="en-US" w:eastAsia="zh-CN"/>
              </w:rPr>
              <w:t>24655651</w:t>
            </w:r>
            <w:r>
              <w:rPr>
                <w:rFonts w:hint="default" w:ascii="Arial" w:hAnsi="Arial" w:eastAsia="微软雅黑" w:cs="Arial"/>
                <w:b w:val="0"/>
                <w:bCs w:val="0"/>
                <w:i w:val="0"/>
                <w:caps w:val="0"/>
                <w:color w:val="auto"/>
                <w:spacing w:val="0"/>
                <w:sz w:val="15"/>
                <w:szCs w:val="15"/>
                <w:highlight w:val="none"/>
                <w:u w:val="none"/>
                <w:lang w:val="en-US" w:eastAsia="zh-CN"/>
              </w:rPr>
              <w:fldChar w:fldCharType="end"/>
            </w:r>
            <w:r>
              <w:rPr>
                <w:rFonts w:hint="default" w:ascii="Arial" w:hAnsi="Arial" w:eastAsia="微软雅黑" w:cs="Arial"/>
                <w:b w:val="0"/>
                <w:bCs w:val="0"/>
                <w:i w:val="0"/>
                <w:caps w:val="0"/>
                <w:color w:val="auto"/>
                <w:spacing w:val="0"/>
                <w:sz w:val="15"/>
                <w:szCs w:val="15"/>
                <w:highlight w:val="none"/>
                <w:u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0"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Child maltreat</w:t>
            </w:r>
          </w:p>
          <w:p>
            <w:pPr>
              <w:keepNext w:val="0"/>
              <w:keepLines w:val="0"/>
              <w:widowControl/>
              <w:suppressLineNumbers w:val="0"/>
              <w:jc w:val="left"/>
              <w:rPr>
                <w:rFonts w:hint="default" w:ascii="Arial" w:hAnsi="Arial" w:cs="Arial"/>
                <w:b w:val="0"/>
                <w:bCs w:val="0"/>
                <w:color w:val="auto"/>
                <w:sz w:val="15"/>
                <w:szCs w:val="15"/>
                <w:highlight w:val="none"/>
                <w:vertAlign w:val="baseline"/>
                <w:lang w:val="en-US" w:eastAsia="zh-CN"/>
              </w:rPr>
            </w:pPr>
            <w:r>
              <w:rPr>
                <w:rFonts w:hint="default" w:ascii="Arial" w:hAnsi="Arial" w:eastAsia="Times-Roman" w:cs="Arial"/>
                <w:b w:val="0"/>
                <w:bCs w:val="0"/>
                <w:color w:val="auto"/>
                <w:kern w:val="0"/>
                <w:sz w:val="15"/>
                <w:szCs w:val="15"/>
                <w:highlight w:val="none"/>
                <w:lang w:val="en-US" w:eastAsia="zh-CN" w:bidi="ar"/>
              </w:rPr>
              <w:t>(MCS record)</w:t>
            </w:r>
          </w:p>
        </w:tc>
        <w:tc>
          <w:tcPr>
            <w:tcW w:w="1397"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 xml:space="preserve">298 stressed </w:t>
            </w:r>
          </w:p>
          <w:p>
            <w:pPr>
              <w:keepNext w:val="0"/>
              <w:keepLines w:val="0"/>
              <w:suppressLineNumbers w:val="0"/>
              <w:spacing w:before="0" w:beforeAutospacing="0" w:after="0" w:afterAutospacing="0" w:line="240" w:lineRule="auto"/>
              <w:ind w:left="0" w:leftChars="0" w:right="0" w:rightChars="0"/>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250 control childrenUSA</w:t>
            </w:r>
          </w:p>
          <w:p>
            <w:pPr>
              <w:keepNext w:val="0"/>
              <w:keepLines w:val="0"/>
              <w:suppressLineNumbers w:val="0"/>
              <w:spacing w:before="0" w:beforeAutospacing="0" w:after="0" w:afterAutospacing="0" w:line="240" w:lineRule="auto"/>
              <w:ind w:left="0" w:leftChars="0" w:right="0" w:rightChars="0"/>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(multi race)</w:t>
            </w:r>
          </w:p>
        </w:tc>
        <w:tc>
          <w:tcPr>
            <w:tcW w:w="1166"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saliva </w:t>
            </w:r>
          </w:p>
        </w:tc>
        <w:tc>
          <w:tcPr>
            <w:tcW w:w="1187"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Cicchetti et al. (2016)</w:t>
            </w:r>
          </w:p>
        </w:tc>
        <w:tc>
          <w:tcPr>
            <w:tcW w:w="3159"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Over 1800 DMP between two groups after whole genome-wide correction. Methylation of ALDH2, ANKK1, NR3C1 were identified</w:t>
            </w:r>
          </w:p>
        </w:tc>
        <w:tc>
          <w:tcPr>
            <w:tcW w:w="1461"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jc w:val="both"/>
              <w:rPr>
                <w:rFonts w:hint="default" w:ascii="Arial" w:hAnsi="Arial" w:cs="Arial"/>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P&lt; 5.0×10</w:t>
            </w:r>
            <w:r>
              <w:rPr>
                <w:rFonts w:hint="default" w:ascii="Arial" w:hAnsi="Arial" w:cs="Arial"/>
                <w:color w:val="auto"/>
                <w:sz w:val="15"/>
                <w:szCs w:val="15"/>
                <w:highlight w:val="none"/>
                <w:vertAlign w:val="superscript"/>
                <w:lang w:val="en-US" w:eastAsia="zh-CN"/>
              </w:rPr>
              <w:t>-7</w:t>
            </w:r>
          </w:p>
          <w:p>
            <w:pPr>
              <w:keepNext w:val="0"/>
              <w:keepLines w:val="0"/>
              <w:suppressLineNumbers w:val="0"/>
              <w:spacing w:before="0" w:beforeAutospacing="0" w:after="0" w:afterAutospacing="0" w:line="240" w:lineRule="auto"/>
              <w:ind w:left="0" w:leftChars="0" w:right="0" w:rightChars="0"/>
              <w:jc w:val="both"/>
              <w:rPr>
                <w:rFonts w:hint="default" w:ascii="Arial" w:hAnsi="Arial" w:cs="Arial"/>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 6.2%</w:t>
            </w:r>
          </w:p>
          <w:p>
            <w:pPr>
              <w:keepNext w:val="0"/>
              <w:keepLines w:val="0"/>
              <w:suppressLineNumbers w:val="0"/>
              <w:spacing w:before="0" w:beforeAutospacing="0" w:after="0" w:afterAutospacing="0" w:line="240" w:lineRule="auto"/>
              <w:ind w:left="0" w:leftChars="0" w:right="0" w:rightChars="0"/>
              <w:jc w:val="both"/>
              <w:rPr>
                <w:rFonts w:hint="default" w:ascii="Arial" w:hAnsi="Arial" w:cs="Arial"/>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(1%–64%)</w:t>
            </w:r>
          </w:p>
          <w:p>
            <w:pPr>
              <w:keepNext w:val="0"/>
              <w:keepLines w:val="0"/>
              <w:suppressLineNumbers w:val="0"/>
              <w:spacing w:before="0" w:beforeAutospacing="0" w:after="0" w:afterAutospacing="0" w:line="240" w:lineRule="auto"/>
              <w:ind w:left="0" w:leftChars="0" w:right="0" w:rightChars="0"/>
              <w:jc w:val="both"/>
              <w:rPr>
                <w:rFonts w:hint="default" w:ascii="Arial" w:hAnsi="Arial" w:cs="Arial"/>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large power</w:t>
            </w:r>
          </w:p>
        </w:tc>
        <w:tc>
          <w:tcPr>
            <w:tcW w:w="1310"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Sex, race</w:t>
            </w:r>
          </w:p>
          <w:p>
            <w:pPr>
              <w:keepNext w:val="0"/>
              <w:keepLines w:val="0"/>
              <w:suppressLineNumbers w:val="0"/>
              <w:spacing w:before="0" w:beforeAutospacing="0" w:after="0" w:afterAutospacing="0" w:line="240" w:lineRule="auto"/>
              <w:ind w:left="0" w:leftChars="0" w:right="0" w:rightChars="0"/>
              <w:rPr>
                <w:rFonts w:hint="default" w:ascii="Arial" w:hAnsi="Arial" w:cs="Arial"/>
                <w:b w:val="0"/>
                <w:bCs w:val="0"/>
                <w:color w:val="auto"/>
                <w:sz w:val="15"/>
                <w:szCs w:val="15"/>
                <w:highlight w:val="none"/>
                <w:vertAlign w:val="baseline"/>
                <w:lang w:val="en-US" w:eastAsia="zh-CN"/>
              </w:rPr>
            </w:pPr>
          </w:p>
        </w:tc>
        <w:tc>
          <w:tcPr>
            <w:tcW w:w="1320"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jc w:val="center"/>
              <w:rPr>
                <w:rFonts w:hint="default" w:ascii="Arial" w:hAnsi="Arial" w:cs="Arial"/>
                <w:color w:val="auto"/>
                <w:kern w:val="2"/>
                <w:sz w:val="15"/>
                <w:szCs w:val="15"/>
                <w:highlight w:val="none"/>
                <w:vertAlign w:val="baseline"/>
                <w:lang w:val="en-US" w:eastAsia="zh-CN" w:bidi="ar-SA"/>
              </w:rPr>
            </w:pPr>
            <w:r>
              <w:rPr>
                <w:rFonts w:hint="default" w:ascii="Arial" w:hAnsi="Arial" w:cs="Arial"/>
                <w:color w:val="auto"/>
                <w:kern w:val="2"/>
                <w:sz w:val="15"/>
                <w:szCs w:val="15"/>
                <w:highlight w:val="none"/>
                <w:vertAlign w:val="baseline"/>
                <w:lang w:val="en-US" w:eastAsia="zh-CN" w:bidi="ar-SA"/>
              </w:rPr>
              <w:t>×/×</w:t>
            </w:r>
          </w:p>
          <w:p>
            <w:pPr>
              <w:keepNext w:val="0"/>
              <w:keepLines w:val="0"/>
              <w:suppressLineNumbers w:val="0"/>
              <w:spacing w:before="0" w:beforeAutospacing="0" w:after="0" w:afterAutospacing="0" w:line="240" w:lineRule="auto"/>
              <w:ind w:left="0" w:leftChars="0" w:right="0" w:rightChars="0"/>
              <w:jc w:val="center"/>
              <w:rPr>
                <w:rFonts w:hint="default" w:ascii="Arial" w:hAnsi="Arial" w:cs="Arial"/>
                <w:color w:val="auto"/>
                <w:kern w:val="2"/>
                <w:sz w:val="15"/>
                <w:szCs w:val="15"/>
                <w:highlight w:val="none"/>
                <w:vertAlign w:val="baseline"/>
                <w:lang w:val="en-US" w:eastAsia="zh-CN" w:bidi="ar-SA"/>
              </w:rPr>
            </w:pPr>
          </w:p>
        </w:tc>
        <w:tc>
          <w:tcPr>
            <w:tcW w:w="1140"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jc w:val="center"/>
              <w:rPr>
                <w:rFonts w:hint="default" w:ascii="Arial" w:hAnsi="Arial" w:cs="Arial"/>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w:t>
            </w:r>
          </w:p>
        </w:tc>
        <w:tc>
          <w:tcPr>
            <w:tcW w:w="1980"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color w:val="auto"/>
                <w:sz w:val="15"/>
                <w:szCs w:val="15"/>
                <w:highlight w:val="none"/>
                <w:vertAlign w:val="baseline"/>
                <w:lang w:val="en-US" w:eastAsia="zh-CN"/>
              </w:rPr>
              <w:t>mental health, cancer, cardiovascular systems, immune functioning </w:t>
            </w:r>
          </w:p>
        </w:tc>
        <w:tc>
          <w:tcPr>
            <w:tcW w:w="990" w:type="dxa"/>
            <w:tcBorders>
              <w:top w:val="nil"/>
              <w:left w:val="nil"/>
              <w:bottom w:val="nil"/>
              <w:right w:val="nil"/>
            </w:tcBorders>
            <w:vAlign w:val="top"/>
          </w:tcPr>
          <w:p>
            <w:pPr>
              <w:keepNext w:val="0"/>
              <w:keepLines w:val="0"/>
              <w:suppressLineNumbers w:val="0"/>
              <w:spacing w:before="0" w:beforeAutospacing="0" w:after="0" w:afterAutospacing="0" w:line="480" w:lineRule="auto"/>
              <w:ind w:left="0" w:leftChars="0" w:right="0" w:rightChars="0"/>
              <w:rPr>
                <w:rFonts w:hint="default" w:ascii="Arial" w:hAnsi="Arial" w:eastAsia="微软雅黑" w:cs="Arial"/>
                <w:b w:val="0"/>
                <w:bCs w:val="0"/>
                <w:i w:val="0"/>
                <w:caps w:val="0"/>
                <w:color w:val="auto"/>
                <w:spacing w:val="0"/>
                <w:sz w:val="15"/>
                <w:szCs w:val="15"/>
                <w:highlight w:val="none"/>
                <w:u w:val="none"/>
                <w:lang w:val="en-US" w:eastAsia="zh-CN"/>
              </w:rPr>
            </w:pPr>
            <w:r>
              <w:rPr>
                <w:rFonts w:hint="default" w:ascii="Arial" w:hAnsi="Arial" w:eastAsia="微软雅黑" w:cs="Arial"/>
                <w:b w:val="0"/>
                <w:bCs w:val="0"/>
                <w:i w:val="0"/>
                <w:caps w:val="0"/>
                <w:color w:val="auto"/>
                <w:spacing w:val="0"/>
                <w:sz w:val="15"/>
                <w:szCs w:val="15"/>
                <w:highlight w:val="none"/>
                <w:u w:val="none"/>
                <w:lang w:val="en-US" w:eastAsia="zh-CN"/>
              </w:rPr>
              <w:fldChar w:fldCharType="begin"/>
            </w:r>
            <w:r>
              <w:rPr>
                <w:rFonts w:hint="default" w:ascii="Arial" w:hAnsi="Arial" w:eastAsia="微软雅黑" w:cs="Arial"/>
                <w:b w:val="0"/>
                <w:bCs w:val="0"/>
                <w:i w:val="0"/>
                <w:caps w:val="0"/>
                <w:color w:val="auto"/>
                <w:spacing w:val="0"/>
                <w:sz w:val="15"/>
                <w:szCs w:val="15"/>
                <w:highlight w:val="none"/>
                <w:u w:val="none"/>
                <w:lang w:val="en-US" w:eastAsia="zh-CN"/>
              </w:rPr>
              <w:instrText xml:space="preserve"> HYPERLINK "https://www.ncbi.nlm.nih.gov/pubmed/27691979" \t "https://www.geenmedical.com/_blank" </w:instrText>
            </w:r>
            <w:r>
              <w:rPr>
                <w:rFonts w:hint="default" w:ascii="Arial" w:hAnsi="Arial" w:eastAsia="微软雅黑" w:cs="Arial"/>
                <w:b w:val="0"/>
                <w:bCs w:val="0"/>
                <w:i w:val="0"/>
                <w:caps w:val="0"/>
                <w:color w:val="auto"/>
                <w:spacing w:val="0"/>
                <w:sz w:val="15"/>
                <w:szCs w:val="15"/>
                <w:highlight w:val="none"/>
                <w:u w:val="none"/>
                <w:lang w:val="en-US" w:eastAsia="zh-CN"/>
              </w:rPr>
              <w:fldChar w:fldCharType="separate"/>
            </w:r>
            <w:r>
              <w:rPr>
                <w:rFonts w:hint="default" w:ascii="Arial" w:hAnsi="Arial" w:eastAsia="微软雅黑" w:cs="Arial"/>
                <w:b w:val="0"/>
                <w:bCs w:val="0"/>
                <w:i w:val="0"/>
                <w:caps w:val="0"/>
                <w:color w:val="auto"/>
                <w:spacing w:val="0"/>
                <w:sz w:val="15"/>
                <w:szCs w:val="15"/>
                <w:highlight w:val="none"/>
                <w:u w:val="none"/>
                <w:lang w:val="en-US" w:eastAsia="zh-CN"/>
              </w:rPr>
              <w:t>27691979</w:t>
            </w:r>
            <w:r>
              <w:rPr>
                <w:rFonts w:hint="default" w:ascii="Arial" w:hAnsi="Arial" w:eastAsia="微软雅黑" w:cs="Arial"/>
                <w:b w:val="0"/>
                <w:bCs w:val="0"/>
                <w:i w:val="0"/>
                <w:caps w:val="0"/>
                <w:color w:val="auto"/>
                <w:spacing w:val="0"/>
                <w:sz w:val="15"/>
                <w:szCs w:val="15"/>
                <w:highlight w:val="none"/>
                <w:u w:val="none"/>
                <w:lang w:val="en-US" w:eastAsia="zh-CN"/>
              </w:rPr>
              <w:fldChar w:fldCharType="end"/>
            </w:r>
            <w:r>
              <w:rPr>
                <w:rFonts w:hint="default" w:ascii="Arial" w:hAnsi="Arial" w:eastAsia="微软雅黑" w:cs="Arial"/>
                <w:b w:val="0"/>
                <w:bCs w:val="0"/>
                <w:i w:val="0"/>
                <w:caps w:val="0"/>
                <w:color w:val="auto"/>
                <w:spacing w:val="0"/>
                <w:sz w:val="15"/>
                <w:szCs w:val="15"/>
                <w:highlight w:val="none"/>
                <w:u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8" w:hRule="atLeast"/>
        </w:trPr>
        <w:tc>
          <w:tcPr>
            <w:tcW w:w="1470"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jc w:val="left"/>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Maltreatment,</w:t>
            </w:r>
          </w:p>
          <w:p>
            <w:pPr>
              <w:keepNext w:val="0"/>
              <w:keepLines w:val="0"/>
              <w:suppressLineNumbers w:val="0"/>
              <w:spacing w:before="0" w:beforeAutospacing="0" w:after="0" w:afterAutospacing="0" w:line="240" w:lineRule="auto"/>
              <w:ind w:left="0" w:leftChars="0" w:right="0" w:rightChars="0"/>
              <w:jc w:val="left"/>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neglect,witness</w:t>
            </w:r>
          </w:p>
          <w:p>
            <w:pPr>
              <w:keepNext w:val="0"/>
              <w:keepLines w:val="0"/>
              <w:suppressLineNumbers w:val="0"/>
              <w:spacing w:before="0" w:beforeAutospacing="0" w:after="0" w:afterAutospacing="0" w:line="240" w:lineRule="auto"/>
              <w:ind w:left="0" w:leftChars="0" w:right="0" w:rightChars="0"/>
              <w:jc w:val="left"/>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violence</w:t>
            </w:r>
          </w:p>
          <w:p>
            <w:pPr>
              <w:keepNext w:val="0"/>
              <w:keepLines w:val="0"/>
              <w:suppressLineNumbers w:val="0"/>
              <w:spacing w:before="0" w:beforeAutospacing="0" w:after="0" w:afterAutospacing="0" w:line="240" w:lineRule="auto"/>
              <w:ind w:left="0" w:leftChars="0" w:right="0" w:rightChars="0"/>
              <w:jc w:val="left"/>
              <w:rPr>
                <w:rFonts w:hint="default" w:ascii="Arial" w:hAnsi="Arial" w:eastAsia="Times-Roman" w:cs="Arial"/>
                <w:b w:val="0"/>
                <w:bCs w:val="0"/>
                <w:color w:val="auto"/>
                <w:kern w:val="0"/>
                <w:sz w:val="15"/>
                <w:szCs w:val="15"/>
                <w:highlight w:val="none"/>
                <w:lang w:val="en-US" w:eastAsia="zh-CN" w:bidi="ar"/>
              </w:rPr>
            </w:pPr>
            <w:r>
              <w:rPr>
                <w:rFonts w:hint="default" w:ascii="Arial" w:hAnsi="Arial" w:eastAsia="Times-Roman" w:cs="Arial"/>
                <w:b w:val="0"/>
                <w:bCs w:val="0"/>
                <w:color w:val="auto"/>
                <w:kern w:val="0"/>
                <w:sz w:val="15"/>
                <w:szCs w:val="15"/>
                <w:highlight w:val="none"/>
                <w:lang w:val="en-US" w:eastAsia="zh-CN" w:bidi="ar"/>
              </w:rPr>
              <w:t>(interview)</w:t>
            </w:r>
          </w:p>
          <w:p>
            <w:pPr>
              <w:keepNext w:val="0"/>
              <w:keepLines w:val="0"/>
              <w:suppressLineNumbers w:val="0"/>
              <w:spacing w:before="0" w:beforeAutospacing="0" w:after="0" w:afterAutospacing="0" w:line="240" w:lineRule="auto"/>
              <w:ind w:left="0" w:leftChars="0" w:right="0" w:rightChars="0"/>
              <w:jc w:val="left"/>
              <w:rPr>
                <w:rFonts w:hint="default" w:ascii="Arial" w:hAnsi="Arial" w:cs="Arial" w:eastAsiaTheme="minorEastAsia"/>
                <w:b w:val="0"/>
                <w:bCs w:val="0"/>
                <w:color w:val="auto"/>
                <w:kern w:val="2"/>
                <w:sz w:val="15"/>
                <w:szCs w:val="15"/>
                <w:highlight w:val="none"/>
                <w:vertAlign w:val="baseline"/>
                <w:lang w:val="en-US" w:eastAsia="zh-CN" w:bidi="ar-SA"/>
              </w:rPr>
            </w:pPr>
          </w:p>
        </w:tc>
        <w:tc>
          <w:tcPr>
            <w:tcW w:w="1397"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 xml:space="preserve">Discovery: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180" w:lineRule="atLeast"/>
              <w:ind w:left="0" w:leftChars="0" w:right="0" w:rightChars="0"/>
              <w:textAlignment w:val="auto"/>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 xml:space="preserve">1656 adolescents </w:t>
            </w:r>
          </w:p>
          <w:p>
            <w:pPr>
              <w:keepNext w:val="0"/>
              <w:keepLines w:val="0"/>
              <w:suppressLineNumbers w:val="0"/>
              <w:spacing w:before="0" w:beforeAutospacing="0" w:after="0" w:afterAutospacing="0" w:line="240" w:lineRule="auto"/>
              <w:ind w:left="0" w:leftChars="0" w:right="0" w:rightChars="0"/>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 xml:space="preserve">Replication: </w:t>
            </w:r>
          </w:p>
          <w:p>
            <w:pPr>
              <w:keepNext w:val="0"/>
              <w:keepLines w:val="0"/>
              <w:suppressLineNumbers w:val="0"/>
              <w:spacing w:before="0" w:beforeAutospacing="0" w:after="0" w:afterAutospacing="0" w:line="240" w:lineRule="auto"/>
              <w:ind w:left="0" w:leftChars="0" w:right="0" w:rightChars="0"/>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818</w:t>
            </w:r>
            <w:r>
              <w:rPr>
                <w:rFonts w:hint="eastAsia" w:ascii="Arial" w:hAnsi="Arial" w:cs="Arial"/>
                <w:b w:val="0"/>
                <w:bCs w:val="0"/>
                <w:color w:val="auto"/>
                <w:sz w:val="15"/>
                <w:szCs w:val="15"/>
                <w:highlight w:val="none"/>
                <w:vertAlign w:val="baseline"/>
                <w:lang w:val="en-US" w:eastAsia="zh-CN"/>
              </w:rPr>
              <w:t xml:space="preserve"> </w:t>
            </w:r>
            <w:r>
              <w:rPr>
                <w:rFonts w:hint="default" w:ascii="Arial" w:hAnsi="Arial" w:cs="Arial"/>
                <w:b w:val="0"/>
                <w:bCs w:val="0"/>
                <w:color w:val="auto"/>
                <w:sz w:val="15"/>
                <w:szCs w:val="15"/>
                <w:highlight w:val="none"/>
                <w:vertAlign w:val="baseline"/>
                <w:lang w:val="en-US" w:eastAsia="zh-CN"/>
              </w:rPr>
              <w:t>adults (British)</w:t>
            </w:r>
          </w:p>
        </w:tc>
        <w:tc>
          <w:tcPr>
            <w:tcW w:w="1166"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jc w:val="both"/>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b w:val="0"/>
                <w:bCs w:val="0"/>
                <w:color w:val="auto"/>
                <w:sz w:val="15"/>
                <w:szCs w:val="15"/>
                <w:highlight w:val="none"/>
                <w:vertAlign w:val="baseline"/>
                <w:lang w:val="en-US" w:eastAsia="zh-CN"/>
              </w:rPr>
              <w:t xml:space="preserve">Peripheral blood </w:t>
            </w:r>
          </w:p>
        </w:tc>
        <w:tc>
          <w:tcPr>
            <w:tcW w:w="1187" w:type="dxa"/>
            <w:tcBorders>
              <w:top w:val="nil"/>
              <w:left w:val="nil"/>
              <w:bottom w:val="nil"/>
              <w:right w:val="nil"/>
            </w:tcBorders>
            <w:vAlign w:val="top"/>
          </w:tcPr>
          <w:p>
            <w:pPr>
              <w:keepNext w:val="0"/>
              <w:keepLines w:val="0"/>
              <w:widowControl w:val="0"/>
              <w:suppressLineNumbers w:val="0"/>
              <w:spacing w:before="0" w:beforeAutospacing="0" w:after="0" w:afterAutospacing="0" w:line="240" w:lineRule="auto"/>
              <w:ind w:left="0" w:right="0"/>
              <w:jc w:val="left"/>
              <w:rPr>
                <w:rFonts w:hint="default" w:ascii="Arial" w:hAnsi="Arial" w:cs="Arial" w:eastAsiaTheme="minorEastAsia"/>
                <w:b w:val="0"/>
                <w:bCs w:val="0"/>
                <w:color w:val="auto"/>
                <w:sz w:val="15"/>
                <w:szCs w:val="15"/>
                <w:highlight w:val="none"/>
                <w:vertAlign w:val="baseline"/>
                <w:lang w:val="en-US" w:eastAsia="zh-CN"/>
              </w:rPr>
            </w:pPr>
            <w:r>
              <w:rPr>
                <w:rFonts w:hint="default" w:ascii="Arial" w:hAnsi="Arial" w:cs="Arial" w:eastAsiaTheme="minorEastAsia"/>
                <w:b w:val="0"/>
                <w:bCs w:val="0"/>
                <w:color w:val="auto"/>
                <w:sz w:val="15"/>
                <w:szCs w:val="15"/>
                <w:highlight w:val="none"/>
                <w:vertAlign w:val="baseline"/>
                <w:lang w:val="en-US" w:eastAsia="zh-CN"/>
              </w:rPr>
              <w:t>Marzi et al</w:t>
            </w:r>
          </w:p>
          <w:p>
            <w:pPr>
              <w:keepNext w:val="0"/>
              <w:keepLines w:val="0"/>
              <w:widowControl w:val="0"/>
              <w:suppressLineNumbers w:val="0"/>
              <w:spacing w:before="0" w:beforeAutospacing="0" w:after="0" w:afterAutospacing="0" w:line="240" w:lineRule="auto"/>
              <w:ind w:left="0" w:leftChars="0" w:right="0" w:rightChars="0"/>
              <w:jc w:val="left"/>
              <w:rPr>
                <w:rFonts w:hint="default" w:ascii="Arial" w:hAnsi="Arial" w:cs="Arial" w:eastAsiaTheme="minorEastAsia"/>
                <w:b w:val="0"/>
                <w:bCs w:val="0"/>
                <w:color w:val="auto"/>
                <w:sz w:val="15"/>
                <w:szCs w:val="15"/>
                <w:highlight w:val="none"/>
                <w:vertAlign w:val="baseline"/>
                <w:lang w:val="en-US" w:eastAsia="zh-CN"/>
              </w:rPr>
            </w:pPr>
            <w:r>
              <w:rPr>
                <w:rFonts w:hint="default" w:ascii="Arial" w:hAnsi="Arial" w:cs="Arial" w:eastAsiaTheme="minorEastAsia"/>
                <w:b w:val="0"/>
                <w:bCs w:val="0"/>
                <w:color w:val="auto"/>
                <w:sz w:val="15"/>
                <w:szCs w:val="15"/>
                <w:highlight w:val="none"/>
                <w:vertAlign w:val="baseline"/>
                <w:lang w:val="en-US" w:eastAsia="zh-CN"/>
              </w:rPr>
              <w:t>(201</w:t>
            </w:r>
            <w:r>
              <w:rPr>
                <w:rFonts w:hint="default" w:ascii="Arial" w:hAnsi="Arial" w:cs="Arial"/>
                <w:b w:val="0"/>
                <w:bCs w:val="0"/>
                <w:color w:val="auto"/>
                <w:sz w:val="15"/>
                <w:szCs w:val="15"/>
                <w:highlight w:val="none"/>
                <w:vertAlign w:val="baseline"/>
                <w:lang w:val="en-US" w:eastAsia="zh-CN"/>
              </w:rPr>
              <w:t>8</w:t>
            </w:r>
            <w:r>
              <w:rPr>
                <w:rFonts w:hint="default" w:ascii="Arial" w:hAnsi="Arial" w:cs="Arial" w:eastAsiaTheme="minorEastAsia"/>
                <w:b w:val="0"/>
                <w:bCs w:val="0"/>
                <w:color w:val="auto"/>
                <w:sz w:val="15"/>
                <w:szCs w:val="15"/>
                <w:highlight w:val="none"/>
                <w:vertAlign w:val="baseline"/>
                <w:lang w:val="en-US" w:eastAsia="zh-CN"/>
              </w:rPr>
              <w:t>)</w:t>
            </w:r>
          </w:p>
          <w:p>
            <w:pPr>
              <w:keepNext w:val="0"/>
              <w:keepLines w:val="0"/>
              <w:suppressLineNumbers w:val="0"/>
              <w:spacing w:before="0" w:beforeAutospacing="0" w:after="0" w:afterAutospacing="0" w:line="240" w:lineRule="auto"/>
              <w:ind w:left="0" w:leftChars="0" w:right="0" w:rightChars="0"/>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(Longitudinal)</w:t>
            </w:r>
          </w:p>
          <w:p>
            <w:pPr>
              <w:keepNext w:val="0"/>
              <w:keepLines w:val="0"/>
              <w:widowControl w:val="0"/>
              <w:suppressLineNumbers w:val="0"/>
              <w:spacing w:before="0" w:beforeAutospacing="0" w:after="0" w:afterAutospacing="0" w:line="240" w:lineRule="auto"/>
              <w:ind w:left="0" w:leftChars="0" w:right="0" w:rightChars="0"/>
              <w:jc w:val="left"/>
              <w:rPr>
                <w:rFonts w:hint="default" w:ascii="Arial" w:hAnsi="Arial" w:cs="Arial" w:eastAsiaTheme="minorEastAsia"/>
                <w:b w:val="0"/>
                <w:bCs w:val="0"/>
                <w:color w:val="auto"/>
                <w:kern w:val="2"/>
                <w:sz w:val="15"/>
                <w:szCs w:val="15"/>
                <w:highlight w:val="none"/>
                <w:vertAlign w:val="baseline"/>
                <w:lang w:val="en-US" w:eastAsia="zh-CN" w:bidi="ar-SA"/>
              </w:rPr>
            </w:pPr>
          </w:p>
        </w:tc>
        <w:tc>
          <w:tcPr>
            <w:tcW w:w="3159"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color w:val="auto"/>
                <w:sz w:val="15"/>
                <w:szCs w:val="15"/>
                <w:highlight w:val="none"/>
                <w:vertAlign w:val="baseline"/>
                <w:lang w:val="en-US" w:eastAsia="zh-CN"/>
              </w:rPr>
              <w:t xml:space="preserve">No </w:t>
            </w:r>
            <w:r>
              <w:rPr>
                <w:rFonts w:hint="default" w:ascii="Arial" w:hAnsi="Arial" w:cs="Arial"/>
                <w:color w:val="auto"/>
                <w:kern w:val="2"/>
                <w:sz w:val="15"/>
                <w:szCs w:val="15"/>
                <w:highlight w:val="none"/>
                <w:vertAlign w:val="baseline"/>
                <w:lang w:val="en-US" w:eastAsia="zh-CN" w:bidi="ar-SA"/>
              </w:rPr>
              <w:t>DMG</w:t>
            </w:r>
            <w:r>
              <w:rPr>
                <w:rFonts w:hint="default" w:ascii="Arial" w:hAnsi="Arial" w:cs="Arial"/>
                <w:color w:val="auto"/>
                <w:sz w:val="15"/>
                <w:szCs w:val="15"/>
                <w:highlight w:val="none"/>
                <w:vertAlign w:val="baseline"/>
                <w:lang w:val="en-US" w:eastAsia="zh-CN"/>
              </w:rPr>
              <w:t xml:space="preserve"> </w:t>
            </w:r>
            <w:r>
              <w:rPr>
                <w:rFonts w:hint="default" w:ascii="Arial" w:hAnsi="Arial" w:cs="Arial"/>
                <w:b w:val="0"/>
                <w:bCs w:val="0"/>
                <w:color w:val="auto"/>
                <w:sz w:val="15"/>
                <w:szCs w:val="15"/>
                <w:highlight w:val="none"/>
                <w:vertAlign w:val="baseline"/>
                <w:lang w:val="en-US" w:eastAsia="zh-CN"/>
              </w:rPr>
              <w:t xml:space="preserve">associated </w:t>
            </w:r>
            <w:r>
              <w:rPr>
                <w:rFonts w:hint="default" w:ascii="Arial" w:hAnsi="Arial" w:cs="Arial"/>
                <w:color w:val="auto"/>
                <w:sz w:val="15"/>
                <w:szCs w:val="15"/>
                <w:highlight w:val="none"/>
                <w:vertAlign w:val="baseline"/>
                <w:lang w:val="en-US" w:eastAsia="zh-CN"/>
              </w:rPr>
              <w:t xml:space="preserve">with polyvictimi- zation. 48 loci associated with SA, but not been replicated. Results of </w:t>
            </w:r>
            <w:r>
              <w:rPr>
                <w:rFonts w:hint="default" w:ascii="Arial" w:hAnsi="Arial" w:cs="Arial"/>
                <w:b w:val="0"/>
                <w:bCs w:val="0"/>
                <w:color w:val="auto"/>
                <w:sz w:val="15"/>
                <w:szCs w:val="15"/>
                <w:highlight w:val="none"/>
                <w:vertAlign w:val="baseline"/>
                <w:lang w:val="en-US" w:eastAsia="zh-CN"/>
              </w:rPr>
              <w:t>NR3C1, FKBP5, BDNF, AVP, CRHR1, SLC6A4 did not</w:t>
            </w:r>
            <w:r>
              <w:rPr>
                <w:rFonts w:hint="default" w:ascii="Arial" w:hAnsi="Arial" w:cs="Arial"/>
                <w:b/>
                <w:bCs/>
                <w:color w:val="auto"/>
                <w:sz w:val="15"/>
                <w:szCs w:val="15"/>
                <w:highlight w:val="none"/>
                <w:vertAlign w:val="baseline"/>
                <w:lang w:val="en-US" w:eastAsia="zh-CN"/>
              </w:rPr>
              <w:t xml:space="preserve"> </w:t>
            </w:r>
            <w:r>
              <w:rPr>
                <w:rFonts w:hint="default" w:ascii="Arial" w:hAnsi="Arial" w:cs="Arial"/>
                <w:color w:val="auto"/>
                <w:sz w:val="15"/>
                <w:szCs w:val="15"/>
                <w:highlight w:val="none"/>
                <w:vertAlign w:val="baseline"/>
                <w:lang w:val="en-US" w:eastAsia="zh-CN"/>
              </w:rPr>
              <w:t>revealed.</w:t>
            </w:r>
          </w:p>
        </w:tc>
        <w:tc>
          <w:tcPr>
            <w:tcW w:w="1461"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jc w:val="both"/>
              <w:rPr>
                <w:rFonts w:hint="default" w:ascii="Arial" w:hAnsi="Arial" w:cs="Arial"/>
                <w:b w:val="0"/>
                <w:bCs w:val="0"/>
                <w:color w:val="auto"/>
                <w:kern w:val="2"/>
                <w:sz w:val="15"/>
                <w:szCs w:val="15"/>
                <w:highlight w:val="none"/>
                <w:vertAlign w:val="baseline"/>
                <w:lang w:val="en-US" w:eastAsia="zh-CN" w:bidi="ar-SA"/>
              </w:rPr>
            </w:pPr>
          </w:p>
          <w:p>
            <w:pPr>
              <w:keepNext w:val="0"/>
              <w:keepLines w:val="0"/>
              <w:suppressLineNumbers w:val="0"/>
              <w:spacing w:before="0" w:beforeAutospacing="0" w:after="0" w:afterAutospacing="0" w:line="240" w:lineRule="auto"/>
              <w:ind w:left="0" w:right="0"/>
              <w:jc w:val="both"/>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large power</w:t>
            </w:r>
          </w:p>
          <w:p>
            <w:pPr>
              <w:keepNext w:val="0"/>
              <w:keepLines w:val="0"/>
              <w:suppressLineNumbers w:val="0"/>
              <w:spacing w:before="0" w:beforeAutospacing="0" w:after="0" w:afterAutospacing="0" w:line="240" w:lineRule="auto"/>
              <w:ind w:left="0" w:leftChars="0" w:right="0" w:rightChars="0"/>
              <w:jc w:val="both"/>
              <w:rPr>
                <w:rFonts w:hint="default" w:ascii="Arial" w:hAnsi="Arial" w:cs="Arial" w:eastAsiaTheme="minorEastAsia"/>
                <w:b w:val="0"/>
                <w:bCs w:val="0"/>
                <w:color w:val="auto"/>
                <w:kern w:val="2"/>
                <w:sz w:val="15"/>
                <w:szCs w:val="15"/>
                <w:highlight w:val="none"/>
                <w:vertAlign w:val="baseline"/>
                <w:lang w:val="en-US" w:eastAsia="zh-CN" w:bidi="ar-SA"/>
              </w:rPr>
            </w:pPr>
          </w:p>
        </w:tc>
        <w:tc>
          <w:tcPr>
            <w:tcW w:w="1310"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jc w:val="both"/>
              <w:rPr>
                <w:rFonts w:hint="default" w:ascii="Arial" w:hAnsi="Arial" w:cs="Arial" w:eastAsiaTheme="minorEastAsia"/>
                <w:b w:val="0"/>
                <w:bCs w:val="0"/>
                <w:color w:val="auto"/>
                <w:sz w:val="15"/>
                <w:szCs w:val="15"/>
                <w:highlight w:val="none"/>
                <w:vertAlign w:val="baseline"/>
                <w:lang w:val="en-US" w:eastAsia="zh-CN"/>
              </w:rPr>
            </w:pPr>
            <w:r>
              <w:rPr>
                <w:rFonts w:hint="default" w:ascii="Arial" w:hAnsi="Arial" w:cs="Arial" w:eastAsiaTheme="minorEastAsia"/>
                <w:b w:val="0"/>
                <w:bCs w:val="0"/>
                <w:color w:val="auto"/>
                <w:sz w:val="15"/>
                <w:szCs w:val="15"/>
                <w:highlight w:val="none"/>
                <w:vertAlign w:val="baseline"/>
                <w:lang w:val="en-US" w:eastAsia="zh-CN"/>
              </w:rPr>
              <w:t>sex,</w:t>
            </w:r>
            <w:r>
              <w:rPr>
                <w:rFonts w:hint="default" w:ascii="Arial" w:hAnsi="Arial" w:cs="Arial"/>
                <w:b w:val="0"/>
                <w:bCs w:val="0"/>
                <w:color w:val="auto"/>
                <w:sz w:val="15"/>
                <w:szCs w:val="15"/>
                <w:highlight w:val="none"/>
                <w:vertAlign w:val="baseline"/>
                <w:lang w:val="en-US" w:eastAsia="zh-CN"/>
              </w:rPr>
              <w:t xml:space="preserve"> </w:t>
            </w:r>
            <w:r>
              <w:rPr>
                <w:rFonts w:hint="default" w:ascii="Arial" w:hAnsi="Arial" w:cs="Arial" w:eastAsiaTheme="minorEastAsia"/>
                <w:b w:val="0"/>
                <w:bCs w:val="0"/>
                <w:color w:val="auto"/>
                <w:sz w:val="15"/>
                <w:szCs w:val="15"/>
                <w:highlight w:val="none"/>
                <w:vertAlign w:val="baseline"/>
                <w:lang w:val="en-US" w:eastAsia="zh-CN"/>
              </w:rPr>
              <w:t>cell-</w:t>
            </w:r>
            <w:r>
              <w:rPr>
                <w:rFonts w:hint="default" w:ascii="Arial" w:hAnsi="Arial" w:cs="Arial"/>
                <w:b w:val="0"/>
                <w:bCs w:val="0"/>
                <w:color w:val="auto"/>
                <w:sz w:val="15"/>
                <w:szCs w:val="15"/>
                <w:highlight w:val="none"/>
                <w:vertAlign w:val="baseline"/>
                <w:lang w:val="en-US" w:eastAsia="zh-CN"/>
              </w:rPr>
              <w:t>t</w:t>
            </w:r>
            <w:r>
              <w:rPr>
                <w:rFonts w:hint="default" w:ascii="Arial" w:hAnsi="Arial" w:cs="Arial" w:eastAsiaTheme="minorEastAsia"/>
                <w:b w:val="0"/>
                <w:bCs w:val="0"/>
                <w:color w:val="auto"/>
                <w:sz w:val="15"/>
                <w:szCs w:val="15"/>
                <w:highlight w:val="none"/>
                <w:vertAlign w:val="baseline"/>
                <w:lang w:val="en-US" w:eastAsia="zh-CN"/>
              </w:rPr>
              <w:t>ype</w:t>
            </w:r>
          </w:p>
          <w:p>
            <w:pPr>
              <w:keepNext w:val="0"/>
              <w:keepLines w:val="0"/>
              <w:suppressLineNumbers w:val="0"/>
              <w:spacing w:before="0" w:beforeAutospacing="0" w:after="0" w:afterAutospacing="0" w:line="240" w:lineRule="auto"/>
              <w:ind w:left="0" w:leftChars="0" w:right="0" w:rightChars="0"/>
              <w:jc w:val="both"/>
              <w:rPr>
                <w:rFonts w:hint="default" w:ascii="Arial" w:hAnsi="Arial" w:cs="Arial" w:eastAsiaTheme="minorEastAsia"/>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smoking</w:t>
            </w:r>
          </w:p>
          <w:p>
            <w:pPr>
              <w:keepNext w:val="0"/>
              <w:keepLines w:val="0"/>
              <w:suppressLineNumbers w:val="0"/>
              <w:spacing w:before="0" w:beforeAutospacing="0" w:after="0" w:afterAutospacing="0" w:line="240" w:lineRule="auto"/>
              <w:ind w:left="0" w:leftChars="0" w:right="0" w:rightChars="0"/>
              <w:jc w:val="both"/>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eastAsiaTheme="minorEastAsia"/>
                <w:b w:val="0"/>
                <w:bCs w:val="0"/>
                <w:color w:val="auto"/>
                <w:sz w:val="15"/>
                <w:szCs w:val="15"/>
                <w:highlight w:val="none"/>
                <w:vertAlign w:val="baseline"/>
                <w:lang w:val="en-US" w:eastAsia="zh-CN"/>
              </w:rPr>
              <w:t xml:space="preserve"> </w:t>
            </w:r>
          </w:p>
        </w:tc>
        <w:tc>
          <w:tcPr>
            <w:tcW w:w="1320"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jc w:val="center"/>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eastAsiaTheme="minorEastAsia"/>
                <w:color w:val="auto"/>
                <w:kern w:val="2"/>
                <w:sz w:val="15"/>
                <w:szCs w:val="15"/>
                <w:highlight w:val="none"/>
                <w:vertAlign w:val="baseline"/>
                <w:lang w:val="en-US" w:eastAsia="zh-CN" w:bidi="ar-SA"/>
              </w:rPr>
              <w:t>√</w:t>
            </w:r>
            <w:r>
              <w:rPr>
                <w:rFonts w:hint="default" w:ascii="Arial" w:hAnsi="Arial" w:cs="Arial"/>
                <w:color w:val="auto"/>
                <w:kern w:val="2"/>
                <w:sz w:val="15"/>
                <w:szCs w:val="15"/>
                <w:highlight w:val="none"/>
                <w:vertAlign w:val="baseline"/>
                <w:lang w:val="en-US" w:eastAsia="zh-CN" w:bidi="ar-SA"/>
              </w:rPr>
              <w:t>/</w:t>
            </w:r>
            <w:r>
              <w:rPr>
                <w:rFonts w:hint="default" w:ascii="Arial" w:hAnsi="Arial" w:cs="Arial" w:eastAsiaTheme="minorEastAsia"/>
                <w:color w:val="auto"/>
                <w:kern w:val="2"/>
                <w:sz w:val="15"/>
                <w:szCs w:val="15"/>
                <w:highlight w:val="none"/>
                <w:vertAlign w:val="baseline"/>
                <w:lang w:val="en-US" w:eastAsia="zh-CN" w:bidi="ar-SA"/>
              </w:rPr>
              <w:t>√</w:t>
            </w:r>
          </w:p>
        </w:tc>
        <w:tc>
          <w:tcPr>
            <w:tcW w:w="1140"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jc w:val="center"/>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eastAsiaTheme="minorEastAsia"/>
                <w:color w:val="auto"/>
                <w:kern w:val="2"/>
                <w:sz w:val="15"/>
                <w:szCs w:val="15"/>
                <w:highlight w:val="none"/>
                <w:vertAlign w:val="baseline"/>
                <w:lang w:val="en-US" w:eastAsia="zh-CN" w:bidi="ar-SA"/>
              </w:rPr>
              <w:t>√</w:t>
            </w:r>
          </w:p>
          <w:p>
            <w:pPr>
              <w:keepNext w:val="0"/>
              <w:keepLines w:val="0"/>
              <w:suppressLineNumbers w:val="0"/>
              <w:spacing w:before="0" w:beforeAutospacing="0" w:after="0" w:afterAutospacing="0" w:line="240" w:lineRule="auto"/>
              <w:ind w:left="0" w:leftChars="0" w:right="0" w:rightChars="0"/>
              <w:jc w:val="center"/>
              <w:rPr>
                <w:rFonts w:hint="default" w:ascii="Arial" w:hAnsi="Arial" w:cs="Arial" w:eastAsiaTheme="minorEastAsia"/>
                <w:color w:val="auto"/>
                <w:kern w:val="2"/>
                <w:sz w:val="15"/>
                <w:szCs w:val="15"/>
                <w:highlight w:val="none"/>
                <w:vertAlign w:val="baseline"/>
                <w:lang w:val="en-US" w:eastAsia="zh-CN" w:bidi="ar-SA"/>
              </w:rPr>
            </w:pPr>
          </w:p>
        </w:tc>
        <w:tc>
          <w:tcPr>
            <w:tcW w:w="1980"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jc w:val="center"/>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color w:val="auto"/>
                <w:kern w:val="2"/>
                <w:sz w:val="15"/>
                <w:szCs w:val="15"/>
                <w:highlight w:val="none"/>
                <w:vertAlign w:val="baseline"/>
                <w:lang w:val="en-US" w:eastAsia="zh-CN" w:bidi="ar-SA"/>
              </w:rPr>
              <w:t>/</w:t>
            </w:r>
          </w:p>
        </w:tc>
        <w:tc>
          <w:tcPr>
            <w:tcW w:w="990" w:type="dxa"/>
            <w:tcBorders>
              <w:top w:val="nil"/>
              <w:left w:val="nil"/>
              <w:bottom w:val="nil"/>
              <w:right w:val="nil"/>
            </w:tcBorders>
            <w:vAlign w:val="top"/>
          </w:tcPr>
          <w:p>
            <w:pPr>
              <w:keepNext w:val="0"/>
              <w:keepLines w:val="0"/>
              <w:suppressLineNumbers w:val="0"/>
              <w:spacing w:before="0" w:beforeAutospacing="0" w:after="0" w:afterAutospacing="0" w:line="480" w:lineRule="auto"/>
              <w:ind w:left="0" w:leftChars="0" w:right="0" w:rightChars="0"/>
              <w:rPr>
                <w:rFonts w:hint="default" w:ascii="Arial" w:hAnsi="Arial" w:eastAsia="微软雅黑" w:cs="Arial"/>
                <w:b w:val="0"/>
                <w:bCs w:val="0"/>
                <w:i w:val="0"/>
                <w:caps w:val="0"/>
                <w:color w:val="auto"/>
                <w:spacing w:val="0"/>
                <w:kern w:val="2"/>
                <w:sz w:val="15"/>
                <w:szCs w:val="15"/>
                <w:highlight w:val="none"/>
                <w:u w:val="none"/>
                <w:lang w:val="en-US" w:eastAsia="zh-CN" w:bidi="ar-SA"/>
              </w:rPr>
            </w:pPr>
            <w:r>
              <w:rPr>
                <w:rFonts w:hint="default" w:ascii="Arial" w:hAnsi="Arial" w:eastAsia="微软雅黑" w:cs="Arial"/>
                <w:b w:val="0"/>
                <w:bCs w:val="0"/>
                <w:i w:val="0"/>
                <w:caps w:val="0"/>
                <w:color w:val="auto"/>
                <w:spacing w:val="0"/>
                <w:sz w:val="15"/>
                <w:szCs w:val="15"/>
                <w:highlight w:val="none"/>
                <w:u w:val="none"/>
                <w:lang w:val="en-US" w:eastAsia="zh-CN"/>
              </w:rPr>
              <w:fldChar w:fldCharType="begin"/>
            </w:r>
            <w:r>
              <w:rPr>
                <w:rFonts w:hint="default" w:ascii="Arial" w:hAnsi="Arial" w:eastAsia="微软雅黑" w:cs="Arial"/>
                <w:b w:val="0"/>
                <w:bCs w:val="0"/>
                <w:i w:val="0"/>
                <w:caps w:val="0"/>
                <w:color w:val="auto"/>
                <w:spacing w:val="0"/>
                <w:sz w:val="15"/>
                <w:szCs w:val="15"/>
                <w:highlight w:val="none"/>
                <w:u w:val="none"/>
                <w:lang w:val="en-US" w:eastAsia="zh-CN"/>
              </w:rPr>
              <w:instrText xml:space="preserve"> HYPERLINK "https://www.ncbi.nlm.nih.gov/pubmed/29325449" \t "https://www.geenmedical.com/_blank" </w:instrText>
            </w:r>
            <w:r>
              <w:rPr>
                <w:rFonts w:hint="default" w:ascii="Arial" w:hAnsi="Arial" w:eastAsia="微软雅黑" w:cs="Arial"/>
                <w:b w:val="0"/>
                <w:bCs w:val="0"/>
                <w:i w:val="0"/>
                <w:caps w:val="0"/>
                <w:color w:val="auto"/>
                <w:spacing w:val="0"/>
                <w:sz w:val="15"/>
                <w:szCs w:val="15"/>
                <w:highlight w:val="none"/>
                <w:u w:val="none"/>
                <w:lang w:val="en-US" w:eastAsia="zh-CN"/>
              </w:rPr>
              <w:fldChar w:fldCharType="separate"/>
            </w:r>
            <w:r>
              <w:rPr>
                <w:rFonts w:hint="default" w:ascii="Arial" w:hAnsi="Arial" w:eastAsia="微软雅黑" w:cs="Arial"/>
                <w:b w:val="0"/>
                <w:bCs w:val="0"/>
                <w:i w:val="0"/>
                <w:caps w:val="0"/>
                <w:color w:val="auto"/>
                <w:spacing w:val="0"/>
                <w:sz w:val="15"/>
                <w:szCs w:val="15"/>
                <w:highlight w:val="none"/>
                <w:u w:val="none"/>
                <w:lang w:val="en-US" w:eastAsia="zh-CN"/>
              </w:rPr>
              <w:t>29325449</w:t>
            </w:r>
            <w:r>
              <w:rPr>
                <w:rFonts w:hint="default" w:ascii="Arial" w:hAnsi="Arial" w:eastAsia="微软雅黑" w:cs="Arial"/>
                <w:b w:val="0"/>
                <w:bCs w:val="0"/>
                <w:i w:val="0"/>
                <w:caps w:val="0"/>
                <w:color w:val="auto"/>
                <w:spacing w:val="0"/>
                <w:sz w:val="15"/>
                <w:szCs w:val="15"/>
                <w:highlight w:val="none"/>
                <w:u w:val="none"/>
                <w:lang w:val="en-US" w:eastAsia="zh-CN"/>
              </w:rPr>
              <w:fldChar w:fldCharType="end"/>
            </w:r>
            <w:r>
              <w:rPr>
                <w:rFonts w:hint="default" w:ascii="Arial" w:hAnsi="Arial" w:eastAsia="微软雅黑" w:cs="Arial"/>
                <w:b w:val="0"/>
                <w:bCs w:val="0"/>
                <w:i w:val="0"/>
                <w:caps w:val="0"/>
                <w:color w:val="auto"/>
                <w:spacing w:val="0"/>
                <w:sz w:val="15"/>
                <w:szCs w:val="15"/>
                <w:highlight w:val="none"/>
                <w:u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7" w:hRule="atLeast"/>
        </w:trPr>
        <w:tc>
          <w:tcPr>
            <w:tcW w:w="1470" w:type="dxa"/>
            <w:tcBorders>
              <w:top w:val="nil"/>
              <w:left w:val="nil"/>
              <w:bottom w:val="single" w:color="auto" w:sz="4" w:space="0"/>
              <w:right w:val="nil"/>
            </w:tcBorders>
            <w:vAlign w:val="top"/>
          </w:tcPr>
          <w:p>
            <w:pPr>
              <w:keepNext w:val="0"/>
              <w:keepLines w:val="0"/>
              <w:suppressLineNumbers w:val="0"/>
              <w:spacing w:before="0" w:beforeAutospacing="0" w:after="0" w:afterAutospacing="0" w:line="240" w:lineRule="auto"/>
              <w:ind w:left="0" w:right="0"/>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b w:val="0"/>
                <w:bCs w:val="0"/>
                <w:color w:val="auto"/>
                <w:sz w:val="15"/>
                <w:szCs w:val="15"/>
                <w:highlight w:val="none"/>
                <w:vertAlign w:val="baseline"/>
                <w:lang w:val="en-US" w:eastAsia="zh-CN"/>
              </w:rPr>
              <w:t>Childhood abuse + child adversities + SEP</w:t>
            </w:r>
            <w:r>
              <w:rPr>
                <w:rFonts w:hint="default" w:ascii="Arial" w:hAnsi="Arial" w:eastAsia="Times-Roman" w:cs="Arial"/>
                <w:b w:val="0"/>
                <w:bCs w:val="0"/>
                <w:color w:val="auto"/>
                <w:kern w:val="0"/>
                <w:sz w:val="15"/>
                <w:szCs w:val="15"/>
                <w:highlight w:val="none"/>
                <w:lang w:val="en-US" w:eastAsia="zh-CN" w:bidi="ar"/>
              </w:rPr>
              <w:t xml:space="preserve"> (questionnaire)</w:t>
            </w:r>
          </w:p>
        </w:tc>
        <w:tc>
          <w:tcPr>
            <w:tcW w:w="1397" w:type="dxa"/>
            <w:tcBorders>
              <w:top w:val="nil"/>
              <w:left w:val="nil"/>
              <w:bottom w:val="single" w:color="auto" w:sz="4" w:space="0"/>
              <w:right w:val="nil"/>
            </w:tcBorders>
            <w:vAlign w:val="top"/>
          </w:tcPr>
          <w:p>
            <w:pPr>
              <w:keepNext w:val="0"/>
              <w:keepLines w:val="0"/>
              <w:suppressLineNumbers w:val="0"/>
              <w:spacing w:before="0" w:beforeAutospacing="0" w:after="0" w:afterAutospacing="0" w:line="240" w:lineRule="auto"/>
              <w:ind w:left="0" w:right="0"/>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691~774  Child from ALSPAC (UK)</w:t>
            </w:r>
          </w:p>
          <w:p>
            <w:pPr>
              <w:keepNext w:val="0"/>
              <w:keepLines w:val="0"/>
              <w:suppressLineNumbers w:val="0"/>
              <w:spacing w:before="0" w:beforeAutospacing="0" w:after="0" w:afterAutospacing="0" w:line="240" w:lineRule="auto"/>
              <w:ind w:left="0" w:leftChars="0" w:right="0" w:rightChars="0"/>
              <w:rPr>
                <w:rFonts w:hint="default" w:ascii="Arial" w:hAnsi="Arial" w:cs="Arial" w:eastAsiaTheme="minorEastAsia"/>
                <w:b w:val="0"/>
                <w:bCs w:val="0"/>
                <w:color w:val="auto"/>
                <w:kern w:val="2"/>
                <w:sz w:val="15"/>
                <w:szCs w:val="15"/>
                <w:highlight w:val="none"/>
                <w:vertAlign w:val="baseline"/>
                <w:lang w:val="en-US" w:eastAsia="zh-CN" w:bidi="ar-SA"/>
              </w:rPr>
            </w:pPr>
          </w:p>
        </w:tc>
        <w:tc>
          <w:tcPr>
            <w:tcW w:w="1166" w:type="dxa"/>
            <w:tcBorders>
              <w:top w:val="nil"/>
              <w:left w:val="nil"/>
              <w:bottom w:val="single" w:color="auto" w:sz="4" w:space="0"/>
              <w:right w:val="nil"/>
            </w:tcBorders>
            <w:vAlign w:val="top"/>
          </w:tcPr>
          <w:p>
            <w:pPr>
              <w:keepNext w:val="0"/>
              <w:keepLines w:val="0"/>
              <w:widowControl/>
              <w:suppressLineNumbers w:val="0"/>
              <w:jc w:val="left"/>
              <w:rPr>
                <w:rFonts w:hint="default" w:ascii="Arial" w:hAnsi="Arial" w:cs="Arial"/>
                <w:color w:val="auto"/>
                <w:sz w:val="15"/>
                <w:szCs w:val="15"/>
                <w:highlight w:val="none"/>
                <w:lang w:val="en-US"/>
              </w:rPr>
            </w:pPr>
            <w:r>
              <w:rPr>
                <w:rFonts w:hint="default" w:ascii="Arial" w:hAnsi="Arial" w:eastAsia="Times-Roman" w:cs="Arial"/>
                <w:color w:val="auto"/>
                <w:kern w:val="0"/>
                <w:sz w:val="15"/>
                <w:szCs w:val="15"/>
                <w:highlight w:val="none"/>
                <w:lang w:val="en-US" w:eastAsia="zh-CN" w:bidi="ar"/>
              </w:rPr>
              <w:t>cord blood</w:t>
            </w:r>
          </w:p>
          <w:p>
            <w:pPr>
              <w:keepNext w:val="0"/>
              <w:keepLines w:val="0"/>
              <w:widowControl/>
              <w:suppressLineNumbers w:val="0"/>
              <w:jc w:val="left"/>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eastAsia="Times-Roman" w:cs="Arial"/>
                <w:color w:val="auto"/>
                <w:kern w:val="0"/>
                <w:sz w:val="15"/>
                <w:szCs w:val="15"/>
                <w:highlight w:val="none"/>
                <w:lang w:val="en-US" w:eastAsia="zh-CN" w:bidi="ar"/>
              </w:rPr>
              <w:t>leukocytes</w:t>
            </w:r>
          </w:p>
        </w:tc>
        <w:tc>
          <w:tcPr>
            <w:tcW w:w="1187" w:type="dxa"/>
            <w:tcBorders>
              <w:top w:val="nil"/>
              <w:left w:val="nil"/>
              <w:bottom w:val="single" w:color="auto" w:sz="4" w:space="0"/>
              <w:right w:val="nil"/>
            </w:tcBorders>
            <w:vAlign w:val="top"/>
          </w:tcPr>
          <w:p>
            <w:pPr>
              <w:keepNext w:val="0"/>
              <w:keepLines w:val="0"/>
              <w:suppressLineNumbers w:val="0"/>
              <w:spacing w:before="0" w:beforeAutospacing="0" w:after="0" w:afterAutospacing="0" w:line="240" w:lineRule="auto"/>
              <w:ind w:left="0" w:right="0"/>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Dunn et al.</w:t>
            </w:r>
          </w:p>
          <w:p>
            <w:pPr>
              <w:keepNext w:val="0"/>
              <w:keepLines w:val="0"/>
              <w:suppressLineNumbers w:val="0"/>
              <w:spacing w:before="0" w:beforeAutospacing="0" w:after="0" w:afterAutospacing="0" w:line="240" w:lineRule="auto"/>
              <w:ind w:left="0" w:right="0"/>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 xml:space="preserve">(2019) </w:t>
            </w:r>
          </w:p>
          <w:p>
            <w:pPr>
              <w:keepNext w:val="0"/>
              <w:keepLines w:val="0"/>
              <w:suppressLineNumbers w:val="0"/>
              <w:spacing w:before="0" w:beforeAutospacing="0" w:after="0" w:afterAutospacing="0" w:line="240" w:lineRule="auto"/>
              <w:ind w:left="0" w:leftChars="0" w:right="0" w:rightChars="0"/>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b w:val="0"/>
                <w:bCs w:val="0"/>
                <w:color w:val="auto"/>
                <w:sz w:val="15"/>
                <w:szCs w:val="15"/>
                <w:highlight w:val="none"/>
                <w:vertAlign w:val="baseline"/>
                <w:lang w:val="en-US" w:eastAsia="zh-CN"/>
              </w:rPr>
              <w:t>(longitudinal)</w:t>
            </w:r>
          </w:p>
        </w:tc>
        <w:tc>
          <w:tcPr>
            <w:tcW w:w="3159" w:type="dxa"/>
            <w:tcBorders>
              <w:top w:val="nil"/>
              <w:left w:val="nil"/>
              <w:bottom w:val="single" w:color="auto" w:sz="4" w:space="0"/>
              <w:right w:val="nil"/>
            </w:tcBorders>
            <w:vAlign w:val="top"/>
          </w:tcPr>
          <w:p>
            <w:pPr>
              <w:keepNext w:val="0"/>
              <w:keepLines w:val="0"/>
              <w:suppressLineNumbers w:val="0"/>
              <w:spacing w:before="0" w:beforeAutospacing="0" w:after="0" w:afterAutospacing="0" w:line="240" w:lineRule="auto"/>
              <w:ind w:left="0" w:right="0"/>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 xml:space="preserve">Neighbourhood disadvantage:10 CpG </w:t>
            </w:r>
          </w:p>
          <w:p>
            <w:pPr>
              <w:keepNext w:val="0"/>
              <w:keepLines w:val="0"/>
              <w:suppressLineNumbers w:val="0"/>
              <w:spacing w:before="0" w:beforeAutospacing="0" w:after="0" w:afterAutospacing="0" w:line="240" w:lineRule="auto"/>
              <w:ind w:left="0" w:right="0"/>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sites, Financial stress: 9 CpG sites;</w:t>
            </w:r>
          </w:p>
          <w:p>
            <w:pPr>
              <w:keepNext w:val="0"/>
              <w:keepLines w:val="0"/>
              <w:suppressLineNumbers w:val="0"/>
              <w:spacing w:before="0" w:beforeAutospacing="0" w:after="0" w:afterAutospacing="0" w:line="240" w:lineRule="auto"/>
              <w:ind w:left="0" w:right="0"/>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sexual or physical abuse: 38CpG sites</w:t>
            </w:r>
          </w:p>
          <w:p>
            <w:pPr>
              <w:keepNext w:val="0"/>
              <w:keepLines w:val="0"/>
              <w:suppressLineNumbers w:val="0"/>
              <w:spacing w:before="0" w:beforeAutospacing="0" w:after="0" w:afterAutospacing="0" w:line="240" w:lineRule="auto"/>
              <w:ind w:left="0" w:leftChars="0" w:right="0" w:rightChars="0"/>
              <w:rPr>
                <w:rFonts w:hint="default" w:ascii="Arial" w:hAnsi="Arial" w:cs="Arial" w:eastAsiaTheme="minorEastAsia"/>
                <w:b w:val="0"/>
                <w:bCs w:val="0"/>
                <w:color w:val="auto"/>
                <w:kern w:val="2"/>
                <w:sz w:val="15"/>
                <w:szCs w:val="15"/>
                <w:highlight w:val="none"/>
                <w:vertAlign w:val="baseline"/>
                <w:lang w:val="en-US" w:eastAsia="zh-CN" w:bidi="ar-SA"/>
              </w:rPr>
            </w:pPr>
          </w:p>
        </w:tc>
        <w:tc>
          <w:tcPr>
            <w:tcW w:w="1461" w:type="dxa"/>
            <w:tcBorders>
              <w:top w:val="nil"/>
              <w:left w:val="nil"/>
              <w:bottom w:val="single" w:color="auto" w:sz="4" w:space="0"/>
              <w:right w:val="nil"/>
            </w:tcBorders>
            <w:vAlign w:val="top"/>
          </w:tcPr>
          <w:p>
            <w:pPr>
              <w:keepNext w:val="0"/>
              <w:keepLines w:val="0"/>
              <w:suppressLineNumbers w:val="0"/>
              <w:spacing w:before="0" w:beforeAutospacing="0" w:after="0" w:afterAutospacing="0" w:line="240" w:lineRule="auto"/>
              <w:ind w:left="0" w:leftChars="0" w:right="0" w:rightChars="0"/>
              <w:jc w:val="both"/>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b w:val="0"/>
                <w:bCs w:val="0"/>
                <w:color w:val="auto"/>
                <w:sz w:val="15"/>
                <w:szCs w:val="15"/>
                <w:highlight w:val="none"/>
                <w:vertAlign w:val="baseline"/>
                <w:lang w:val="en-US" w:eastAsia="zh-CN"/>
              </w:rPr>
              <w:t>Small-medium power (5~19%)</w:t>
            </w:r>
          </w:p>
        </w:tc>
        <w:tc>
          <w:tcPr>
            <w:tcW w:w="1310" w:type="dxa"/>
            <w:tcBorders>
              <w:top w:val="nil"/>
              <w:left w:val="nil"/>
              <w:bottom w:val="single" w:color="auto" w:sz="4" w:space="0"/>
              <w:right w:val="nil"/>
            </w:tcBorders>
            <w:vAlign w:val="top"/>
          </w:tcPr>
          <w:p>
            <w:pPr>
              <w:keepNext w:val="0"/>
              <w:keepLines w:val="0"/>
              <w:suppressLineNumbers w:val="0"/>
              <w:spacing w:before="0" w:beforeAutospacing="0" w:after="0" w:afterAutospacing="0" w:line="240" w:lineRule="auto"/>
              <w:ind w:left="0" w:leftChars="0" w:right="0" w:rightChars="0"/>
              <w:jc w:val="both"/>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b w:val="0"/>
                <w:bCs w:val="0"/>
                <w:color w:val="auto"/>
                <w:sz w:val="15"/>
                <w:szCs w:val="15"/>
                <w:highlight w:val="none"/>
                <w:vertAlign w:val="baseline"/>
                <w:lang w:val="en-US" w:eastAsia="zh-CN"/>
              </w:rPr>
              <w:t xml:space="preserve">cell type, child race/Ethnicity, birth weight, maternal age </w:t>
            </w:r>
          </w:p>
        </w:tc>
        <w:tc>
          <w:tcPr>
            <w:tcW w:w="1320" w:type="dxa"/>
            <w:tcBorders>
              <w:top w:val="nil"/>
              <w:left w:val="nil"/>
              <w:bottom w:val="single" w:color="auto" w:sz="4" w:space="0"/>
              <w:right w:val="nil"/>
            </w:tcBorders>
            <w:vAlign w:val="top"/>
          </w:tcPr>
          <w:p>
            <w:pPr>
              <w:keepNext w:val="0"/>
              <w:keepLines w:val="0"/>
              <w:suppressLineNumbers w:val="0"/>
              <w:spacing w:before="0" w:beforeAutospacing="0" w:after="0" w:afterAutospacing="0" w:line="480" w:lineRule="auto"/>
              <w:ind w:left="0" w:leftChars="0" w:right="0" w:rightChars="0"/>
              <w:jc w:val="center"/>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eastAsiaTheme="minorEastAsia"/>
                <w:color w:val="auto"/>
                <w:kern w:val="2"/>
                <w:sz w:val="15"/>
                <w:szCs w:val="15"/>
                <w:highlight w:val="none"/>
                <w:vertAlign w:val="baseline"/>
                <w:lang w:val="en-US" w:eastAsia="zh-CN" w:bidi="ar-SA"/>
              </w:rPr>
              <w:t>√</w:t>
            </w:r>
            <w:r>
              <w:rPr>
                <w:rFonts w:hint="default" w:ascii="Arial" w:hAnsi="Arial" w:cs="Arial"/>
                <w:color w:val="auto"/>
                <w:kern w:val="2"/>
                <w:sz w:val="15"/>
                <w:szCs w:val="15"/>
                <w:highlight w:val="none"/>
                <w:vertAlign w:val="baseline"/>
                <w:lang w:val="en-US" w:eastAsia="zh-CN" w:bidi="ar-SA"/>
              </w:rPr>
              <w:t>/×</w:t>
            </w:r>
          </w:p>
        </w:tc>
        <w:tc>
          <w:tcPr>
            <w:tcW w:w="1140" w:type="dxa"/>
            <w:tcBorders>
              <w:top w:val="nil"/>
              <w:left w:val="nil"/>
              <w:bottom w:val="single" w:color="auto" w:sz="4" w:space="0"/>
              <w:right w:val="nil"/>
            </w:tcBorders>
            <w:vAlign w:val="top"/>
          </w:tcPr>
          <w:p>
            <w:pPr>
              <w:keepNext w:val="0"/>
              <w:keepLines w:val="0"/>
              <w:suppressLineNumbers w:val="0"/>
              <w:spacing w:before="0" w:beforeAutospacing="0" w:after="0" w:afterAutospacing="0" w:line="240" w:lineRule="auto"/>
              <w:ind w:left="0" w:leftChars="0" w:right="0" w:rightChars="0"/>
              <w:jc w:val="center"/>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color w:val="auto"/>
                <w:sz w:val="15"/>
                <w:szCs w:val="15"/>
                <w:highlight w:val="none"/>
                <w:vertAlign w:val="baseline"/>
                <w:lang w:val="en-US" w:eastAsia="zh-CN"/>
              </w:rPr>
              <w:t>√</w:t>
            </w:r>
          </w:p>
        </w:tc>
        <w:tc>
          <w:tcPr>
            <w:tcW w:w="1980" w:type="dxa"/>
            <w:tcBorders>
              <w:top w:val="nil"/>
              <w:left w:val="nil"/>
              <w:bottom w:val="single" w:color="auto" w:sz="4" w:space="0"/>
              <w:right w:val="nil"/>
            </w:tcBorders>
            <w:vAlign w:val="top"/>
          </w:tcPr>
          <w:p>
            <w:pPr>
              <w:keepNext w:val="0"/>
              <w:keepLines w:val="0"/>
              <w:suppressLineNumbers w:val="0"/>
              <w:spacing w:before="0" w:beforeAutospacing="0" w:after="0" w:afterAutospacing="0" w:line="240" w:lineRule="auto"/>
              <w:ind w:left="0" w:leftChars="0" w:right="0" w:rightChars="0"/>
              <w:rPr>
                <w:rFonts w:hint="default" w:ascii="Arial" w:hAnsi="Arial" w:cs="Arial"/>
                <w:color w:val="auto"/>
                <w:sz w:val="15"/>
                <w:szCs w:val="15"/>
                <w:highlight w:val="none"/>
                <w:vertAlign w:val="baseline"/>
                <w:lang w:val="en-US" w:eastAsia="zh-CN"/>
              </w:rPr>
            </w:pPr>
            <w:r>
              <w:rPr>
                <w:rFonts w:hint="eastAsia" w:ascii="Arial" w:hAnsi="Arial" w:cs="Arial"/>
                <w:color w:val="auto"/>
                <w:sz w:val="15"/>
                <w:szCs w:val="15"/>
                <w:highlight w:val="none"/>
                <w:vertAlign w:val="baseline"/>
                <w:lang w:val="en-US" w:eastAsia="zh-CN"/>
              </w:rPr>
              <w:t>r</w:t>
            </w:r>
            <w:r>
              <w:rPr>
                <w:rFonts w:hint="default" w:ascii="Arial" w:hAnsi="Arial" w:cs="Arial"/>
                <w:color w:val="auto"/>
                <w:sz w:val="15"/>
                <w:szCs w:val="15"/>
                <w:highlight w:val="none"/>
                <w:vertAlign w:val="baseline"/>
                <w:lang w:val="en-US" w:eastAsia="zh-CN"/>
              </w:rPr>
              <w:t>egulation of developmental growth;</w:t>
            </w:r>
          </w:p>
          <w:p>
            <w:pPr>
              <w:keepNext w:val="0"/>
              <w:keepLines w:val="0"/>
              <w:suppressLineNumbers w:val="0"/>
              <w:spacing w:before="0" w:beforeAutospacing="0" w:after="0" w:afterAutospacing="0" w:line="240" w:lineRule="auto"/>
              <w:ind w:left="0" w:leftChars="0" w:right="0" w:rightChars="0"/>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color w:val="auto"/>
                <w:sz w:val="15"/>
                <w:szCs w:val="15"/>
                <w:highlight w:val="none"/>
                <w:vertAlign w:val="baseline"/>
                <w:lang w:val="en-US" w:eastAsia="zh-CN"/>
              </w:rPr>
              <w:t xml:space="preserve">axon development, and neuron apoptotic </w:t>
            </w:r>
          </w:p>
        </w:tc>
        <w:tc>
          <w:tcPr>
            <w:tcW w:w="990" w:type="dxa"/>
            <w:tcBorders>
              <w:top w:val="nil"/>
              <w:left w:val="nil"/>
              <w:bottom w:val="single" w:color="auto" w:sz="4" w:space="0"/>
              <w:right w:val="nil"/>
            </w:tcBorders>
            <w:vAlign w:val="top"/>
          </w:tcPr>
          <w:p>
            <w:pPr>
              <w:keepNext w:val="0"/>
              <w:keepLines w:val="0"/>
              <w:suppressLineNumbers w:val="0"/>
              <w:spacing w:before="0" w:beforeAutospacing="0" w:after="0" w:afterAutospacing="0" w:line="480" w:lineRule="auto"/>
              <w:ind w:left="0" w:leftChars="0" w:right="0" w:rightChars="0"/>
              <w:rPr>
                <w:rFonts w:hint="default" w:ascii="Arial" w:hAnsi="Arial" w:eastAsia="微软雅黑" w:cs="Arial"/>
                <w:i w:val="0"/>
                <w:caps w:val="0"/>
                <w:color w:val="auto"/>
                <w:spacing w:val="0"/>
                <w:kern w:val="2"/>
                <w:sz w:val="15"/>
                <w:szCs w:val="15"/>
                <w:highlight w:val="none"/>
                <w:u w:val="none"/>
                <w:lang w:val="en-US" w:eastAsia="zh-CN" w:bidi="ar-SA"/>
              </w:rPr>
            </w:pPr>
            <w:r>
              <w:rPr>
                <w:rStyle w:val="8"/>
                <w:rFonts w:hint="default" w:ascii="Arial" w:hAnsi="Arial" w:eastAsia="微软雅黑" w:cs="Arial"/>
                <w:i w:val="0"/>
                <w:caps w:val="0"/>
                <w:color w:val="auto"/>
                <w:spacing w:val="0"/>
                <w:sz w:val="15"/>
                <w:szCs w:val="15"/>
                <w:highlight w:val="none"/>
                <w:u w:val="none"/>
                <w:lang w:val="en-US" w:eastAsia="zh-CN"/>
              </w:rPr>
              <w:fldChar w:fldCharType="begin"/>
            </w:r>
            <w:r>
              <w:rPr>
                <w:rStyle w:val="8"/>
                <w:rFonts w:hint="default" w:ascii="Arial" w:hAnsi="Arial" w:eastAsia="微软雅黑" w:cs="Arial"/>
                <w:i w:val="0"/>
                <w:caps w:val="0"/>
                <w:color w:val="auto"/>
                <w:spacing w:val="0"/>
                <w:sz w:val="15"/>
                <w:szCs w:val="15"/>
                <w:highlight w:val="none"/>
                <w:u w:val="none"/>
                <w:lang w:val="en-US" w:eastAsia="zh-CN"/>
              </w:rPr>
              <w:instrText xml:space="preserve"> HYPERLINK "https://www.ncbi.nlm.nih.gov/pubmed/30905381" \t "https://www.geenmedical.com/_blank" </w:instrText>
            </w:r>
            <w:r>
              <w:rPr>
                <w:rStyle w:val="8"/>
                <w:rFonts w:hint="default" w:ascii="Arial" w:hAnsi="Arial" w:eastAsia="微软雅黑" w:cs="Arial"/>
                <w:i w:val="0"/>
                <w:caps w:val="0"/>
                <w:color w:val="auto"/>
                <w:spacing w:val="0"/>
                <w:sz w:val="15"/>
                <w:szCs w:val="15"/>
                <w:highlight w:val="none"/>
                <w:u w:val="none"/>
                <w:lang w:val="en-US" w:eastAsia="zh-CN"/>
              </w:rPr>
              <w:fldChar w:fldCharType="separate"/>
            </w:r>
            <w:r>
              <w:rPr>
                <w:rStyle w:val="8"/>
                <w:rFonts w:hint="default" w:ascii="Arial" w:hAnsi="Arial" w:eastAsia="微软雅黑" w:cs="Arial"/>
                <w:i w:val="0"/>
                <w:caps w:val="0"/>
                <w:color w:val="auto"/>
                <w:spacing w:val="0"/>
                <w:sz w:val="15"/>
                <w:szCs w:val="15"/>
                <w:highlight w:val="none"/>
                <w:u w:val="none"/>
                <w:lang w:val="en-US" w:eastAsia="zh-CN"/>
              </w:rPr>
              <w:t>30905381</w:t>
            </w:r>
            <w:r>
              <w:rPr>
                <w:rStyle w:val="8"/>
                <w:rFonts w:hint="default" w:ascii="Arial" w:hAnsi="Arial" w:eastAsia="微软雅黑" w:cs="Arial"/>
                <w:i w:val="0"/>
                <w:caps w:val="0"/>
                <w:color w:val="auto"/>
                <w:spacing w:val="0"/>
                <w:sz w:val="15"/>
                <w:szCs w:val="15"/>
                <w:highlight w:val="none"/>
                <w:u w:val="none"/>
                <w:lang w:val="en-US" w:eastAsia="zh-CN"/>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0" w:type="dxa"/>
            <w:tcBorders>
              <w:top w:val="single" w:color="auto" w:sz="4" w:space="0"/>
              <w:left w:val="nil"/>
              <w:bottom w:val="nil"/>
              <w:right w:val="nil"/>
            </w:tcBorders>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b/>
                <w:bCs/>
                <w:color w:val="auto"/>
                <w:sz w:val="15"/>
                <w:szCs w:val="15"/>
                <w:highlight w:val="none"/>
                <w:vertAlign w:val="baseline"/>
                <w:lang w:val="en-US" w:eastAsia="zh-CN"/>
              </w:rPr>
            </w:pPr>
            <w:r>
              <w:rPr>
                <w:rFonts w:hint="default" w:ascii="Arial" w:hAnsi="Arial" w:cs="Arial"/>
                <w:b/>
                <w:bCs/>
                <w:color w:val="auto"/>
                <w:sz w:val="15"/>
                <w:szCs w:val="15"/>
                <w:highlight w:val="none"/>
                <w:vertAlign w:val="baseline"/>
                <w:lang w:val="en-US" w:eastAsia="zh-CN"/>
              </w:rPr>
              <w:t>Stress type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eastAsia="Times-Roman" w:cs="Arial"/>
                <w:b/>
                <w:bCs/>
                <w:color w:val="auto"/>
                <w:kern w:val="0"/>
                <w:sz w:val="15"/>
                <w:szCs w:val="15"/>
                <w:highlight w:val="none"/>
                <w:lang w:val="en-US" w:eastAsia="zh-CN" w:bidi="ar"/>
              </w:rPr>
            </w:pPr>
            <w:r>
              <w:rPr>
                <w:rFonts w:hint="default" w:ascii="Arial" w:hAnsi="Arial" w:cs="Arial"/>
                <w:b/>
                <w:bCs/>
                <w:color w:val="auto"/>
                <w:sz w:val="15"/>
                <w:szCs w:val="15"/>
                <w:highlight w:val="none"/>
                <w:vertAlign w:val="baseline"/>
                <w:lang w:val="en-US" w:eastAsia="zh-CN"/>
              </w:rPr>
              <w:t>(Measurement)</w:t>
            </w:r>
          </w:p>
        </w:tc>
        <w:tc>
          <w:tcPr>
            <w:tcW w:w="1397" w:type="dxa"/>
            <w:tcBorders>
              <w:top w:val="single" w:color="auto" w:sz="4" w:space="0"/>
              <w:left w:val="nil"/>
              <w:bottom w:val="nil"/>
              <w:right w:val="nil"/>
            </w:tcBorders>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b/>
                <w:bCs/>
                <w:color w:val="auto"/>
                <w:sz w:val="15"/>
                <w:szCs w:val="15"/>
                <w:highlight w:val="none"/>
                <w:vertAlign w:val="baseline"/>
                <w:lang w:val="en-US" w:eastAsia="zh-CN"/>
              </w:rPr>
              <w:t>Sample</w:t>
            </w:r>
          </w:p>
        </w:tc>
        <w:tc>
          <w:tcPr>
            <w:tcW w:w="1166" w:type="dxa"/>
            <w:tcBorders>
              <w:top w:val="single" w:color="auto" w:sz="4" w:space="0"/>
              <w:left w:val="nil"/>
              <w:bottom w:val="nil"/>
              <w:right w:val="nil"/>
            </w:tcBorders>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color w:val="auto"/>
                <w:sz w:val="15"/>
                <w:szCs w:val="15"/>
                <w:highlight w:val="none"/>
                <w:vertAlign w:val="baseline"/>
                <w:lang w:val="en-US" w:eastAsia="zh-CN"/>
              </w:rPr>
            </w:pPr>
            <w:r>
              <w:rPr>
                <w:rFonts w:hint="default" w:ascii="Arial" w:hAnsi="Arial" w:cs="Arial"/>
                <w:b/>
                <w:bCs/>
                <w:color w:val="auto"/>
                <w:sz w:val="15"/>
                <w:szCs w:val="15"/>
                <w:highlight w:val="none"/>
                <w:vertAlign w:val="baseline"/>
                <w:lang w:val="en-US" w:eastAsia="zh-CN"/>
              </w:rPr>
              <w:t>Tissue/cell</w:t>
            </w:r>
          </w:p>
        </w:tc>
        <w:tc>
          <w:tcPr>
            <w:tcW w:w="1187" w:type="dxa"/>
            <w:tcBorders>
              <w:top w:val="single" w:color="auto" w:sz="4" w:space="0"/>
              <w:left w:val="nil"/>
              <w:bottom w:val="nil"/>
              <w:right w:val="nil"/>
            </w:tcBorders>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color w:val="auto"/>
                <w:sz w:val="15"/>
                <w:szCs w:val="15"/>
                <w:highlight w:val="none"/>
                <w:vertAlign w:val="baseline"/>
                <w:lang w:val="en-US" w:eastAsia="zh-CN"/>
              </w:rPr>
            </w:pPr>
            <w:r>
              <w:rPr>
                <w:rFonts w:hint="default" w:ascii="Arial" w:hAnsi="Arial" w:cs="Arial"/>
                <w:b/>
                <w:bCs/>
                <w:color w:val="auto"/>
                <w:sz w:val="15"/>
                <w:szCs w:val="15"/>
                <w:highlight w:val="none"/>
                <w:vertAlign w:val="baseline"/>
                <w:lang w:val="en-US" w:eastAsia="zh-CN"/>
              </w:rPr>
              <w:t>Author/year</w:t>
            </w:r>
          </w:p>
        </w:tc>
        <w:tc>
          <w:tcPr>
            <w:tcW w:w="3159" w:type="dxa"/>
            <w:tcBorders>
              <w:top w:val="single" w:color="auto" w:sz="4" w:space="0"/>
              <w:left w:val="nil"/>
              <w:bottom w:val="nil"/>
              <w:right w:val="nil"/>
            </w:tcBorders>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color w:val="auto"/>
                <w:sz w:val="15"/>
                <w:szCs w:val="15"/>
                <w:highlight w:val="none"/>
                <w:vertAlign w:val="baseline"/>
                <w:lang w:val="en-US" w:eastAsia="zh-CN"/>
              </w:rPr>
            </w:pPr>
            <w:r>
              <w:rPr>
                <w:rFonts w:hint="default" w:ascii="Arial" w:hAnsi="Arial" w:cs="Arial"/>
                <w:b/>
                <w:bCs/>
                <w:color w:val="auto"/>
                <w:sz w:val="15"/>
                <w:szCs w:val="15"/>
                <w:highlight w:val="none"/>
                <w:vertAlign w:val="baseline"/>
                <w:lang w:val="en-US" w:eastAsia="zh-CN"/>
              </w:rPr>
              <w:t>Main results</w:t>
            </w:r>
          </w:p>
        </w:tc>
        <w:tc>
          <w:tcPr>
            <w:tcW w:w="1461" w:type="dxa"/>
            <w:tcBorders>
              <w:top w:val="single" w:color="auto" w:sz="4" w:space="0"/>
              <w:left w:val="nil"/>
              <w:bottom w:val="nil"/>
              <w:right w:val="nil"/>
            </w:tcBorders>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b/>
                <w:bCs/>
                <w:sz w:val="15"/>
                <w:szCs w:val="15"/>
                <w:vertAlign w:val="baseline"/>
                <w:lang w:val="en-US" w:eastAsia="zh-CN"/>
              </w:rPr>
              <w:t>Effect size/ power</w:t>
            </w:r>
          </w:p>
        </w:tc>
        <w:tc>
          <w:tcPr>
            <w:tcW w:w="1310" w:type="dxa"/>
            <w:tcBorders>
              <w:top w:val="single" w:color="auto" w:sz="4" w:space="0"/>
              <w:left w:val="nil"/>
              <w:bottom w:val="nil"/>
              <w:right w:val="nil"/>
            </w:tcBorders>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b/>
                <w:bCs/>
                <w:color w:val="auto"/>
                <w:sz w:val="15"/>
                <w:szCs w:val="15"/>
                <w:highlight w:val="none"/>
                <w:vertAlign w:val="baseline"/>
                <w:lang w:val="en-US" w:eastAsia="zh-CN"/>
              </w:rPr>
            </w:pPr>
            <w:r>
              <w:rPr>
                <w:rFonts w:hint="default" w:ascii="Arial" w:hAnsi="Arial" w:cs="Arial"/>
                <w:b/>
                <w:bCs/>
                <w:color w:val="auto"/>
                <w:sz w:val="15"/>
                <w:szCs w:val="15"/>
                <w:highlight w:val="none"/>
                <w:vertAlign w:val="baseline"/>
                <w:lang w:val="en-US" w:eastAsia="zh-CN"/>
              </w:rPr>
              <w:t>covariant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b w:val="0"/>
                <w:bCs w:val="0"/>
                <w:color w:val="auto"/>
                <w:sz w:val="15"/>
                <w:szCs w:val="15"/>
                <w:highlight w:val="none"/>
                <w:vertAlign w:val="baseline"/>
                <w:lang w:val="en-US" w:eastAsia="zh-CN"/>
              </w:rPr>
            </w:pPr>
          </w:p>
        </w:tc>
        <w:tc>
          <w:tcPr>
            <w:tcW w:w="1320" w:type="dxa"/>
            <w:tcBorders>
              <w:top w:val="single" w:color="auto" w:sz="4" w:space="0"/>
              <w:left w:val="nil"/>
              <w:bottom w:val="nil"/>
              <w:right w:val="nil"/>
            </w:tcBorders>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b/>
                <w:bCs/>
                <w:color w:val="auto"/>
                <w:sz w:val="15"/>
                <w:szCs w:val="15"/>
                <w:highlight w:val="none"/>
                <w:vertAlign w:val="baseline"/>
                <w:lang w:val="en-US" w:eastAsia="zh-CN"/>
              </w:rPr>
              <w:t>batch/position effect</w:t>
            </w:r>
          </w:p>
        </w:tc>
        <w:tc>
          <w:tcPr>
            <w:tcW w:w="1140" w:type="dxa"/>
            <w:tcBorders>
              <w:top w:val="single" w:color="auto" w:sz="4" w:space="0"/>
              <w:left w:val="nil"/>
              <w:bottom w:val="nil"/>
              <w:right w:val="nil"/>
            </w:tcBorders>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color w:val="auto"/>
                <w:kern w:val="2"/>
                <w:sz w:val="15"/>
                <w:szCs w:val="15"/>
                <w:highlight w:val="none"/>
                <w:vertAlign w:val="baseline"/>
                <w:lang w:val="en-US" w:eastAsia="zh-CN" w:bidi="ar-SA"/>
              </w:rPr>
            </w:pPr>
            <w:r>
              <w:rPr>
                <w:rFonts w:hint="default" w:ascii="Arial" w:hAnsi="Arial" w:cs="Arial"/>
                <w:b/>
                <w:bCs/>
                <w:color w:val="auto"/>
                <w:sz w:val="15"/>
                <w:szCs w:val="15"/>
                <w:highlight w:val="none"/>
                <w:vertAlign w:val="baseline"/>
                <w:lang w:val="en-US" w:eastAsia="zh-CN"/>
              </w:rPr>
              <w:t>Multiple correction</w:t>
            </w:r>
          </w:p>
        </w:tc>
        <w:tc>
          <w:tcPr>
            <w:tcW w:w="1980" w:type="dxa"/>
            <w:tcBorders>
              <w:top w:val="single" w:color="auto" w:sz="4" w:space="0"/>
              <w:left w:val="nil"/>
              <w:bottom w:val="nil"/>
              <w:right w:val="nil"/>
            </w:tcBorders>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b w:val="0"/>
                <w:bCs w:val="0"/>
                <w:color w:val="auto"/>
                <w:sz w:val="15"/>
                <w:szCs w:val="15"/>
                <w:highlight w:val="none"/>
                <w:vertAlign w:val="baseline"/>
                <w:lang w:val="en-US" w:eastAsia="zh-CN"/>
              </w:rPr>
            </w:pPr>
            <w:r>
              <w:rPr>
                <w:rFonts w:hint="default" w:ascii="Arial" w:hAnsi="Arial" w:cs="Arial"/>
                <w:b/>
                <w:bCs/>
                <w:color w:val="auto"/>
                <w:sz w:val="15"/>
                <w:szCs w:val="15"/>
                <w:highlight w:val="none"/>
                <w:vertAlign w:val="baseline"/>
                <w:lang w:val="en-US" w:eastAsia="zh-CN"/>
              </w:rPr>
              <w:t>GO/KEGG</w:t>
            </w:r>
          </w:p>
        </w:tc>
        <w:tc>
          <w:tcPr>
            <w:tcW w:w="990" w:type="dxa"/>
            <w:tcBorders>
              <w:top w:val="single" w:color="auto" w:sz="4" w:space="0"/>
              <w:left w:val="nil"/>
              <w:bottom w:val="nil"/>
              <w:right w:val="nil"/>
            </w:tcBorders>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Style w:val="8"/>
                <w:rFonts w:hint="default" w:ascii="Arial" w:hAnsi="Arial" w:eastAsia="微软雅黑" w:cs="Arial"/>
                <w:i w:val="0"/>
                <w:caps w:val="0"/>
                <w:color w:val="auto"/>
                <w:spacing w:val="0"/>
                <w:sz w:val="15"/>
                <w:szCs w:val="15"/>
                <w:highlight w:val="none"/>
                <w:u w:val="none"/>
                <w:lang w:val="en-US" w:eastAsia="zh-CN"/>
              </w:rPr>
            </w:pPr>
            <w:r>
              <w:rPr>
                <w:rFonts w:hint="default" w:ascii="Arial" w:hAnsi="Arial" w:cs="Arial"/>
                <w:b/>
                <w:bCs/>
                <w:color w:val="auto"/>
                <w:sz w:val="15"/>
                <w:szCs w:val="15"/>
                <w:highlight w:val="none"/>
                <w:vertAlign w:val="baseline"/>
                <w:lang w:val="en-US" w:eastAsia="zh-CN"/>
              </w:rPr>
              <w:t>PMID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8" w:hRule="atLeast"/>
        </w:trPr>
        <w:tc>
          <w:tcPr>
            <w:tcW w:w="1470" w:type="dxa"/>
            <w:tcBorders>
              <w:top w:val="single" w:color="auto" w:sz="4" w:space="0"/>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jc w:val="left"/>
              <w:rPr>
                <w:rFonts w:hint="default" w:ascii="Arial" w:hAnsi="Arial" w:cs="Arial"/>
                <w:b w:val="0"/>
                <w:bCs w:val="0"/>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C</w:t>
            </w:r>
            <w:r>
              <w:rPr>
                <w:rFonts w:hint="default" w:ascii="Arial" w:hAnsi="Arial" w:cs="Arial"/>
                <w:b w:val="0"/>
                <w:bCs w:val="0"/>
                <w:color w:val="auto"/>
                <w:sz w:val="15"/>
                <w:szCs w:val="15"/>
                <w:highlight w:val="none"/>
                <w:vertAlign w:val="baseline"/>
                <w:lang w:val="en-US" w:eastAsia="zh-CN"/>
              </w:rPr>
              <w:t>hild maltreat</w:t>
            </w:r>
          </w:p>
          <w:p>
            <w:pPr>
              <w:keepNext w:val="0"/>
              <w:keepLines w:val="0"/>
              <w:suppressLineNumbers w:val="0"/>
              <w:spacing w:before="0" w:beforeAutospacing="0" w:after="0" w:afterAutospacing="0" w:line="240" w:lineRule="auto"/>
              <w:ind w:left="0" w:leftChars="0" w:right="0" w:rightChars="0"/>
              <w:jc w:val="left"/>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eastAsia="Times-Roman" w:cs="Arial"/>
                <w:b w:val="0"/>
                <w:bCs w:val="0"/>
                <w:color w:val="auto"/>
                <w:kern w:val="0"/>
                <w:sz w:val="15"/>
                <w:szCs w:val="15"/>
                <w:highlight w:val="none"/>
                <w:lang w:val="en-US" w:eastAsia="zh-CN" w:bidi="ar"/>
              </w:rPr>
              <w:t>(CTQ questionnaire)</w:t>
            </w:r>
          </w:p>
        </w:tc>
        <w:tc>
          <w:tcPr>
            <w:tcW w:w="1397" w:type="dxa"/>
            <w:tcBorders>
              <w:top w:val="single" w:color="auto" w:sz="4" w:space="0"/>
              <w:left w:val="nil"/>
              <w:bottom w:val="nil"/>
              <w:right w:val="nil"/>
            </w:tcBorders>
            <w:vAlign w:val="top"/>
          </w:tcPr>
          <w:p>
            <w:pPr>
              <w:keepNext w:val="0"/>
              <w:keepLines w:val="0"/>
              <w:widowControl/>
              <w:suppressLineNumbers w:val="0"/>
              <w:jc w:val="left"/>
              <w:rPr>
                <w:rFonts w:hint="default" w:ascii="Arial" w:hAnsi="Arial" w:cs="Arial"/>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124 high-risk youth (16~24 yrs)</w:t>
            </w:r>
          </w:p>
          <w:p>
            <w:pPr>
              <w:keepNext w:val="0"/>
              <w:keepLines w:val="0"/>
              <w:widowControl/>
              <w:suppressLineNumbers w:val="0"/>
              <w:jc w:val="left"/>
              <w:rPr>
                <w:rFonts w:hint="default" w:ascii="Arial" w:hAnsi="Arial" w:cs="Arial"/>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(UK diverse ethnicity)</w:t>
            </w:r>
          </w:p>
          <w:p>
            <w:pPr>
              <w:keepNext w:val="0"/>
              <w:keepLines w:val="0"/>
              <w:suppressLineNumbers w:val="0"/>
              <w:spacing w:before="0" w:beforeAutospacing="0" w:after="0" w:afterAutospacing="0" w:line="240" w:lineRule="auto"/>
              <w:ind w:left="0" w:leftChars="0" w:right="0" w:rightChars="0"/>
              <w:rPr>
                <w:rFonts w:hint="default" w:ascii="Arial" w:hAnsi="Arial" w:cs="Arial" w:eastAsiaTheme="minorEastAsia"/>
                <w:color w:val="auto"/>
                <w:kern w:val="2"/>
                <w:sz w:val="15"/>
                <w:szCs w:val="15"/>
                <w:highlight w:val="none"/>
                <w:vertAlign w:val="baseline"/>
                <w:lang w:val="en-US" w:eastAsia="zh-CN" w:bidi="ar-SA"/>
              </w:rPr>
            </w:pPr>
          </w:p>
        </w:tc>
        <w:tc>
          <w:tcPr>
            <w:tcW w:w="1166" w:type="dxa"/>
            <w:tcBorders>
              <w:top w:val="single" w:color="auto" w:sz="4" w:space="0"/>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color w:val="auto"/>
                <w:sz w:val="15"/>
                <w:szCs w:val="15"/>
                <w:highlight w:val="none"/>
                <w:vertAlign w:val="baseline"/>
                <w:lang w:val="en-US" w:eastAsia="zh-CN"/>
              </w:rPr>
              <w:t>Buccal cells</w:t>
            </w:r>
          </w:p>
        </w:tc>
        <w:tc>
          <w:tcPr>
            <w:tcW w:w="1187" w:type="dxa"/>
            <w:tcBorders>
              <w:top w:val="single" w:color="auto" w:sz="4" w:space="0"/>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color w:val="auto"/>
                <w:sz w:val="15"/>
                <w:szCs w:val="15"/>
                <w:highlight w:val="none"/>
                <w:vertAlign w:val="baseline"/>
                <w:lang w:val="en-US" w:eastAsia="zh-CN"/>
              </w:rPr>
              <w:t>Cecil et al. (2016)</w:t>
            </w:r>
          </w:p>
        </w:tc>
        <w:tc>
          <w:tcPr>
            <w:tcW w:w="3159" w:type="dxa"/>
            <w:tcBorders>
              <w:top w:val="single" w:color="auto" w:sz="4" w:space="0"/>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color w:val="auto"/>
                <w:sz w:val="15"/>
                <w:szCs w:val="15"/>
                <w:highlight w:val="none"/>
                <w:vertAlign w:val="baseline"/>
                <w:lang w:val="en-US" w:eastAsia="zh-CN"/>
              </w:rPr>
              <w:t>PA has strongest effect of methylation changes of epigenome. Different abuse sub-type has unique and common methylation changes.</w:t>
            </w:r>
          </w:p>
        </w:tc>
        <w:tc>
          <w:tcPr>
            <w:tcW w:w="1461" w:type="dxa"/>
            <w:tcBorders>
              <w:top w:val="single" w:color="auto" w:sz="4" w:space="0"/>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rPr>
                <w:rFonts w:hint="default" w:ascii="Arial" w:hAnsi="Arial" w:cs="Arial"/>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Physical abuse：</w:t>
            </w:r>
          </w:p>
          <w:p>
            <w:pPr>
              <w:keepNext w:val="0"/>
              <w:keepLines w:val="0"/>
              <w:suppressLineNumbers w:val="0"/>
              <w:spacing w:before="0" w:beforeAutospacing="0" w:after="0" w:afterAutospacing="0" w:line="240" w:lineRule="auto"/>
              <w:ind w:left="0" w:leftChars="0" w:right="0" w:rightChars="0"/>
              <w:rPr>
                <w:rFonts w:hint="default" w:ascii="Arial" w:hAnsi="Arial" w:cs="Arial"/>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large power</w:t>
            </w:r>
          </w:p>
          <w:p>
            <w:pPr>
              <w:keepNext w:val="0"/>
              <w:keepLines w:val="0"/>
              <w:suppressLineNumbers w:val="0"/>
              <w:spacing w:before="0" w:beforeAutospacing="0" w:after="0" w:afterAutospacing="0" w:line="240" w:lineRule="auto"/>
              <w:ind w:left="0" w:leftChars="0" w:right="0" w:rightChars="0"/>
              <w:rPr>
                <w:rFonts w:hint="default" w:ascii="Arial" w:hAnsi="Arial" w:cs="Arial" w:eastAsiaTheme="minorEastAsia"/>
                <w:b w:val="0"/>
                <w:bCs w:val="0"/>
                <w:color w:val="auto"/>
                <w:kern w:val="2"/>
                <w:sz w:val="15"/>
                <w:szCs w:val="15"/>
                <w:highlight w:val="none"/>
                <w:vertAlign w:val="baseline"/>
                <w:lang w:val="en-US" w:eastAsia="zh-CN" w:bidi="ar-SA"/>
              </w:rPr>
            </w:pPr>
          </w:p>
        </w:tc>
        <w:tc>
          <w:tcPr>
            <w:tcW w:w="1310" w:type="dxa"/>
            <w:tcBorders>
              <w:top w:val="single" w:color="auto" w:sz="4" w:space="0"/>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jc w:val="both"/>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b w:val="0"/>
                <w:bCs w:val="0"/>
                <w:color w:val="auto"/>
                <w:sz w:val="15"/>
                <w:szCs w:val="15"/>
                <w:highlight w:val="none"/>
                <w:vertAlign w:val="baseline"/>
                <w:lang w:val="en-US" w:eastAsia="zh-CN"/>
              </w:rPr>
              <w:t>a</w:t>
            </w:r>
            <w:r>
              <w:rPr>
                <w:rFonts w:hint="default" w:ascii="Arial" w:hAnsi="Arial" w:cs="Arial" w:eastAsiaTheme="minorEastAsia"/>
                <w:b w:val="0"/>
                <w:bCs w:val="0"/>
                <w:color w:val="auto"/>
                <w:sz w:val="15"/>
                <w:szCs w:val="15"/>
                <w:highlight w:val="none"/>
                <w:vertAlign w:val="baseline"/>
                <w:lang w:val="en-US" w:eastAsia="zh-CN"/>
              </w:rPr>
              <w:t>ge, sex, ethnity</w:t>
            </w:r>
          </w:p>
        </w:tc>
        <w:tc>
          <w:tcPr>
            <w:tcW w:w="1320" w:type="dxa"/>
            <w:tcBorders>
              <w:top w:val="single" w:color="auto" w:sz="4" w:space="0"/>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jc w:val="center"/>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eastAsiaTheme="minorEastAsia"/>
                <w:color w:val="auto"/>
                <w:kern w:val="2"/>
                <w:sz w:val="15"/>
                <w:szCs w:val="15"/>
                <w:highlight w:val="none"/>
                <w:vertAlign w:val="baseline"/>
                <w:lang w:val="en-US" w:eastAsia="zh-CN" w:bidi="ar-SA"/>
              </w:rPr>
              <w:t>√</w:t>
            </w:r>
            <w:r>
              <w:rPr>
                <w:rFonts w:hint="default" w:ascii="Arial" w:hAnsi="Arial" w:cs="Arial"/>
                <w:color w:val="auto"/>
                <w:kern w:val="2"/>
                <w:sz w:val="15"/>
                <w:szCs w:val="15"/>
                <w:highlight w:val="none"/>
                <w:vertAlign w:val="baseline"/>
                <w:lang w:val="en-US" w:eastAsia="zh-CN" w:bidi="ar-SA"/>
              </w:rPr>
              <w:t>/</w:t>
            </w:r>
            <w:r>
              <w:rPr>
                <w:rFonts w:hint="default" w:ascii="Arial" w:hAnsi="Arial" w:cs="Arial" w:eastAsiaTheme="minorEastAsia"/>
                <w:color w:val="auto"/>
                <w:kern w:val="2"/>
                <w:sz w:val="15"/>
                <w:szCs w:val="15"/>
                <w:highlight w:val="none"/>
                <w:vertAlign w:val="baseline"/>
                <w:lang w:val="en-US" w:eastAsia="zh-CN" w:bidi="ar-SA"/>
              </w:rPr>
              <w:t>√</w:t>
            </w:r>
          </w:p>
        </w:tc>
        <w:tc>
          <w:tcPr>
            <w:tcW w:w="1140" w:type="dxa"/>
            <w:tcBorders>
              <w:top w:val="single" w:color="auto" w:sz="4" w:space="0"/>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jc w:val="center"/>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color w:val="auto"/>
                <w:kern w:val="2"/>
                <w:sz w:val="15"/>
                <w:szCs w:val="15"/>
                <w:highlight w:val="none"/>
                <w:vertAlign w:val="baseline"/>
                <w:lang w:val="en-US" w:eastAsia="zh-CN" w:bidi="ar-SA"/>
              </w:rPr>
              <w:t>√</w:t>
            </w:r>
          </w:p>
        </w:tc>
        <w:tc>
          <w:tcPr>
            <w:tcW w:w="1980" w:type="dxa"/>
            <w:tcBorders>
              <w:top w:val="single" w:color="auto" w:sz="4" w:space="0"/>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b w:val="0"/>
                <w:bCs w:val="0"/>
                <w:color w:val="auto"/>
                <w:sz w:val="15"/>
                <w:szCs w:val="15"/>
                <w:highlight w:val="none"/>
                <w:vertAlign w:val="baseline"/>
                <w:lang w:val="en-US" w:eastAsia="zh-CN"/>
              </w:rPr>
              <w:t>PA: cardiovascular function fear, wound healing. PN: nutrient metabolism. Common: nervous development, tissue growth.</w:t>
            </w:r>
          </w:p>
        </w:tc>
        <w:tc>
          <w:tcPr>
            <w:tcW w:w="990" w:type="dxa"/>
            <w:tcBorders>
              <w:top w:val="single" w:color="auto" w:sz="4" w:space="0"/>
              <w:left w:val="nil"/>
              <w:bottom w:val="nil"/>
              <w:right w:val="nil"/>
            </w:tcBorders>
            <w:vAlign w:val="top"/>
          </w:tcPr>
          <w:p>
            <w:pPr>
              <w:keepNext w:val="0"/>
              <w:keepLines w:val="0"/>
              <w:suppressLineNumbers w:val="0"/>
              <w:spacing w:before="0" w:beforeAutospacing="0" w:after="0" w:afterAutospacing="0" w:line="480" w:lineRule="auto"/>
              <w:ind w:left="0" w:leftChars="0" w:right="0" w:rightChars="0"/>
              <w:rPr>
                <w:rStyle w:val="8"/>
                <w:rFonts w:hint="default" w:ascii="Arial" w:hAnsi="Arial" w:eastAsia="微软雅黑" w:cs="Arial"/>
                <w:i w:val="0"/>
                <w:caps w:val="0"/>
                <w:color w:val="auto"/>
                <w:spacing w:val="0"/>
                <w:sz w:val="15"/>
                <w:szCs w:val="15"/>
                <w:highlight w:val="none"/>
                <w:u w:val="none"/>
                <w:lang w:val="en-US" w:eastAsia="zh-CN"/>
              </w:rPr>
            </w:pPr>
            <w:r>
              <w:rPr>
                <w:rStyle w:val="8"/>
                <w:rFonts w:hint="default" w:ascii="Arial" w:hAnsi="Arial" w:eastAsia="微软雅黑" w:cs="Arial"/>
                <w:i w:val="0"/>
                <w:caps w:val="0"/>
                <w:color w:val="auto"/>
                <w:spacing w:val="0"/>
                <w:sz w:val="15"/>
                <w:szCs w:val="15"/>
                <w:highlight w:val="none"/>
                <w:u w:val="none"/>
                <w:lang w:val="en-US" w:eastAsia="zh-CN"/>
              </w:rPr>
              <w:t>27643477</w:t>
            </w:r>
            <w:r>
              <w:rPr>
                <w:rFonts w:hint="default" w:ascii="Arial" w:hAnsi="Arial" w:eastAsia="微软雅黑" w:cs="Arial"/>
                <w:b w:val="0"/>
                <w:bCs w:val="0"/>
                <w:i w:val="0"/>
                <w:caps w:val="0"/>
                <w:color w:val="auto"/>
                <w:spacing w:val="0"/>
                <w:sz w:val="15"/>
                <w:szCs w:val="15"/>
                <w:highlight w:val="none"/>
                <w:u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8" w:hRule="atLeast"/>
        </w:trPr>
        <w:tc>
          <w:tcPr>
            <w:tcW w:w="1470"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jc w:val="both"/>
              <w:rPr>
                <w:rFonts w:hint="default" w:ascii="Arial" w:hAnsi="Arial" w:cs="Arial"/>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Childhood trauma</w:t>
            </w:r>
          </w:p>
          <w:p>
            <w:pPr>
              <w:keepNext w:val="0"/>
              <w:keepLines w:val="0"/>
              <w:suppressLineNumbers w:val="0"/>
              <w:spacing w:before="0" w:beforeAutospacing="0" w:after="0" w:afterAutospacing="0" w:line="240" w:lineRule="auto"/>
              <w:ind w:left="0" w:leftChars="0" w:right="0" w:rightChars="0"/>
              <w:jc w:val="both"/>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color w:val="auto"/>
                <w:sz w:val="15"/>
                <w:szCs w:val="15"/>
                <w:highlight w:val="none"/>
                <w:vertAlign w:val="baseline"/>
                <w:lang w:val="en-US" w:eastAsia="zh-CN"/>
              </w:rPr>
              <w:t>(PCA)</w:t>
            </w:r>
          </w:p>
        </w:tc>
        <w:tc>
          <w:tcPr>
            <w:tcW w:w="1397"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rPr>
                <w:rFonts w:hint="default" w:ascii="Arial" w:hAnsi="Arial" w:cs="Arial"/>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 xml:space="preserve">188 adults </w:t>
            </w:r>
          </w:p>
          <w:p>
            <w:pPr>
              <w:keepNext w:val="0"/>
              <w:keepLines w:val="0"/>
              <w:suppressLineNumbers w:val="0"/>
              <w:spacing w:before="0" w:beforeAutospacing="0" w:after="0" w:afterAutospacing="0" w:line="240" w:lineRule="auto"/>
              <w:ind w:left="0" w:leftChars="0" w:right="0" w:rightChars="0"/>
              <w:rPr>
                <w:rFonts w:hint="default" w:ascii="Arial" w:hAnsi="Arial" w:cs="Arial"/>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(27 yrs)</w:t>
            </w:r>
          </w:p>
          <w:p>
            <w:pPr>
              <w:keepNext w:val="0"/>
              <w:keepLines w:val="0"/>
              <w:widowControl/>
              <w:suppressLineNumbers w:val="0"/>
              <w:jc w:val="left"/>
              <w:rPr>
                <w:rFonts w:hint="default" w:ascii="Arial" w:hAnsi="Arial" w:cs="Arial"/>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USA</w:t>
            </w:r>
          </w:p>
          <w:p>
            <w:pPr>
              <w:keepNext w:val="0"/>
              <w:keepLines w:val="0"/>
              <w:widowControl/>
              <w:suppressLineNumbers w:val="0"/>
              <w:jc w:val="left"/>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 xml:space="preserve">89% Caucasian </w:t>
            </w:r>
          </w:p>
          <w:p>
            <w:pPr>
              <w:keepNext w:val="0"/>
              <w:keepLines w:val="0"/>
              <w:suppressLineNumbers w:val="0"/>
              <w:spacing w:before="0" w:beforeAutospacing="0" w:after="0" w:afterAutospacing="0" w:line="240" w:lineRule="auto"/>
              <w:ind w:left="0" w:leftChars="0" w:right="0" w:rightChars="0"/>
              <w:rPr>
                <w:rFonts w:hint="default" w:ascii="Arial" w:hAnsi="Arial" w:cs="Arial"/>
                <w:color w:val="auto"/>
                <w:sz w:val="15"/>
                <w:szCs w:val="15"/>
                <w:highlight w:val="none"/>
                <w:vertAlign w:val="baseline"/>
                <w:lang w:val="en-US" w:eastAsia="zh-CN"/>
              </w:rPr>
            </w:pPr>
          </w:p>
          <w:p>
            <w:pPr>
              <w:keepNext w:val="0"/>
              <w:keepLines w:val="0"/>
              <w:suppressLineNumbers w:val="0"/>
              <w:spacing w:before="0" w:beforeAutospacing="0" w:after="0" w:afterAutospacing="0" w:line="240" w:lineRule="auto"/>
              <w:ind w:left="0" w:leftChars="0" w:right="0" w:rightChars="0"/>
              <w:rPr>
                <w:rFonts w:hint="default" w:ascii="Arial" w:hAnsi="Arial" w:cs="Arial" w:eastAsiaTheme="minorEastAsia"/>
                <w:color w:val="auto"/>
                <w:kern w:val="2"/>
                <w:sz w:val="15"/>
                <w:szCs w:val="15"/>
                <w:highlight w:val="none"/>
                <w:vertAlign w:val="baseline"/>
                <w:lang w:val="en-US" w:eastAsia="zh-CN" w:bidi="ar-SA"/>
              </w:rPr>
            </w:pPr>
          </w:p>
        </w:tc>
        <w:tc>
          <w:tcPr>
            <w:tcW w:w="1166"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color w:val="auto"/>
                <w:sz w:val="15"/>
                <w:szCs w:val="15"/>
                <w:highlight w:val="none"/>
                <w:vertAlign w:val="baseline"/>
                <w:lang w:val="en-US" w:eastAsia="zh-CN"/>
              </w:rPr>
              <w:t>blood</w:t>
            </w:r>
          </w:p>
        </w:tc>
        <w:tc>
          <w:tcPr>
            <w:tcW w:w="1187"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rPr>
                <w:rFonts w:hint="default" w:ascii="Arial" w:hAnsi="Arial" w:cs="Arial"/>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O’Donnell (2018)</w:t>
            </w:r>
          </w:p>
          <w:p>
            <w:pPr>
              <w:keepNext w:val="0"/>
              <w:keepLines w:val="0"/>
              <w:suppressLineNumbers w:val="0"/>
              <w:spacing w:before="0" w:beforeAutospacing="0" w:after="0" w:afterAutospacing="0" w:line="240" w:lineRule="auto"/>
              <w:ind w:left="0" w:leftChars="0" w:right="0" w:rightChars="0"/>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color w:val="auto"/>
                <w:sz w:val="15"/>
                <w:szCs w:val="15"/>
                <w:highlight w:val="none"/>
                <w:vertAlign w:val="baseline"/>
                <w:lang w:val="en-US" w:eastAsia="zh-CN"/>
              </w:rPr>
              <w:t>(Longitudinal)</w:t>
            </w:r>
          </w:p>
        </w:tc>
        <w:tc>
          <w:tcPr>
            <w:tcW w:w="3159"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rPr>
                <w:rFonts w:hint="default" w:ascii="Arial" w:hAnsi="Arial" w:cs="Arial"/>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PC analysis showed history of abuse/neglect significantly associated with DNA methylome variation at 27 years.</w:t>
            </w:r>
          </w:p>
          <w:p>
            <w:pPr>
              <w:keepNext w:val="0"/>
              <w:keepLines w:val="0"/>
              <w:suppressLineNumbers w:val="0"/>
              <w:spacing w:before="0" w:beforeAutospacing="0" w:after="0" w:afterAutospacing="0" w:line="240" w:lineRule="auto"/>
              <w:ind w:left="0" w:leftChars="0" w:right="0" w:rightChars="0"/>
              <w:rPr>
                <w:rFonts w:hint="default" w:ascii="Arial" w:hAnsi="Arial" w:cs="Arial" w:eastAsiaTheme="minorEastAsia"/>
                <w:color w:val="auto"/>
                <w:kern w:val="2"/>
                <w:sz w:val="15"/>
                <w:szCs w:val="15"/>
                <w:highlight w:val="none"/>
                <w:vertAlign w:val="baseline"/>
                <w:lang w:val="en-US" w:eastAsia="zh-CN" w:bidi="ar-SA"/>
              </w:rPr>
            </w:pPr>
          </w:p>
        </w:tc>
        <w:tc>
          <w:tcPr>
            <w:tcW w:w="1461"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rPr>
                <w:rFonts w:hint="default" w:ascii="Arial" w:hAnsi="Arial" w:cs="Arial"/>
                <w:b w:val="0"/>
                <w:bCs w:val="0"/>
                <w:color w:val="auto"/>
                <w:kern w:val="2"/>
                <w:sz w:val="15"/>
                <w:szCs w:val="15"/>
                <w:highlight w:val="none"/>
                <w:vertAlign w:val="baseline"/>
                <w:lang w:val="en-US" w:eastAsia="zh-CN" w:bidi="ar-SA"/>
              </w:rPr>
            </w:pPr>
            <w:r>
              <w:rPr>
                <w:rFonts w:hint="default" w:ascii="Arial" w:hAnsi="Arial" w:cs="Arial"/>
                <w:b w:val="0"/>
                <w:bCs w:val="0"/>
                <w:color w:val="auto"/>
                <w:kern w:val="2"/>
                <w:sz w:val="15"/>
                <w:szCs w:val="15"/>
                <w:highlight w:val="none"/>
                <w:vertAlign w:val="baseline"/>
                <w:lang w:val="en-US" w:eastAsia="zh-CN" w:bidi="ar-SA"/>
              </w:rPr>
              <w:t>Power:</w:t>
            </w:r>
          </w:p>
          <w:p>
            <w:pPr>
              <w:keepNext w:val="0"/>
              <w:keepLines w:val="0"/>
              <w:suppressLineNumbers w:val="0"/>
              <w:spacing w:before="0" w:beforeAutospacing="0" w:after="0" w:afterAutospacing="0" w:line="240" w:lineRule="auto"/>
              <w:ind w:left="0" w:leftChars="0" w:right="0" w:rightChars="0"/>
              <w:rPr>
                <w:rFonts w:hint="default" w:ascii="Arial" w:hAnsi="Arial" w:cs="Arial"/>
                <w:b w:val="0"/>
                <w:bCs w:val="0"/>
                <w:color w:val="auto"/>
                <w:kern w:val="2"/>
                <w:sz w:val="15"/>
                <w:szCs w:val="15"/>
                <w:highlight w:val="none"/>
                <w:vertAlign w:val="baseline"/>
                <w:lang w:val="en-US" w:eastAsia="zh-CN" w:bidi="ar-SA"/>
              </w:rPr>
            </w:pPr>
            <w:r>
              <w:rPr>
                <w:rFonts w:hint="default" w:ascii="Arial" w:hAnsi="Arial" w:cs="Arial"/>
                <w:b w:val="0"/>
                <w:bCs w:val="0"/>
                <w:color w:val="auto"/>
                <w:kern w:val="2"/>
                <w:sz w:val="15"/>
                <w:szCs w:val="15"/>
                <w:highlight w:val="none"/>
                <w:vertAlign w:val="baseline"/>
                <w:lang w:val="en-US" w:eastAsia="zh-CN" w:bidi="ar-SA"/>
              </w:rPr>
              <w:t>10.3%, 3.3% of  variance (PC1, PC2)</w:t>
            </w:r>
          </w:p>
          <w:p>
            <w:pPr>
              <w:keepNext w:val="0"/>
              <w:keepLines w:val="0"/>
              <w:suppressLineNumbers w:val="0"/>
              <w:spacing w:before="0" w:beforeAutospacing="0" w:after="0" w:afterAutospacing="0" w:line="240" w:lineRule="auto"/>
              <w:ind w:left="0" w:leftChars="0" w:right="0" w:rightChars="0"/>
              <w:rPr>
                <w:rFonts w:hint="default" w:ascii="Arial" w:hAnsi="Arial" w:cs="Arial"/>
                <w:b w:val="0"/>
                <w:bCs w:val="0"/>
                <w:color w:val="auto"/>
                <w:kern w:val="2"/>
                <w:sz w:val="15"/>
                <w:szCs w:val="15"/>
                <w:highlight w:val="none"/>
                <w:vertAlign w:val="baseline"/>
                <w:lang w:val="en-US" w:eastAsia="zh-CN" w:bidi="ar-SA"/>
              </w:rPr>
            </w:pPr>
            <w:r>
              <w:rPr>
                <w:rFonts w:hint="default" w:ascii="Arial" w:hAnsi="Arial" w:cs="Arial"/>
                <w:b w:val="0"/>
                <w:bCs w:val="0"/>
                <w:color w:val="auto"/>
                <w:kern w:val="2"/>
                <w:sz w:val="15"/>
                <w:szCs w:val="15"/>
                <w:highlight w:val="none"/>
                <w:vertAlign w:val="baseline"/>
                <w:lang w:val="en-US" w:eastAsia="zh-CN" w:bidi="ar-SA"/>
              </w:rPr>
              <w:t>Large power</w:t>
            </w:r>
          </w:p>
          <w:p>
            <w:pPr>
              <w:keepNext w:val="0"/>
              <w:keepLines w:val="0"/>
              <w:suppressLineNumbers w:val="0"/>
              <w:spacing w:before="0" w:beforeAutospacing="0" w:after="0" w:afterAutospacing="0" w:line="240" w:lineRule="auto"/>
              <w:ind w:left="0" w:leftChars="0" w:right="0" w:rightChars="0"/>
              <w:rPr>
                <w:rFonts w:hint="default" w:ascii="Arial" w:hAnsi="Arial" w:cs="Arial" w:eastAsiaTheme="minorEastAsia"/>
                <w:color w:val="auto"/>
                <w:kern w:val="2"/>
                <w:sz w:val="15"/>
                <w:szCs w:val="15"/>
                <w:highlight w:val="none"/>
                <w:vertAlign w:val="baseline"/>
                <w:lang w:val="en-US" w:eastAsia="zh-CN" w:bidi="ar-SA"/>
              </w:rPr>
            </w:pPr>
          </w:p>
        </w:tc>
        <w:tc>
          <w:tcPr>
            <w:tcW w:w="1310"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color w:val="auto"/>
                <w:kern w:val="2"/>
                <w:sz w:val="15"/>
                <w:szCs w:val="15"/>
                <w:highlight w:val="none"/>
                <w:vertAlign w:val="baseline"/>
                <w:lang w:val="en-US" w:eastAsia="zh-CN" w:bidi="ar-SA"/>
              </w:rPr>
              <w:t>sex, ancestry, cellular heterogeneity, risk of psychiatric disorder</w:t>
            </w:r>
          </w:p>
        </w:tc>
        <w:tc>
          <w:tcPr>
            <w:tcW w:w="1320"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jc w:val="center"/>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eastAsiaTheme="minorEastAsia"/>
                <w:color w:val="auto"/>
                <w:kern w:val="2"/>
                <w:sz w:val="15"/>
                <w:szCs w:val="15"/>
                <w:highlight w:val="none"/>
                <w:vertAlign w:val="baseline"/>
                <w:lang w:val="en-US" w:eastAsia="zh-CN" w:bidi="ar-SA"/>
              </w:rPr>
              <w:t>√</w:t>
            </w:r>
            <w:r>
              <w:rPr>
                <w:rFonts w:hint="default" w:ascii="Arial" w:hAnsi="Arial" w:cs="Arial"/>
                <w:color w:val="auto"/>
                <w:kern w:val="2"/>
                <w:sz w:val="15"/>
                <w:szCs w:val="15"/>
                <w:highlight w:val="none"/>
                <w:vertAlign w:val="baseline"/>
                <w:lang w:val="en-US" w:eastAsia="zh-CN" w:bidi="ar-SA"/>
              </w:rPr>
              <w:t>/×</w:t>
            </w:r>
          </w:p>
        </w:tc>
        <w:tc>
          <w:tcPr>
            <w:tcW w:w="1140"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jc w:val="center"/>
              <w:rPr>
                <w:rFonts w:hint="default" w:ascii="Arial" w:hAnsi="Arial" w:cs="Arial"/>
                <w:color w:val="auto"/>
                <w:kern w:val="2"/>
                <w:sz w:val="15"/>
                <w:szCs w:val="15"/>
                <w:highlight w:val="none"/>
                <w:vertAlign w:val="baseline"/>
                <w:lang w:val="en-US" w:eastAsia="zh-CN" w:bidi="ar-SA"/>
              </w:rPr>
            </w:pPr>
            <w:r>
              <w:rPr>
                <w:rFonts w:hint="default" w:ascii="Arial" w:hAnsi="Arial" w:cs="Arial"/>
                <w:color w:val="auto"/>
                <w:kern w:val="2"/>
                <w:sz w:val="15"/>
                <w:szCs w:val="15"/>
                <w:highlight w:val="none"/>
                <w:vertAlign w:val="baseline"/>
                <w:lang w:val="en-US" w:eastAsia="zh-CN" w:bidi="ar-SA"/>
              </w:rPr>
              <w:t>×</w:t>
            </w:r>
          </w:p>
          <w:p>
            <w:pPr>
              <w:keepNext w:val="0"/>
              <w:keepLines w:val="0"/>
              <w:suppressLineNumbers w:val="0"/>
              <w:spacing w:before="0" w:beforeAutospacing="0" w:after="0" w:afterAutospacing="0" w:line="240" w:lineRule="auto"/>
              <w:ind w:left="0" w:leftChars="0" w:right="0" w:rightChars="0"/>
              <w:rPr>
                <w:rFonts w:hint="default" w:ascii="Arial" w:hAnsi="Arial" w:cs="Arial" w:eastAsiaTheme="minorEastAsia"/>
                <w:color w:val="auto"/>
                <w:kern w:val="2"/>
                <w:sz w:val="15"/>
                <w:szCs w:val="15"/>
                <w:highlight w:val="none"/>
                <w:vertAlign w:val="baseline"/>
                <w:lang w:val="en-US" w:eastAsia="zh-CN" w:bidi="ar-SA"/>
              </w:rPr>
            </w:pPr>
          </w:p>
        </w:tc>
        <w:tc>
          <w:tcPr>
            <w:tcW w:w="1980"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jc w:val="both"/>
              <w:rPr>
                <w:rFonts w:hint="default" w:ascii="Arial" w:hAnsi="Arial" w:cs="Arial"/>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PC1: protein phosphorylation,</w:t>
            </w:r>
          </w:p>
          <w:p>
            <w:pPr>
              <w:keepNext w:val="0"/>
              <w:keepLines w:val="0"/>
              <w:suppressLineNumbers w:val="0"/>
              <w:spacing w:before="0" w:beforeAutospacing="0" w:after="0" w:afterAutospacing="0" w:line="240" w:lineRule="auto"/>
              <w:ind w:left="0" w:leftChars="0" w:right="0" w:rightChars="0"/>
              <w:jc w:val="both"/>
              <w:rPr>
                <w:rFonts w:hint="default" w:ascii="Arial" w:hAnsi="Arial" w:cs="Arial"/>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 xml:space="preserve">Immune activation/ differentiation. </w:t>
            </w:r>
          </w:p>
          <w:p>
            <w:pPr>
              <w:keepNext w:val="0"/>
              <w:keepLines w:val="0"/>
              <w:suppressLineNumbers w:val="0"/>
              <w:spacing w:before="0" w:beforeAutospacing="0" w:after="0" w:afterAutospacing="0" w:line="240" w:lineRule="auto"/>
              <w:ind w:left="0" w:leftChars="0" w:right="0" w:rightChars="0"/>
              <w:jc w:val="both"/>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color w:val="auto"/>
                <w:sz w:val="15"/>
                <w:szCs w:val="15"/>
                <w:highlight w:val="none"/>
                <w:vertAlign w:val="baseline"/>
                <w:lang w:val="en-US" w:eastAsia="zh-CN"/>
              </w:rPr>
              <w:t>PC2: transcription regulation</w:t>
            </w:r>
          </w:p>
        </w:tc>
        <w:tc>
          <w:tcPr>
            <w:tcW w:w="990" w:type="dxa"/>
            <w:tcBorders>
              <w:top w:val="nil"/>
              <w:left w:val="nil"/>
              <w:bottom w:val="nil"/>
              <w:right w:val="nil"/>
            </w:tcBorders>
            <w:vAlign w:val="top"/>
          </w:tcPr>
          <w:p>
            <w:pPr>
              <w:keepNext w:val="0"/>
              <w:keepLines w:val="0"/>
              <w:suppressLineNumbers w:val="0"/>
              <w:spacing w:before="0" w:beforeAutospacing="0" w:after="0" w:afterAutospacing="0" w:line="480" w:lineRule="auto"/>
              <w:ind w:left="0" w:leftChars="0" w:right="0" w:rightChars="0"/>
              <w:jc w:val="both"/>
              <w:rPr>
                <w:rFonts w:hint="default" w:ascii="Arial" w:hAnsi="Arial" w:eastAsia="微软雅黑" w:cs="Arial"/>
                <w:i w:val="0"/>
                <w:caps w:val="0"/>
                <w:color w:val="auto"/>
                <w:spacing w:val="0"/>
                <w:kern w:val="2"/>
                <w:sz w:val="15"/>
                <w:szCs w:val="15"/>
                <w:highlight w:val="none"/>
                <w:u w:val="none"/>
                <w:lang w:val="en-US" w:eastAsia="zh-CN" w:bidi="ar-SA"/>
              </w:rPr>
            </w:pPr>
            <w:r>
              <w:rPr>
                <w:rStyle w:val="8"/>
                <w:rFonts w:hint="default" w:ascii="Arial" w:hAnsi="Arial" w:eastAsia="微软雅黑" w:cs="Arial"/>
                <w:i w:val="0"/>
                <w:caps w:val="0"/>
                <w:color w:val="auto"/>
                <w:spacing w:val="0"/>
                <w:sz w:val="15"/>
                <w:szCs w:val="15"/>
                <w:highlight w:val="none"/>
                <w:u w:val="none"/>
                <w:lang w:val="en-US" w:eastAsia="zh-CN"/>
              </w:rPr>
              <w:t>29317599</w:t>
            </w:r>
            <w:r>
              <w:rPr>
                <w:rFonts w:hint="default" w:ascii="Arial" w:hAnsi="Arial" w:eastAsia="微软雅黑" w:cs="Arial"/>
                <w:b w:val="0"/>
                <w:bCs w:val="0"/>
                <w:i w:val="0"/>
                <w:caps w:val="0"/>
                <w:color w:val="auto"/>
                <w:spacing w:val="0"/>
                <w:sz w:val="15"/>
                <w:szCs w:val="15"/>
                <w:highlight w:val="none"/>
                <w:u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8" w:hRule="atLeast"/>
        </w:trPr>
        <w:tc>
          <w:tcPr>
            <w:tcW w:w="1470"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jc w:val="left"/>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Childhood abuse</w:t>
            </w:r>
          </w:p>
          <w:p>
            <w:pPr>
              <w:keepNext w:val="0"/>
              <w:keepLines w:val="0"/>
              <w:suppressLineNumbers w:val="0"/>
              <w:spacing w:before="0" w:beforeAutospacing="0" w:after="0" w:afterAutospacing="0" w:line="240" w:lineRule="auto"/>
              <w:ind w:left="0" w:leftChars="0" w:right="0" w:rightChars="0"/>
              <w:rPr>
                <w:rFonts w:hint="default" w:ascii="Arial" w:hAnsi="Arial" w:cs="Arial"/>
                <w:b w:val="0"/>
                <w:bCs w:val="0"/>
                <w:color w:val="auto"/>
                <w:sz w:val="15"/>
                <w:szCs w:val="15"/>
                <w:highlight w:val="none"/>
                <w:vertAlign w:val="baseline"/>
                <w:lang w:val="en-US" w:eastAsia="zh-CN"/>
              </w:rPr>
            </w:pPr>
            <w:r>
              <w:rPr>
                <w:rFonts w:hint="eastAsia" w:ascii="Arial" w:hAnsi="Arial" w:cs="Arial"/>
                <w:b w:val="0"/>
                <w:bCs w:val="0"/>
                <w:color w:val="auto"/>
                <w:sz w:val="15"/>
                <w:szCs w:val="15"/>
                <w:highlight w:val="none"/>
                <w:vertAlign w:val="baseline"/>
                <w:lang w:val="en-US" w:eastAsia="zh-CN"/>
              </w:rPr>
              <w:t>(</w:t>
            </w:r>
            <w:r>
              <w:rPr>
                <w:rFonts w:hint="default" w:ascii="Arial" w:hAnsi="Arial" w:cs="Arial"/>
                <w:b w:val="0"/>
                <w:bCs w:val="0"/>
                <w:color w:val="auto"/>
                <w:sz w:val="15"/>
                <w:szCs w:val="15"/>
                <w:highlight w:val="none"/>
                <w:vertAlign w:val="baseline"/>
                <w:lang w:val="en-US" w:eastAsia="zh-CN"/>
              </w:rPr>
              <w:t>questionnaire</w:t>
            </w:r>
            <w:r>
              <w:rPr>
                <w:rFonts w:hint="eastAsia" w:ascii="Arial" w:hAnsi="Arial" w:cs="Arial"/>
                <w:b w:val="0"/>
                <w:bCs w:val="0"/>
                <w:color w:val="auto"/>
                <w:sz w:val="15"/>
                <w:szCs w:val="15"/>
                <w:highlight w:val="none"/>
                <w:vertAlign w:val="baseline"/>
                <w:lang w:val="en-US" w:eastAsia="zh-CN"/>
              </w:rPr>
              <w:t>)</w:t>
            </w:r>
          </w:p>
          <w:p>
            <w:pPr>
              <w:keepNext w:val="0"/>
              <w:keepLines w:val="0"/>
              <w:suppressLineNumbers w:val="0"/>
              <w:spacing w:before="0" w:beforeAutospacing="0" w:after="0" w:afterAutospacing="0" w:line="240" w:lineRule="auto"/>
              <w:ind w:left="0" w:leftChars="0" w:right="0" w:rightChars="0"/>
              <w:jc w:val="left"/>
              <w:rPr>
                <w:rFonts w:hint="default" w:ascii="Arial" w:hAnsi="Arial" w:cs="Arial" w:eastAsiaTheme="minorEastAsia"/>
                <w:b w:val="0"/>
                <w:bCs w:val="0"/>
                <w:color w:val="auto"/>
                <w:kern w:val="2"/>
                <w:sz w:val="15"/>
                <w:szCs w:val="15"/>
                <w:highlight w:val="none"/>
                <w:vertAlign w:val="baseline"/>
                <w:lang w:val="en-US" w:eastAsia="zh-CN" w:bidi="ar-SA"/>
              </w:rPr>
            </w:pPr>
          </w:p>
        </w:tc>
        <w:tc>
          <w:tcPr>
            <w:tcW w:w="1397"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12 stressed males</w:t>
            </w:r>
          </w:p>
          <w:p>
            <w:pPr>
              <w:keepNext w:val="0"/>
              <w:keepLines w:val="0"/>
              <w:suppressLineNumbers w:val="0"/>
              <w:spacing w:before="0" w:beforeAutospacing="0" w:after="0" w:afterAutospacing="0" w:line="240" w:lineRule="auto"/>
              <w:ind w:left="0" w:leftChars="0" w:right="0" w:rightChars="0"/>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28 control males</w:t>
            </w:r>
          </w:p>
          <w:p>
            <w:pPr>
              <w:keepNext w:val="0"/>
              <w:keepLines w:val="0"/>
              <w:widowControl/>
              <w:suppressLineNumbers w:val="0"/>
              <w:jc w:val="left"/>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(England &amp; Scotland)</w:t>
            </w:r>
          </w:p>
        </w:tc>
        <w:tc>
          <w:tcPr>
            <w:tcW w:w="1166"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jc w:val="both"/>
              <w:rPr>
                <w:rFonts w:hint="default" w:ascii="Arial" w:hAnsi="Arial" w:cs="Arial" w:eastAsiaTheme="minorEastAsia"/>
                <w:b w:val="0"/>
                <w:bCs w:val="0"/>
                <w:color w:val="auto"/>
                <w:kern w:val="2"/>
                <w:sz w:val="15"/>
                <w:szCs w:val="15"/>
                <w:highlight w:val="none"/>
                <w:vertAlign w:val="baseline"/>
                <w:lang w:val="en-US" w:eastAsia="zh-CN" w:bidi="ar-SA"/>
              </w:rPr>
            </w:pPr>
            <w:r>
              <w:rPr>
                <w:rFonts w:hint="eastAsia" w:ascii="Arial" w:hAnsi="Arial" w:cs="Arial"/>
                <w:b w:val="0"/>
                <w:bCs w:val="0"/>
                <w:color w:val="auto"/>
                <w:sz w:val="15"/>
                <w:szCs w:val="15"/>
                <w:highlight w:val="none"/>
                <w:vertAlign w:val="baseline"/>
                <w:lang w:val="en-US" w:eastAsia="zh-CN"/>
              </w:rPr>
              <w:t>w</w:t>
            </w:r>
            <w:r>
              <w:rPr>
                <w:rFonts w:hint="default" w:ascii="Arial" w:hAnsi="Arial" w:cs="Arial"/>
                <w:b w:val="0"/>
                <w:bCs w:val="0"/>
                <w:color w:val="auto"/>
                <w:sz w:val="15"/>
                <w:szCs w:val="15"/>
                <w:highlight w:val="none"/>
                <w:vertAlign w:val="baseline"/>
                <w:lang w:val="en-US" w:eastAsia="zh-CN"/>
              </w:rPr>
              <w:t>hole blood</w:t>
            </w:r>
          </w:p>
        </w:tc>
        <w:tc>
          <w:tcPr>
            <w:tcW w:w="1187" w:type="dxa"/>
            <w:tcBorders>
              <w:top w:val="nil"/>
              <w:left w:val="nil"/>
              <w:bottom w:val="nil"/>
              <w:right w:val="nil"/>
            </w:tcBorders>
            <w:vAlign w:val="top"/>
          </w:tcPr>
          <w:p>
            <w:pPr>
              <w:keepNext w:val="0"/>
              <w:keepLines w:val="0"/>
              <w:widowControl w:val="0"/>
              <w:suppressLineNumbers w:val="0"/>
              <w:spacing w:before="0" w:beforeAutospacing="0" w:after="0" w:afterAutospacing="0" w:line="240" w:lineRule="auto"/>
              <w:ind w:left="0" w:right="0"/>
              <w:jc w:val="left"/>
              <w:rPr>
                <w:rFonts w:hint="default" w:ascii="Arial" w:hAnsi="Arial" w:cs="Arial" w:eastAsiaTheme="minorEastAsia"/>
                <w:b w:val="0"/>
                <w:bCs w:val="0"/>
                <w:color w:val="auto"/>
                <w:sz w:val="15"/>
                <w:szCs w:val="15"/>
                <w:highlight w:val="none"/>
                <w:vertAlign w:val="baseline"/>
              </w:rPr>
            </w:pPr>
            <w:r>
              <w:rPr>
                <w:rFonts w:hint="default" w:ascii="Arial" w:hAnsi="Arial" w:cs="Arial" w:eastAsiaTheme="minorEastAsia"/>
                <w:b w:val="0"/>
                <w:bCs w:val="0"/>
                <w:color w:val="auto"/>
                <w:sz w:val="15"/>
                <w:szCs w:val="15"/>
                <w:highlight w:val="none"/>
                <w:vertAlign w:val="baseline"/>
              </w:rPr>
              <w:t>Suderman</w:t>
            </w:r>
          </w:p>
          <w:p>
            <w:pPr>
              <w:keepNext w:val="0"/>
              <w:keepLines w:val="0"/>
              <w:widowControl w:val="0"/>
              <w:suppressLineNumbers w:val="0"/>
              <w:spacing w:before="0" w:beforeAutospacing="0" w:after="0" w:afterAutospacing="0" w:line="240" w:lineRule="auto"/>
              <w:ind w:left="0" w:leftChars="0" w:right="0" w:rightChars="0"/>
              <w:jc w:val="left"/>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eastAsiaTheme="minorEastAsia"/>
                <w:b w:val="0"/>
                <w:bCs w:val="0"/>
                <w:color w:val="auto"/>
                <w:kern w:val="2"/>
                <w:sz w:val="15"/>
                <w:szCs w:val="15"/>
                <w:highlight w:val="none"/>
                <w:vertAlign w:val="baseline"/>
                <w:lang w:val="en-US" w:eastAsia="zh-CN" w:bidi="ar-SA"/>
              </w:rPr>
              <w:t>et al</w:t>
            </w:r>
            <w:r>
              <w:rPr>
                <w:rFonts w:hint="default" w:ascii="Arial" w:hAnsi="Arial" w:cs="Arial"/>
                <w:b w:val="0"/>
                <w:bCs w:val="0"/>
                <w:color w:val="auto"/>
                <w:kern w:val="2"/>
                <w:sz w:val="15"/>
                <w:szCs w:val="15"/>
                <w:highlight w:val="none"/>
                <w:vertAlign w:val="baseline"/>
                <w:lang w:val="en-US" w:eastAsia="zh-CN" w:bidi="ar-SA"/>
              </w:rPr>
              <w:t>.(2014)</w:t>
            </w:r>
          </w:p>
        </w:tc>
        <w:tc>
          <w:tcPr>
            <w:tcW w:w="3159" w:type="dxa"/>
            <w:tcBorders>
              <w:top w:val="nil"/>
              <w:left w:val="nil"/>
              <w:bottom w:val="nil"/>
              <w:right w:val="nil"/>
            </w:tcBorders>
            <w:vAlign w:val="top"/>
          </w:tcPr>
          <w:p>
            <w:pPr>
              <w:keepNext w:val="0"/>
              <w:keepLines w:val="0"/>
              <w:widowControl/>
              <w:suppressLineNumbers w:val="0"/>
              <w:jc w:val="left"/>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b w:val="0"/>
                <w:bCs w:val="0"/>
                <w:color w:val="auto"/>
                <w:sz w:val="15"/>
                <w:szCs w:val="15"/>
                <w:highlight w:val="none"/>
                <w:vertAlign w:val="baseline"/>
                <w:lang w:val="en-US" w:eastAsia="zh-CN"/>
              </w:rPr>
              <w:t>997 DMG (311 hypermethylated and 686 hypomethylated) associated with child abuse. Results of PM20D1 were validated. DMG associated with low social-economic and maltreatment  little overlap.</w:t>
            </w:r>
          </w:p>
        </w:tc>
        <w:tc>
          <w:tcPr>
            <w:tcW w:w="1461" w:type="dxa"/>
            <w:tcBorders>
              <w:top w:val="nil"/>
              <w:left w:val="nil"/>
              <w:bottom w:val="nil"/>
              <w:right w:val="nil"/>
            </w:tcBorders>
            <w:vAlign w:val="top"/>
          </w:tcPr>
          <w:p>
            <w:pPr>
              <w:keepNext w:val="0"/>
              <w:keepLines w:val="0"/>
              <w:widowControl/>
              <w:suppressLineNumbers w:val="0"/>
              <w:spacing w:before="0" w:beforeAutospacing="0" w:after="0" w:afterAutospacing="0"/>
              <w:ind w:left="0" w:leftChars="0" w:right="0" w:rightChars="0"/>
              <w:jc w:val="left"/>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Cut off : FDR&lt;0.2</w:t>
            </w:r>
          </w:p>
          <w:p>
            <w:pPr>
              <w:keepNext w:val="0"/>
              <w:keepLines w:val="0"/>
              <w:widowControl/>
              <w:suppressLineNumbers w:val="0"/>
              <w:spacing w:before="0" w:beforeAutospacing="0" w:after="0" w:afterAutospacing="0"/>
              <w:ind w:left="0" w:leftChars="0" w:right="0" w:rightChars="0"/>
              <w:jc w:val="left"/>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p&lt;0.01: hyper-</w:t>
            </w:r>
          </w:p>
          <w:p>
            <w:pPr>
              <w:keepNext w:val="0"/>
              <w:keepLines w:val="0"/>
              <w:widowControl/>
              <w:suppressLineNumbers w:val="0"/>
              <w:spacing w:before="0" w:beforeAutospacing="0" w:after="0" w:afterAutospacing="0"/>
              <w:ind w:left="0" w:leftChars="0" w:right="0" w:rightChars="0"/>
              <w:jc w:val="left"/>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q&lt;0.05: hypo-</w:t>
            </w:r>
          </w:p>
          <w:p>
            <w:pPr>
              <w:keepNext w:val="0"/>
              <w:keepLines w:val="0"/>
              <w:widowControl/>
              <w:suppressLineNumbers w:val="0"/>
              <w:spacing w:before="0" w:beforeAutospacing="0" w:after="0" w:afterAutospacing="0"/>
              <w:ind w:left="0" w:leftChars="0" w:right="0" w:rightChars="0"/>
              <w:jc w:val="left"/>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b w:val="0"/>
                <w:bCs w:val="0"/>
                <w:color w:val="auto"/>
                <w:sz w:val="15"/>
                <w:szCs w:val="15"/>
                <w:highlight w:val="none"/>
                <w:vertAlign w:val="baseline"/>
                <w:lang w:val="en-US" w:eastAsia="zh-CN"/>
              </w:rPr>
              <w:t>Small power</w:t>
            </w:r>
          </w:p>
        </w:tc>
        <w:tc>
          <w:tcPr>
            <w:tcW w:w="1310" w:type="dxa"/>
            <w:tcBorders>
              <w:top w:val="nil"/>
              <w:left w:val="nil"/>
              <w:bottom w:val="nil"/>
              <w:right w:val="nil"/>
            </w:tcBorders>
            <w:vAlign w:val="top"/>
          </w:tcPr>
          <w:p>
            <w:pPr>
              <w:keepNext w:val="0"/>
              <w:keepLines w:val="0"/>
              <w:widowControl/>
              <w:suppressLineNumbers w:val="0"/>
              <w:jc w:val="left"/>
              <w:rPr>
                <w:rFonts w:hint="default" w:ascii="Arial" w:hAnsi="Arial" w:cs="Arial"/>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 xml:space="preserve">socio-econmic position </w:t>
            </w:r>
          </w:p>
          <w:p>
            <w:pPr>
              <w:keepNext w:val="0"/>
              <w:keepLines w:val="0"/>
              <w:widowControl/>
              <w:suppressLineNumbers w:val="0"/>
              <w:spacing w:before="0" w:beforeAutospacing="0" w:after="0" w:afterAutospacing="0"/>
              <w:ind w:left="0" w:leftChars="0" w:right="0" w:rightChars="0"/>
              <w:jc w:val="center"/>
              <w:rPr>
                <w:rFonts w:hint="default" w:ascii="Arial" w:hAnsi="Arial" w:cs="Arial" w:eastAsiaTheme="minorEastAsia"/>
                <w:b w:val="0"/>
                <w:bCs w:val="0"/>
                <w:color w:val="auto"/>
                <w:kern w:val="2"/>
                <w:sz w:val="15"/>
                <w:szCs w:val="15"/>
                <w:highlight w:val="none"/>
                <w:vertAlign w:val="baseline"/>
                <w:lang w:val="en-US" w:eastAsia="zh-CN" w:bidi="ar-SA"/>
              </w:rPr>
            </w:pPr>
          </w:p>
        </w:tc>
        <w:tc>
          <w:tcPr>
            <w:tcW w:w="1320"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jc w:val="center"/>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eastAsiaTheme="minorEastAsia"/>
                <w:b w:val="0"/>
                <w:bCs w:val="0"/>
                <w:color w:val="auto"/>
                <w:kern w:val="2"/>
                <w:sz w:val="15"/>
                <w:szCs w:val="15"/>
                <w:highlight w:val="none"/>
                <w:vertAlign w:val="baseline"/>
                <w:lang w:val="en-US" w:eastAsia="zh-CN" w:bidi="ar-SA"/>
              </w:rPr>
              <w:t>√</w:t>
            </w:r>
            <w:r>
              <w:rPr>
                <w:rFonts w:hint="default" w:ascii="Arial" w:hAnsi="Arial" w:cs="Arial"/>
                <w:b w:val="0"/>
                <w:bCs w:val="0"/>
                <w:color w:val="auto"/>
                <w:kern w:val="2"/>
                <w:sz w:val="15"/>
                <w:szCs w:val="15"/>
                <w:highlight w:val="none"/>
                <w:vertAlign w:val="baseline"/>
                <w:lang w:val="en-US" w:eastAsia="zh-CN" w:bidi="ar-SA"/>
              </w:rPr>
              <w:t>/</w:t>
            </w:r>
            <w:r>
              <w:rPr>
                <w:rFonts w:hint="default" w:ascii="Arial" w:hAnsi="Arial" w:cs="Arial"/>
                <w:color w:val="auto"/>
                <w:kern w:val="2"/>
                <w:sz w:val="15"/>
                <w:szCs w:val="15"/>
                <w:highlight w:val="none"/>
                <w:vertAlign w:val="baseline"/>
                <w:lang w:val="en-US" w:eastAsia="zh-CN" w:bidi="ar-SA"/>
              </w:rPr>
              <w:t>×</w:t>
            </w:r>
          </w:p>
        </w:tc>
        <w:tc>
          <w:tcPr>
            <w:tcW w:w="1140"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jc w:val="center"/>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eastAsiaTheme="minorEastAsia"/>
                <w:color w:val="auto"/>
                <w:kern w:val="2"/>
                <w:sz w:val="15"/>
                <w:szCs w:val="15"/>
                <w:highlight w:val="none"/>
                <w:vertAlign w:val="baseline"/>
                <w:lang w:val="en-US" w:eastAsia="zh-CN" w:bidi="ar-SA"/>
              </w:rPr>
              <w:t>√</w:t>
            </w:r>
          </w:p>
        </w:tc>
        <w:tc>
          <w:tcPr>
            <w:tcW w:w="1980"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jc w:val="both"/>
              <w:rPr>
                <w:rFonts w:hint="default" w:ascii="Arial" w:hAnsi="Arial" w:cs="Arial"/>
                <w:color w:val="auto"/>
                <w:sz w:val="15"/>
                <w:szCs w:val="15"/>
                <w:highlight w:val="none"/>
                <w:vertAlign w:val="baseline"/>
                <w:lang w:val="en-US" w:eastAsia="zh-CN"/>
              </w:rPr>
            </w:pPr>
          </w:p>
          <w:p>
            <w:pPr>
              <w:keepNext w:val="0"/>
              <w:keepLines w:val="0"/>
              <w:suppressLineNumbers w:val="0"/>
              <w:spacing w:before="0" w:beforeAutospacing="0" w:after="0" w:afterAutospacing="0" w:line="240" w:lineRule="auto"/>
              <w:ind w:left="0" w:leftChars="0" w:right="0" w:rightChars="0"/>
              <w:jc w:val="both"/>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color w:val="auto"/>
                <w:sz w:val="15"/>
                <w:szCs w:val="15"/>
                <w:highlight w:val="none"/>
                <w:vertAlign w:val="baseline"/>
                <w:lang w:val="en-US" w:eastAsia="zh-CN"/>
              </w:rPr>
              <w:t>Signaling pathways</w:t>
            </w:r>
          </w:p>
        </w:tc>
        <w:tc>
          <w:tcPr>
            <w:tcW w:w="990" w:type="dxa"/>
            <w:tcBorders>
              <w:top w:val="nil"/>
              <w:left w:val="nil"/>
              <w:bottom w:val="nil"/>
              <w:right w:val="nil"/>
            </w:tcBorders>
            <w:vAlign w:val="top"/>
          </w:tcPr>
          <w:p>
            <w:pPr>
              <w:keepNext w:val="0"/>
              <w:keepLines w:val="0"/>
              <w:suppressLineNumbers w:val="0"/>
              <w:spacing w:before="0" w:beforeAutospacing="0" w:after="0" w:afterAutospacing="0" w:line="480" w:lineRule="auto"/>
              <w:ind w:left="0" w:leftChars="0" w:right="0" w:rightChars="0"/>
              <w:rPr>
                <w:rFonts w:hint="default" w:ascii="Arial" w:hAnsi="Arial" w:eastAsia="微软雅黑" w:cs="Arial"/>
                <w:b w:val="0"/>
                <w:bCs w:val="0"/>
                <w:i w:val="0"/>
                <w:caps w:val="0"/>
                <w:color w:val="auto"/>
                <w:spacing w:val="0"/>
                <w:kern w:val="2"/>
                <w:sz w:val="15"/>
                <w:szCs w:val="15"/>
                <w:highlight w:val="none"/>
                <w:u w:val="none"/>
                <w:lang w:val="en-US" w:eastAsia="zh-CN" w:bidi="ar-SA"/>
              </w:rPr>
            </w:pPr>
            <w:r>
              <w:rPr>
                <w:rFonts w:hint="default" w:ascii="Arial" w:hAnsi="Arial" w:eastAsia="微软雅黑" w:cs="Arial"/>
                <w:b w:val="0"/>
                <w:bCs w:val="0"/>
                <w:i w:val="0"/>
                <w:caps w:val="0"/>
                <w:color w:val="auto"/>
                <w:spacing w:val="0"/>
                <w:sz w:val="15"/>
                <w:szCs w:val="15"/>
                <w:highlight w:val="none"/>
                <w:u w:val="none"/>
              </w:rPr>
              <w:fldChar w:fldCharType="begin"/>
            </w:r>
            <w:r>
              <w:rPr>
                <w:rFonts w:hint="default" w:ascii="Arial" w:hAnsi="Arial" w:eastAsia="微软雅黑" w:cs="Arial"/>
                <w:b w:val="0"/>
                <w:bCs w:val="0"/>
                <w:i w:val="0"/>
                <w:caps w:val="0"/>
                <w:color w:val="auto"/>
                <w:spacing w:val="0"/>
                <w:sz w:val="15"/>
                <w:szCs w:val="15"/>
                <w:highlight w:val="none"/>
                <w:u w:val="none"/>
              </w:rPr>
              <w:instrText xml:space="preserve"> HYPERLINK "https://www.ncbi.nlm.nih.gov/pubmed/24618023" \t "https://www.geenmedical.com/_blank" </w:instrText>
            </w:r>
            <w:r>
              <w:rPr>
                <w:rFonts w:hint="default" w:ascii="Arial" w:hAnsi="Arial" w:eastAsia="微软雅黑" w:cs="Arial"/>
                <w:b w:val="0"/>
                <w:bCs w:val="0"/>
                <w:i w:val="0"/>
                <w:caps w:val="0"/>
                <w:color w:val="auto"/>
                <w:spacing w:val="0"/>
                <w:sz w:val="15"/>
                <w:szCs w:val="15"/>
                <w:highlight w:val="none"/>
                <w:u w:val="none"/>
              </w:rPr>
              <w:fldChar w:fldCharType="separate"/>
            </w:r>
            <w:r>
              <w:rPr>
                <w:rFonts w:hint="default" w:ascii="Arial" w:hAnsi="Arial" w:eastAsia="微软雅黑" w:cs="Arial"/>
                <w:b w:val="0"/>
                <w:bCs w:val="0"/>
                <w:i w:val="0"/>
                <w:caps w:val="0"/>
                <w:color w:val="auto"/>
                <w:spacing w:val="0"/>
                <w:sz w:val="15"/>
                <w:szCs w:val="15"/>
                <w:highlight w:val="none"/>
                <w:u w:val="none"/>
              </w:rPr>
              <w:t>24618023</w:t>
            </w:r>
            <w:r>
              <w:rPr>
                <w:rFonts w:hint="default" w:ascii="Arial" w:hAnsi="Arial" w:eastAsia="微软雅黑" w:cs="Arial"/>
                <w:b w:val="0"/>
                <w:bCs w:val="0"/>
                <w:i w:val="0"/>
                <w:caps w:val="0"/>
                <w:color w:val="auto"/>
                <w:spacing w:val="0"/>
                <w:sz w:val="15"/>
                <w:szCs w:val="15"/>
                <w:highlight w:val="none"/>
                <w:u w:val="none"/>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8" w:hRule="atLeast"/>
        </w:trPr>
        <w:tc>
          <w:tcPr>
            <w:tcW w:w="1470" w:type="dxa"/>
            <w:tcBorders>
              <w:top w:val="nil"/>
              <w:left w:val="nil"/>
              <w:bottom w:val="single" w:color="auto" w:sz="4" w:space="0"/>
              <w:right w:val="nil"/>
            </w:tcBorders>
            <w:vAlign w:val="top"/>
          </w:tcPr>
          <w:p>
            <w:pPr>
              <w:keepNext w:val="0"/>
              <w:keepLines w:val="0"/>
              <w:widowControl/>
              <w:suppressLineNumbers w:val="0"/>
              <w:spacing w:before="0" w:beforeAutospacing="0" w:after="0" w:afterAutospacing="0"/>
              <w:ind w:left="0" w:leftChars="0" w:right="0" w:rightChars="0"/>
              <w:jc w:val="left"/>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Physical/sexual, emotional</w:t>
            </w:r>
            <w:r>
              <w:rPr>
                <w:rFonts w:hint="eastAsia" w:ascii="Arial" w:hAnsi="Arial" w:cs="Arial"/>
                <w:b w:val="0"/>
                <w:bCs w:val="0"/>
                <w:color w:val="auto"/>
                <w:sz w:val="15"/>
                <w:szCs w:val="15"/>
                <w:highlight w:val="none"/>
                <w:vertAlign w:val="baseline"/>
                <w:lang w:val="en-US" w:eastAsia="zh-CN"/>
              </w:rPr>
              <w:t xml:space="preserve"> </w:t>
            </w:r>
            <w:r>
              <w:rPr>
                <w:rFonts w:hint="default" w:ascii="Arial" w:hAnsi="Arial" w:cs="Arial"/>
                <w:b w:val="0"/>
                <w:bCs w:val="0"/>
                <w:color w:val="auto"/>
                <w:sz w:val="15"/>
                <w:szCs w:val="15"/>
                <w:highlight w:val="none"/>
                <w:vertAlign w:val="baseline"/>
                <w:lang w:val="en-US" w:eastAsia="zh-CN"/>
              </w:rPr>
              <w:t xml:space="preserve">abuse </w:t>
            </w:r>
          </w:p>
          <w:p>
            <w:pPr>
              <w:keepNext w:val="0"/>
              <w:keepLines w:val="0"/>
              <w:suppressLineNumbers w:val="0"/>
              <w:spacing w:before="0" w:beforeAutospacing="0" w:after="0" w:afterAutospacing="0" w:line="240" w:lineRule="auto"/>
              <w:ind w:left="0" w:leftChars="0" w:right="0" w:rightChars="0"/>
              <w:rPr>
                <w:rFonts w:hint="default" w:ascii="Arial" w:hAnsi="Arial" w:cs="Arial"/>
                <w:b w:val="0"/>
                <w:bCs w:val="0"/>
                <w:color w:val="auto"/>
                <w:sz w:val="15"/>
                <w:szCs w:val="15"/>
                <w:highlight w:val="none"/>
                <w:vertAlign w:val="baseline"/>
                <w:lang w:val="en-US" w:eastAsia="zh-CN"/>
              </w:rPr>
            </w:pPr>
            <w:r>
              <w:rPr>
                <w:rFonts w:hint="eastAsia" w:ascii="Arial" w:hAnsi="Arial" w:cs="Arial"/>
                <w:b w:val="0"/>
                <w:bCs w:val="0"/>
                <w:color w:val="auto"/>
                <w:sz w:val="15"/>
                <w:szCs w:val="15"/>
                <w:highlight w:val="none"/>
                <w:vertAlign w:val="baseline"/>
                <w:lang w:val="en-US" w:eastAsia="zh-CN"/>
              </w:rPr>
              <w:t>(</w:t>
            </w:r>
            <w:r>
              <w:rPr>
                <w:rFonts w:hint="default" w:ascii="Arial" w:hAnsi="Arial" w:cs="Arial"/>
                <w:b w:val="0"/>
                <w:bCs w:val="0"/>
                <w:color w:val="auto"/>
                <w:sz w:val="15"/>
                <w:szCs w:val="15"/>
                <w:highlight w:val="none"/>
                <w:vertAlign w:val="baseline"/>
                <w:lang w:val="en-US" w:eastAsia="zh-CN"/>
              </w:rPr>
              <w:t>CTQ</w:t>
            </w:r>
            <w:r>
              <w:rPr>
                <w:rFonts w:hint="eastAsia" w:ascii="Arial" w:hAnsi="Arial" w:cs="Arial"/>
                <w:b w:val="0"/>
                <w:bCs w:val="0"/>
                <w:color w:val="auto"/>
                <w:sz w:val="15"/>
                <w:szCs w:val="15"/>
                <w:highlight w:val="none"/>
                <w:vertAlign w:val="baseline"/>
                <w:lang w:val="en-US" w:eastAsia="zh-CN"/>
              </w:rPr>
              <w:t xml:space="preserve"> </w:t>
            </w:r>
            <w:r>
              <w:rPr>
                <w:rFonts w:hint="default" w:ascii="Arial" w:hAnsi="Arial" w:cs="Arial"/>
                <w:b w:val="0"/>
                <w:bCs w:val="0"/>
                <w:color w:val="auto"/>
                <w:sz w:val="15"/>
                <w:szCs w:val="15"/>
                <w:highlight w:val="none"/>
                <w:vertAlign w:val="baseline"/>
                <w:lang w:val="en-US" w:eastAsia="zh-CN"/>
              </w:rPr>
              <w:t>questionnaire</w:t>
            </w:r>
            <w:r>
              <w:rPr>
                <w:rFonts w:hint="eastAsia" w:ascii="Arial" w:hAnsi="Arial" w:cs="Arial"/>
                <w:b w:val="0"/>
                <w:bCs w:val="0"/>
                <w:color w:val="auto"/>
                <w:sz w:val="15"/>
                <w:szCs w:val="15"/>
                <w:highlight w:val="none"/>
                <w:vertAlign w:val="baseline"/>
                <w:lang w:val="en-US" w:eastAsia="zh-CN"/>
              </w:rPr>
              <w:t>)</w:t>
            </w:r>
            <w:r>
              <w:rPr>
                <w:rFonts w:hint="default" w:ascii="Arial" w:hAnsi="Arial" w:cs="Arial"/>
                <w:b w:val="0"/>
                <w:bCs w:val="0"/>
                <w:color w:val="auto"/>
                <w:sz w:val="15"/>
                <w:szCs w:val="15"/>
                <w:highlight w:val="none"/>
                <w:vertAlign w:val="baseline"/>
                <w:lang w:val="en-US" w:eastAsia="zh-CN"/>
              </w:rPr>
              <w:t xml:space="preserve"> </w:t>
            </w:r>
          </w:p>
          <w:p>
            <w:pPr>
              <w:keepNext w:val="0"/>
              <w:keepLines w:val="0"/>
              <w:widowControl/>
              <w:suppressLineNumbers w:val="0"/>
              <w:spacing w:before="0" w:beforeAutospacing="0" w:after="0" w:afterAutospacing="0"/>
              <w:ind w:left="0" w:leftChars="0" w:right="0" w:rightChars="0"/>
              <w:jc w:val="left"/>
              <w:rPr>
                <w:rFonts w:hint="default" w:ascii="Arial" w:hAnsi="Arial" w:cs="Arial" w:eastAsiaTheme="minorEastAsia"/>
                <w:b w:val="0"/>
                <w:bCs w:val="0"/>
                <w:color w:val="auto"/>
                <w:kern w:val="2"/>
                <w:sz w:val="15"/>
                <w:szCs w:val="15"/>
                <w:highlight w:val="none"/>
                <w:vertAlign w:val="baseline"/>
                <w:lang w:val="en-US" w:eastAsia="zh-CN" w:bidi="ar-SA"/>
              </w:rPr>
            </w:pPr>
          </w:p>
        </w:tc>
        <w:tc>
          <w:tcPr>
            <w:tcW w:w="1397" w:type="dxa"/>
            <w:tcBorders>
              <w:top w:val="nil"/>
              <w:left w:val="nil"/>
              <w:bottom w:val="single" w:color="auto" w:sz="4" w:space="0"/>
              <w:right w:val="nil"/>
            </w:tcBorders>
            <w:vAlign w:val="top"/>
          </w:tcPr>
          <w:p>
            <w:pPr>
              <w:keepNext w:val="0"/>
              <w:keepLines w:val="0"/>
              <w:widowControl/>
              <w:suppressLineNumbers w:val="0"/>
              <w:spacing w:before="0" w:beforeAutospacing="0" w:after="0" w:afterAutospacing="0"/>
              <w:ind w:left="0" w:leftChars="0" w:right="0" w:rightChars="0"/>
              <w:jc w:val="left"/>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 xml:space="preserve">34 male </w:t>
            </w:r>
          </w:p>
          <w:p>
            <w:pPr>
              <w:keepNext w:val="0"/>
              <w:keepLines w:val="0"/>
              <w:widowControl/>
              <w:suppressLineNumbers w:val="0"/>
              <w:jc w:val="left"/>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(USA)</w:t>
            </w:r>
          </w:p>
          <w:p>
            <w:pPr>
              <w:keepNext w:val="0"/>
              <w:keepLines w:val="0"/>
              <w:widowControl/>
              <w:suppressLineNumbers w:val="0"/>
              <w:spacing w:before="0" w:beforeAutospacing="0" w:after="0" w:afterAutospacing="0"/>
              <w:ind w:left="0" w:leftChars="0" w:right="0" w:rightChars="0"/>
              <w:jc w:val="left"/>
              <w:rPr>
                <w:rFonts w:hint="default" w:ascii="Arial" w:hAnsi="Arial" w:cs="Arial" w:eastAsiaTheme="minorEastAsia"/>
                <w:b w:val="0"/>
                <w:bCs w:val="0"/>
                <w:color w:val="auto"/>
                <w:kern w:val="2"/>
                <w:sz w:val="15"/>
                <w:szCs w:val="15"/>
                <w:highlight w:val="none"/>
                <w:vertAlign w:val="baseline"/>
                <w:lang w:val="en-US" w:eastAsia="zh-CN" w:bidi="ar-SA"/>
              </w:rPr>
            </w:pPr>
          </w:p>
        </w:tc>
        <w:tc>
          <w:tcPr>
            <w:tcW w:w="1166" w:type="dxa"/>
            <w:tcBorders>
              <w:top w:val="nil"/>
              <w:left w:val="nil"/>
              <w:bottom w:val="single" w:color="auto" w:sz="4" w:space="0"/>
              <w:right w:val="nil"/>
            </w:tcBorders>
            <w:vAlign w:val="top"/>
          </w:tcPr>
          <w:p>
            <w:pPr>
              <w:keepNext w:val="0"/>
              <w:keepLines w:val="0"/>
              <w:widowControl/>
              <w:suppressLineNumbers w:val="0"/>
              <w:spacing w:before="0" w:beforeAutospacing="0" w:after="0" w:afterAutospacing="0"/>
              <w:ind w:left="0" w:leftChars="0" w:right="0" w:rightChars="0"/>
              <w:jc w:val="left"/>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Sperm</w:t>
            </w:r>
          </w:p>
          <w:p>
            <w:pPr>
              <w:keepNext w:val="0"/>
              <w:keepLines w:val="0"/>
              <w:widowControl/>
              <w:suppressLineNumbers w:val="0"/>
              <w:spacing w:before="0" w:beforeAutospacing="0" w:after="0" w:afterAutospacing="0"/>
              <w:ind w:left="0" w:leftChars="0" w:right="0" w:rightChars="0"/>
              <w:jc w:val="left"/>
              <w:rPr>
                <w:rFonts w:hint="default" w:ascii="Arial" w:hAnsi="Arial" w:cs="Arial" w:eastAsiaTheme="minorEastAsia"/>
                <w:b w:val="0"/>
                <w:bCs w:val="0"/>
                <w:color w:val="auto"/>
                <w:kern w:val="2"/>
                <w:sz w:val="15"/>
                <w:szCs w:val="15"/>
                <w:highlight w:val="none"/>
                <w:vertAlign w:val="baseline"/>
                <w:lang w:val="en-US" w:eastAsia="zh-CN" w:bidi="ar-SA"/>
              </w:rPr>
            </w:pPr>
          </w:p>
        </w:tc>
        <w:tc>
          <w:tcPr>
            <w:tcW w:w="1187" w:type="dxa"/>
            <w:tcBorders>
              <w:top w:val="nil"/>
              <w:left w:val="nil"/>
              <w:bottom w:val="single" w:color="auto" w:sz="4" w:space="0"/>
              <w:right w:val="nil"/>
            </w:tcBorders>
            <w:vAlign w:val="top"/>
          </w:tcPr>
          <w:p>
            <w:pPr>
              <w:keepNext w:val="0"/>
              <w:keepLines w:val="0"/>
              <w:widowControl/>
              <w:suppressLineNumbers w:val="0"/>
              <w:spacing w:before="0" w:beforeAutospacing="0" w:after="0" w:afterAutospacing="0"/>
              <w:ind w:left="0" w:leftChars="0" w:right="0" w:rightChars="0"/>
              <w:jc w:val="left"/>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Roberts  et al.(2018)</w:t>
            </w:r>
          </w:p>
          <w:p>
            <w:pPr>
              <w:keepNext w:val="0"/>
              <w:keepLines w:val="0"/>
              <w:widowControl/>
              <w:suppressLineNumbers w:val="0"/>
              <w:spacing w:before="0" w:beforeAutospacing="0" w:after="0" w:afterAutospacing="0"/>
              <w:ind w:left="0" w:leftChars="0" w:right="0" w:rightChars="0"/>
              <w:jc w:val="left"/>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color w:val="auto"/>
                <w:sz w:val="15"/>
                <w:szCs w:val="15"/>
                <w:highlight w:val="none"/>
                <w:vertAlign w:val="baseline"/>
                <w:lang w:val="en-US" w:eastAsia="zh-CN"/>
              </w:rPr>
              <w:t>(longitudinal)</w:t>
            </w:r>
          </w:p>
        </w:tc>
        <w:tc>
          <w:tcPr>
            <w:tcW w:w="3159" w:type="dxa"/>
            <w:tcBorders>
              <w:top w:val="nil"/>
              <w:left w:val="nil"/>
              <w:bottom w:val="single" w:color="auto" w:sz="4" w:space="0"/>
              <w:right w:val="nil"/>
            </w:tcBorders>
            <w:vAlign w:val="top"/>
          </w:tcPr>
          <w:p>
            <w:pPr>
              <w:keepNext w:val="0"/>
              <w:keepLines w:val="0"/>
              <w:widowControl/>
              <w:suppressLineNumbers w:val="0"/>
              <w:spacing w:before="0" w:beforeAutospacing="0" w:after="0" w:afterAutospacing="0"/>
              <w:ind w:left="0" w:leftChars="0" w:right="0" w:rightChars="0"/>
              <w:jc w:val="left"/>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 xml:space="preserve">Differential methylation between those </w:t>
            </w:r>
          </w:p>
          <w:p>
            <w:pPr>
              <w:keepNext w:val="0"/>
              <w:keepLines w:val="0"/>
              <w:widowControl/>
              <w:suppressLineNumbers w:val="0"/>
              <w:spacing w:before="0" w:beforeAutospacing="0" w:after="0" w:afterAutospacing="0"/>
              <w:ind w:left="0" w:leftChars="0" w:right="0" w:rightChars="0"/>
              <w:jc w:val="left"/>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b w:val="0"/>
                <w:bCs w:val="0"/>
                <w:color w:val="auto"/>
                <w:sz w:val="15"/>
                <w:szCs w:val="15"/>
                <w:highlight w:val="none"/>
                <w:vertAlign w:val="baseline"/>
                <w:lang w:val="en-US" w:eastAsia="zh-CN"/>
              </w:rPr>
              <w:t>exposed to CM and control; adulthood trauma exposure and mental health partially mediated by the methylation changes</w:t>
            </w:r>
          </w:p>
        </w:tc>
        <w:tc>
          <w:tcPr>
            <w:tcW w:w="1461" w:type="dxa"/>
            <w:tcBorders>
              <w:top w:val="nil"/>
              <w:left w:val="nil"/>
              <w:bottom w:val="single" w:color="auto" w:sz="4" w:space="0"/>
              <w:right w:val="nil"/>
            </w:tcBorders>
            <w:vAlign w:val="top"/>
          </w:tcPr>
          <w:p>
            <w:pPr>
              <w:keepNext w:val="0"/>
              <w:keepLines w:val="0"/>
              <w:widowControl/>
              <w:suppressLineNumbers w:val="0"/>
              <w:jc w:val="left"/>
              <w:rPr>
                <w:rFonts w:hint="default" w:ascii="Arial" w:hAnsi="Arial" w:cs="Arial"/>
                <w:color w:val="auto"/>
                <w:sz w:val="15"/>
                <w:szCs w:val="15"/>
                <w:highlight w:val="none"/>
              </w:rPr>
            </w:pPr>
            <w:r>
              <w:rPr>
                <w:rFonts w:hint="default" w:ascii="Arial" w:hAnsi="Arial" w:cs="Arial"/>
                <w:b w:val="0"/>
                <w:bCs w:val="0"/>
                <w:color w:val="auto"/>
                <w:sz w:val="15"/>
                <w:szCs w:val="15"/>
                <w:highlight w:val="none"/>
                <w:vertAlign w:val="baseline"/>
                <w:lang w:val="en-US" w:eastAsia="zh-CN"/>
              </w:rPr>
              <w:t>6.2% variance</w:t>
            </w:r>
            <w:r>
              <w:rPr>
                <w:rFonts w:hint="default" w:ascii="Arial" w:hAnsi="Arial" w:cs="Arial"/>
                <w:b w:val="0"/>
                <w:bCs w:val="0"/>
                <w:color w:val="auto"/>
                <w:kern w:val="2"/>
                <w:sz w:val="15"/>
                <w:szCs w:val="15"/>
                <w:highlight w:val="none"/>
                <w:vertAlign w:val="baseline"/>
                <w:lang w:val="en-US" w:eastAsia="zh-CN" w:bidi="ar-SA"/>
              </w:rPr>
              <w:t xml:space="preserve"> </w:t>
            </w:r>
          </w:p>
          <w:p>
            <w:pPr>
              <w:keepNext w:val="0"/>
              <w:keepLines w:val="0"/>
              <w:widowControl/>
              <w:suppressLineNumbers w:val="0"/>
              <w:spacing w:before="0" w:beforeAutospacing="0" w:after="0" w:afterAutospacing="0"/>
              <w:ind w:left="0" w:leftChars="0" w:right="0" w:rightChars="0"/>
              <w:jc w:val="left"/>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b w:val="0"/>
                <w:bCs w:val="0"/>
                <w:color w:val="auto"/>
                <w:sz w:val="15"/>
                <w:szCs w:val="15"/>
                <w:highlight w:val="none"/>
                <w:vertAlign w:val="baseline"/>
                <w:lang w:val="en-US" w:eastAsia="zh-CN"/>
              </w:rPr>
              <w:t xml:space="preserve">Small power </w:t>
            </w:r>
          </w:p>
        </w:tc>
        <w:tc>
          <w:tcPr>
            <w:tcW w:w="1310" w:type="dxa"/>
            <w:tcBorders>
              <w:top w:val="nil"/>
              <w:left w:val="nil"/>
              <w:bottom w:val="single" w:color="auto" w:sz="4" w:space="0"/>
              <w:right w:val="nil"/>
            </w:tcBorders>
            <w:vAlign w:val="top"/>
          </w:tcPr>
          <w:p>
            <w:pPr>
              <w:keepNext w:val="0"/>
              <w:keepLines w:val="0"/>
              <w:widowControl/>
              <w:suppressLineNumbers w:val="0"/>
              <w:spacing w:before="0" w:beforeAutospacing="0" w:after="0" w:afterAutospacing="0"/>
              <w:ind w:left="0" w:leftChars="0" w:right="0" w:rightChars="0"/>
              <w:jc w:val="left"/>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age at sample collection, month of birth, race/ethnicity</w:t>
            </w:r>
          </w:p>
          <w:p>
            <w:pPr>
              <w:keepNext w:val="0"/>
              <w:keepLines w:val="0"/>
              <w:widowControl/>
              <w:suppressLineNumbers w:val="0"/>
              <w:spacing w:before="0" w:beforeAutospacing="0" w:after="0" w:afterAutospacing="0"/>
              <w:ind w:left="0" w:leftChars="0" w:right="0" w:rightChars="0"/>
              <w:jc w:val="left"/>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b w:val="0"/>
                <w:bCs w:val="0"/>
                <w:color w:val="auto"/>
                <w:sz w:val="15"/>
                <w:szCs w:val="15"/>
                <w:highlight w:val="none"/>
                <w:vertAlign w:val="baseline"/>
                <w:lang w:val="en-US" w:eastAsia="zh-CN"/>
              </w:rPr>
              <w:t xml:space="preserve"> </w:t>
            </w:r>
          </w:p>
        </w:tc>
        <w:tc>
          <w:tcPr>
            <w:tcW w:w="1320" w:type="dxa"/>
            <w:tcBorders>
              <w:top w:val="nil"/>
              <w:left w:val="nil"/>
              <w:bottom w:val="single" w:color="auto" w:sz="4" w:space="0"/>
              <w:right w:val="nil"/>
            </w:tcBorders>
            <w:vAlign w:val="top"/>
          </w:tcPr>
          <w:p>
            <w:pPr>
              <w:keepNext w:val="0"/>
              <w:keepLines w:val="0"/>
              <w:suppressLineNumbers w:val="0"/>
              <w:spacing w:before="0" w:beforeAutospacing="0" w:after="0" w:afterAutospacing="0" w:line="480" w:lineRule="auto"/>
              <w:ind w:left="0" w:leftChars="0" w:right="0" w:rightChars="0"/>
              <w:jc w:val="center"/>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eastAsiaTheme="minorEastAsia"/>
                <w:color w:val="auto"/>
                <w:kern w:val="2"/>
                <w:sz w:val="15"/>
                <w:szCs w:val="15"/>
                <w:highlight w:val="none"/>
                <w:vertAlign w:val="baseline"/>
                <w:lang w:val="en-US" w:eastAsia="zh-CN" w:bidi="ar-SA"/>
              </w:rPr>
              <w:t>√</w:t>
            </w:r>
            <w:r>
              <w:rPr>
                <w:rFonts w:hint="default" w:ascii="Arial" w:hAnsi="Arial" w:cs="Arial"/>
                <w:color w:val="auto"/>
                <w:kern w:val="2"/>
                <w:sz w:val="15"/>
                <w:szCs w:val="15"/>
                <w:highlight w:val="none"/>
                <w:vertAlign w:val="baseline"/>
                <w:lang w:val="en-US" w:eastAsia="zh-CN" w:bidi="ar-SA"/>
              </w:rPr>
              <w:t>/</w:t>
            </w:r>
            <w:r>
              <w:rPr>
                <w:rFonts w:hint="default" w:ascii="Arial" w:hAnsi="Arial" w:cs="Arial" w:eastAsiaTheme="minorEastAsia"/>
                <w:color w:val="auto"/>
                <w:kern w:val="2"/>
                <w:sz w:val="15"/>
                <w:szCs w:val="15"/>
                <w:highlight w:val="none"/>
                <w:vertAlign w:val="baseline"/>
                <w:lang w:val="en-US" w:eastAsia="zh-CN" w:bidi="ar-SA"/>
              </w:rPr>
              <w:t>√</w:t>
            </w:r>
          </w:p>
        </w:tc>
        <w:tc>
          <w:tcPr>
            <w:tcW w:w="1140" w:type="dxa"/>
            <w:tcBorders>
              <w:top w:val="nil"/>
              <w:left w:val="nil"/>
              <w:bottom w:val="single" w:color="auto" w:sz="4" w:space="0"/>
              <w:right w:val="nil"/>
            </w:tcBorders>
            <w:vAlign w:val="top"/>
          </w:tcPr>
          <w:p>
            <w:pPr>
              <w:keepNext w:val="0"/>
              <w:keepLines w:val="0"/>
              <w:suppressLineNumbers w:val="0"/>
              <w:spacing w:before="0" w:beforeAutospacing="0" w:after="0" w:afterAutospacing="0" w:line="480" w:lineRule="auto"/>
              <w:ind w:left="0" w:leftChars="0" w:right="0" w:rightChars="0"/>
              <w:jc w:val="center"/>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eastAsiaTheme="minorEastAsia"/>
                <w:color w:val="auto"/>
                <w:kern w:val="2"/>
                <w:sz w:val="15"/>
                <w:szCs w:val="15"/>
                <w:highlight w:val="none"/>
                <w:vertAlign w:val="baseline"/>
                <w:lang w:val="en-US" w:eastAsia="zh-CN" w:bidi="ar-SA"/>
              </w:rPr>
              <w:t>√</w:t>
            </w:r>
          </w:p>
        </w:tc>
        <w:tc>
          <w:tcPr>
            <w:tcW w:w="1980" w:type="dxa"/>
            <w:tcBorders>
              <w:top w:val="nil"/>
              <w:left w:val="nil"/>
              <w:bottom w:val="single" w:color="auto" w:sz="4" w:space="0"/>
              <w:right w:val="nil"/>
            </w:tcBorders>
            <w:vAlign w:val="top"/>
          </w:tcPr>
          <w:p>
            <w:pPr>
              <w:keepNext w:val="0"/>
              <w:keepLines w:val="0"/>
              <w:widowControl/>
              <w:suppressLineNumbers w:val="0"/>
              <w:spacing w:before="0" w:beforeAutospacing="0" w:after="0" w:afterAutospacing="0"/>
              <w:ind w:left="0" w:leftChars="0" w:right="0" w:rightChars="0"/>
              <w:jc w:val="both"/>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neuronal function.</w:t>
            </w:r>
          </w:p>
          <w:p>
            <w:pPr>
              <w:keepNext w:val="0"/>
              <w:keepLines w:val="0"/>
              <w:widowControl/>
              <w:suppressLineNumbers w:val="0"/>
              <w:spacing w:before="0" w:beforeAutospacing="0" w:after="0" w:afterAutospacing="0"/>
              <w:ind w:left="0" w:leftChars="0" w:right="0" w:rightChars="0"/>
              <w:jc w:val="both"/>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 xml:space="preserve">fat cell regulation </w:t>
            </w:r>
          </w:p>
          <w:p>
            <w:pPr>
              <w:keepNext w:val="0"/>
              <w:keepLines w:val="0"/>
              <w:widowControl/>
              <w:suppressLineNumbers w:val="0"/>
              <w:spacing w:before="0" w:beforeAutospacing="0" w:after="0" w:afterAutospacing="0"/>
              <w:ind w:left="0" w:leftChars="0" w:right="0" w:rightChars="0"/>
              <w:jc w:val="both"/>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immune function (SDK1)</w:t>
            </w:r>
          </w:p>
          <w:p>
            <w:pPr>
              <w:keepNext w:val="0"/>
              <w:keepLines w:val="0"/>
              <w:suppressLineNumbers w:val="0"/>
              <w:spacing w:before="0" w:beforeAutospacing="0" w:after="0" w:afterAutospacing="0" w:line="240" w:lineRule="auto"/>
              <w:ind w:left="0" w:leftChars="0" w:right="0" w:rightChars="0"/>
              <w:jc w:val="both"/>
              <w:rPr>
                <w:rFonts w:hint="default" w:ascii="Arial" w:hAnsi="Arial" w:cs="Arial" w:eastAsiaTheme="minorEastAsia"/>
                <w:color w:val="auto"/>
                <w:kern w:val="2"/>
                <w:sz w:val="15"/>
                <w:szCs w:val="15"/>
                <w:highlight w:val="none"/>
                <w:vertAlign w:val="baseline"/>
                <w:lang w:val="en-US" w:eastAsia="zh-CN" w:bidi="ar-SA"/>
              </w:rPr>
            </w:pPr>
          </w:p>
        </w:tc>
        <w:tc>
          <w:tcPr>
            <w:tcW w:w="990" w:type="dxa"/>
            <w:tcBorders>
              <w:top w:val="nil"/>
              <w:left w:val="nil"/>
              <w:bottom w:val="single" w:color="auto" w:sz="4" w:space="0"/>
              <w:right w:val="nil"/>
            </w:tcBorders>
            <w:vAlign w:val="top"/>
          </w:tcPr>
          <w:p>
            <w:pPr>
              <w:keepNext w:val="0"/>
              <w:keepLines w:val="0"/>
              <w:suppressLineNumbers w:val="0"/>
              <w:spacing w:before="0" w:beforeAutospacing="0" w:after="0" w:afterAutospacing="0" w:line="480" w:lineRule="auto"/>
              <w:ind w:left="0" w:leftChars="0" w:right="0" w:rightChars="0"/>
              <w:rPr>
                <w:rFonts w:hint="default" w:ascii="Arial" w:hAnsi="Arial" w:eastAsia="微软雅黑" w:cs="Arial"/>
                <w:i w:val="0"/>
                <w:caps w:val="0"/>
                <w:color w:val="auto"/>
                <w:spacing w:val="0"/>
                <w:kern w:val="2"/>
                <w:sz w:val="15"/>
                <w:szCs w:val="15"/>
                <w:highlight w:val="none"/>
                <w:u w:val="none"/>
                <w:lang w:val="en-US" w:eastAsia="zh-CN" w:bidi="ar-SA"/>
              </w:rPr>
            </w:pPr>
            <w:r>
              <w:rPr>
                <w:rFonts w:hint="default" w:ascii="Arial" w:hAnsi="Arial" w:eastAsia="微软雅黑" w:cs="Arial"/>
                <w:b w:val="0"/>
                <w:bCs w:val="0"/>
                <w:i w:val="0"/>
                <w:caps w:val="0"/>
                <w:color w:val="auto"/>
                <w:spacing w:val="0"/>
                <w:sz w:val="15"/>
                <w:szCs w:val="15"/>
                <w:highlight w:val="none"/>
                <w:u w:val="none"/>
                <w:lang w:val="en-US" w:eastAsia="zh-CN"/>
              </w:rPr>
              <w:fldChar w:fldCharType="begin"/>
            </w:r>
            <w:r>
              <w:rPr>
                <w:rFonts w:hint="default" w:ascii="Arial" w:hAnsi="Arial" w:eastAsia="微软雅黑" w:cs="Arial"/>
                <w:b w:val="0"/>
                <w:bCs w:val="0"/>
                <w:i w:val="0"/>
                <w:caps w:val="0"/>
                <w:color w:val="auto"/>
                <w:spacing w:val="0"/>
                <w:sz w:val="15"/>
                <w:szCs w:val="15"/>
                <w:highlight w:val="none"/>
                <w:u w:val="none"/>
                <w:lang w:val="en-US" w:eastAsia="zh-CN"/>
              </w:rPr>
              <w:instrText xml:space="preserve"> HYPERLINK "https://www.ncbi.nlm.nih.gov/pubmed/30279435" \t "https://www.geenmedical.com/_blank" </w:instrText>
            </w:r>
            <w:r>
              <w:rPr>
                <w:rFonts w:hint="default" w:ascii="Arial" w:hAnsi="Arial" w:eastAsia="微软雅黑" w:cs="Arial"/>
                <w:b w:val="0"/>
                <w:bCs w:val="0"/>
                <w:i w:val="0"/>
                <w:caps w:val="0"/>
                <w:color w:val="auto"/>
                <w:spacing w:val="0"/>
                <w:sz w:val="15"/>
                <w:szCs w:val="15"/>
                <w:highlight w:val="none"/>
                <w:u w:val="none"/>
                <w:lang w:val="en-US" w:eastAsia="zh-CN"/>
              </w:rPr>
              <w:fldChar w:fldCharType="separate"/>
            </w:r>
            <w:r>
              <w:rPr>
                <w:rFonts w:hint="default" w:ascii="Arial" w:hAnsi="Arial" w:eastAsia="微软雅黑" w:cs="Arial"/>
                <w:b w:val="0"/>
                <w:bCs w:val="0"/>
                <w:i w:val="0"/>
                <w:caps w:val="0"/>
                <w:color w:val="auto"/>
                <w:spacing w:val="0"/>
                <w:sz w:val="15"/>
                <w:szCs w:val="15"/>
                <w:highlight w:val="none"/>
                <w:u w:val="none"/>
                <w:lang w:val="en-US" w:eastAsia="zh-CN"/>
              </w:rPr>
              <w:t>30279435</w:t>
            </w:r>
            <w:r>
              <w:rPr>
                <w:rFonts w:hint="default" w:ascii="Arial" w:hAnsi="Arial" w:eastAsia="微软雅黑" w:cs="Arial"/>
                <w:b w:val="0"/>
                <w:bCs w:val="0"/>
                <w:i w:val="0"/>
                <w:caps w:val="0"/>
                <w:color w:val="auto"/>
                <w:spacing w:val="0"/>
                <w:sz w:val="15"/>
                <w:szCs w:val="15"/>
                <w:highlight w:val="none"/>
                <w:u w:val="none"/>
                <w:lang w:val="en-US" w:eastAsia="zh-CN"/>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8" w:hRule="atLeast"/>
        </w:trPr>
        <w:tc>
          <w:tcPr>
            <w:tcW w:w="1470" w:type="dxa"/>
            <w:tcBorders>
              <w:top w:val="single" w:color="auto" w:sz="4" w:space="0"/>
              <w:left w:val="nil"/>
              <w:bottom w:val="nil"/>
              <w:right w:val="nil"/>
            </w:tcBorders>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b/>
                <w:bCs/>
                <w:color w:val="auto"/>
                <w:sz w:val="15"/>
                <w:szCs w:val="15"/>
                <w:highlight w:val="none"/>
                <w:vertAlign w:val="baseline"/>
                <w:lang w:val="en-US" w:eastAsia="zh-CN"/>
              </w:rPr>
            </w:pPr>
            <w:r>
              <w:rPr>
                <w:rFonts w:hint="default" w:ascii="Arial" w:hAnsi="Arial" w:cs="Arial"/>
                <w:b/>
                <w:bCs/>
                <w:color w:val="auto"/>
                <w:sz w:val="15"/>
                <w:szCs w:val="15"/>
                <w:highlight w:val="none"/>
                <w:vertAlign w:val="baseline"/>
                <w:lang w:val="en-US" w:eastAsia="zh-CN"/>
              </w:rPr>
              <w:t>Stress type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b w:val="0"/>
                <w:bCs w:val="0"/>
                <w:color w:val="auto"/>
                <w:sz w:val="15"/>
                <w:szCs w:val="15"/>
                <w:highlight w:val="none"/>
                <w:vertAlign w:val="baseline"/>
                <w:lang w:val="en-US" w:eastAsia="zh-CN"/>
              </w:rPr>
            </w:pPr>
            <w:r>
              <w:rPr>
                <w:rFonts w:hint="default" w:ascii="Arial" w:hAnsi="Arial" w:cs="Arial"/>
                <w:b/>
                <w:bCs/>
                <w:color w:val="auto"/>
                <w:sz w:val="15"/>
                <w:szCs w:val="15"/>
                <w:highlight w:val="none"/>
                <w:vertAlign w:val="baseline"/>
                <w:lang w:val="en-US" w:eastAsia="zh-CN"/>
              </w:rPr>
              <w:t>(Measurement)</w:t>
            </w:r>
          </w:p>
        </w:tc>
        <w:tc>
          <w:tcPr>
            <w:tcW w:w="1397" w:type="dxa"/>
            <w:tcBorders>
              <w:top w:val="single" w:color="auto" w:sz="4" w:space="0"/>
              <w:left w:val="nil"/>
              <w:bottom w:val="nil"/>
              <w:right w:val="nil"/>
            </w:tcBorders>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b w:val="0"/>
                <w:bCs w:val="0"/>
                <w:color w:val="auto"/>
                <w:sz w:val="15"/>
                <w:szCs w:val="15"/>
                <w:highlight w:val="none"/>
                <w:vertAlign w:val="baseline"/>
                <w:lang w:val="en-US" w:eastAsia="zh-CN"/>
              </w:rPr>
            </w:pPr>
            <w:r>
              <w:rPr>
                <w:rFonts w:hint="default" w:ascii="Arial" w:hAnsi="Arial" w:cs="Arial"/>
                <w:b/>
                <w:bCs/>
                <w:color w:val="auto"/>
                <w:sz w:val="15"/>
                <w:szCs w:val="15"/>
                <w:highlight w:val="none"/>
                <w:vertAlign w:val="baseline"/>
                <w:lang w:val="en-US" w:eastAsia="zh-CN"/>
              </w:rPr>
              <w:t>Sample</w:t>
            </w:r>
          </w:p>
        </w:tc>
        <w:tc>
          <w:tcPr>
            <w:tcW w:w="1166" w:type="dxa"/>
            <w:tcBorders>
              <w:top w:val="single" w:color="auto" w:sz="4" w:space="0"/>
              <w:left w:val="nil"/>
              <w:bottom w:val="nil"/>
              <w:right w:val="nil"/>
            </w:tcBorders>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b/>
                <w:bCs/>
                <w:color w:val="auto"/>
                <w:sz w:val="15"/>
                <w:szCs w:val="15"/>
                <w:highlight w:val="none"/>
                <w:vertAlign w:val="baseline"/>
                <w:lang w:val="en-US" w:eastAsia="zh-CN"/>
              </w:rPr>
              <w:t>Tissue/cell</w:t>
            </w:r>
          </w:p>
        </w:tc>
        <w:tc>
          <w:tcPr>
            <w:tcW w:w="1187" w:type="dxa"/>
            <w:tcBorders>
              <w:top w:val="single" w:color="auto" w:sz="4" w:space="0"/>
              <w:left w:val="nil"/>
              <w:bottom w:val="nil"/>
              <w:right w:val="nil"/>
            </w:tcBorders>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b/>
                <w:bCs/>
                <w:color w:val="auto"/>
                <w:sz w:val="15"/>
                <w:szCs w:val="15"/>
                <w:highlight w:val="none"/>
                <w:vertAlign w:val="baseline"/>
                <w:lang w:val="en-US" w:eastAsia="zh-CN"/>
              </w:rPr>
              <w:t>Author/year</w:t>
            </w:r>
          </w:p>
        </w:tc>
        <w:tc>
          <w:tcPr>
            <w:tcW w:w="3159" w:type="dxa"/>
            <w:tcBorders>
              <w:top w:val="single" w:color="auto" w:sz="4" w:space="0"/>
              <w:left w:val="nil"/>
              <w:bottom w:val="nil"/>
              <w:right w:val="nil"/>
            </w:tcBorders>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b w:val="0"/>
                <w:bCs w:val="0"/>
                <w:color w:val="auto"/>
                <w:sz w:val="15"/>
                <w:szCs w:val="15"/>
                <w:highlight w:val="none"/>
                <w:vertAlign w:val="baseline"/>
                <w:lang w:val="en-US" w:eastAsia="zh-CN"/>
              </w:rPr>
            </w:pPr>
            <w:r>
              <w:rPr>
                <w:rFonts w:hint="default" w:ascii="Arial" w:hAnsi="Arial" w:cs="Arial"/>
                <w:b/>
                <w:bCs/>
                <w:color w:val="auto"/>
                <w:sz w:val="15"/>
                <w:szCs w:val="15"/>
                <w:highlight w:val="none"/>
                <w:vertAlign w:val="baseline"/>
                <w:lang w:val="en-US" w:eastAsia="zh-CN"/>
              </w:rPr>
              <w:t>Main results</w:t>
            </w:r>
          </w:p>
        </w:tc>
        <w:tc>
          <w:tcPr>
            <w:tcW w:w="1461" w:type="dxa"/>
            <w:tcBorders>
              <w:top w:val="single" w:color="auto" w:sz="4" w:space="0"/>
              <w:left w:val="nil"/>
              <w:bottom w:val="nil"/>
              <w:right w:val="nil"/>
            </w:tcBorders>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b/>
                <w:bCs/>
                <w:sz w:val="15"/>
                <w:szCs w:val="15"/>
                <w:vertAlign w:val="baseline"/>
                <w:lang w:val="en-US" w:eastAsia="zh-CN"/>
              </w:rPr>
              <w:t>Effect size/ power</w:t>
            </w:r>
          </w:p>
        </w:tc>
        <w:tc>
          <w:tcPr>
            <w:tcW w:w="1310" w:type="dxa"/>
            <w:tcBorders>
              <w:top w:val="single" w:color="auto" w:sz="4" w:space="0"/>
              <w:left w:val="nil"/>
              <w:bottom w:val="nil"/>
              <w:right w:val="nil"/>
            </w:tcBorders>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b/>
                <w:bCs/>
                <w:color w:val="auto"/>
                <w:sz w:val="15"/>
                <w:szCs w:val="15"/>
                <w:highlight w:val="none"/>
                <w:vertAlign w:val="baseline"/>
                <w:lang w:val="en-US" w:eastAsia="zh-CN"/>
              </w:rPr>
            </w:pPr>
            <w:r>
              <w:rPr>
                <w:rFonts w:hint="default" w:ascii="Arial" w:hAnsi="Arial" w:cs="Arial"/>
                <w:b/>
                <w:bCs/>
                <w:color w:val="auto"/>
                <w:sz w:val="15"/>
                <w:szCs w:val="15"/>
                <w:highlight w:val="none"/>
                <w:vertAlign w:val="baseline"/>
                <w:lang w:val="en-US" w:eastAsia="zh-CN"/>
              </w:rPr>
              <w:t>covariant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b w:val="0"/>
                <w:bCs w:val="0"/>
                <w:color w:val="auto"/>
                <w:sz w:val="15"/>
                <w:szCs w:val="15"/>
                <w:highlight w:val="none"/>
                <w:vertAlign w:val="baseline"/>
                <w:lang w:val="en-US" w:eastAsia="zh-CN"/>
              </w:rPr>
            </w:pPr>
          </w:p>
        </w:tc>
        <w:tc>
          <w:tcPr>
            <w:tcW w:w="1320" w:type="dxa"/>
            <w:tcBorders>
              <w:top w:val="single" w:color="auto" w:sz="4" w:space="0"/>
              <w:left w:val="nil"/>
              <w:bottom w:val="nil"/>
              <w:right w:val="nil"/>
            </w:tcBorders>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b w:val="0"/>
                <w:bCs w:val="0"/>
                <w:color w:val="auto"/>
                <w:kern w:val="2"/>
                <w:sz w:val="15"/>
                <w:szCs w:val="15"/>
                <w:highlight w:val="none"/>
                <w:vertAlign w:val="baseline"/>
                <w:lang w:val="en-US" w:eastAsia="zh-CN" w:bidi="ar-SA"/>
              </w:rPr>
            </w:pPr>
            <w:r>
              <w:rPr>
                <w:rFonts w:hint="default" w:ascii="Arial" w:hAnsi="Arial" w:cs="Arial"/>
                <w:b/>
                <w:bCs/>
                <w:color w:val="auto"/>
                <w:sz w:val="15"/>
                <w:szCs w:val="15"/>
                <w:highlight w:val="none"/>
                <w:vertAlign w:val="baseline"/>
                <w:lang w:val="en-US" w:eastAsia="zh-CN"/>
              </w:rPr>
              <w:t>batch/position effect</w:t>
            </w:r>
          </w:p>
        </w:tc>
        <w:tc>
          <w:tcPr>
            <w:tcW w:w="1140" w:type="dxa"/>
            <w:tcBorders>
              <w:top w:val="single" w:color="auto" w:sz="4" w:space="0"/>
              <w:left w:val="nil"/>
              <w:bottom w:val="nil"/>
              <w:right w:val="nil"/>
            </w:tcBorders>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color w:val="auto"/>
                <w:sz w:val="15"/>
                <w:szCs w:val="15"/>
                <w:highlight w:val="none"/>
                <w:vertAlign w:val="baseline"/>
                <w:lang w:val="en-US" w:eastAsia="zh-CN"/>
              </w:rPr>
            </w:pPr>
            <w:r>
              <w:rPr>
                <w:rFonts w:hint="default" w:ascii="Arial" w:hAnsi="Arial" w:cs="Arial"/>
                <w:b/>
                <w:bCs/>
                <w:color w:val="auto"/>
                <w:sz w:val="15"/>
                <w:szCs w:val="15"/>
                <w:highlight w:val="none"/>
                <w:vertAlign w:val="baseline"/>
                <w:lang w:val="en-US" w:eastAsia="zh-CN"/>
              </w:rPr>
              <w:t>Multiple correction</w:t>
            </w:r>
          </w:p>
        </w:tc>
        <w:tc>
          <w:tcPr>
            <w:tcW w:w="1980" w:type="dxa"/>
            <w:tcBorders>
              <w:top w:val="single" w:color="auto" w:sz="4" w:space="0"/>
              <w:left w:val="nil"/>
              <w:bottom w:val="nil"/>
              <w:right w:val="nil"/>
            </w:tcBorders>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b w:val="0"/>
                <w:bCs w:val="0"/>
                <w:color w:val="auto"/>
                <w:sz w:val="15"/>
                <w:szCs w:val="15"/>
                <w:highlight w:val="none"/>
                <w:vertAlign w:val="baseline"/>
                <w:lang w:val="en-US" w:eastAsia="zh-CN"/>
              </w:rPr>
            </w:pPr>
            <w:r>
              <w:rPr>
                <w:rFonts w:hint="default" w:ascii="Arial" w:hAnsi="Arial" w:cs="Arial"/>
                <w:b/>
                <w:bCs/>
                <w:color w:val="auto"/>
                <w:sz w:val="15"/>
                <w:szCs w:val="15"/>
                <w:highlight w:val="none"/>
                <w:vertAlign w:val="baseline"/>
                <w:lang w:val="en-US" w:eastAsia="zh-CN"/>
              </w:rPr>
              <w:t>GO/KEGG</w:t>
            </w:r>
          </w:p>
        </w:tc>
        <w:tc>
          <w:tcPr>
            <w:tcW w:w="990" w:type="dxa"/>
            <w:tcBorders>
              <w:top w:val="single" w:color="auto" w:sz="4" w:space="0"/>
              <w:left w:val="nil"/>
              <w:bottom w:val="nil"/>
              <w:right w:val="nil"/>
            </w:tcBorders>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eastAsia="微软雅黑" w:cs="Arial"/>
                <w:b w:val="0"/>
                <w:bCs w:val="0"/>
                <w:i w:val="0"/>
                <w:caps w:val="0"/>
                <w:color w:val="auto"/>
                <w:spacing w:val="0"/>
                <w:sz w:val="15"/>
                <w:szCs w:val="15"/>
                <w:highlight w:val="none"/>
                <w:u w:val="none"/>
                <w:lang w:val="en-US" w:eastAsia="zh-CN"/>
              </w:rPr>
            </w:pPr>
            <w:r>
              <w:rPr>
                <w:rFonts w:hint="default" w:ascii="Arial" w:hAnsi="Arial" w:cs="Arial"/>
                <w:b/>
                <w:bCs/>
                <w:color w:val="auto"/>
                <w:sz w:val="15"/>
                <w:szCs w:val="15"/>
                <w:highlight w:val="none"/>
                <w:vertAlign w:val="baseline"/>
                <w:lang w:val="en-US" w:eastAsia="zh-CN"/>
              </w:rPr>
              <w:t>PMID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8" w:hRule="atLeast"/>
        </w:trPr>
        <w:tc>
          <w:tcPr>
            <w:tcW w:w="1470" w:type="dxa"/>
            <w:tcBorders>
              <w:top w:val="single" w:color="auto" w:sz="4" w:space="0"/>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jc w:val="left"/>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kern w:val="2"/>
                <w:sz w:val="15"/>
                <w:szCs w:val="15"/>
                <w:highlight w:val="none"/>
                <w:vertAlign w:val="baseline"/>
                <w:lang w:val="en-US" w:eastAsia="zh-CN" w:bidi="ar-SA"/>
              </w:rPr>
              <w:t>Child trauma</w:t>
            </w:r>
          </w:p>
          <w:p>
            <w:pPr>
              <w:keepNext w:val="0"/>
              <w:keepLines w:val="0"/>
              <w:suppressLineNumbers w:val="0"/>
              <w:spacing w:before="0" w:beforeAutospacing="0" w:after="0" w:afterAutospacing="0" w:line="240" w:lineRule="auto"/>
              <w:ind w:left="0" w:leftChars="0" w:right="0" w:rightChars="0"/>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b w:val="0"/>
                <w:bCs w:val="0"/>
                <w:color w:val="auto"/>
                <w:sz w:val="15"/>
                <w:szCs w:val="15"/>
                <w:highlight w:val="none"/>
                <w:vertAlign w:val="baseline"/>
                <w:lang w:val="en-US" w:eastAsia="zh-CN"/>
              </w:rPr>
              <w:t xml:space="preserve">(SCID interview)  </w:t>
            </w:r>
          </w:p>
        </w:tc>
        <w:tc>
          <w:tcPr>
            <w:tcW w:w="1397" w:type="dxa"/>
            <w:tcBorders>
              <w:top w:val="single" w:color="auto" w:sz="4" w:space="0"/>
              <w:left w:val="nil"/>
              <w:bottom w:val="nil"/>
              <w:right w:val="nil"/>
            </w:tcBorders>
            <w:vAlign w:val="top"/>
          </w:tcPr>
          <w:p>
            <w:pPr>
              <w:keepNext w:val="0"/>
              <w:keepLines w:val="0"/>
              <w:widowControl/>
              <w:suppressLineNumbers w:val="0"/>
              <w:jc w:val="left"/>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 xml:space="preserve">54 pregnant women </w:t>
            </w:r>
          </w:p>
          <w:p>
            <w:pPr>
              <w:keepNext w:val="0"/>
              <w:keepLines w:val="0"/>
              <w:suppressLineNumbers w:val="0"/>
              <w:spacing w:before="0" w:beforeAutospacing="0" w:after="0" w:afterAutospacing="0" w:line="240" w:lineRule="auto"/>
              <w:ind w:left="0" w:leftChars="0" w:right="0" w:rightChars="0"/>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b w:val="0"/>
                <w:bCs w:val="0"/>
                <w:color w:val="auto"/>
                <w:sz w:val="15"/>
                <w:szCs w:val="15"/>
                <w:highlight w:val="none"/>
                <w:vertAlign w:val="baseline"/>
                <w:lang w:val="en-US" w:eastAsia="zh-CN"/>
              </w:rPr>
              <w:t>(32.3 yrs) (</w:t>
            </w:r>
            <w:r>
              <w:rPr>
                <w:rFonts w:hint="default" w:ascii="Arial" w:hAnsi="Arial" w:cs="Arial"/>
                <w:color w:val="auto"/>
                <w:sz w:val="15"/>
                <w:szCs w:val="15"/>
                <w:highlight w:val="none"/>
                <w:vertAlign w:val="baseline"/>
                <w:lang w:val="en-US" w:eastAsia="zh-CN"/>
              </w:rPr>
              <w:t>USA)</w:t>
            </w:r>
          </w:p>
        </w:tc>
        <w:tc>
          <w:tcPr>
            <w:tcW w:w="1166" w:type="dxa"/>
            <w:tcBorders>
              <w:top w:val="single" w:color="auto" w:sz="4" w:space="0"/>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Buccal cells</w:t>
            </w:r>
          </w:p>
          <w:p>
            <w:pPr>
              <w:keepNext w:val="0"/>
              <w:keepLines w:val="0"/>
              <w:suppressLineNumbers w:val="0"/>
              <w:spacing w:before="0" w:beforeAutospacing="0" w:after="0" w:afterAutospacing="0" w:line="240" w:lineRule="auto"/>
              <w:ind w:left="0" w:leftChars="0" w:right="0" w:rightChars="0"/>
              <w:rPr>
                <w:rFonts w:hint="default" w:ascii="Arial" w:hAnsi="Arial" w:cs="Arial" w:eastAsiaTheme="minorEastAsia"/>
                <w:b w:val="0"/>
                <w:bCs w:val="0"/>
                <w:color w:val="auto"/>
                <w:kern w:val="2"/>
                <w:sz w:val="15"/>
                <w:szCs w:val="15"/>
                <w:highlight w:val="none"/>
                <w:vertAlign w:val="baseline"/>
                <w:lang w:val="en-US" w:eastAsia="zh-CN" w:bidi="ar-SA"/>
              </w:rPr>
            </w:pPr>
          </w:p>
        </w:tc>
        <w:tc>
          <w:tcPr>
            <w:tcW w:w="1187" w:type="dxa"/>
            <w:tcBorders>
              <w:top w:val="single" w:color="auto" w:sz="4" w:space="0"/>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 xml:space="preserve">Robakis </w:t>
            </w:r>
          </w:p>
          <w:p>
            <w:pPr>
              <w:keepNext w:val="0"/>
              <w:keepLines w:val="0"/>
              <w:suppressLineNumbers w:val="0"/>
              <w:spacing w:before="0" w:beforeAutospacing="0" w:after="0" w:afterAutospacing="0" w:line="240" w:lineRule="auto"/>
              <w:ind w:left="0" w:leftChars="0" w:right="0" w:rightChars="0"/>
              <w:rPr>
                <w:rFonts w:hint="default" w:ascii="Arial" w:hAnsi="Arial" w:cs="Arial" w:eastAsiaTheme="minorEastAsia"/>
                <w:b w:val="0"/>
                <w:bCs w:val="0"/>
                <w:color w:val="auto"/>
                <w:kern w:val="2"/>
                <w:sz w:val="15"/>
                <w:szCs w:val="15"/>
                <w:highlight w:val="none"/>
                <w:vertAlign w:val="baseline"/>
                <w:lang w:val="en-US" w:eastAsia="zh-CN" w:bidi="ar-SA"/>
              </w:rPr>
            </w:pPr>
          </w:p>
        </w:tc>
        <w:tc>
          <w:tcPr>
            <w:tcW w:w="3159" w:type="dxa"/>
            <w:tcBorders>
              <w:top w:val="single" w:color="auto" w:sz="4" w:space="0"/>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b w:val="0"/>
                <w:bCs w:val="0"/>
                <w:color w:val="auto"/>
                <w:sz w:val="15"/>
                <w:szCs w:val="15"/>
                <w:highlight w:val="none"/>
                <w:vertAlign w:val="baseline"/>
                <w:lang w:val="en-US" w:eastAsia="zh-CN"/>
              </w:rPr>
              <w:t>CM associated with methylation density in 162 regions; not associated with mean DNAm over entire region of OXTR</w:t>
            </w:r>
          </w:p>
        </w:tc>
        <w:tc>
          <w:tcPr>
            <w:tcW w:w="1461" w:type="dxa"/>
            <w:tcBorders>
              <w:top w:val="single" w:color="auto" w:sz="4" w:space="0"/>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Cohen’s d = 0.94</w:t>
            </w:r>
          </w:p>
          <w:p>
            <w:pPr>
              <w:keepNext w:val="0"/>
              <w:keepLines w:val="0"/>
              <w:suppressLineNumbers w:val="0"/>
              <w:spacing w:before="0" w:beforeAutospacing="0" w:after="0" w:afterAutospacing="0" w:line="240" w:lineRule="auto"/>
              <w:ind w:left="0" w:leftChars="0" w:right="0" w:rightChars="0"/>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large power</w:t>
            </w:r>
          </w:p>
          <w:p>
            <w:pPr>
              <w:keepNext w:val="0"/>
              <w:keepLines w:val="0"/>
              <w:suppressLineNumbers w:val="0"/>
              <w:spacing w:before="0" w:beforeAutospacing="0" w:after="0" w:afterAutospacing="0" w:line="240" w:lineRule="auto"/>
              <w:ind w:left="0" w:leftChars="0" w:right="0" w:rightChars="0"/>
              <w:rPr>
                <w:rFonts w:hint="default" w:ascii="Arial" w:hAnsi="Arial" w:cs="Arial" w:eastAsiaTheme="minorEastAsia"/>
                <w:b w:val="0"/>
                <w:bCs w:val="0"/>
                <w:color w:val="auto"/>
                <w:kern w:val="2"/>
                <w:sz w:val="15"/>
                <w:szCs w:val="15"/>
                <w:highlight w:val="none"/>
                <w:vertAlign w:val="baseline"/>
                <w:lang w:val="en-US" w:eastAsia="zh-CN" w:bidi="ar-SA"/>
              </w:rPr>
            </w:pPr>
          </w:p>
        </w:tc>
        <w:tc>
          <w:tcPr>
            <w:tcW w:w="1310" w:type="dxa"/>
            <w:tcBorders>
              <w:top w:val="single" w:color="auto" w:sz="4" w:space="0"/>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jc w:val="center"/>
              <w:rPr>
                <w:rFonts w:hint="default" w:ascii="Arial" w:hAnsi="Arial" w:cs="Arial"/>
                <w:color w:val="auto"/>
                <w:kern w:val="2"/>
                <w:sz w:val="15"/>
                <w:szCs w:val="15"/>
                <w:highlight w:val="none"/>
                <w:vertAlign w:val="baseline"/>
                <w:lang w:val="en-US" w:eastAsia="zh-CN" w:bidi="ar-SA"/>
              </w:rPr>
            </w:pPr>
          </w:p>
          <w:p>
            <w:pPr>
              <w:keepNext w:val="0"/>
              <w:keepLines w:val="0"/>
              <w:suppressLineNumbers w:val="0"/>
              <w:spacing w:before="0" w:beforeAutospacing="0" w:after="0" w:afterAutospacing="0" w:line="240" w:lineRule="auto"/>
              <w:ind w:left="0" w:leftChars="0" w:right="0" w:rightChars="0" w:firstLine="300" w:firstLineChars="200"/>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b w:val="0"/>
                <w:bCs w:val="0"/>
                <w:color w:val="auto"/>
                <w:sz w:val="15"/>
                <w:szCs w:val="15"/>
                <w:highlight w:val="none"/>
                <w:vertAlign w:val="baseline"/>
                <w:lang w:val="en-US" w:eastAsia="zh-CN"/>
              </w:rPr>
              <w:t>/</w:t>
            </w:r>
          </w:p>
        </w:tc>
        <w:tc>
          <w:tcPr>
            <w:tcW w:w="1320" w:type="dxa"/>
            <w:tcBorders>
              <w:top w:val="single" w:color="auto" w:sz="4" w:space="0"/>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jc w:val="center"/>
              <w:rPr>
                <w:rFonts w:hint="default" w:ascii="Arial" w:hAnsi="Arial" w:cs="Arial"/>
                <w:b w:val="0"/>
                <w:bCs w:val="0"/>
                <w:color w:val="auto"/>
                <w:kern w:val="2"/>
                <w:sz w:val="15"/>
                <w:szCs w:val="15"/>
                <w:highlight w:val="none"/>
                <w:vertAlign w:val="baseline"/>
                <w:lang w:val="en-US" w:eastAsia="zh-CN" w:bidi="ar-SA"/>
              </w:rPr>
            </w:pPr>
            <w:r>
              <w:rPr>
                <w:rFonts w:hint="default" w:ascii="Arial" w:hAnsi="Arial" w:cs="Arial"/>
                <w:b w:val="0"/>
                <w:bCs w:val="0"/>
                <w:color w:val="auto"/>
                <w:kern w:val="2"/>
                <w:sz w:val="15"/>
                <w:szCs w:val="15"/>
                <w:highlight w:val="none"/>
                <w:vertAlign w:val="baseline"/>
                <w:lang w:val="en-US" w:eastAsia="zh-CN" w:bidi="ar-SA"/>
              </w:rPr>
              <w:t>/</w:t>
            </w:r>
          </w:p>
          <w:p>
            <w:pPr>
              <w:keepNext w:val="0"/>
              <w:keepLines w:val="0"/>
              <w:suppressLineNumbers w:val="0"/>
              <w:spacing w:before="0" w:beforeAutospacing="0" w:after="0" w:afterAutospacing="0" w:line="240" w:lineRule="auto"/>
              <w:ind w:left="0" w:leftChars="0" w:right="0" w:rightChars="0"/>
              <w:rPr>
                <w:rFonts w:hint="default" w:ascii="Arial" w:hAnsi="Arial" w:cs="Arial"/>
                <w:b w:val="0"/>
                <w:bCs w:val="0"/>
                <w:color w:val="auto"/>
                <w:kern w:val="2"/>
                <w:sz w:val="15"/>
                <w:szCs w:val="15"/>
                <w:highlight w:val="none"/>
                <w:vertAlign w:val="baseline"/>
                <w:lang w:val="en-US" w:eastAsia="zh-CN" w:bidi="ar-SA"/>
              </w:rPr>
            </w:pPr>
            <w:r>
              <w:rPr>
                <w:rFonts w:hint="default" w:ascii="Arial" w:hAnsi="Arial" w:cs="Arial"/>
                <w:b w:val="0"/>
                <w:bCs w:val="0"/>
                <w:color w:val="auto"/>
                <w:sz w:val="15"/>
                <w:szCs w:val="15"/>
                <w:highlight w:val="none"/>
                <w:vertAlign w:val="baseline"/>
                <w:lang w:val="en-US" w:eastAsia="zh-CN"/>
              </w:rPr>
              <w:t>Illumina HiSeq 4000 platform</w:t>
            </w:r>
          </w:p>
        </w:tc>
        <w:tc>
          <w:tcPr>
            <w:tcW w:w="1140" w:type="dxa"/>
            <w:tcBorders>
              <w:top w:val="single" w:color="auto" w:sz="4" w:space="0"/>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jc w:val="center"/>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color w:val="auto"/>
                <w:sz w:val="15"/>
                <w:szCs w:val="15"/>
                <w:highlight w:val="none"/>
                <w:vertAlign w:val="baseline"/>
                <w:lang w:val="en-US" w:eastAsia="zh-CN"/>
              </w:rPr>
              <w:t>√</w:t>
            </w:r>
          </w:p>
        </w:tc>
        <w:tc>
          <w:tcPr>
            <w:tcW w:w="1980" w:type="dxa"/>
            <w:tcBorders>
              <w:top w:val="single" w:color="auto" w:sz="4" w:space="0"/>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jc w:val="both"/>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 xml:space="preserve">metabolic, cellular process, and regulatory </w:t>
            </w:r>
          </w:p>
          <w:p>
            <w:pPr>
              <w:keepNext w:val="0"/>
              <w:keepLines w:val="0"/>
              <w:suppressLineNumbers w:val="0"/>
              <w:spacing w:before="0" w:beforeAutospacing="0" w:after="0" w:afterAutospacing="0" w:line="240" w:lineRule="auto"/>
              <w:ind w:left="0" w:leftChars="0" w:right="0" w:rightChars="0"/>
              <w:jc w:val="both"/>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b w:val="0"/>
                <w:bCs w:val="0"/>
                <w:color w:val="auto"/>
                <w:sz w:val="15"/>
                <w:szCs w:val="15"/>
                <w:highlight w:val="none"/>
                <w:vertAlign w:val="baseline"/>
                <w:lang w:val="en-US" w:eastAsia="zh-CN"/>
              </w:rPr>
              <w:t xml:space="preserve">functions; </w:t>
            </w:r>
          </w:p>
        </w:tc>
        <w:tc>
          <w:tcPr>
            <w:tcW w:w="990" w:type="dxa"/>
            <w:tcBorders>
              <w:top w:val="single" w:color="auto" w:sz="4" w:space="0"/>
              <w:left w:val="nil"/>
              <w:bottom w:val="nil"/>
              <w:right w:val="nil"/>
            </w:tcBorders>
            <w:vAlign w:val="top"/>
          </w:tcPr>
          <w:p>
            <w:pPr>
              <w:keepNext w:val="0"/>
              <w:keepLines w:val="0"/>
              <w:suppressLineNumbers w:val="0"/>
              <w:spacing w:before="0" w:beforeAutospacing="0" w:after="0" w:afterAutospacing="0" w:line="480" w:lineRule="auto"/>
              <w:ind w:left="0" w:leftChars="0" w:right="0" w:rightChars="0"/>
              <w:rPr>
                <w:rFonts w:hint="default" w:ascii="Arial" w:hAnsi="Arial" w:eastAsia="微软雅黑" w:cs="Arial"/>
                <w:i w:val="0"/>
                <w:caps w:val="0"/>
                <w:color w:val="auto"/>
                <w:spacing w:val="0"/>
                <w:kern w:val="2"/>
                <w:sz w:val="15"/>
                <w:szCs w:val="15"/>
                <w:highlight w:val="none"/>
                <w:u w:val="none"/>
                <w:lang w:val="en-US" w:eastAsia="zh-CN" w:bidi="ar-SA"/>
              </w:rPr>
            </w:pPr>
            <w:r>
              <w:rPr>
                <w:rFonts w:hint="default" w:ascii="Arial" w:hAnsi="Arial" w:eastAsia="微软雅黑" w:cs="Arial"/>
                <w:b w:val="0"/>
                <w:bCs w:val="0"/>
                <w:i w:val="0"/>
                <w:caps w:val="0"/>
                <w:color w:val="auto"/>
                <w:spacing w:val="0"/>
                <w:sz w:val="15"/>
                <w:szCs w:val="15"/>
                <w:highlight w:val="none"/>
                <w:u w:val="none"/>
                <w:lang w:val="en-US" w:eastAsia="zh-CN"/>
              </w:rPr>
              <w:fldChar w:fldCharType="begin"/>
            </w:r>
            <w:r>
              <w:rPr>
                <w:rFonts w:hint="default" w:ascii="Arial" w:hAnsi="Arial" w:eastAsia="微软雅黑" w:cs="Arial"/>
                <w:b w:val="0"/>
                <w:bCs w:val="0"/>
                <w:i w:val="0"/>
                <w:caps w:val="0"/>
                <w:color w:val="auto"/>
                <w:spacing w:val="0"/>
                <w:sz w:val="15"/>
                <w:szCs w:val="15"/>
                <w:highlight w:val="none"/>
                <w:u w:val="none"/>
                <w:lang w:val="en-US" w:eastAsia="zh-CN"/>
              </w:rPr>
              <w:instrText xml:space="preserve"> HYPERLINK "https://www.ncbi.nlm.nih.gov/pubmed/32066670" \t "https://www.geenmedical.com/_blank" </w:instrText>
            </w:r>
            <w:r>
              <w:rPr>
                <w:rFonts w:hint="default" w:ascii="Arial" w:hAnsi="Arial" w:eastAsia="微软雅黑" w:cs="Arial"/>
                <w:b w:val="0"/>
                <w:bCs w:val="0"/>
                <w:i w:val="0"/>
                <w:caps w:val="0"/>
                <w:color w:val="auto"/>
                <w:spacing w:val="0"/>
                <w:sz w:val="15"/>
                <w:szCs w:val="15"/>
                <w:highlight w:val="none"/>
                <w:u w:val="none"/>
                <w:lang w:val="en-US" w:eastAsia="zh-CN"/>
              </w:rPr>
              <w:fldChar w:fldCharType="separate"/>
            </w:r>
            <w:r>
              <w:rPr>
                <w:rFonts w:hint="default" w:ascii="Arial" w:hAnsi="Arial" w:eastAsia="微软雅黑" w:cs="Arial"/>
                <w:b w:val="0"/>
                <w:bCs w:val="0"/>
                <w:i w:val="0"/>
                <w:caps w:val="0"/>
                <w:color w:val="auto"/>
                <w:spacing w:val="0"/>
                <w:sz w:val="15"/>
                <w:szCs w:val="15"/>
                <w:highlight w:val="none"/>
                <w:u w:val="none"/>
                <w:lang w:val="en-US" w:eastAsia="zh-CN"/>
              </w:rPr>
              <w:t>32066670</w:t>
            </w:r>
            <w:r>
              <w:rPr>
                <w:rFonts w:hint="default" w:ascii="Arial" w:hAnsi="Arial" w:eastAsia="微软雅黑" w:cs="Arial"/>
                <w:b w:val="0"/>
                <w:bCs w:val="0"/>
                <w:i w:val="0"/>
                <w:caps w:val="0"/>
                <w:color w:val="auto"/>
                <w:spacing w:val="0"/>
                <w:sz w:val="15"/>
                <w:szCs w:val="15"/>
                <w:highlight w:val="none"/>
                <w:u w:val="none"/>
                <w:lang w:val="en-US" w:eastAsia="zh-CN"/>
              </w:rPr>
              <w:fldChar w:fldCharType="end"/>
            </w:r>
            <w:r>
              <w:rPr>
                <w:rFonts w:hint="default" w:ascii="Arial" w:hAnsi="Arial" w:eastAsia="微软雅黑" w:cs="Arial"/>
                <w:b w:val="0"/>
                <w:bCs w:val="0"/>
                <w:i w:val="0"/>
                <w:caps w:val="0"/>
                <w:color w:val="auto"/>
                <w:spacing w:val="0"/>
                <w:sz w:val="15"/>
                <w:szCs w:val="15"/>
                <w:highlight w:val="none"/>
                <w:u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8" w:hRule="atLeast"/>
        </w:trPr>
        <w:tc>
          <w:tcPr>
            <w:tcW w:w="1470"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jc w:val="left"/>
              <w:rPr>
                <w:rFonts w:hint="default" w:ascii="Arial" w:hAnsi="Arial" w:cs="Arial"/>
                <w:color w:val="auto"/>
                <w:kern w:val="2"/>
                <w:sz w:val="15"/>
                <w:szCs w:val="15"/>
                <w:highlight w:val="none"/>
                <w:vertAlign w:val="baseline"/>
                <w:lang w:val="en-US" w:eastAsia="zh-CN" w:bidi="ar-SA"/>
              </w:rPr>
            </w:pPr>
            <w:r>
              <w:rPr>
                <w:rFonts w:hint="default" w:ascii="Arial" w:hAnsi="Arial" w:cs="Arial"/>
                <w:color w:val="auto"/>
                <w:kern w:val="2"/>
                <w:sz w:val="15"/>
                <w:szCs w:val="15"/>
                <w:highlight w:val="none"/>
                <w:vertAlign w:val="baseline"/>
                <w:lang w:val="en-US" w:eastAsia="zh-CN" w:bidi="ar-SA"/>
              </w:rPr>
              <w:t>Child trauma</w:t>
            </w:r>
          </w:p>
          <w:p>
            <w:pPr>
              <w:keepNext w:val="0"/>
              <w:keepLines w:val="0"/>
              <w:suppressLineNumbers w:val="0"/>
              <w:spacing w:before="0" w:beforeAutospacing="0" w:after="0" w:afterAutospacing="0" w:line="240" w:lineRule="auto"/>
              <w:ind w:left="0" w:leftChars="0" w:right="0" w:rightChars="0"/>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(CTQ questionnaire)</w:t>
            </w:r>
          </w:p>
          <w:p>
            <w:pPr>
              <w:keepNext w:val="0"/>
              <w:keepLines w:val="0"/>
              <w:suppressLineNumbers w:val="0"/>
              <w:spacing w:before="0" w:beforeAutospacing="0" w:after="0" w:afterAutospacing="0" w:line="240" w:lineRule="auto"/>
              <w:ind w:left="0" w:leftChars="0" w:right="0" w:rightChars="0"/>
              <w:jc w:val="left"/>
              <w:rPr>
                <w:rFonts w:hint="default" w:ascii="Arial" w:hAnsi="Arial" w:cs="Arial" w:eastAsiaTheme="minorEastAsia"/>
                <w:color w:val="auto"/>
                <w:kern w:val="2"/>
                <w:sz w:val="15"/>
                <w:szCs w:val="15"/>
                <w:highlight w:val="none"/>
                <w:vertAlign w:val="baseline"/>
                <w:lang w:val="en-US" w:eastAsia="zh-CN" w:bidi="ar-SA"/>
              </w:rPr>
            </w:pPr>
          </w:p>
        </w:tc>
        <w:tc>
          <w:tcPr>
            <w:tcW w:w="1397"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rPr>
                <w:rFonts w:hint="default" w:ascii="Arial" w:hAnsi="Arial" w:cs="Arial"/>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 xml:space="preserve">Discovery: </w:t>
            </w:r>
          </w:p>
          <w:p>
            <w:pPr>
              <w:keepNext w:val="0"/>
              <w:keepLines w:val="0"/>
              <w:widowControl/>
              <w:suppressLineNumbers w:val="0"/>
              <w:jc w:val="left"/>
              <w:rPr>
                <w:rFonts w:hint="default" w:ascii="Arial" w:hAnsi="Arial" w:cs="Arial"/>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85 adults Netherlands</w:t>
            </w:r>
          </w:p>
          <w:p>
            <w:pPr>
              <w:keepNext w:val="0"/>
              <w:keepLines w:val="0"/>
              <w:suppressLineNumbers w:val="0"/>
              <w:spacing w:before="0" w:beforeAutospacing="0" w:after="0" w:afterAutospacing="0" w:line="240" w:lineRule="auto"/>
              <w:ind w:left="0" w:leftChars="0" w:right="0" w:rightChars="0"/>
              <w:rPr>
                <w:rFonts w:hint="default" w:ascii="Arial" w:hAnsi="Arial" w:cs="Arial"/>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 xml:space="preserve">Replication: </w:t>
            </w:r>
          </w:p>
          <w:p>
            <w:pPr>
              <w:keepNext w:val="0"/>
              <w:keepLines w:val="0"/>
              <w:suppressLineNumbers w:val="0"/>
              <w:spacing w:before="0" w:beforeAutospacing="0" w:after="0" w:afterAutospacing="0" w:line="240" w:lineRule="auto"/>
              <w:ind w:left="0" w:leftChars="0" w:right="0" w:rightChars="0"/>
              <w:rPr>
                <w:rFonts w:hint="default" w:ascii="Arial" w:hAnsi="Arial" w:cs="Arial"/>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45 +255 adults</w:t>
            </w:r>
          </w:p>
          <w:p>
            <w:pPr>
              <w:keepNext w:val="0"/>
              <w:keepLines w:val="0"/>
              <w:suppressLineNumbers w:val="0"/>
              <w:spacing w:before="0" w:beforeAutospacing="0" w:after="0" w:afterAutospacing="0" w:line="240" w:lineRule="auto"/>
              <w:ind w:left="0" w:leftChars="0" w:right="0" w:rightChars="0"/>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color w:val="auto"/>
                <w:sz w:val="15"/>
                <w:szCs w:val="15"/>
                <w:highlight w:val="none"/>
                <w:vertAlign w:val="baseline"/>
                <w:lang w:val="en-US" w:eastAsia="zh-CN"/>
              </w:rPr>
              <w:t xml:space="preserve">(diverse ethnity) </w:t>
            </w:r>
          </w:p>
        </w:tc>
        <w:tc>
          <w:tcPr>
            <w:tcW w:w="1166"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right="0"/>
              <w:jc w:val="both"/>
              <w:rPr>
                <w:rFonts w:hint="default" w:ascii="Arial" w:hAnsi="Arial" w:cs="Arial"/>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Discovery;</w:t>
            </w:r>
          </w:p>
          <w:p>
            <w:pPr>
              <w:keepNext w:val="0"/>
              <w:keepLines w:val="0"/>
              <w:suppressLineNumbers w:val="0"/>
              <w:spacing w:before="0" w:beforeAutospacing="0" w:after="0" w:afterAutospacing="0" w:line="240" w:lineRule="auto"/>
              <w:ind w:left="0" w:leftChars="0" w:right="0" w:rightChars="0"/>
              <w:jc w:val="both"/>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blood</w:t>
            </w:r>
          </w:p>
          <w:p>
            <w:pPr>
              <w:keepNext w:val="0"/>
              <w:keepLines w:val="0"/>
              <w:suppressLineNumbers w:val="0"/>
              <w:spacing w:before="0" w:beforeAutospacing="0" w:after="0" w:afterAutospacing="0" w:line="240" w:lineRule="auto"/>
              <w:ind w:left="0" w:leftChars="0" w:right="0" w:rightChars="0"/>
              <w:jc w:val="both"/>
              <w:rPr>
                <w:rFonts w:hint="default" w:ascii="Arial" w:hAnsi="Arial" w:cs="Arial"/>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Validation:</w:t>
            </w:r>
          </w:p>
          <w:p>
            <w:pPr>
              <w:keepNext w:val="0"/>
              <w:keepLines w:val="0"/>
              <w:suppressLineNumbers w:val="0"/>
              <w:spacing w:before="0" w:beforeAutospacing="0" w:after="0" w:afterAutospacing="0" w:line="240" w:lineRule="auto"/>
              <w:ind w:left="0" w:leftChars="0" w:right="0" w:rightChars="0"/>
              <w:jc w:val="both"/>
              <w:rPr>
                <w:rFonts w:hint="default" w:ascii="Arial" w:hAnsi="Arial" w:cs="Arial"/>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blood+buccal</w:t>
            </w:r>
          </w:p>
          <w:p>
            <w:pPr>
              <w:keepNext w:val="0"/>
              <w:keepLines w:val="0"/>
              <w:suppressLineNumbers w:val="0"/>
              <w:spacing w:before="0" w:beforeAutospacing="0" w:after="0" w:afterAutospacing="0" w:line="240" w:lineRule="auto"/>
              <w:ind w:left="0" w:leftChars="0" w:right="0" w:rightChars="0"/>
              <w:jc w:val="both"/>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color w:val="auto"/>
                <w:sz w:val="15"/>
                <w:szCs w:val="15"/>
                <w:highlight w:val="none"/>
                <w:vertAlign w:val="baseline"/>
                <w:lang w:val="en-US" w:eastAsia="zh-CN"/>
              </w:rPr>
              <w:t xml:space="preserve">Cross tissue </w:t>
            </w:r>
          </w:p>
        </w:tc>
        <w:tc>
          <w:tcPr>
            <w:tcW w:w="1187"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Houtepen</w:t>
            </w:r>
          </w:p>
          <w:p>
            <w:pPr>
              <w:keepNext w:val="0"/>
              <w:keepLines w:val="0"/>
              <w:suppressLineNumbers w:val="0"/>
              <w:spacing w:before="0" w:beforeAutospacing="0" w:after="0" w:afterAutospacing="0" w:line="240" w:lineRule="auto"/>
              <w:ind w:left="0" w:leftChars="0" w:right="0" w:rightChars="0"/>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et al. (2016)</w:t>
            </w:r>
          </w:p>
          <w:p>
            <w:pPr>
              <w:keepNext w:val="0"/>
              <w:keepLines w:val="0"/>
              <w:suppressLineNumbers w:val="0"/>
              <w:spacing w:before="0" w:beforeAutospacing="0" w:after="0" w:afterAutospacing="0" w:line="240" w:lineRule="auto"/>
              <w:ind w:left="0" w:leftChars="0" w:right="0" w:rightChars="0"/>
              <w:rPr>
                <w:rFonts w:hint="default" w:ascii="Arial" w:hAnsi="Arial" w:cs="Arial"/>
                <w:b w:val="0"/>
                <w:bCs w:val="0"/>
                <w:color w:val="auto"/>
                <w:sz w:val="15"/>
                <w:szCs w:val="15"/>
                <w:highlight w:val="none"/>
                <w:vertAlign w:val="baseline"/>
                <w:lang w:val="en-US" w:eastAsia="zh-CN"/>
              </w:rPr>
            </w:pPr>
          </w:p>
        </w:tc>
        <w:tc>
          <w:tcPr>
            <w:tcW w:w="3159" w:type="dxa"/>
            <w:tcBorders>
              <w:top w:val="nil"/>
              <w:left w:val="nil"/>
              <w:bottom w:val="nil"/>
              <w:right w:val="nil"/>
            </w:tcBorders>
            <w:vAlign w:val="top"/>
          </w:tcPr>
          <w:p>
            <w:pPr>
              <w:keepNext w:val="0"/>
              <w:keepLines w:val="0"/>
              <w:widowControl/>
              <w:suppressLineNumbers w:val="0"/>
              <w:spacing w:before="0" w:beforeAutospacing="0" w:after="0" w:afterAutospacing="0"/>
              <w:ind w:left="0" w:leftChars="0" w:right="0" w:rightChars="0"/>
              <w:jc w:val="left"/>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color w:val="auto"/>
                <w:sz w:val="15"/>
                <w:szCs w:val="15"/>
                <w:highlight w:val="none"/>
                <w:vertAlign w:val="baseline"/>
                <w:lang w:val="en-US" w:eastAsia="zh-CN"/>
              </w:rPr>
              <w:t xml:space="preserve">KITLG methylation mediates childhood trauma and cortisol stress reactivity (discovery). </w:t>
            </w:r>
            <w:r>
              <w:rPr>
                <w:rFonts w:hint="default" w:ascii="Arial" w:hAnsi="Arial" w:cs="Arial"/>
                <w:b w:val="0"/>
                <w:bCs w:val="0"/>
                <w:color w:val="auto"/>
                <w:sz w:val="15"/>
                <w:szCs w:val="15"/>
                <w:highlight w:val="none"/>
                <w:vertAlign w:val="baseline"/>
                <w:lang w:val="en-US" w:eastAsia="zh-CN"/>
              </w:rPr>
              <w:t>H</w:t>
            </w:r>
            <w:r>
              <w:rPr>
                <w:rFonts w:hint="default" w:ascii="Arial" w:hAnsi="Arial" w:cs="Arial"/>
                <w:color w:val="auto"/>
                <w:sz w:val="15"/>
                <w:szCs w:val="15"/>
                <w:highlight w:val="none"/>
                <w:vertAlign w:val="baseline"/>
                <w:lang w:val="en-US" w:eastAsia="zh-CN"/>
              </w:rPr>
              <w:t>ypomethylation of KITLG were replicated.</w:t>
            </w:r>
          </w:p>
        </w:tc>
        <w:tc>
          <w:tcPr>
            <w:tcW w:w="1461" w:type="dxa"/>
            <w:tcBorders>
              <w:top w:val="nil"/>
              <w:left w:val="nil"/>
              <w:bottom w:val="nil"/>
              <w:right w:val="nil"/>
            </w:tcBorders>
            <w:vAlign w:val="top"/>
          </w:tcPr>
          <w:p>
            <w:pPr>
              <w:keepNext w:val="0"/>
              <w:keepLines w:val="0"/>
              <w:widowControl/>
              <w:suppressLineNumbers w:val="0"/>
              <w:spacing w:before="0" w:beforeAutospacing="0" w:after="0" w:afterAutospacing="0"/>
              <w:ind w:left="0" w:leftChars="0" w:right="0" w:rightChars="0"/>
              <w:jc w:val="left"/>
              <w:rPr>
                <w:rFonts w:hint="default" w:ascii="Arial" w:hAnsi="Arial" w:cs="Arial"/>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KITLG:</w:t>
            </w:r>
          </w:p>
          <w:p>
            <w:pPr>
              <w:keepNext w:val="0"/>
              <w:keepLines w:val="0"/>
              <w:widowControl/>
              <w:suppressLineNumbers w:val="0"/>
              <w:spacing w:before="0" w:beforeAutospacing="0" w:after="0" w:afterAutospacing="0"/>
              <w:ind w:left="0" w:leftChars="0" w:right="0" w:rightChars="0"/>
              <w:jc w:val="left"/>
              <w:rPr>
                <w:rFonts w:hint="default" w:ascii="Arial" w:hAnsi="Arial" w:cs="Arial"/>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small  power :</w:t>
            </w:r>
          </w:p>
          <w:p>
            <w:pPr>
              <w:keepNext w:val="0"/>
              <w:keepLines w:val="0"/>
              <w:widowControl/>
              <w:suppressLineNumbers w:val="0"/>
              <w:spacing w:before="0" w:beforeAutospacing="0" w:after="0" w:afterAutospacing="0"/>
              <w:ind w:left="0" w:leftChars="0" w:right="0" w:rightChars="0"/>
              <w:jc w:val="left"/>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color w:val="auto"/>
                <w:sz w:val="15"/>
                <w:szCs w:val="15"/>
                <w:highlight w:val="none"/>
                <w:vertAlign w:val="baseline"/>
                <w:lang w:val="en-US" w:eastAsia="zh-CN"/>
              </w:rPr>
              <w:t>7~9%</w:t>
            </w:r>
            <w:r>
              <w:rPr>
                <w:rFonts w:hint="default" w:ascii="Arial" w:hAnsi="Arial" w:cs="Arial"/>
                <w:b w:val="0"/>
                <w:bCs w:val="0"/>
                <w:color w:val="auto"/>
                <w:sz w:val="15"/>
                <w:szCs w:val="15"/>
                <w:highlight w:val="none"/>
                <w:vertAlign w:val="baseline"/>
                <w:lang w:val="en-US" w:eastAsia="zh-CN"/>
              </w:rPr>
              <w:t xml:space="preserve"> </w:t>
            </w:r>
          </w:p>
        </w:tc>
        <w:tc>
          <w:tcPr>
            <w:tcW w:w="1310" w:type="dxa"/>
            <w:tcBorders>
              <w:top w:val="nil"/>
              <w:left w:val="nil"/>
              <w:bottom w:val="nil"/>
              <w:right w:val="nil"/>
            </w:tcBorders>
            <w:vAlign w:val="top"/>
          </w:tcPr>
          <w:p>
            <w:pPr>
              <w:keepNext w:val="0"/>
              <w:keepLines w:val="0"/>
              <w:widowControl/>
              <w:suppressLineNumbers w:val="0"/>
              <w:spacing w:before="0" w:beforeAutospacing="0" w:after="0" w:afterAutospacing="0"/>
              <w:ind w:left="0" w:leftChars="0" w:right="0" w:rightChars="0"/>
              <w:jc w:val="left"/>
              <w:rPr>
                <w:rFonts w:hint="default" w:ascii="Arial" w:hAnsi="Arial" w:cs="Arial"/>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 xml:space="preserve">age, sex, ethnicity </w:t>
            </w:r>
          </w:p>
          <w:p>
            <w:pPr>
              <w:keepNext w:val="0"/>
              <w:keepLines w:val="0"/>
              <w:widowControl/>
              <w:suppressLineNumbers w:val="0"/>
              <w:spacing w:before="0" w:beforeAutospacing="0" w:after="0" w:afterAutospacing="0"/>
              <w:ind w:left="0" w:leftChars="0" w:right="0" w:rightChars="0"/>
              <w:jc w:val="left"/>
              <w:rPr>
                <w:rFonts w:hint="default" w:ascii="Arial" w:hAnsi="Arial" w:cs="Arial"/>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age of trauma</w:t>
            </w:r>
          </w:p>
          <w:p>
            <w:pPr>
              <w:keepNext w:val="0"/>
              <w:keepLines w:val="0"/>
              <w:suppressLineNumbers w:val="0"/>
              <w:spacing w:before="0" w:beforeAutospacing="0" w:after="0" w:afterAutospacing="0" w:line="240" w:lineRule="auto"/>
              <w:ind w:left="0" w:leftChars="0" w:right="0" w:rightChars="0"/>
              <w:jc w:val="center"/>
              <w:rPr>
                <w:rFonts w:hint="default" w:ascii="Arial" w:hAnsi="Arial" w:cs="Arial" w:eastAsiaTheme="minorEastAsia"/>
                <w:color w:val="auto"/>
                <w:kern w:val="2"/>
                <w:sz w:val="15"/>
                <w:szCs w:val="15"/>
                <w:highlight w:val="none"/>
                <w:vertAlign w:val="baseline"/>
                <w:lang w:val="en-US" w:eastAsia="zh-CN" w:bidi="ar-SA"/>
              </w:rPr>
            </w:pPr>
          </w:p>
        </w:tc>
        <w:tc>
          <w:tcPr>
            <w:tcW w:w="1320"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jc w:val="center"/>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eastAsiaTheme="minorEastAsia"/>
                <w:color w:val="auto"/>
                <w:kern w:val="2"/>
                <w:sz w:val="15"/>
                <w:szCs w:val="15"/>
                <w:highlight w:val="none"/>
                <w:vertAlign w:val="baseline"/>
                <w:lang w:val="en-US" w:eastAsia="zh-CN" w:bidi="ar-SA"/>
              </w:rPr>
              <w:t>√</w:t>
            </w:r>
            <w:r>
              <w:rPr>
                <w:rFonts w:hint="default" w:ascii="Arial" w:hAnsi="Arial" w:cs="Arial"/>
                <w:color w:val="auto"/>
                <w:kern w:val="2"/>
                <w:sz w:val="15"/>
                <w:szCs w:val="15"/>
                <w:highlight w:val="none"/>
                <w:vertAlign w:val="baseline"/>
                <w:lang w:val="en-US" w:eastAsia="zh-CN" w:bidi="ar-SA"/>
              </w:rPr>
              <w:t>/</w:t>
            </w:r>
            <w:r>
              <w:rPr>
                <w:rFonts w:hint="default" w:ascii="Arial" w:hAnsi="Arial" w:cs="Arial" w:eastAsiaTheme="minorEastAsia"/>
                <w:color w:val="auto"/>
                <w:kern w:val="2"/>
                <w:sz w:val="15"/>
                <w:szCs w:val="15"/>
                <w:highlight w:val="none"/>
                <w:vertAlign w:val="baseline"/>
                <w:lang w:val="en-US" w:eastAsia="zh-CN" w:bidi="ar-SA"/>
              </w:rPr>
              <w:t>√</w:t>
            </w:r>
          </w:p>
        </w:tc>
        <w:tc>
          <w:tcPr>
            <w:tcW w:w="1140"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jc w:val="center"/>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eastAsiaTheme="minorEastAsia"/>
                <w:color w:val="auto"/>
                <w:kern w:val="2"/>
                <w:sz w:val="15"/>
                <w:szCs w:val="15"/>
                <w:highlight w:val="none"/>
                <w:vertAlign w:val="baseline"/>
                <w:lang w:val="en-US" w:eastAsia="zh-CN" w:bidi="ar-SA"/>
              </w:rPr>
              <w:t>√</w:t>
            </w:r>
          </w:p>
        </w:tc>
        <w:tc>
          <w:tcPr>
            <w:tcW w:w="1980"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jc w:val="both"/>
              <w:rPr>
                <w:rFonts w:hint="default" w:ascii="Arial" w:hAnsi="Arial" w:cs="Arial"/>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Cortisol</w:t>
            </w:r>
          </w:p>
          <w:p>
            <w:pPr>
              <w:keepNext w:val="0"/>
              <w:keepLines w:val="0"/>
              <w:suppressLineNumbers w:val="0"/>
              <w:spacing w:before="0" w:beforeAutospacing="0" w:after="0" w:afterAutospacing="0" w:line="240" w:lineRule="auto"/>
              <w:ind w:left="0" w:leftChars="0" w:right="0" w:rightChars="0"/>
              <w:jc w:val="both"/>
              <w:rPr>
                <w:rFonts w:hint="default" w:ascii="Arial" w:hAnsi="Arial" w:cs="Arial"/>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stress reactivity</w:t>
            </w:r>
          </w:p>
          <w:p>
            <w:pPr>
              <w:keepNext w:val="0"/>
              <w:keepLines w:val="0"/>
              <w:suppressLineNumbers w:val="0"/>
              <w:spacing w:before="0" w:beforeAutospacing="0" w:after="0" w:afterAutospacing="0" w:line="240" w:lineRule="auto"/>
              <w:ind w:left="0" w:leftChars="0" w:right="0" w:rightChars="0"/>
              <w:jc w:val="both"/>
              <w:rPr>
                <w:rFonts w:hint="default" w:ascii="Arial" w:hAnsi="Arial" w:cs="Arial" w:eastAsiaTheme="minorEastAsia"/>
                <w:color w:val="auto"/>
                <w:kern w:val="2"/>
                <w:sz w:val="15"/>
                <w:szCs w:val="15"/>
                <w:highlight w:val="none"/>
                <w:vertAlign w:val="baseline"/>
                <w:lang w:val="en-US" w:eastAsia="zh-CN" w:bidi="ar-SA"/>
              </w:rPr>
            </w:pPr>
          </w:p>
        </w:tc>
        <w:tc>
          <w:tcPr>
            <w:tcW w:w="990" w:type="dxa"/>
            <w:tcBorders>
              <w:top w:val="nil"/>
              <w:left w:val="nil"/>
              <w:bottom w:val="nil"/>
              <w:right w:val="nil"/>
            </w:tcBorders>
            <w:vAlign w:val="top"/>
          </w:tcPr>
          <w:p>
            <w:pPr>
              <w:keepNext w:val="0"/>
              <w:keepLines w:val="0"/>
              <w:suppressLineNumbers w:val="0"/>
              <w:spacing w:before="0" w:beforeAutospacing="0" w:after="0" w:afterAutospacing="0" w:line="480" w:lineRule="auto"/>
              <w:ind w:left="0" w:leftChars="0" w:right="0" w:rightChars="0"/>
              <w:rPr>
                <w:rFonts w:hint="default" w:ascii="Arial" w:hAnsi="Arial" w:eastAsia="微软雅黑" w:cs="Arial"/>
                <w:b w:val="0"/>
                <w:bCs w:val="0"/>
                <w:i w:val="0"/>
                <w:caps w:val="0"/>
                <w:color w:val="auto"/>
                <w:spacing w:val="0"/>
                <w:kern w:val="2"/>
                <w:sz w:val="15"/>
                <w:szCs w:val="15"/>
                <w:highlight w:val="none"/>
                <w:u w:val="none"/>
                <w:lang w:val="en-US" w:eastAsia="zh-CN" w:bidi="ar-SA"/>
              </w:rPr>
            </w:pPr>
            <w:r>
              <w:rPr>
                <w:rFonts w:hint="default" w:ascii="Arial" w:hAnsi="Arial" w:eastAsia="微软雅黑" w:cs="Arial"/>
                <w:b w:val="0"/>
                <w:bCs w:val="0"/>
                <w:i w:val="0"/>
                <w:caps w:val="0"/>
                <w:color w:val="auto"/>
                <w:spacing w:val="0"/>
                <w:sz w:val="15"/>
                <w:szCs w:val="15"/>
                <w:highlight w:val="none"/>
                <w:u w:val="none"/>
              </w:rPr>
              <w:fldChar w:fldCharType="begin"/>
            </w:r>
            <w:r>
              <w:rPr>
                <w:rFonts w:hint="default" w:ascii="Arial" w:hAnsi="Arial" w:eastAsia="微软雅黑" w:cs="Arial"/>
                <w:b w:val="0"/>
                <w:bCs w:val="0"/>
                <w:i w:val="0"/>
                <w:caps w:val="0"/>
                <w:color w:val="auto"/>
                <w:spacing w:val="0"/>
                <w:sz w:val="15"/>
                <w:szCs w:val="15"/>
                <w:highlight w:val="none"/>
                <w:u w:val="none"/>
              </w:rPr>
              <w:instrText xml:space="preserve"> HYPERLINK "https://www.ncbi.nlm.nih.gov/pubmed/26997371" \t "https://www.geenmedical.com/_blank" </w:instrText>
            </w:r>
            <w:r>
              <w:rPr>
                <w:rFonts w:hint="default" w:ascii="Arial" w:hAnsi="Arial" w:eastAsia="微软雅黑" w:cs="Arial"/>
                <w:b w:val="0"/>
                <w:bCs w:val="0"/>
                <w:i w:val="0"/>
                <w:caps w:val="0"/>
                <w:color w:val="auto"/>
                <w:spacing w:val="0"/>
                <w:sz w:val="15"/>
                <w:szCs w:val="15"/>
                <w:highlight w:val="none"/>
                <w:u w:val="none"/>
              </w:rPr>
              <w:fldChar w:fldCharType="separate"/>
            </w:r>
            <w:r>
              <w:rPr>
                <w:rFonts w:hint="default" w:ascii="Arial" w:hAnsi="Arial" w:eastAsia="微软雅黑" w:cs="Arial"/>
                <w:b w:val="0"/>
                <w:bCs w:val="0"/>
                <w:i w:val="0"/>
                <w:caps w:val="0"/>
                <w:color w:val="auto"/>
                <w:spacing w:val="0"/>
                <w:sz w:val="15"/>
                <w:szCs w:val="15"/>
                <w:highlight w:val="none"/>
                <w:u w:val="none"/>
              </w:rPr>
              <w:t>26997371</w:t>
            </w:r>
            <w:r>
              <w:rPr>
                <w:rFonts w:hint="default" w:ascii="Arial" w:hAnsi="Arial" w:eastAsia="微软雅黑" w:cs="Arial"/>
                <w:b w:val="0"/>
                <w:bCs w:val="0"/>
                <w:i w:val="0"/>
                <w:caps w:val="0"/>
                <w:color w:val="auto"/>
                <w:spacing w:val="0"/>
                <w:sz w:val="15"/>
                <w:szCs w:val="15"/>
                <w:highlight w:val="none"/>
                <w:u w:val="none"/>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8" w:hRule="atLeast"/>
        </w:trPr>
        <w:tc>
          <w:tcPr>
            <w:tcW w:w="1470"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jc w:val="left"/>
              <w:rPr>
                <w:rFonts w:hint="default" w:ascii="Arial" w:hAnsi="Arial" w:cs="Arial"/>
                <w:b w:val="0"/>
                <w:bCs w:val="0"/>
                <w:color w:val="auto"/>
                <w:kern w:val="2"/>
                <w:sz w:val="15"/>
                <w:szCs w:val="15"/>
                <w:highlight w:val="none"/>
                <w:vertAlign w:val="baseline"/>
                <w:lang w:val="en-US" w:eastAsia="zh-CN" w:bidi="ar-SA"/>
              </w:rPr>
            </w:pPr>
            <w:r>
              <w:rPr>
                <w:rFonts w:hint="default" w:ascii="Arial" w:hAnsi="Arial" w:cs="Arial"/>
                <w:b w:val="0"/>
                <w:bCs w:val="0"/>
                <w:color w:val="auto"/>
                <w:kern w:val="2"/>
                <w:sz w:val="15"/>
                <w:szCs w:val="15"/>
                <w:highlight w:val="none"/>
                <w:vertAlign w:val="baseline"/>
                <w:lang w:val="en-US" w:eastAsia="zh-CN" w:bidi="ar-SA"/>
              </w:rPr>
              <w:t>Child trauma</w:t>
            </w:r>
          </w:p>
          <w:p>
            <w:pPr>
              <w:keepNext w:val="0"/>
              <w:keepLines w:val="0"/>
              <w:suppressLineNumbers w:val="0"/>
              <w:spacing w:before="0" w:beforeAutospacing="0" w:after="0" w:afterAutospacing="0" w:line="240" w:lineRule="auto"/>
              <w:ind w:left="0" w:leftChars="0" w:right="0" w:rightChars="0"/>
              <w:jc w:val="left"/>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b w:val="0"/>
                <w:bCs w:val="0"/>
                <w:color w:val="auto"/>
                <w:sz w:val="15"/>
                <w:szCs w:val="15"/>
                <w:highlight w:val="none"/>
                <w:vertAlign w:val="baseline"/>
                <w:lang w:val="en-US" w:eastAsia="zh-CN"/>
              </w:rPr>
              <w:t xml:space="preserve">(CTQ questionnaire) </w:t>
            </w:r>
          </w:p>
        </w:tc>
        <w:tc>
          <w:tcPr>
            <w:tcW w:w="1397" w:type="dxa"/>
            <w:tcBorders>
              <w:top w:val="nil"/>
              <w:left w:val="nil"/>
              <w:bottom w:val="nil"/>
              <w:right w:val="nil"/>
            </w:tcBorders>
            <w:vAlign w:val="top"/>
          </w:tcPr>
          <w:p>
            <w:pPr>
              <w:keepNext w:val="0"/>
              <w:keepLines w:val="0"/>
              <w:widowControl/>
              <w:suppressLineNumbers w:val="0"/>
              <w:jc w:val="left"/>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b w:val="0"/>
                <w:bCs w:val="0"/>
                <w:color w:val="auto"/>
                <w:sz w:val="15"/>
                <w:szCs w:val="15"/>
                <w:highlight w:val="none"/>
                <w:vertAlign w:val="baseline"/>
                <w:lang w:val="en-US" w:eastAsia="zh-CN"/>
              </w:rPr>
              <w:t xml:space="preserve">60 stressed adults, 30 control </w:t>
            </w:r>
            <w:r>
              <w:rPr>
                <w:rFonts w:hint="default" w:ascii="Arial" w:hAnsi="Arial" w:cs="Arial"/>
                <w:color w:val="auto"/>
                <w:sz w:val="15"/>
                <w:szCs w:val="15"/>
                <w:highlight w:val="none"/>
                <w:vertAlign w:val="baseline"/>
                <w:lang w:val="en-US" w:eastAsia="zh-CN"/>
              </w:rPr>
              <w:t>Germany</w:t>
            </w:r>
          </w:p>
        </w:tc>
        <w:tc>
          <w:tcPr>
            <w:tcW w:w="1166"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jc w:val="both"/>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b w:val="0"/>
                <w:bCs w:val="0"/>
                <w:color w:val="auto"/>
                <w:sz w:val="15"/>
                <w:szCs w:val="15"/>
                <w:highlight w:val="none"/>
                <w:vertAlign w:val="baseline"/>
                <w:lang w:val="en-US" w:eastAsia="zh-CN"/>
              </w:rPr>
              <w:t>CD14+ monocytes</w:t>
            </w:r>
          </w:p>
        </w:tc>
        <w:tc>
          <w:tcPr>
            <w:tcW w:w="1187"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Frach et al.</w:t>
            </w:r>
          </w:p>
          <w:p>
            <w:pPr>
              <w:keepNext w:val="0"/>
              <w:keepLines w:val="0"/>
              <w:suppressLineNumbers w:val="0"/>
              <w:spacing w:before="0" w:beforeAutospacing="0" w:after="0" w:afterAutospacing="0" w:line="240" w:lineRule="auto"/>
              <w:ind w:left="0" w:leftChars="0" w:right="0" w:rightChars="0"/>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(2020)</w:t>
            </w:r>
          </w:p>
        </w:tc>
        <w:tc>
          <w:tcPr>
            <w:tcW w:w="3159"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b w:val="0"/>
                <w:bCs w:val="0"/>
                <w:color w:val="auto"/>
                <w:sz w:val="15"/>
                <w:szCs w:val="15"/>
                <w:highlight w:val="none"/>
                <w:vertAlign w:val="baseline"/>
                <w:lang w:val="en-US" w:eastAsia="zh-CN"/>
              </w:rPr>
              <w:t>Neither individual sites nor KITLG  methylation significantly  associated with child trauma after multiple testing.</w:t>
            </w:r>
          </w:p>
        </w:tc>
        <w:tc>
          <w:tcPr>
            <w:tcW w:w="1461" w:type="dxa"/>
            <w:tcBorders>
              <w:top w:val="nil"/>
              <w:left w:val="nil"/>
              <w:bottom w:val="nil"/>
              <w:right w:val="nil"/>
            </w:tcBorders>
            <w:vAlign w:val="top"/>
          </w:tcPr>
          <w:p>
            <w:pPr>
              <w:keepNext w:val="0"/>
              <w:keepLines w:val="0"/>
              <w:widowControl/>
              <w:suppressLineNumbers w:val="0"/>
              <w:spacing w:before="0" w:beforeAutospacing="0" w:after="0" w:afterAutospacing="0"/>
              <w:ind w:left="0" w:leftChars="0" w:right="0" w:rightChars="0"/>
              <w:jc w:val="left"/>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p = 0.817</w:t>
            </w:r>
          </w:p>
          <w:p>
            <w:pPr>
              <w:keepNext w:val="0"/>
              <w:keepLines w:val="0"/>
              <w:widowControl/>
              <w:suppressLineNumbers w:val="0"/>
              <w:spacing w:before="0" w:beforeAutospacing="0" w:after="0" w:afterAutospacing="0"/>
              <w:ind w:left="0" w:leftChars="0" w:right="0" w:rightChars="0"/>
              <w:jc w:val="left"/>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β=−0.032</w:t>
            </w:r>
          </w:p>
          <w:p>
            <w:pPr>
              <w:keepNext w:val="0"/>
              <w:keepLines w:val="0"/>
              <w:suppressLineNumbers w:val="0"/>
              <w:spacing w:before="0" w:beforeAutospacing="0" w:after="0" w:afterAutospacing="0" w:line="240" w:lineRule="auto"/>
              <w:ind w:left="0" w:leftChars="0" w:right="0" w:rightChars="0"/>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b w:val="0"/>
                <w:bCs w:val="0"/>
                <w:color w:val="auto"/>
                <w:sz w:val="15"/>
                <w:szCs w:val="15"/>
                <w:highlight w:val="none"/>
                <w:vertAlign w:val="baseline"/>
                <w:lang w:val="en-US" w:eastAsia="zh-CN"/>
              </w:rPr>
              <w:t>low power:38%</w:t>
            </w:r>
          </w:p>
        </w:tc>
        <w:tc>
          <w:tcPr>
            <w:tcW w:w="1310"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right="0"/>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 xml:space="preserve">age, sex </w:t>
            </w:r>
          </w:p>
          <w:p>
            <w:pPr>
              <w:keepNext w:val="0"/>
              <w:keepLines w:val="0"/>
              <w:suppressLineNumbers w:val="0"/>
              <w:spacing w:before="0" w:beforeAutospacing="0" w:after="0" w:afterAutospacing="0" w:line="240" w:lineRule="auto"/>
              <w:ind w:left="0" w:right="0"/>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cell composition</w:t>
            </w:r>
          </w:p>
          <w:p>
            <w:pPr>
              <w:keepNext w:val="0"/>
              <w:keepLines w:val="0"/>
              <w:suppressLineNumbers w:val="0"/>
              <w:spacing w:before="0" w:beforeAutospacing="0" w:after="0" w:afterAutospacing="0" w:line="240" w:lineRule="auto"/>
              <w:ind w:left="0" w:leftChars="0" w:right="0" w:rightChars="0"/>
              <w:jc w:val="center"/>
              <w:rPr>
                <w:rFonts w:hint="default" w:ascii="Arial" w:hAnsi="Arial" w:cs="Arial" w:eastAsiaTheme="minorEastAsia"/>
                <w:color w:val="auto"/>
                <w:kern w:val="2"/>
                <w:sz w:val="15"/>
                <w:szCs w:val="15"/>
                <w:highlight w:val="none"/>
                <w:vertAlign w:val="baseline"/>
                <w:lang w:val="en-US" w:eastAsia="zh-CN" w:bidi="ar-SA"/>
              </w:rPr>
            </w:pPr>
          </w:p>
        </w:tc>
        <w:tc>
          <w:tcPr>
            <w:tcW w:w="1320"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jc w:val="center"/>
              <w:rPr>
                <w:rFonts w:hint="default" w:ascii="Arial" w:hAnsi="Arial" w:cs="Arial"/>
                <w:color w:val="auto"/>
                <w:kern w:val="2"/>
                <w:sz w:val="15"/>
                <w:szCs w:val="15"/>
                <w:highlight w:val="none"/>
                <w:vertAlign w:val="baseline"/>
                <w:lang w:val="en-US" w:eastAsia="zh-CN" w:bidi="ar-SA"/>
              </w:rPr>
            </w:pPr>
            <w:r>
              <w:rPr>
                <w:rFonts w:hint="default" w:ascii="Arial" w:hAnsi="Arial" w:cs="Arial" w:eastAsiaTheme="minorEastAsia"/>
                <w:color w:val="auto"/>
                <w:kern w:val="2"/>
                <w:sz w:val="15"/>
                <w:szCs w:val="15"/>
                <w:highlight w:val="none"/>
                <w:vertAlign w:val="baseline"/>
                <w:lang w:val="en-US" w:eastAsia="zh-CN" w:bidi="ar-SA"/>
              </w:rPr>
              <w:t>√</w:t>
            </w:r>
            <w:r>
              <w:rPr>
                <w:rFonts w:hint="default" w:ascii="Arial" w:hAnsi="Arial" w:cs="Arial"/>
                <w:color w:val="auto"/>
                <w:kern w:val="2"/>
                <w:sz w:val="15"/>
                <w:szCs w:val="15"/>
                <w:highlight w:val="none"/>
                <w:vertAlign w:val="baseline"/>
                <w:lang w:val="en-US" w:eastAsia="zh-CN" w:bidi="ar-SA"/>
              </w:rPr>
              <w:t>/</w:t>
            </w:r>
            <w:r>
              <w:rPr>
                <w:rFonts w:hint="default" w:ascii="Arial" w:hAnsi="Arial" w:cs="Arial" w:eastAsiaTheme="minorEastAsia"/>
                <w:color w:val="auto"/>
                <w:kern w:val="2"/>
                <w:sz w:val="15"/>
                <w:szCs w:val="15"/>
                <w:highlight w:val="none"/>
                <w:vertAlign w:val="baseline"/>
                <w:lang w:val="en-US" w:eastAsia="zh-CN" w:bidi="ar-SA"/>
              </w:rPr>
              <w:t>√</w:t>
            </w:r>
          </w:p>
          <w:p>
            <w:pPr>
              <w:keepNext w:val="0"/>
              <w:keepLines w:val="0"/>
              <w:suppressLineNumbers w:val="0"/>
              <w:spacing w:before="0" w:beforeAutospacing="0" w:after="0" w:afterAutospacing="0" w:line="480" w:lineRule="auto"/>
              <w:ind w:left="0" w:leftChars="0" w:right="0" w:rightChars="0"/>
              <w:jc w:val="center"/>
              <w:rPr>
                <w:rFonts w:hint="default" w:ascii="Arial" w:hAnsi="Arial" w:cs="Arial" w:eastAsiaTheme="minorEastAsia"/>
                <w:color w:val="auto"/>
                <w:kern w:val="2"/>
                <w:sz w:val="15"/>
                <w:szCs w:val="15"/>
                <w:highlight w:val="none"/>
                <w:vertAlign w:val="baseline"/>
                <w:lang w:val="en-US" w:eastAsia="zh-CN" w:bidi="ar-SA"/>
              </w:rPr>
            </w:pPr>
          </w:p>
        </w:tc>
        <w:tc>
          <w:tcPr>
            <w:tcW w:w="1140" w:type="dxa"/>
            <w:tcBorders>
              <w:top w:val="nil"/>
              <w:left w:val="nil"/>
              <w:bottom w:val="nil"/>
              <w:right w:val="nil"/>
            </w:tcBorders>
            <w:vAlign w:val="top"/>
          </w:tcPr>
          <w:p>
            <w:pPr>
              <w:keepNext w:val="0"/>
              <w:keepLines w:val="0"/>
              <w:suppressLineNumbers w:val="0"/>
              <w:spacing w:before="0" w:beforeAutospacing="0" w:after="0" w:afterAutospacing="0" w:line="480" w:lineRule="auto"/>
              <w:ind w:left="0" w:leftChars="0" w:right="0" w:rightChars="0"/>
              <w:jc w:val="center"/>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eastAsiaTheme="minorEastAsia"/>
                <w:color w:val="auto"/>
                <w:kern w:val="2"/>
                <w:sz w:val="15"/>
                <w:szCs w:val="15"/>
                <w:highlight w:val="none"/>
                <w:vertAlign w:val="baseline"/>
                <w:lang w:val="en-US" w:eastAsia="zh-CN" w:bidi="ar-SA"/>
              </w:rPr>
              <w:t>√</w:t>
            </w:r>
          </w:p>
        </w:tc>
        <w:tc>
          <w:tcPr>
            <w:tcW w:w="1980"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jc w:val="center"/>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color w:val="auto"/>
                <w:sz w:val="15"/>
                <w:szCs w:val="15"/>
                <w:highlight w:val="none"/>
                <w:vertAlign w:val="baseline"/>
                <w:lang w:val="en-US" w:eastAsia="zh-CN"/>
              </w:rPr>
              <w:t>/</w:t>
            </w:r>
          </w:p>
        </w:tc>
        <w:tc>
          <w:tcPr>
            <w:tcW w:w="990" w:type="dxa"/>
            <w:tcBorders>
              <w:top w:val="nil"/>
              <w:left w:val="nil"/>
              <w:bottom w:val="nil"/>
              <w:right w:val="nil"/>
            </w:tcBorders>
            <w:vAlign w:val="top"/>
          </w:tcPr>
          <w:p>
            <w:pPr>
              <w:keepNext w:val="0"/>
              <w:keepLines w:val="0"/>
              <w:suppressLineNumbers w:val="0"/>
              <w:spacing w:before="0" w:beforeAutospacing="0" w:after="0" w:afterAutospacing="0" w:line="480" w:lineRule="auto"/>
              <w:ind w:left="0" w:leftChars="0" w:right="0" w:rightChars="0"/>
              <w:rPr>
                <w:rFonts w:hint="default" w:ascii="Arial" w:hAnsi="Arial" w:eastAsia="微软雅黑" w:cs="Arial"/>
                <w:i w:val="0"/>
                <w:caps w:val="0"/>
                <w:color w:val="auto"/>
                <w:spacing w:val="0"/>
                <w:kern w:val="2"/>
                <w:sz w:val="15"/>
                <w:szCs w:val="15"/>
                <w:highlight w:val="none"/>
                <w:u w:val="none"/>
                <w:lang w:val="en-US" w:eastAsia="zh-CN" w:bidi="ar-SA"/>
              </w:rPr>
            </w:pPr>
            <w:r>
              <w:rPr>
                <w:rStyle w:val="8"/>
                <w:rFonts w:hint="default" w:ascii="Arial" w:hAnsi="Arial" w:eastAsia="微软雅黑" w:cs="Arial"/>
                <w:i w:val="0"/>
                <w:caps w:val="0"/>
                <w:color w:val="auto"/>
                <w:spacing w:val="0"/>
                <w:sz w:val="15"/>
                <w:szCs w:val="15"/>
                <w:highlight w:val="none"/>
                <w:u w:val="none"/>
                <w:lang w:val="en-US" w:eastAsia="zh-CN"/>
              </w:rPr>
              <w:fldChar w:fldCharType="begin"/>
            </w:r>
            <w:r>
              <w:rPr>
                <w:rStyle w:val="8"/>
                <w:rFonts w:hint="default" w:ascii="Arial" w:hAnsi="Arial" w:eastAsia="微软雅黑" w:cs="Arial"/>
                <w:i w:val="0"/>
                <w:caps w:val="0"/>
                <w:color w:val="auto"/>
                <w:spacing w:val="0"/>
                <w:sz w:val="15"/>
                <w:szCs w:val="15"/>
                <w:highlight w:val="none"/>
                <w:u w:val="none"/>
                <w:lang w:val="en-US" w:eastAsia="zh-CN"/>
              </w:rPr>
              <w:instrText xml:space="preserve"> HYPERLINK "https://www.ncbi.nlm.nih.gov/pubmed/32203862" \t "https://www.geenmedical.com/_blank" </w:instrText>
            </w:r>
            <w:r>
              <w:rPr>
                <w:rStyle w:val="8"/>
                <w:rFonts w:hint="default" w:ascii="Arial" w:hAnsi="Arial" w:eastAsia="微软雅黑" w:cs="Arial"/>
                <w:i w:val="0"/>
                <w:caps w:val="0"/>
                <w:color w:val="auto"/>
                <w:spacing w:val="0"/>
                <w:sz w:val="15"/>
                <w:szCs w:val="15"/>
                <w:highlight w:val="none"/>
                <w:u w:val="none"/>
                <w:lang w:val="en-US" w:eastAsia="zh-CN"/>
              </w:rPr>
              <w:fldChar w:fldCharType="separate"/>
            </w:r>
            <w:r>
              <w:rPr>
                <w:rStyle w:val="8"/>
                <w:rFonts w:hint="default" w:ascii="Arial" w:hAnsi="Arial" w:eastAsia="微软雅黑" w:cs="Arial"/>
                <w:i w:val="0"/>
                <w:caps w:val="0"/>
                <w:color w:val="auto"/>
                <w:spacing w:val="0"/>
                <w:sz w:val="15"/>
                <w:szCs w:val="15"/>
                <w:highlight w:val="none"/>
                <w:u w:val="none"/>
                <w:lang w:val="en-US" w:eastAsia="zh-CN"/>
              </w:rPr>
              <w:t>32203862</w:t>
            </w:r>
            <w:r>
              <w:rPr>
                <w:rStyle w:val="8"/>
                <w:rFonts w:hint="default" w:ascii="Arial" w:hAnsi="Arial" w:eastAsia="微软雅黑" w:cs="Arial"/>
                <w:i w:val="0"/>
                <w:caps w:val="0"/>
                <w:color w:val="auto"/>
                <w:spacing w:val="0"/>
                <w:sz w:val="15"/>
                <w:szCs w:val="15"/>
                <w:highlight w:val="none"/>
                <w:u w:val="none"/>
                <w:lang w:val="en-US" w:eastAsia="zh-CN"/>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0"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jc w:val="left"/>
              <w:rPr>
                <w:rFonts w:hint="default" w:ascii="Arial" w:hAnsi="Arial" w:cs="Arial"/>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 xml:space="preserve">Childhood abuse </w:t>
            </w:r>
          </w:p>
          <w:p>
            <w:pPr>
              <w:keepNext w:val="0"/>
              <w:keepLines w:val="0"/>
              <w:suppressLineNumbers w:val="0"/>
              <w:spacing w:before="0" w:beforeAutospacing="0" w:after="0" w:afterAutospacing="0" w:line="240" w:lineRule="auto"/>
              <w:ind w:left="0" w:leftChars="0" w:right="0" w:rightChars="0"/>
              <w:rPr>
                <w:rFonts w:hint="default" w:ascii="Arial" w:hAnsi="Arial" w:cs="Arial"/>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(record)</w:t>
            </w:r>
          </w:p>
          <w:p>
            <w:pPr>
              <w:keepNext w:val="0"/>
              <w:keepLines w:val="0"/>
              <w:suppressLineNumbers w:val="0"/>
              <w:spacing w:before="0" w:beforeAutospacing="0" w:after="0" w:afterAutospacing="0" w:line="240" w:lineRule="auto"/>
              <w:ind w:left="0" w:leftChars="0" w:right="0" w:rightChars="0"/>
              <w:jc w:val="left"/>
              <w:rPr>
                <w:rFonts w:hint="default" w:ascii="Arial" w:hAnsi="Arial" w:cs="Arial" w:eastAsiaTheme="minorEastAsia"/>
                <w:color w:val="auto"/>
                <w:kern w:val="2"/>
                <w:sz w:val="15"/>
                <w:szCs w:val="15"/>
                <w:highlight w:val="none"/>
                <w:vertAlign w:val="baseline"/>
                <w:lang w:val="en-US" w:eastAsia="zh-CN" w:bidi="ar-SA"/>
              </w:rPr>
            </w:pPr>
          </w:p>
        </w:tc>
        <w:tc>
          <w:tcPr>
            <w:tcW w:w="1397"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rPr>
                <w:rFonts w:hint="default" w:ascii="Arial" w:hAnsi="Arial" w:cs="Arial"/>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 xml:space="preserve">24  abused </w:t>
            </w:r>
          </w:p>
          <w:p>
            <w:pPr>
              <w:keepNext w:val="0"/>
              <w:keepLines w:val="0"/>
              <w:suppressLineNumbers w:val="0"/>
              <w:spacing w:before="0" w:beforeAutospacing="0" w:after="0" w:afterAutospacing="0" w:line="240" w:lineRule="auto"/>
              <w:ind w:left="0" w:leftChars="0" w:right="0" w:rightChars="0"/>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color w:val="auto"/>
                <w:sz w:val="15"/>
                <w:szCs w:val="15"/>
                <w:highlight w:val="none"/>
                <w:vertAlign w:val="baseline"/>
                <w:lang w:val="en-US" w:eastAsia="zh-CN"/>
              </w:rPr>
              <w:t>19 non abused suicide completer</w:t>
            </w:r>
          </w:p>
        </w:tc>
        <w:tc>
          <w:tcPr>
            <w:tcW w:w="1166"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jc w:val="both"/>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color w:val="auto"/>
                <w:sz w:val="15"/>
                <w:szCs w:val="15"/>
                <w:highlight w:val="none"/>
                <w:vertAlign w:val="baseline"/>
                <w:lang w:val="en-US" w:eastAsia="zh-CN"/>
              </w:rPr>
              <w:t>hippocampal neurons</w:t>
            </w:r>
          </w:p>
        </w:tc>
        <w:tc>
          <w:tcPr>
            <w:tcW w:w="1187"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Labonté</w:t>
            </w:r>
          </w:p>
          <w:p>
            <w:pPr>
              <w:keepNext w:val="0"/>
              <w:keepLines w:val="0"/>
              <w:suppressLineNumbers w:val="0"/>
              <w:spacing w:before="0" w:beforeAutospacing="0" w:after="0" w:afterAutospacing="0" w:line="240" w:lineRule="auto"/>
              <w:ind w:left="0" w:leftChars="0" w:right="0" w:rightChars="0"/>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et al.(2012)</w:t>
            </w:r>
          </w:p>
        </w:tc>
        <w:tc>
          <w:tcPr>
            <w:tcW w:w="3159" w:type="dxa"/>
            <w:tcBorders>
              <w:top w:val="nil"/>
              <w:left w:val="nil"/>
              <w:bottom w:val="nil"/>
              <w:right w:val="nil"/>
            </w:tcBorders>
            <w:vAlign w:val="top"/>
          </w:tcPr>
          <w:p>
            <w:pPr>
              <w:keepNext w:val="0"/>
              <w:keepLines w:val="0"/>
              <w:widowControl/>
              <w:suppressLineNumbers w:val="0"/>
              <w:jc w:val="left"/>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color w:val="auto"/>
                <w:sz w:val="15"/>
                <w:szCs w:val="15"/>
                <w:highlight w:val="none"/>
                <w:vertAlign w:val="baseline"/>
                <w:lang w:val="en-US" w:eastAsia="zh-CN"/>
              </w:rPr>
              <w:t>307 DMP among abused group (248 ↑,114↓), especially for ALS2 (hypermethylation)</w:t>
            </w:r>
          </w:p>
        </w:tc>
        <w:tc>
          <w:tcPr>
            <w:tcW w:w="1461"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right="0"/>
              <w:rPr>
                <w:rFonts w:hint="default" w:ascii="Arial" w:hAnsi="Arial" w:cs="Arial"/>
                <w:color w:val="auto"/>
                <w:kern w:val="2"/>
                <w:sz w:val="15"/>
                <w:szCs w:val="15"/>
                <w:highlight w:val="none"/>
                <w:vertAlign w:val="baseline"/>
                <w:lang w:val="en-US" w:eastAsia="zh-CN" w:bidi="ar-SA"/>
              </w:rPr>
            </w:pPr>
            <w:r>
              <w:rPr>
                <w:rFonts w:hint="default" w:ascii="Arial" w:hAnsi="Arial" w:cs="Arial"/>
                <w:color w:val="auto"/>
                <w:kern w:val="2"/>
                <w:sz w:val="15"/>
                <w:szCs w:val="15"/>
                <w:highlight w:val="none"/>
                <w:vertAlign w:val="baseline"/>
                <w:lang w:val="en-US" w:eastAsia="zh-CN" w:bidi="ar-SA"/>
              </w:rPr>
              <w:t>P&lt;7.07*E</w:t>
            </w:r>
            <w:r>
              <w:rPr>
                <w:rFonts w:hint="default" w:ascii="Arial" w:hAnsi="Arial" w:cs="Arial"/>
                <w:color w:val="auto"/>
                <w:kern w:val="2"/>
                <w:sz w:val="15"/>
                <w:szCs w:val="15"/>
                <w:highlight w:val="none"/>
                <w:vertAlign w:val="superscript"/>
                <w:lang w:val="en-US" w:eastAsia="zh-CN" w:bidi="ar-SA"/>
              </w:rPr>
              <w:t>−5</w:t>
            </w:r>
          </w:p>
          <w:p>
            <w:pPr>
              <w:keepNext w:val="0"/>
              <w:keepLines w:val="0"/>
              <w:suppressLineNumbers w:val="0"/>
              <w:spacing w:before="0" w:beforeAutospacing="0" w:after="0" w:afterAutospacing="0" w:line="240" w:lineRule="auto"/>
              <w:ind w:left="0" w:leftChars="0" w:right="0" w:rightChars="0"/>
              <w:rPr>
                <w:rFonts w:hint="default" w:ascii="Arial" w:hAnsi="Arial" w:cs="Arial"/>
                <w:color w:val="auto"/>
                <w:kern w:val="2"/>
                <w:sz w:val="15"/>
                <w:szCs w:val="15"/>
                <w:highlight w:val="none"/>
                <w:vertAlign w:val="baseline"/>
                <w:lang w:val="en-US" w:eastAsia="zh-CN" w:bidi="ar-SA"/>
              </w:rPr>
            </w:pPr>
            <w:r>
              <w:rPr>
                <w:rFonts w:hint="default" w:ascii="Arial" w:hAnsi="Arial" w:cs="Arial"/>
                <w:color w:val="auto"/>
                <w:kern w:val="2"/>
                <w:sz w:val="15"/>
                <w:szCs w:val="15"/>
                <w:highlight w:val="none"/>
                <w:vertAlign w:val="baseline"/>
                <w:lang w:val="en-US" w:eastAsia="zh-CN" w:bidi="ar-SA"/>
              </w:rPr>
              <w:t>(after FDR)</w:t>
            </w:r>
          </w:p>
          <w:p>
            <w:pPr>
              <w:keepNext w:val="0"/>
              <w:keepLines w:val="0"/>
              <w:suppressLineNumbers w:val="0"/>
              <w:spacing w:before="0" w:beforeAutospacing="0" w:after="0" w:afterAutospacing="0" w:line="240" w:lineRule="auto"/>
              <w:ind w:left="0" w:leftChars="0" w:right="0" w:rightChars="0"/>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color w:val="auto"/>
                <w:kern w:val="2"/>
                <w:sz w:val="15"/>
                <w:szCs w:val="15"/>
                <w:highlight w:val="none"/>
                <w:vertAlign w:val="baseline"/>
                <w:lang w:val="en-US" w:eastAsia="zh-CN" w:bidi="ar-SA"/>
              </w:rPr>
              <w:t>Power: &gt;50%</w:t>
            </w:r>
          </w:p>
        </w:tc>
        <w:tc>
          <w:tcPr>
            <w:tcW w:w="1310"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color w:val="auto"/>
                <w:kern w:val="2"/>
                <w:sz w:val="15"/>
                <w:szCs w:val="15"/>
                <w:highlight w:val="none"/>
                <w:vertAlign w:val="baseline"/>
                <w:lang w:val="en-US" w:eastAsia="zh-CN" w:bidi="ar-SA"/>
              </w:rPr>
              <w:t>age, pH, and postmortem interval</w:t>
            </w:r>
          </w:p>
        </w:tc>
        <w:tc>
          <w:tcPr>
            <w:tcW w:w="1320"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jc w:val="center"/>
              <w:rPr>
                <w:rFonts w:hint="default" w:ascii="Arial" w:hAnsi="Arial" w:cs="Arial"/>
                <w:color w:val="auto"/>
                <w:kern w:val="2"/>
                <w:sz w:val="15"/>
                <w:szCs w:val="15"/>
                <w:highlight w:val="none"/>
                <w:vertAlign w:val="baseline"/>
                <w:lang w:val="en-US" w:eastAsia="zh-CN" w:bidi="ar-SA"/>
              </w:rPr>
            </w:pPr>
            <w:r>
              <w:rPr>
                <w:rFonts w:hint="default" w:ascii="Arial" w:hAnsi="Arial" w:cs="Arial"/>
                <w:color w:val="auto"/>
                <w:kern w:val="2"/>
                <w:sz w:val="15"/>
                <w:szCs w:val="15"/>
                <w:highlight w:val="none"/>
                <w:vertAlign w:val="baseline"/>
                <w:lang w:val="en-US" w:eastAsia="zh-CN" w:bidi="ar-SA"/>
              </w:rPr>
              <w:t>/</w:t>
            </w:r>
          </w:p>
          <w:p>
            <w:pPr>
              <w:keepNext w:val="0"/>
              <w:keepLines w:val="0"/>
              <w:widowControl/>
              <w:suppressLineNumbers w:val="0"/>
              <w:jc w:val="center"/>
              <w:rPr>
                <w:rFonts w:hint="default" w:ascii="Arial" w:hAnsi="Arial" w:cs="Arial"/>
                <w:color w:val="auto"/>
                <w:kern w:val="2"/>
                <w:sz w:val="15"/>
                <w:szCs w:val="15"/>
                <w:highlight w:val="none"/>
                <w:vertAlign w:val="baseline"/>
                <w:lang w:val="en-US" w:eastAsia="zh-CN" w:bidi="ar-SA"/>
              </w:rPr>
            </w:pPr>
            <w:r>
              <w:rPr>
                <w:rFonts w:hint="default" w:ascii="Arial" w:hAnsi="Arial" w:cs="Arial"/>
                <w:color w:val="auto"/>
                <w:sz w:val="15"/>
                <w:szCs w:val="15"/>
                <w:highlight w:val="none"/>
                <w:vertAlign w:val="baseline"/>
                <w:lang w:val="en-US" w:eastAsia="zh-CN"/>
              </w:rPr>
              <w:t>MeDIP</w:t>
            </w:r>
          </w:p>
        </w:tc>
        <w:tc>
          <w:tcPr>
            <w:tcW w:w="1140"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jc w:val="center"/>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eastAsiaTheme="minorEastAsia"/>
                <w:color w:val="auto"/>
                <w:kern w:val="2"/>
                <w:sz w:val="15"/>
                <w:szCs w:val="15"/>
                <w:highlight w:val="none"/>
                <w:vertAlign w:val="baseline"/>
                <w:lang w:val="en-US" w:eastAsia="zh-CN" w:bidi="ar-SA"/>
              </w:rPr>
              <w:t>√</w:t>
            </w:r>
          </w:p>
        </w:tc>
        <w:tc>
          <w:tcPr>
            <w:tcW w:w="1980"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rPr>
                <w:rFonts w:hint="default" w:ascii="Arial" w:hAnsi="Arial" w:cs="Arial" w:eastAsiaTheme="minorEastAsia"/>
                <w:color w:val="auto"/>
                <w:kern w:val="2"/>
                <w:sz w:val="15"/>
                <w:szCs w:val="15"/>
                <w:highlight w:val="none"/>
                <w:vertAlign w:val="baseline"/>
                <w:lang w:val="en-US" w:eastAsia="zh-CN" w:bidi="ar-SA"/>
              </w:rPr>
            </w:pPr>
            <w:r>
              <w:rPr>
                <w:rFonts w:hint="eastAsia" w:ascii="Arial" w:hAnsi="Arial" w:cs="Arial"/>
                <w:color w:val="auto"/>
                <w:sz w:val="15"/>
                <w:szCs w:val="15"/>
                <w:highlight w:val="none"/>
                <w:vertAlign w:val="baseline"/>
                <w:lang w:val="en-US" w:eastAsia="zh-CN"/>
              </w:rPr>
              <w:t>c</w:t>
            </w:r>
            <w:r>
              <w:rPr>
                <w:rFonts w:hint="default" w:ascii="Arial" w:hAnsi="Arial" w:cs="Arial"/>
                <w:color w:val="auto"/>
                <w:sz w:val="15"/>
                <w:szCs w:val="15"/>
                <w:highlight w:val="none"/>
                <w:vertAlign w:val="baseline"/>
                <w:lang w:val="en-US" w:eastAsia="zh-CN"/>
              </w:rPr>
              <w:t>ellular/ neuronal plasticity</w:t>
            </w:r>
          </w:p>
        </w:tc>
        <w:tc>
          <w:tcPr>
            <w:tcW w:w="990" w:type="dxa"/>
            <w:tcBorders>
              <w:top w:val="nil"/>
              <w:left w:val="nil"/>
              <w:bottom w:val="nil"/>
              <w:right w:val="nil"/>
            </w:tcBorders>
            <w:vAlign w:val="top"/>
          </w:tcPr>
          <w:p>
            <w:pPr>
              <w:keepNext w:val="0"/>
              <w:keepLines w:val="0"/>
              <w:suppressLineNumbers w:val="0"/>
              <w:spacing w:before="0" w:beforeAutospacing="0" w:after="0" w:afterAutospacing="0" w:line="480" w:lineRule="auto"/>
              <w:ind w:left="0" w:leftChars="0" w:right="0" w:rightChars="0"/>
              <w:rPr>
                <w:rFonts w:hint="default" w:ascii="Arial" w:hAnsi="Arial" w:eastAsia="微软雅黑" w:cs="Arial"/>
                <w:i w:val="0"/>
                <w:caps w:val="0"/>
                <w:color w:val="auto"/>
                <w:spacing w:val="0"/>
                <w:kern w:val="2"/>
                <w:sz w:val="15"/>
                <w:szCs w:val="15"/>
                <w:highlight w:val="none"/>
                <w:u w:val="none"/>
                <w:lang w:val="en-US" w:eastAsia="zh-CN" w:bidi="ar-SA"/>
              </w:rPr>
            </w:pPr>
            <w:r>
              <w:rPr>
                <w:rStyle w:val="8"/>
                <w:rFonts w:hint="default" w:ascii="Arial" w:hAnsi="Arial" w:eastAsia="微软雅黑" w:cs="Arial"/>
                <w:i w:val="0"/>
                <w:caps w:val="0"/>
                <w:color w:val="auto"/>
                <w:spacing w:val="0"/>
                <w:sz w:val="15"/>
                <w:szCs w:val="15"/>
                <w:highlight w:val="none"/>
                <w:u w:val="none"/>
                <w:lang w:val="en-US" w:eastAsia="zh-CN"/>
              </w:rPr>
              <w:fldChar w:fldCharType="begin"/>
            </w:r>
            <w:r>
              <w:rPr>
                <w:rStyle w:val="8"/>
                <w:rFonts w:hint="default" w:ascii="Arial" w:hAnsi="Arial" w:eastAsia="微软雅黑" w:cs="Arial"/>
                <w:i w:val="0"/>
                <w:caps w:val="0"/>
                <w:color w:val="auto"/>
                <w:spacing w:val="0"/>
                <w:sz w:val="15"/>
                <w:szCs w:val="15"/>
                <w:highlight w:val="none"/>
                <w:u w:val="none"/>
                <w:lang w:val="en-US" w:eastAsia="zh-CN"/>
              </w:rPr>
              <w:instrText xml:space="preserve"> HYPERLINK "https://www.ncbi.nlm.nih.gov/pubmed/22752237" \t "https://www.geenmedical.com/_blank" </w:instrText>
            </w:r>
            <w:r>
              <w:rPr>
                <w:rStyle w:val="8"/>
                <w:rFonts w:hint="default" w:ascii="Arial" w:hAnsi="Arial" w:eastAsia="微软雅黑" w:cs="Arial"/>
                <w:i w:val="0"/>
                <w:caps w:val="0"/>
                <w:color w:val="auto"/>
                <w:spacing w:val="0"/>
                <w:sz w:val="15"/>
                <w:szCs w:val="15"/>
                <w:highlight w:val="none"/>
                <w:u w:val="none"/>
                <w:lang w:val="en-US" w:eastAsia="zh-CN"/>
              </w:rPr>
              <w:fldChar w:fldCharType="separate"/>
            </w:r>
            <w:r>
              <w:rPr>
                <w:rStyle w:val="8"/>
                <w:rFonts w:hint="default" w:ascii="Arial" w:hAnsi="Arial" w:eastAsia="微软雅黑" w:cs="Arial"/>
                <w:i w:val="0"/>
                <w:caps w:val="0"/>
                <w:color w:val="auto"/>
                <w:spacing w:val="0"/>
                <w:sz w:val="15"/>
                <w:szCs w:val="15"/>
                <w:highlight w:val="none"/>
                <w:u w:val="none"/>
                <w:lang w:val="en-US" w:eastAsia="zh-CN"/>
              </w:rPr>
              <w:t>22752237</w:t>
            </w:r>
            <w:r>
              <w:rPr>
                <w:rStyle w:val="8"/>
                <w:rFonts w:hint="default" w:ascii="Arial" w:hAnsi="Arial" w:eastAsia="微软雅黑" w:cs="Arial"/>
                <w:i w:val="0"/>
                <w:caps w:val="0"/>
                <w:color w:val="auto"/>
                <w:spacing w:val="0"/>
                <w:sz w:val="15"/>
                <w:szCs w:val="15"/>
                <w:highlight w:val="none"/>
                <w:u w:val="none"/>
                <w:lang w:val="en-US" w:eastAsia="zh-CN"/>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0"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jc w:val="left"/>
              <w:rPr>
                <w:rFonts w:hint="default" w:ascii="Arial" w:hAnsi="Arial" w:cs="Arial"/>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 xml:space="preserve">Child maltreatment </w:t>
            </w:r>
          </w:p>
          <w:p>
            <w:pPr>
              <w:keepNext w:val="0"/>
              <w:keepLines w:val="0"/>
              <w:suppressLineNumbers w:val="0"/>
              <w:spacing w:before="0" w:beforeAutospacing="0" w:after="0" w:afterAutospacing="0" w:line="240" w:lineRule="auto"/>
              <w:ind w:left="0" w:leftChars="0" w:right="0" w:rightChars="0"/>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b w:val="0"/>
                <w:bCs w:val="0"/>
                <w:color w:val="auto"/>
                <w:sz w:val="15"/>
                <w:szCs w:val="15"/>
                <w:highlight w:val="none"/>
                <w:vertAlign w:val="baseline"/>
                <w:lang w:val="en-US" w:eastAsia="zh-CN"/>
              </w:rPr>
              <w:t>(CTQ )</w:t>
            </w:r>
          </w:p>
        </w:tc>
        <w:tc>
          <w:tcPr>
            <w:tcW w:w="1397"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rPr>
                <w:rFonts w:hint="default" w:ascii="Arial" w:hAnsi="Arial" w:cs="Arial"/>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 xml:space="preserve">96 stressed BPD </w:t>
            </w:r>
          </w:p>
          <w:p>
            <w:pPr>
              <w:keepNext w:val="0"/>
              <w:keepLines w:val="0"/>
              <w:widowControl/>
              <w:suppressLineNumbers w:val="0"/>
              <w:jc w:val="left"/>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color w:val="auto"/>
                <w:sz w:val="15"/>
                <w:szCs w:val="15"/>
                <w:highlight w:val="none"/>
                <w:vertAlign w:val="baseline"/>
                <w:lang w:val="en-US" w:eastAsia="zh-CN"/>
              </w:rPr>
              <w:t>93 low-stress MDD switzerland</w:t>
            </w:r>
          </w:p>
        </w:tc>
        <w:tc>
          <w:tcPr>
            <w:tcW w:w="1166"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color w:val="auto"/>
                <w:sz w:val="15"/>
                <w:szCs w:val="15"/>
                <w:highlight w:val="none"/>
                <w:vertAlign w:val="baseline"/>
                <w:lang w:val="en-US" w:eastAsia="zh-CN"/>
              </w:rPr>
              <w:t>blood</w:t>
            </w:r>
          </w:p>
        </w:tc>
        <w:tc>
          <w:tcPr>
            <w:tcW w:w="1187"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color w:val="auto"/>
                <w:sz w:val="15"/>
                <w:szCs w:val="15"/>
                <w:highlight w:val="none"/>
                <w:vertAlign w:val="baseline"/>
                <w:lang w:val="en-US" w:eastAsia="zh-CN"/>
              </w:rPr>
              <w:t>Prados et al. (2015)</w:t>
            </w:r>
          </w:p>
        </w:tc>
        <w:tc>
          <w:tcPr>
            <w:tcW w:w="3159"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color w:val="auto"/>
                <w:sz w:val="15"/>
                <w:szCs w:val="15"/>
                <w:highlight w:val="none"/>
                <w:vertAlign w:val="baseline"/>
                <w:lang w:val="en-US" w:eastAsia="zh-CN"/>
              </w:rPr>
              <w:t>Child maltreatment predict higher methylation of multiple loci across genome, especially for MIR-137.</w:t>
            </w:r>
          </w:p>
        </w:tc>
        <w:tc>
          <w:tcPr>
            <w:tcW w:w="1461"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b w:val="0"/>
                <w:bCs w:val="0"/>
                <w:color w:val="auto"/>
                <w:kern w:val="2"/>
                <w:sz w:val="15"/>
                <w:szCs w:val="15"/>
                <w:highlight w:val="none"/>
                <w:vertAlign w:val="baseline"/>
                <w:lang w:val="en-US" w:eastAsia="zh-CN" w:bidi="ar-SA"/>
              </w:rPr>
              <w:t>adequate power</w:t>
            </w:r>
          </w:p>
        </w:tc>
        <w:tc>
          <w:tcPr>
            <w:tcW w:w="1310"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rPr>
                <w:rFonts w:hint="default" w:ascii="Arial" w:hAnsi="Arial" w:cs="Arial"/>
                <w:color w:val="auto"/>
                <w:kern w:val="2"/>
                <w:sz w:val="15"/>
                <w:szCs w:val="15"/>
                <w:highlight w:val="none"/>
                <w:vertAlign w:val="baseline"/>
                <w:lang w:val="en-US" w:eastAsia="zh-CN" w:bidi="ar-SA"/>
              </w:rPr>
            </w:pPr>
            <w:r>
              <w:rPr>
                <w:rFonts w:hint="default" w:ascii="Arial" w:hAnsi="Arial" w:cs="Arial"/>
                <w:color w:val="auto"/>
                <w:kern w:val="2"/>
                <w:sz w:val="15"/>
                <w:szCs w:val="15"/>
                <w:highlight w:val="none"/>
                <w:vertAlign w:val="baseline"/>
                <w:lang w:val="en-US" w:eastAsia="zh-CN" w:bidi="ar-SA"/>
              </w:rPr>
              <w:t>age,comorbidity frequently,</w:t>
            </w:r>
          </w:p>
          <w:p>
            <w:pPr>
              <w:keepNext w:val="0"/>
              <w:keepLines w:val="0"/>
              <w:suppressLineNumbers w:val="0"/>
              <w:spacing w:before="0" w:beforeAutospacing="0" w:after="0" w:afterAutospacing="0" w:line="240" w:lineRule="auto"/>
              <w:ind w:left="0" w:leftChars="0" w:right="0" w:rightChars="0"/>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color w:val="auto"/>
                <w:kern w:val="2"/>
                <w:sz w:val="15"/>
                <w:szCs w:val="15"/>
                <w:highlight w:val="none"/>
                <w:vertAlign w:val="baseline"/>
                <w:lang w:val="en-US" w:eastAsia="zh-CN" w:bidi="ar-SA"/>
              </w:rPr>
              <w:t>cell type</w:t>
            </w:r>
          </w:p>
        </w:tc>
        <w:tc>
          <w:tcPr>
            <w:tcW w:w="1320"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jc w:val="center"/>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eastAsiaTheme="minorEastAsia"/>
                <w:color w:val="auto"/>
                <w:kern w:val="2"/>
                <w:sz w:val="15"/>
                <w:szCs w:val="15"/>
                <w:highlight w:val="none"/>
                <w:vertAlign w:val="baseline"/>
                <w:lang w:val="en-US" w:eastAsia="zh-CN" w:bidi="ar-SA"/>
              </w:rPr>
              <w:t>√</w:t>
            </w:r>
            <w:r>
              <w:rPr>
                <w:rFonts w:hint="default" w:ascii="Arial" w:hAnsi="Arial" w:cs="Arial"/>
                <w:color w:val="auto"/>
                <w:kern w:val="2"/>
                <w:sz w:val="15"/>
                <w:szCs w:val="15"/>
                <w:highlight w:val="none"/>
                <w:vertAlign w:val="baseline"/>
                <w:lang w:val="en-US" w:eastAsia="zh-CN" w:bidi="ar-SA"/>
              </w:rPr>
              <w:t>/×</w:t>
            </w:r>
          </w:p>
        </w:tc>
        <w:tc>
          <w:tcPr>
            <w:tcW w:w="1140"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jc w:val="center"/>
              <w:rPr>
                <w:rFonts w:hint="default" w:ascii="Arial" w:hAnsi="Arial" w:cs="Arial"/>
                <w:color w:val="auto"/>
                <w:kern w:val="2"/>
                <w:sz w:val="15"/>
                <w:szCs w:val="15"/>
                <w:highlight w:val="none"/>
                <w:vertAlign w:val="baseline"/>
                <w:lang w:val="en-US" w:eastAsia="zh-CN" w:bidi="ar-SA"/>
              </w:rPr>
            </w:pPr>
            <w:r>
              <w:rPr>
                <w:rFonts w:hint="default" w:ascii="Arial" w:hAnsi="Arial" w:cs="Arial"/>
                <w:color w:val="auto"/>
                <w:kern w:val="2"/>
                <w:sz w:val="15"/>
                <w:szCs w:val="15"/>
                <w:highlight w:val="none"/>
                <w:vertAlign w:val="baseline"/>
                <w:lang w:val="en-US" w:eastAsia="zh-CN" w:bidi="ar-SA"/>
              </w:rPr>
              <w:t>×</w:t>
            </w:r>
          </w:p>
          <w:p>
            <w:pPr>
              <w:keepNext w:val="0"/>
              <w:keepLines w:val="0"/>
              <w:suppressLineNumbers w:val="0"/>
              <w:spacing w:before="0" w:beforeAutospacing="0" w:after="0" w:afterAutospacing="0" w:line="240" w:lineRule="auto"/>
              <w:ind w:left="0" w:leftChars="0" w:right="0" w:rightChars="0"/>
              <w:jc w:val="center"/>
              <w:rPr>
                <w:rFonts w:hint="default" w:ascii="Arial" w:hAnsi="Arial" w:cs="Arial"/>
                <w:color w:val="auto"/>
                <w:kern w:val="2"/>
                <w:sz w:val="15"/>
                <w:szCs w:val="15"/>
                <w:highlight w:val="none"/>
                <w:vertAlign w:val="baseline"/>
                <w:lang w:val="en-US" w:eastAsia="zh-CN" w:bidi="ar-SA"/>
              </w:rPr>
            </w:pPr>
            <w:r>
              <w:rPr>
                <w:rFonts w:hint="default" w:ascii="Arial" w:hAnsi="Arial" w:cs="Arial"/>
                <w:color w:val="auto"/>
                <w:kern w:val="2"/>
                <w:sz w:val="15"/>
                <w:szCs w:val="15"/>
                <w:highlight w:val="none"/>
                <w:vertAlign w:val="baseline"/>
                <w:lang w:val="en-US" w:eastAsia="zh-CN" w:bidi="ar-SA"/>
              </w:rPr>
              <w:t>P=0.05</w:t>
            </w:r>
          </w:p>
          <w:p>
            <w:pPr>
              <w:keepNext w:val="0"/>
              <w:keepLines w:val="0"/>
              <w:suppressLineNumbers w:val="0"/>
              <w:spacing w:before="0" w:beforeAutospacing="0" w:after="0" w:afterAutospacing="0" w:line="240" w:lineRule="auto"/>
              <w:ind w:left="0" w:leftChars="0" w:right="0" w:rightChars="0"/>
              <w:jc w:val="center"/>
              <w:rPr>
                <w:rFonts w:hint="default" w:ascii="Arial" w:hAnsi="Arial" w:cs="Arial" w:eastAsiaTheme="minorEastAsia"/>
                <w:color w:val="auto"/>
                <w:kern w:val="2"/>
                <w:sz w:val="15"/>
                <w:szCs w:val="15"/>
                <w:highlight w:val="none"/>
                <w:vertAlign w:val="baseline"/>
                <w:lang w:val="en-US" w:eastAsia="zh-CN" w:bidi="ar-SA"/>
              </w:rPr>
            </w:pPr>
          </w:p>
        </w:tc>
        <w:tc>
          <w:tcPr>
            <w:tcW w:w="1980"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rPr>
                <w:rFonts w:hint="default" w:ascii="Arial" w:hAnsi="Arial" w:cs="Arial"/>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inflammatory, regulator</w:t>
            </w:r>
          </w:p>
          <w:p>
            <w:pPr>
              <w:keepNext w:val="0"/>
              <w:keepLines w:val="0"/>
              <w:suppressLineNumbers w:val="0"/>
              <w:spacing w:before="0" w:beforeAutospacing="0" w:after="0" w:afterAutospacing="0" w:line="240" w:lineRule="auto"/>
              <w:ind w:left="0" w:leftChars="0" w:right="0" w:rightChars="0"/>
              <w:rPr>
                <w:rFonts w:hint="default" w:ascii="Arial" w:hAnsi="Arial" w:eastAsia="宋体" w:cs="Arial"/>
                <w:color w:val="auto"/>
                <w:kern w:val="2"/>
                <w:sz w:val="15"/>
                <w:szCs w:val="15"/>
                <w:highlight w:val="none"/>
                <w:vertAlign w:val="baseline"/>
                <w:lang w:val="en-US" w:eastAsia="zh-CN" w:bidi="ar-SA"/>
              </w:rPr>
            </w:pPr>
            <w:r>
              <w:rPr>
                <w:rFonts w:hint="default" w:ascii="Arial" w:hAnsi="Arial" w:cs="Arial"/>
                <w:color w:val="auto"/>
                <w:sz w:val="15"/>
                <w:szCs w:val="15"/>
                <w:highlight w:val="none"/>
                <w:vertAlign w:val="baseline"/>
                <w:lang w:val="en-US" w:eastAsia="zh-CN"/>
              </w:rPr>
              <w:t>of expression， neuronal /cell development, HPA</w:t>
            </w:r>
          </w:p>
        </w:tc>
        <w:tc>
          <w:tcPr>
            <w:tcW w:w="990" w:type="dxa"/>
            <w:tcBorders>
              <w:top w:val="nil"/>
              <w:left w:val="nil"/>
              <w:bottom w:val="nil"/>
              <w:right w:val="nil"/>
            </w:tcBorders>
            <w:vAlign w:val="top"/>
          </w:tcPr>
          <w:p>
            <w:pPr>
              <w:keepNext w:val="0"/>
              <w:keepLines w:val="0"/>
              <w:suppressLineNumbers w:val="0"/>
              <w:spacing w:before="0" w:beforeAutospacing="0" w:after="0" w:afterAutospacing="0" w:line="480" w:lineRule="auto"/>
              <w:ind w:left="0" w:leftChars="0" w:right="0" w:rightChars="0"/>
              <w:rPr>
                <w:rFonts w:hint="default" w:ascii="Arial" w:hAnsi="Arial" w:eastAsia="微软雅黑" w:cs="Arial"/>
                <w:i w:val="0"/>
                <w:caps w:val="0"/>
                <w:color w:val="auto"/>
                <w:spacing w:val="0"/>
                <w:kern w:val="2"/>
                <w:sz w:val="15"/>
                <w:szCs w:val="15"/>
                <w:highlight w:val="none"/>
                <w:u w:val="none"/>
                <w:lang w:val="en-US" w:eastAsia="zh-CN" w:bidi="ar-SA"/>
              </w:rPr>
            </w:pPr>
            <w:r>
              <w:rPr>
                <w:rStyle w:val="8"/>
                <w:rFonts w:hint="default" w:ascii="Arial" w:hAnsi="Arial" w:eastAsia="微软雅黑" w:cs="Arial"/>
                <w:i w:val="0"/>
                <w:caps w:val="0"/>
                <w:color w:val="auto"/>
                <w:spacing w:val="0"/>
                <w:sz w:val="15"/>
                <w:szCs w:val="15"/>
                <w:highlight w:val="none"/>
                <w:u w:val="none"/>
                <w:lang w:val="en-US" w:eastAsia="zh-CN"/>
              </w:rPr>
              <w:fldChar w:fldCharType="begin"/>
            </w:r>
            <w:r>
              <w:rPr>
                <w:rStyle w:val="8"/>
                <w:rFonts w:hint="default" w:ascii="Arial" w:hAnsi="Arial" w:eastAsia="微软雅黑" w:cs="Arial"/>
                <w:i w:val="0"/>
                <w:caps w:val="0"/>
                <w:color w:val="auto"/>
                <w:spacing w:val="0"/>
                <w:sz w:val="15"/>
                <w:szCs w:val="15"/>
                <w:highlight w:val="none"/>
                <w:u w:val="none"/>
                <w:lang w:val="en-US" w:eastAsia="zh-CN"/>
              </w:rPr>
              <w:instrText xml:space="preserve"> HYPERLINK "https://www.ncbi.nlm.nih.gov/pubmed/25612291" \t "https://www.geenmedical.com/_blank" </w:instrText>
            </w:r>
            <w:r>
              <w:rPr>
                <w:rStyle w:val="8"/>
                <w:rFonts w:hint="default" w:ascii="Arial" w:hAnsi="Arial" w:eastAsia="微软雅黑" w:cs="Arial"/>
                <w:i w:val="0"/>
                <w:caps w:val="0"/>
                <w:color w:val="auto"/>
                <w:spacing w:val="0"/>
                <w:sz w:val="15"/>
                <w:szCs w:val="15"/>
                <w:highlight w:val="none"/>
                <w:u w:val="none"/>
                <w:lang w:val="en-US" w:eastAsia="zh-CN"/>
              </w:rPr>
              <w:fldChar w:fldCharType="separate"/>
            </w:r>
            <w:r>
              <w:rPr>
                <w:rStyle w:val="8"/>
                <w:rFonts w:hint="default" w:ascii="Arial" w:hAnsi="Arial" w:eastAsia="微软雅黑" w:cs="Arial"/>
                <w:i w:val="0"/>
                <w:caps w:val="0"/>
                <w:color w:val="auto"/>
                <w:spacing w:val="0"/>
                <w:sz w:val="15"/>
                <w:szCs w:val="15"/>
                <w:highlight w:val="none"/>
                <w:u w:val="none"/>
                <w:lang w:val="en-US" w:eastAsia="zh-CN"/>
              </w:rPr>
              <w:t>25612291</w:t>
            </w:r>
            <w:r>
              <w:rPr>
                <w:rStyle w:val="8"/>
                <w:rFonts w:hint="default" w:ascii="Arial" w:hAnsi="Arial" w:eastAsia="微软雅黑" w:cs="Arial"/>
                <w:i w:val="0"/>
                <w:caps w:val="0"/>
                <w:color w:val="auto"/>
                <w:spacing w:val="0"/>
                <w:sz w:val="15"/>
                <w:szCs w:val="15"/>
                <w:highlight w:val="none"/>
                <w:u w:val="none"/>
                <w:lang w:val="en-US" w:eastAsia="zh-CN"/>
              </w:rPr>
              <w:fldChar w:fldCharType="end"/>
            </w:r>
            <w:r>
              <w:rPr>
                <w:rFonts w:hint="default" w:ascii="Arial" w:hAnsi="Arial" w:eastAsia="微软雅黑" w:cs="Arial"/>
                <w:b w:val="0"/>
                <w:bCs w:val="0"/>
                <w:i w:val="0"/>
                <w:caps w:val="0"/>
                <w:color w:val="auto"/>
                <w:spacing w:val="0"/>
                <w:sz w:val="15"/>
                <w:szCs w:val="15"/>
                <w:highlight w:val="none"/>
                <w:u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0" w:type="dxa"/>
            <w:tcBorders>
              <w:top w:val="nil"/>
              <w:left w:val="nil"/>
              <w:bottom w:val="single" w:color="auto" w:sz="4" w:space="0"/>
              <w:right w:val="nil"/>
            </w:tcBorders>
            <w:vAlign w:val="top"/>
          </w:tcPr>
          <w:p>
            <w:pPr>
              <w:keepNext w:val="0"/>
              <w:keepLines w:val="0"/>
              <w:suppressLineNumbers w:val="0"/>
              <w:spacing w:before="0" w:beforeAutospacing="0" w:after="0" w:afterAutospacing="0" w:line="240" w:lineRule="auto"/>
              <w:ind w:left="0" w:leftChars="0" w:right="0" w:rightChars="0"/>
              <w:rPr>
                <w:rFonts w:hint="default" w:ascii="Arial" w:hAnsi="Arial" w:cs="Arial"/>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Child abuse</w:t>
            </w:r>
          </w:p>
          <w:p>
            <w:pPr>
              <w:keepNext w:val="0"/>
              <w:keepLines w:val="0"/>
              <w:suppressLineNumbers w:val="0"/>
              <w:spacing w:before="0" w:beforeAutospacing="0" w:after="0" w:afterAutospacing="0" w:line="240" w:lineRule="auto"/>
              <w:ind w:left="0" w:leftChars="0" w:right="0" w:rightChars="0"/>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b w:val="0"/>
                <w:bCs w:val="0"/>
                <w:color w:val="auto"/>
                <w:sz w:val="15"/>
                <w:szCs w:val="15"/>
                <w:highlight w:val="none"/>
                <w:vertAlign w:val="baseline"/>
                <w:lang w:val="en-US" w:eastAsia="zh-CN"/>
              </w:rPr>
              <w:t>(CTQ questionnaire)</w:t>
            </w:r>
          </w:p>
        </w:tc>
        <w:tc>
          <w:tcPr>
            <w:tcW w:w="1397" w:type="dxa"/>
            <w:tcBorders>
              <w:top w:val="nil"/>
              <w:left w:val="nil"/>
              <w:bottom w:val="single" w:color="auto" w:sz="4" w:space="0"/>
              <w:right w:val="nil"/>
            </w:tcBorders>
            <w:vAlign w:val="top"/>
          </w:tcPr>
          <w:p>
            <w:pPr>
              <w:keepNext w:val="0"/>
              <w:keepLines w:val="0"/>
              <w:suppressLineNumbers w:val="0"/>
              <w:spacing w:before="0" w:beforeAutospacing="0" w:after="0" w:afterAutospacing="0" w:line="240" w:lineRule="auto"/>
              <w:ind w:left="0" w:leftChars="0" w:right="0" w:rightChars="0"/>
              <w:rPr>
                <w:rFonts w:hint="default" w:ascii="Arial" w:hAnsi="Arial" w:cs="Arial"/>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 xml:space="preserve">61 PTSD  </w:t>
            </w:r>
          </w:p>
          <w:p>
            <w:pPr>
              <w:keepNext w:val="0"/>
              <w:keepLines w:val="0"/>
              <w:suppressLineNumbers w:val="0"/>
              <w:spacing w:before="0" w:beforeAutospacing="0" w:after="0" w:afterAutospacing="0" w:line="240" w:lineRule="auto"/>
              <w:ind w:left="0" w:leftChars="0" w:right="0" w:rightChars="0"/>
              <w:rPr>
                <w:rFonts w:hint="default" w:ascii="Arial" w:hAnsi="Arial" w:cs="Arial"/>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 xml:space="preserve">32 abused, </w:t>
            </w:r>
          </w:p>
          <w:p>
            <w:pPr>
              <w:keepNext w:val="0"/>
              <w:keepLines w:val="0"/>
              <w:suppressLineNumbers w:val="0"/>
              <w:spacing w:before="0" w:beforeAutospacing="0" w:after="0" w:afterAutospacing="0" w:line="240" w:lineRule="auto"/>
              <w:ind w:left="0" w:leftChars="0" w:right="0" w:rightChars="0"/>
              <w:rPr>
                <w:rFonts w:hint="default" w:ascii="Arial" w:hAnsi="Arial" w:cs="Arial"/>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108control with trauma USA</w:t>
            </w:r>
          </w:p>
          <w:p>
            <w:pPr>
              <w:keepNext w:val="0"/>
              <w:keepLines w:val="0"/>
              <w:suppressLineNumbers w:val="0"/>
              <w:spacing w:before="0" w:beforeAutospacing="0" w:after="0" w:afterAutospacing="0" w:line="240" w:lineRule="auto"/>
              <w:ind w:left="0" w:leftChars="0" w:right="0" w:rightChars="0"/>
              <w:rPr>
                <w:rFonts w:hint="default" w:ascii="Arial" w:hAnsi="Arial" w:cs="Arial"/>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(diverse ethnicity)</w:t>
            </w:r>
          </w:p>
        </w:tc>
        <w:tc>
          <w:tcPr>
            <w:tcW w:w="1166" w:type="dxa"/>
            <w:tcBorders>
              <w:top w:val="nil"/>
              <w:left w:val="nil"/>
              <w:bottom w:val="single" w:color="auto" w:sz="4" w:space="0"/>
              <w:right w:val="nil"/>
            </w:tcBorders>
            <w:vAlign w:val="top"/>
          </w:tcPr>
          <w:p>
            <w:pPr>
              <w:keepNext w:val="0"/>
              <w:keepLines w:val="0"/>
              <w:suppressLineNumbers w:val="0"/>
              <w:spacing w:before="0" w:beforeAutospacing="0" w:after="0" w:afterAutospacing="0" w:line="240" w:lineRule="auto"/>
              <w:ind w:left="0" w:leftChars="0" w:right="0" w:rightChars="0"/>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color w:val="auto"/>
                <w:sz w:val="15"/>
                <w:szCs w:val="15"/>
                <w:highlight w:val="none"/>
                <w:vertAlign w:val="baseline"/>
                <w:lang w:val="en-US" w:eastAsia="zh-CN"/>
              </w:rPr>
              <w:t>blood</w:t>
            </w:r>
          </w:p>
        </w:tc>
        <w:tc>
          <w:tcPr>
            <w:tcW w:w="1187" w:type="dxa"/>
            <w:tcBorders>
              <w:top w:val="nil"/>
              <w:left w:val="nil"/>
              <w:bottom w:val="single" w:color="auto" w:sz="4" w:space="0"/>
              <w:right w:val="nil"/>
            </w:tcBorders>
            <w:vAlign w:val="top"/>
          </w:tcPr>
          <w:p>
            <w:pPr>
              <w:keepNext w:val="0"/>
              <w:keepLines w:val="0"/>
              <w:suppressLineNumbers w:val="0"/>
              <w:spacing w:before="0" w:beforeAutospacing="0" w:after="0" w:afterAutospacing="0" w:line="240" w:lineRule="auto"/>
              <w:ind w:left="0" w:leftChars="0" w:right="0" w:rightChars="0"/>
              <w:rPr>
                <w:rFonts w:hint="default" w:ascii="Arial" w:hAnsi="Arial" w:cs="Arial"/>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 xml:space="preserve">Mehta </w:t>
            </w:r>
          </w:p>
          <w:p>
            <w:pPr>
              <w:keepNext w:val="0"/>
              <w:keepLines w:val="0"/>
              <w:suppressLineNumbers w:val="0"/>
              <w:spacing w:before="0" w:beforeAutospacing="0" w:after="0" w:afterAutospacing="0" w:line="240" w:lineRule="auto"/>
              <w:ind w:left="0" w:leftChars="0" w:right="0" w:rightChars="0"/>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color w:val="auto"/>
                <w:sz w:val="15"/>
                <w:szCs w:val="15"/>
                <w:highlight w:val="none"/>
                <w:vertAlign w:val="baseline"/>
                <w:lang w:val="en-US" w:eastAsia="zh-CN"/>
              </w:rPr>
              <w:t>et al.(2013)</w:t>
            </w:r>
          </w:p>
        </w:tc>
        <w:tc>
          <w:tcPr>
            <w:tcW w:w="3159" w:type="dxa"/>
            <w:tcBorders>
              <w:top w:val="nil"/>
              <w:left w:val="nil"/>
              <w:bottom w:val="single" w:color="auto" w:sz="4" w:space="0"/>
              <w:right w:val="nil"/>
            </w:tcBorders>
            <w:vAlign w:val="top"/>
          </w:tcPr>
          <w:p>
            <w:pPr>
              <w:keepNext w:val="0"/>
              <w:keepLines w:val="0"/>
              <w:suppressLineNumbers w:val="0"/>
              <w:spacing w:before="0" w:beforeAutospacing="0" w:after="0" w:afterAutospacing="0" w:line="240" w:lineRule="auto"/>
              <w:ind w:left="0" w:leftChars="0" w:right="0" w:rightChars="0"/>
              <w:rPr>
                <w:rFonts w:hint="default" w:ascii="Arial" w:hAnsi="Arial" w:eastAsia="宋体" w:cs="Arial"/>
                <w:color w:val="auto"/>
                <w:kern w:val="2"/>
                <w:sz w:val="15"/>
                <w:szCs w:val="15"/>
                <w:highlight w:val="none"/>
                <w:vertAlign w:val="baseline"/>
                <w:lang w:val="en-US" w:eastAsia="zh-CN" w:bidi="ar-SA"/>
              </w:rPr>
            </w:pPr>
            <w:r>
              <w:rPr>
                <w:rFonts w:hint="default" w:ascii="Arial" w:hAnsi="Arial" w:cs="Arial"/>
                <w:color w:val="auto"/>
                <w:sz w:val="15"/>
                <w:szCs w:val="15"/>
                <w:highlight w:val="none"/>
                <w:vertAlign w:val="baseline"/>
                <w:lang w:val="en-US" w:eastAsia="zh-CN"/>
              </w:rPr>
              <w:t>DNA methylation of abused vs. non-abuse: 69% vs 34%. DNAm associated with abuse did not overlap with those for PTSD.</w:t>
            </w:r>
          </w:p>
        </w:tc>
        <w:tc>
          <w:tcPr>
            <w:tcW w:w="1461" w:type="dxa"/>
            <w:tcBorders>
              <w:top w:val="nil"/>
              <w:left w:val="nil"/>
              <w:bottom w:val="single" w:color="auto" w:sz="4" w:space="0"/>
              <w:right w:val="nil"/>
            </w:tcBorders>
            <w:vAlign w:val="top"/>
          </w:tcPr>
          <w:p>
            <w:pPr>
              <w:keepNext w:val="0"/>
              <w:keepLines w:val="0"/>
              <w:widowControl/>
              <w:suppressLineNumbers w:val="0"/>
              <w:jc w:val="left"/>
              <w:rPr>
                <w:rFonts w:hint="default" w:ascii="Arial" w:hAnsi="Arial" w:eastAsia="Times-Roman" w:cs="Arial"/>
                <w:color w:val="auto"/>
                <w:kern w:val="0"/>
                <w:sz w:val="15"/>
                <w:szCs w:val="15"/>
                <w:highlight w:val="none"/>
                <w:lang w:val="en-US" w:eastAsia="zh-CN" w:bidi="ar"/>
              </w:rPr>
            </w:pPr>
            <w:r>
              <w:rPr>
                <w:rFonts w:hint="default" w:ascii="Arial" w:hAnsi="Arial" w:cs="Arial"/>
                <w:b/>
                <w:bCs/>
                <w:color w:val="auto"/>
                <w:sz w:val="15"/>
                <w:szCs w:val="15"/>
                <w:highlight w:val="none"/>
                <w:vertAlign w:val="baseline"/>
                <w:lang w:val="en-US" w:eastAsia="zh-CN"/>
              </w:rPr>
              <w:t>∆</w:t>
            </w:r>
            <w:r>
              <w:rPr>
                <w:rFonts w:hint="default" w:ascii="Arial" w:hAnsi="Arial" w:cs="Arial"/>
                <w:b w:val="0"/>
                <w:bCs w:val="0"/>
                <w:color w:val="auto"/>
                <w:sz w:val="15"/>
                <w:szCs w:val="15"/>
                <w:highlight w:val="none"/>
                <w:vertAlign w:val="baseline"/>
                <w:lang w:val="en-US" w:eastAsia="zh-CN"/>
              </w:rPr>
              <w:t>m</w:t>
            </w:r>
            <w:r>
              <w:rPr>
                <w:rFonts w:hint="default" w:ascii="Arial" w:hAnsi="Arial" w:cs="Arial"/>
                <w:b/>
                <w:bCs/>
                <w:color w:val="auto"/>
                <w:sz w:val="15"/>
                <w:szCs w:val="15"/>
                <w:highlight w:val="none"/>
                <w:vertAlign w:val="baseline"/>
                <w:lang w:val="en-US" w:eastAsia="zh-CN"/>
              </w:rPr>
              <w:t xml:space="preserve">= </w:t>
            </w:r>
            <w:r>
              <w:rPr>
                <w:rFonts w:hint="default" w:ascii="Arial" w:hAnsi="Arial" w:cs="Arial"/>
                <w:b w:val="0"/>
                <w:bCs w:val="0"/>
                <w:color w:val="auto"/>
                <w:sz w:val="15"/>
                <w:szCs w:val="15"/>
                <w:highlight w:val="none"/>
                <w:vertAlign w:val="baseline"/>
                <w:lang w:val="en-US" w:eastAsia="zh-CN"/>
              </w:rPr>
              <w:t>35</w:t>
            </w:r>
            <w:r>
              <w:rPr>
                <w:rFonts w:hint="default" w:ascii="Arial" w:hAnsi="Arial" w:eastAsia="Times-Roman" w:cs="Arial"/>
                <w:color w:val="auto"/>
                <w:kern w:val="0"/>
                <w:sz w:val="15"/>
                <w:szCs w:val="15"/>
                <w:highlight w:val="none"/>
                <w:lang w:val="en-US" w:eastAsia="zh-CN" w:bidi="ar"/>
              </w:rPr>
              <w:t xml:space="preserve">% </w:t>
            </w:r>
          </w:p>
          <w:p>
            <w:pPr>
              <w:keepNext w:val="0"/>
              <w:keepLines w:val="0"/>
              <w:suppressLineNumbers w:val="0"/>
              <w:spacing w:before="0" w:beforeAutospacing="0" w:after="0" w:afterAutospacing="0" w:line="240" w:lineRule="auto"/>
              <w:ind w:left="0" w:leftChars="0" w:right="0" w:rightChars="0"/>
              <w:rPr>
                <w:rFonts w:hint="default" w:ascii="Arial" w:hAnsi="Arial" w:cs="Arial"/>
                <w:color w:val="auto"/>
                <w:kern w:val="2"/>
                <w:sz w:val="15"/>
                <w:szCs w:val="15"/>
                <w:highlight w:val="none"/>
                <w:vertAlign w:val="baseline"/>
                <w:lang w:val="en-US" w:eastAsia="zh-CN" w:bidi="ar-SA"/>
              </w:rPr>
            </w:pPr>
            <w:r>
              <w:rPr>
                <w:rFonts w:hint="default" w:ascii="Arial" w:hAnsi="Arial" w:cs="Arial"/>
                <w:color w:val="auto"/>
                <w:kern w:val="2"/>
                <w:sz w:val="15"/>
                <w:szCs w:val="15"/>
                <w:highlight w:val="none"/>
                <w:vertAlign w:val="baseline"/>
                <w:lang w:val="en-US" w:eastAsia="zh-CN" w:bidi="ar-SA"/>
              </w:rPr>
              <w:t>large power</w:t>
            </w:r>
          </w:p>
          <w:p>
            <w:pPr>
              <w:keepNext w:val="0"/>
              <w:keepLines w:val="0"/>
              <w:suppressLineNumbers w:val="0"/>
              <w:spacing w:before="0" w:beforeAutospacing="0" w:after="0" w:afterAutospacing="0" w:line="240" w:lineRule="auto"/>
              <w:ind w:left="0" w:leftChars="0" w:right="0" w:rightChars="0"/>
              <w:rPr>
                <w:rFonts w:hint="default" w:ascii="Arial" w:hAnsi="Arial" w:cs="Arial" w:eastAsiaTheme="minorEastAsia"/>
                <w:color w:val="auto"/>
                <w:kern w:val="2"/>
                <w:sz w:val="15"/>
                <w:szCs w:val="15"/>
                <w:highlight w:val="none"/>
                <w:vertAlign w:val="baseline"/>
                <w:lang w:val="en-US" w:eastAsia="zh-CN" w:bidi="ar-SA"/>
              </w:rPr>
            </w:pPr>
          </w:p>
        </w:tc>
        <w:tc>
          <w:tcPr>
            <w:tcW w:w="1310" w:type="dxa"/>
            <w:tcBorders>
              <w:top w:val="nil"/>
              <w:left w:val="nil"/>
              <w:bottom w:val="single" w:color="auto" w:sz="4" w:space="0"/>
              <w:right w:val="nil"/>
            </w:tcBorders>
            <w:vAlign w:val="top"/>
          </w:tcPr>
          <w:p>
            <w:pPr>
              <w:keepNext w:val="0"/>
              <w:keepLines w:val="0"/>
              <w:suppressLineNumbers w:val="0"/>
              <w:spacing w:before="0" w:beforeAutospacing="0" w:after="0" w:afterAutospacing="0" w:line="240" w:lineRule="auto"/>
              <w:ind w:left="0" w:leftChars="0" w:right="0" w:rightChars="0"/>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color w:val="auto"/>
                <w:kern w:val="2"/>
                <w:sz w:val="15"/>
                <w:szCs w:val="15"/>
                <w:highlight w:val="none"/>
                <w:vertAlign w:val="baseline"/>
                <w:lang w:val="en-US" w:eastAsia="zh-CN" w:bidi="ar-SA"/>
              </w:rPr>
              <w:t>age, sex, ethnicity, adult trauma severity substance abuse</w:t>
            </w:r>
          </w:p>
        </w:tc>
        <w:tc>
          <w:tcPr>
            <w:tcW w:w="1320" w:type="dxa"/>
            <w:tcBorders>
              <w:top w:val="nil"/>
              <w:left w:val="nil"/>
              <w:bottom w:val="single" w:color="auto" w:sz="4" w:space="0"/>
              <w:right w:val="nil"/>
            </w:tcBorders>
            <w:vAlign w:val="top"/>
          </w:tcPr>
          <w:p>
            <w:pPr>
              <w:keepNext w:val="0"/>
              <w:keepLines w:val="0"/>
              <w:suppressLineNumbers w:val="0"/>
              <w:spacing w:before="0" w:beforeAutospacing="0" w:after="0" w:afterAutospacing="0" w:line="240" w:lineRule="auto"/>
              <w:ind w:left="0" w:leftChars="0" w:right="0" w:rightChars="0"/>
              <w:jc w:val="center"/>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eastAsiaTheme="minorEastAsia"/>
                <w:color w:val="auto"/>
                <w:kern w:val="2"/>
                <w:sz w:val="15"/>
                <w:szCs w:val="15"/>
                <w:highlight w:val="none"/>
                <w:vertAlign w:val="baseline"/>
                <w:lang w:val="en-US" w:eastAsia="zh-CN" w:bidi="ar-SA"/>
              </w:rPr>
              <w:t>√</w:t>
            </w:r>
            <w:r>
              <w:rPr>
                <w:rFonts w:hint="default" w:ascii="Arial" w:hAnsi="Arial" w:cs="Arial"/>
                <w:color w:val="auto"/>
                <w:kern w:val="2"/>
                <w:sz w:val="15"/>
                <w:szCs w:val="15"/>
                <w:highlight w:val="none"/>
                <w:vertAlign w:val="baseline"/>
                <w:lang w:val="en-US" w:eastAsia="zh-CN" w:bidi="ar-SA"/>
              </w:rPr>
              <w:t>/×</w:t>
            </w:r>
          </w:p>
        </w:tc>
        <w:tc>
          <w:tcPr>
            <w:tcW w:w="1140" w:type="dxa"/>
            <w:tcBorders>
              <w:top w:val="nil"/>
              <w:left w:val="nil"/>
              <w:bottom w:val="single" w:color="auto" w:sz="4" w:space="0"/>
              <w:right w:val="nil"/>
            </w:tcBorders>
            <w:vAlign w:val="top"/>
          </w:tcPr>
          <w:p>
            <w:pPr>
              <w:keepNext w:val="0"/>
              <w:keepLines w:val="0"/>
              <w:suppressLineNumbers w:val="0"/>
              <w:spacing w:before="0" w:beforeAutospacing="0" w:after="0" w:afterAutospacing="0" w:line="240" w:lineRule="auto"/>
              <w:ind w:left="0" w:leftChars="0" w:right="0" w:rightChars="0"/>
              <w:jc w:val="center"/>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color w:val="auto"/>
                <w:sz w:val="15"/>
                <w:szCs w:val="15"/>
                <w:highlight w:val="none"/>
                <w:vertAlign w:val="baseline"/>
                <w:lang w:val="en-US" w:eastAsia="zh-CN"/>
              </w:rPr>
              <w:t>√</w:t>
            </w:r>
          </w:p>
        </w:tc>
        <w:tc>
          <w:tcPr>
            <w:tcW w:w="1980" w:type="dxa"/>
            <w:tcBorders>
              <w:top w:val="nil"/>
              <w:left w:val="nil"/>
              <w:bottom w:val="single" w:color="auto" w:sz="4" w:space="0"/>
              <w:right w:val="nil"/>
            </w:tcBorders>
            <w:vAlign w:val="top"/>
          </w:tcPr>
          <w:p>
            <w:pPr>
              <w:keepNext w:val="0"/>
              <w:keepLines w:val="0"/>
              <w:suppressLineNumbers w:val="0"/>
              <w:spacing w:before="0" w:beforeAutospacing="0" w:after="0" w:afterAutospacing="0" w:line="240" w:lineRule="auto"/>
              <w:ind w:left="0" w:leftChars="0" w:right="0" w:rightChars="0"/>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color w:val="auto"/>
                <w:sz w:val="15"/>
                <w:szCs w:val="15"/>
                <w:highlight w:val="none"/>
                <w:vertAlign w:val="baseline"/>
                <w:lang w:val="en-US" w:eastAsia="zh-CN"/>
              </w:rPr>
              <w:t>central nervous system development tolerance induction pathways</w:t>
            </w:r>
          </w:p>
        </w:tc>
        <w:tc>
          <w:tcPr>
            <w:tcW w:w="990" w:type="dxa"/>
            <w:tcBorders>
              <w:top w:val="nil"/>
              <w:left w:val="nil"/>
              <w:bottom w:val="single" w:color="auto" w:sz="4" w:space="0"/>
              <w:right w:val="nil"/>
            </w:tcBorders>
            <w:vAlign w:val="top"/>
          </w:tcPr>
          <w:p>
            <w:pPr>
              <w:keepNext w:val="0"/>
              <w:keepLines w:val="0"/>
              <w:suppressLineNumbers w:val="0"/>
              <w:spacing w:before="0" w:beforeAutospacing="0" w:after="0" w:afterAutospacing="0" w:line="480" w:lineRule="auto"/>
              <w:ind w:left="0" w:leftChars="0" w:right="0" w:rightChars="0"/>
              <w:rPr>
                <w:rFonts w:hint="default" w:ascii="Arial" w:hAnsi="Arial" w:eastAsia="微软雅黑" w:cs="Arial"/>
                <w:i w:val="0"/>
                <w:caps w:val="0"/>
                <w:color w:val="auto"/>
                <w:spacing w:val="0"/>
                <w:kern w:val="2"/>
                <w:sz w:val="15"/>
                <w:szCs w:val="15"/>
                <w:highlight w:val="none"/>
                <w:u w:val="none"/>
                <w:lang w:val="en-US" w:eastAsia="zh-CN" w:bidi="ar-SA"/>
              </w:rPr>
            </w:pPr>
            <w:r>
              <w:rPr>
                <w:rStyle w:val="8"/>
                <w:rFonts w:hint="default" w:ascii="Arial" w:hAnsi="Arial" w:eastAsia="微软雅黑" w:cs="Arial"/>
                <w:i w:val="0"/>
                <w:caps w:val="0"/>
                <w:color w:val="auto"/>
                <w:spacing w:val="0"/>
                <w:sz w:val="15"/>
                <w:szCs w:val="15"/>
                <w:highlight w:val="none"/>
                <w:u w:val="none"/>
                <w:lang w:val="en-US" w:eastAsia="zh-CN"/>
              </w:rPr>
              <w:fldChar w:fldCharType="begin"/>
            </w:r>
            <w:r>
              <w:rPr>
                <w:rStyle w:val="8"/>
                <w:rFonts w:hint="default" w:ascii="Arial" w:hAnsi="Arial" w:eastAsia="微软雅黑" w:cs="Arial"/>
                <w:i w:val="0"/>
                <w:caps w:val="0"/>
                <w:color w:val="auto"/>
                <w:spacing w:val="0"/>
                <w:sz w:val="15"/>
                <w:szCs w:val="15"/>
                <w:highlight w:val="none"/>
                <w:u w:val="none"/>
                <w:lang w:val="en-US" w:eastAsia="zh-CN"/>
              </w:rPr>
              <w:instrText xml:space="preserve"> HYPERLINK "https://www.ncbi.nlm.nih.gov/pubmed/23630272" \t "https://www.geenmedical.com/_blank" </w:instrText>
            </w:r>
            <w:r>
              <w:rPr>
                <w:rStyle w:val="8"/>
                <w:rFonts w:hint="default" w:ascii="Arial" w:hAnsi="Arial" w:eastAsia="微软雅黑" w:cs="Arial"/>
                <w:i w:val="0"/>
                <w:caps w:val="0"/>
                <w:color w:val="auto"/>
                <w:spacing w:val="0"/>
                <w:sz w:val="15"/>
                <w:szCs w:val="15"/>
                <w:highlight w:val="none"/>
                <w:u w:val="none"/>
                <w:lang w:val="en-US" w:eastAsia="zh-CN"/>
              </w:rPr>
              <w:fldChar w:fldCharType="separate"/>
            </w:r>
            <w:r>
              <w:rPr>
                <w:rStyle w:val="8"/>
                <w:rFonts w:hint="default" w:ascii="Arial" w:hAnsi="Arial" w:eastAsia="微软雅黑" w:cs="Arial"/>
                <w:i w:val="0"/>
                <w:caps w:val="0"/>
                <w:color w:val="auto"/>
                <w:spacing w:val="0"/>
                <w:sz w:val="15"/>
                <w:szCs w:val="15"/>
                <w:highlight w:val="none"/>
                <w:u w:val="none"/>
                <w:lang w:val="en-US" w:eastAsia="zh-CN"/>
              </w:rPr>
              <w:t>23630272</w:t>
            </w:r>
            <w:r>
              <w:rPr>
                <w:rStyle w:val="8"/>
                <w:rFonts w:hint="default" w:ascii="Arial" w:hAnsi="Arial" w:eastAsia="微软雅黑" w:cs="Arial"/>
                <w:i w:val="0"/>
                <w:caps w:val="0"/>
                <w:color w:val="auto"/>
                <w:spacing w:val="0"/>
                <w:sz w:val="15"/>
                <w:szCs w:val="15"/>
                <w:highlight w:val="none"/>
                <w:u w:val="none"/>
                <w:lang w:val="en-US" w:eastAsia="zh-CN"/>
              </w:rPr>
              <w:fldChar w:fldCharType="end"/>
            </w:r>
            <w:r>
              <w:rPr>
                <w:rFonts w:hint="default" w:ascii="Arial" w:hAnsi="Arial" w:eastAsia="微软雅黑" w:cs="Arial"/>
                <w:b w:val="0"/>
                <w:bCs w:val="0"/>
                <w:i w:val="0"/>
                <w:caps w:val="0"/>
                <w:color w:val="auto"/>
                <w:spacing w:val="0"/>
                <w:sz w:val="15"/>
                <w:szCs w:val="15"/>
                <w:highlight w:val="none"/>
                <w:u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1470" w:type="dxa"/>
            <w:tcBorders>
              <w:top w:val="single" w:color="auto" w:sz="4" w:space="0"/>
              <w:left w:val="nil"/>
              <w:bottom w:val="nil"/>
              <w:right w:val="nil"/>
            </w:tcBorders>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b/>
                <w:bCs/>
                <w:color w:val="auto"/>
                <w:sz w:val="15"/>
                <w:szCs w:val="15"/>
                <w:highlight w:val="none"/>
                <w:vertAlign w:val="baseline"/>
                <w:lang w:val="en-US" w:eastAsia="zh-CN"/>
              </w:rPr>
            </w:pPr>
            <w:r>
              <w:rPr>
                <w:rFonts w:hint="default" w:ascii="Arial" w:hAnsi="Arial" w:cs="Arial"/>
                <w:b/>
                <w:bCs/>
                <w:color w:val="auto"/>
                <w:sz w:val="15"/>
                <w:szCs w:val="15"/>
                <w:highlight w:val="none"/>
                <w:vertAlign w:val="baseline"/>
                <w:lang w:val="en-US" w:eastAsia="zh-CN"/>
              </w:rPr>
              <w:t>Stress type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color w:val="auto"/>
                <w:sz w:val="15"/>
                <w:szCs w:val="15"/>
                <w:highlight w:val="none"/>
                <w:vertAlign w:val="baseline"/>
                <w:lang w:val="en-US" w:eastAsia="zh-CN"/>
              </w:rPr>
            </w:pPr>
            <w:r>
              <w:rPr>
                <w:rFonts w:hint="default" w:ascii="Arial" w:hAnsi="Arial" w:cs="Arial"/>
                <w:b/>
                <w:bCs/>
                <w:color w:val="auto"/>
                <w:sz w:val="15"/>
                <w:szCs w:val="15"/>
                <w:highlight w:val="none"/>
                <w:vertAlign w:val="baseline"/>
                <w:lang w:val="en-US" w:eastAsia="zh-CN"/>
              </w:rPr>
              <w:t>(Measurement)</w:t>
            </w:r>
          </w:p>
        </w:tc>
        <w:tc>
          <w:tcPr>
            <w:tcW w:w="1397" w:type="dxa"/>
            <w:tcBorders>
              <w:top w:val="single" w:color="auto" w:sz="4" w:space="0"/>
              <w:left w:val="nil"/>
              <w:bottom w:val="nil"/>
              <w:right w:val="nil"/>
            </w:tcBorders>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color w:val="auto"/>
                <w:sz w:val="15"/>
                <w:szCs w:val="15"/>
                <w:highlight w:val="none"/>
                <w:vertAlign w:val="baseline"/>
                <w:lang w:val="en-US" w:eastAsia="zh-CN"/>
              </w:rPr>
            </w:pPr>
            <w:r>
              <w:rPr>
                <w:rFonts w:hint="default" w:ascii="Arial" w:hAnsi="Arial" w:cs="Arial"/>
                <w:b/>
                <w:bCs/>
                <w:color w:val="auto"/>
                <w:sz w:val="15"/>
                <w:szCs w:val="15"/>
                <w:highlight w:val="none"/>
                <w:vertAlign w:val="baseline"/>
                <w:lang w:val="en-US" w:eastAsia="zh-CN"/>
              </w:rPr>
              <w:t xml:space="preserve">Sample </w:t>
            </w:r>
          </w:p>
        </w:tc>
        <w:tc>
          <w:tcPr>
            <w:tcW w:w="1166" w:type="dxa"/>
            <w:tcBorders>
              <w:top w:val="single" w:color="auto" w:sz="4" w:space="0"/>
              <w:left w:val="nil"/>
              <w:bottom w:val="nil"/>
              <w:right w:val="nil"/>
            </w:tcBorders>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color w:val="auto"/>
                <w:kern w:val="2"/>
                <w:sz w:val="15"/>
                <w:szCs w:val="15"/>
                <w:highlight w:val="none"/>
                <w:vertAlign w:val="baseline"/>
                <w:lang w:val="en-US" w:eastAsia="zh-CN" w:bidi="ar-SA"/>
              </w:rPr>
            </w:pPr>
            <w:r>
              <w:rPr>
                <w:rFonts w:hint="default" w:ascii="Arial" w:hAnsi="Arial" w:cs="Arial"/>
                <w:b/>
                <w:bCs/>
                <w:color w:val="auto"/>
                <w:sz w:val="15"/>
                <w:szCs w:val="15"/>
                <w:highlight w:val="none"/>
                <w:vertAlign w:val="baseline"/>
                <w:lang w:val="en-US" w:eastAsia="zh-CN"/>
              </w:rPr>
              <w:t>Tissue/cell</w:t>
            </w:r>
          </w:p>
        </w:tc>
        <w:tc>
          <w:tcPr>
            <w:tcW w:w="1187" w:type="dxa"/>
            <w:tcBorders>
              <w:top w:val="single" w:color="auto" w:sz="4" w:space="0"/>
              <w:left w:val="nil"/>
              <w:bottom w:val="nil"/>
              <w:right w:val="nil"/>
            </w:tcBorders>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color w:val="auto"/>
                <w:sz w:val="15"/>
                <w:szCs w:val="15"/>
                <w:highlight w:val="none"/>
                <w:vertAlign w:val="baseline"/>
                <w:lang w:val="en-US" w:eastAsia="zh-CN"/>
              </w:rPr>
            </w:pPr>
            <w:r>
              <w:rPr>
                <w:rFonts w:hint="default" w:ascii="Arial" w:hAnsi="Arial" w:cs="Arial"/>
                <w:b/>
                <w:bCs/>
                <w:color w:val="auto"/>
                <w:sz w:val="15"/>
                <w:szCs w:val="15"/>
                <w:highlight w:val="none"/>
                <w:vertAlign w:val="baseline"/>
                <w:lang w:val="en-US" w:eastAsia="zh-CN"/>
              </w:rPr>
              <w:t>Author/year</w:t>
            </w:r>
          </w:p>
        </w:tc>
        <w:tc>
          <w:tcPr>
            <w:tcW w:w="3159" w:type="dxa"/>
            <w:tcBorders>
              <w:top w:val="single" w:color="auto" w:sz="4" w:space="0"/>
              <w:left w:val="nil"/>
              <w:bottom w:val="nil"/>
              <w:right w:val="nil"/>
            </w:tcBorders>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b w:val="0"/>
                <w:bCs w:val="0"/>
                <w:color w:val="auto"/>
                <w:sz w:val="15"/>
                <w:szCs w:val="15"/>
                <w:highlight w:val="none"/>
                <w:vertAlign w:val="baseline"/>
                <w:lang w:val="en-US" w:eastAsia="zh-CN"/>
              </w:rPr>
            </w:pPr>
            <w:r>
              <w:rPr>
                <w:rFonts w:hint="default" w:ascii="Arial" w:hAnsi="Arial" w:cs="Arial"/>
                <w:b/>
                <w:bCs/>
                <w:color w:val="auto"/>
                <w:sz w:val="15"/>
                <w:szCs w:val="15"/>
                <w:highlight w:val="none"/>
                <w:vertAlign w:val="baseline"/>
                <w:lang w:val="en-US" w:eastAsia="zh-CN"/>
              </w:rPr>
              <w:t>Main results</w:t>
            </w:r>
          </w:p>
        </w:tc>
        <w:tc>
          <w:tcPr>
            <w:tcW w:w="1461" w:type="dxa"/>
            <w:tcBorders>
              <w:top w:val="single" w:color="auto" w:sz="4" w:space="0"/>
              <w:left w:val="nil"/>
              <w:bottom w:val="nil"/>
              <w:right w:val="nil"/>
            </w:tcBorders>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color w:val="auto"/>
                <w:kern w:val="2"/>
                <w:sz w:val="15"/>
                <w:szCs w:val="15"/>
                <w:highlight w:val="none"/>
                <w:vertAlign w:val="baseline"/>
                <w:lang w:val="en-US" w:eastAsia="zh-CN" w:bidi="ar-SA"/>
              </w:rPr>
            </w:pPr>
            <w:r>
              <w:rPr>
                <w:rFonts w:hint="default" w:ascii="Arial" w:hAnsi="Arial" w:cs="Arial"/>
                <w:b/>
                <w:bCs/>
                <w:sz w:val="15"/>
                <w:szCs w:val="15"/>
                <w:vertAlign w:val="baseline"/>
                <w:lang w:val="en-US" w:eastAsia="zh-CN"/>
              </w:rPr>
              <w:t>Effect size/ power</w:t>
            </w:r>
          </w:p>
        </w:tc>
        <w:tc>
          <w:tcPr>
            <w:tcW w:w="1310" w:type="dxa"/>
            <w:tcBorders>
              <w:top w:val="single" w:color="auto" w:sz="4" w:space="0"/>
              <w:left w:val="nil"/>
              <w:bottom w:val="nil"/>
              <w:right w:val="nil"/>
            </w:tcBorders>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b/>
                <w:bCs/>
                <w:color w:val="auto"/>
                <w:sz w:val="15"/>
                <w:szCs w:val="15"/>
                <w:highlight w:val="none"/>
                <w:vertAlign w:val="baseline"/>
                <w:lang w:val="en-US" w:eastAsia="zh-CN"/>
              </w:rPr>
            </w:pPr>
            <w:r>
              <w:rPr>
                <w:rFonts w:hint="default" w:ascii="Arial" w:hAnsi="Arial" w:cs="Arial"/>
                <w:b/>
                <w:bCs/>
                <w:color w:val="auto"/>
                <w:sz w:val="15"/>
                <w:szCs w:val="15"/>
                <w:highlight w:val="none"/>
                <w:vertAlign w:val="baseline"/>
                <w:lang w:val="en-US" w:eastAsia="zh-CN"/>
              </w:rPr>
              <w:t>covariant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color w:val="auto"/>
                <w:kern w:val="2"/>
                <w:sz w:val="15"/>
                <w:szCs w:val="15"/>
                <w:highlight w:val="none"/>
                <w:vertAlign w:val="baseline"/>
                <w:lang w:val="en-US" w:eastAsia="zh-CN" w:bidi="ar-SA"/>
              </w:rPr>
            </w:pPr>
          </w:p>
        </w:tc>
        <w:tc>
          <w:tcPr>
            <w:tcW w:w="1320" w:type="dxa"/>
            <w:tcBorders>
              <w:top w:val="single" w:color="auto" w:sz="4" w:space="0"/>
              <w:left w:val="nil"/>
              <w:bottom w:val="nil"/>
              <w:right w:val="nil"/>
            </w:tcBorders>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color w:val="auto"/>
                <w:kern w:val="2"/>
                <w:sz w:val="15"/>
                <w:szCs w:val="15"/>
                <w:highlight w:val="none"/>
                <w:vertAlign w:val="baseline"/>
                <w:lang w:val="en-US" w:eastAsia="zh-CN" w:bidi="ar-SA"/>
              </w:rPr>
            </w:pPr>
            <w:r>
              <w:rPr>
                <w:rFonts w:hint="default" w:ascii="Arial" w:hAnsi="Arial" w:cs="Arial"/>
                <w:b/>
                <w:bCs/>
                <w:color w:val="auto"/>
                <w:sz w:val="15"/>
                <w:szCs w:val="15"/>
                <w:highlight w:val="none"/>
                <w:vertAlign w:val="baseline"/>
                <w:lang w:val="en-US" w:eastAsia="zh-CN"/>
              </w:rPr>
              <w:t>batch/position effect</w:t>
            </w:r>
          </w:p>
        </w:tc>
        <w:tc>
          <w:tcPr>
            <w:tcW w:w="1140" w:type="dxa"/>
            <w:tcBorders>
              <w:top w:val="single" w:color="auto" w:sz="4" w:space="0"/>
              <w:left w:val="nil"/>
              <w:bottom w:val="nil"/>
              <w:right w:val="nil"/>
            </w:tcBorders>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color w:val="auto"/>
                <w:sz w:val="15"/>
                <w:szCs w:val="15"/>
                <w:highlight w:val="none"/>
                <w:vertAlign w:val="baseline"/>
                <w:lang w:val="en-US" w:eastAsia="zh-CN"/>
              </w:rPr>
            </w:pPr>
            <w:r>
              <w:rPr>
                <w:rFonts w:hint="default" w:ascii="Arial" w:hAnsi="Arial" w:cs="Arial"/>
                <w:b/>
                <w:bCs/>
                <w:color w:val="auto"/>
                <w:sz w:val="15"/>
                <w:szCs w:val="15"/>
                <w:highlight w:val="none"/>
                <w:vertAlign w:val="baseline"/>
                <w:lang w:val="en-US" w:eastAsia="zh-CN"/>
              </w:rPr>
              <w:t>Multiple correction</w:t>
            </w:r>
          </w:p>
        </w:tc>
        <w:tc>
          <w:tcPr>
            <w:tcW w:w="1980" w:type="dxa"/>
            <w:tcBorders>
              <w:top w:val="single" w:color="auto" w:sz="4" w:space="0"/>
              <w:left w:val="nil"/>
              <w:bottom w:val="nil"/>
              <w:right w:val="nil"/>
            </w:tcBorders>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color w:val="auto"/>
                <w:sz w:val="15"/>
                <w:szCs w:val="15"/>
                <w:highlight w:val="none"/>
                <w:vertAlign w:val="baseline"/>
                <w:lang w:val="en-US" w:eastAsia="zh-CN"/>
              </w:rPr>
            </w:pPr>
            <w:r>
              <w:rPr>
                <w:rFonts w:hint="default" w:ascii="Arial" w:hAnsi="Arial" w:cs="Arial"/>
                <w:b/>
                <w:bCs/>
                <w:color w:val="auto"/>
                <w:sz w:val="15"/>
                <w:szCs w:val="15"/>
                <w:highlight w:val="none"/>
                <w:vertAlign w:val="baseline"/>
                <w:lang w:val="en-US" w:eastAsia="zh-CN"/>
              </w:rPr>
              <w:t>GO/KEGG</w:t>
            </w:r>
          </w:p>
        </w:tc>
        <w:tc>
          <w:tcPr>
            <w:tcW w:w="990" w:type="dxa"/>
            <w:tcBorders>
              <w:top w:val="single" w:color="auto" w:sz="4" w:space="0"/>
              <w:left w:val="nil"/>
              <w:bottom w:val="nil"/>
              <w:right w:val="nil"/>
            </w:tcBorders>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Style w:val="8"/>
                <w:rFonts w:hint="default" w:ascii="Arial" w:hAnsi="Arial" w:eastAsia="微软雅黑" w:cs="Arial"/>
                <w:i w:val="0"/>
                <w:caps w:val="0"/>
                <w:color w:val="auto"/>
                <w:spacing w:val="0"/>
                <w:sz w:val="15"/>
                <w:szCs w:val="15"/>
                <w:highlight w:val="none"/>
                <w:u w:val="none"/>
                <w:lang w:val="en-US" w:eastAsia="zh-CN"/>
              </w:rPr>
            </w:pPr>
            <w:r>
              <w:rPr>
                <w:rFonts w:hint="default" w:ascii="Arial" w:hAnsi="Arial" w:cs="Arial"/>
                <w:b/>
                <w:bCs/>
                <w:color w:val="auto"/>
                <w:sz w:val="15"/>
                <w:szCs w:val="15"/>
                <w:highlight w:val="none"/>
                <w:vertAlign w:val="baseline"/>
                <w:lang w:val="en-US" w:eastAsia="zh-CN"/>
              </w:rPr>
              <w:t>PMID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0" w:hRule="atLeast"/>
        </w:trPr>
        <w:tc>
          <w:tcPr>
            <w:tcW w:w="1470" w:type="dxa"/>
            <w:tcBorders>
              <w:top w:val="single" w:color="auto" w:sz="4" w:space="0"/>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rPr>
                <w:rFonts w:hint="default" w:ascii="Arial" w:hAnsi="Arial" w:cs="Arial"/>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Child abuse</w:t>
            </w:r>
          </w:p>
          <w:p>
            <w:pPr>
              <w:keepNext w:val="0"/>
              <w:keepLines w:val="0"/>
              <w:suppressLineNumbers w:val="0"/>
              <w:spacing w:before="0" w:beforeAutospacing="0" w:after="0" w:afterAutospacing="0" w:line="240" w:lineRule="auto"/>
              <w:ind w:left="0" w:leftChars="0" w:right="0" w:rightChars="0"/>
              <w:rPr>
                <w:rFonts w:hint="default" w:ascii="Arial" w:hAnsi="Arial" w:cs="Arial"/>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(record)</w:t>
            </w:r>
          </w:p>
          <w:p>
            <w:pPr>
              <w:keepNext w:val="0"/>
              <w:keepLines w:val="0"/>
              <w:suppressLineNumbers w:val="0"/>
              <w:spacing w:before="0" w:beforeAutospacing="0" w:after="0" w:afterAutospacing="0" w:line="240" w:lineRule="auto"/>
              <w:ind w:left="0" w:leftChars="0" w:right="0" w:rightChars="0"/>
              <w:rPr>
                <w:rFonts w:hint="default" w:ascii="Arial" w:hAnsi="Arial" w:cs="Arial" w:eastAsiaTheme="minorEastAsia"/>
                <w:color w:val="auto"/>
                <w:kern w:val="2"/>
                <w:sz w:val="15"/>
                <w:szCs w:val="15"/>
                <w:highlight w:val="none"/>
                <w:vertAlign w:val="baseline"/>
                <w:lang w:val="en-US" w:eastAsia="zh-CN" w:bidi="ar-SA"/>
              </w:rPr>
            </w:pPr>
          </w:p>
        </w:tc>
        <w:tc>
          <w:tcPr>
            <w:tcW w:w="1397" w:type="dxa"/>
            <w:tcBorders>
              <w:top w:val="single" w:color="auto" w:sz="4" w:space="0"/>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rPr>
                <w:rFonts w:hint="default" w:ascii="Arial" w:hAnsi="Arial" w:cs="Arial"/>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27 abused suicide complet er; 26  controls</w:t>
            </w:r>
          </w:p>
          <w:p>
            <w:pPr>
              <w:keepNext w:val="0"/>
              <w:keepLines w:val="0"/>
              <w:widowControl/>
              <w:suppressLineNumbers w:val="0"/>
              <w:jc w:val="left"/>
              <w:rPr>
                <w:rFonts w:hint="default" w:ascii="Arial" w:hAnsi="Arial" w:cs="Arial"/>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(Canada)</w:t>
            </w:r>
          </w:p>
        </w:tc>
        <w:tc>
          <w:tcPr>
            <w:tcW w:w="1166" w:type="dxa"/>
            <w:tcBorders>
              <w:top w:val="single" w:color="auto" w:sz="4" w:space="0"/>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rPr>
                <w:rFonts w:hint="default" w:ascii="Arial" w:hAnsi="Arial" w:cs="Arial"/>
                <w:color w:val="auto"/>
                <w:kern w:val="2"/>
                <w:sz w:val="15"/>
                <w:szCs w:val="15"/>
                <w:highlight w:val="none"/>
                <w:vertAlign w:val="baseline"/>
                <w:lang w:val="en-US" w:eastAsia="zh-CN" w:bidi="ar-SA"/>
              </w:rPr>
            </w:pPr>
            <w:r>
              <w:rPr>
                <w:rFonts w:hint="default" w:ascii="Arial" w:hAnsi="Arial" w:cs="Arial"/>
                <w:color w:val="auto"/>
                <w:kern w:val="2"/>
                <w:sz w:val="15"/>
                <w:szCs w:val="15"/>
                <w:highlight w:val="none"/>
                <w:vertAlign w:val="baseline"/>
                <w:lang w:val="en-US" w:eastAsia="zh-CN" w:bidi="ar-SA"/>
              </w:rPr>
              <w:t>ACC</w:t>
            </w:r>
          </w:p>
          <w:p>
            <w:pPr>
              <w:keepNext w:val="0"/>
              <w:keepLines w:val="0"/>
              <w:suppressLineNumbers w:val="0"/>
              <w:spacing w:before="0" w:beforeAutospacing="0" w:after="0" w:afterAutospacing="0" w:line="240" w:lineRule="auto"/>
              <w:ind w:left="0" w:leftChars="0" w:right="0" w:rightChars="0"/>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color w:val="auto"/>
                <w:sz w:val="15"/>
                <w:szCs w:val="15"/>
                <w:highlight w:val="none"/>
                <w:vertAlign w:val="baseline"/>
                <w:lang w:val="en-US" w:eastAsia="zh-CN"/>
              </w:rPr>
              <w:t>(cross cell/ species compare)</w:t>
            </w:r>
          </w:p>
        </w:tc>
        <w:tc>
          <w:tcPr>
            <w:tcW w:w="1187" w:type="dxa"/>
            <w:tcBorders>
              <w:top w:val="single" w:color="auto" w:sz="4" w:space="0"/>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color w:val="auto"/>
                <w:sz w:val="15"/>
                <w:szCs w:val="15"/>
                <w:highlight w:val="none"/>
                <w:vertAlign w:val="baseline"/>
                <w:lang w:val="en-US" w:eastAsia="zh-CN"/>
              </w:rPr>
              <w:t xml:space="preserve">Lutz et al. (2017) </w:t>
            </w:r>
          </w:p>
        </w:tc>
        <w:tc>
          <w:tcPr>
            <w:tcW w:w="3159" w:type="dxa"/>
            <w:tcBorders>
              <w:top w:val="single" w:color="auto" w:sz="4" w:space="0"/>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rPr>
                <w:rFonts w:hint="default" w:ascii="Arial" w:hAnsi="Arial" w:eastAsia="宋体" w:cs="Arial"/>
                <w:color w:val="auto"/>
                <w:kern w:val="2"/>
                <w:sz w:val="15"/>
                <w:szCs w:val="15"/>
                <w:highlight w:val="none"/>
                <w:vertAlign w:val="baseline"/>
                <w:lang w:val="en-US" w:eastAsia="zh-CN" w:bidi="ar-SA"/>
              </w:rPr>
            </w:pPr>
            <w:r>
              <w:rPr>
                <w:rFonts w:hint="default" w:ascii="Arial" w:hAnsi="Arial" w:cs="Arial"/>
                <w:b w:val="0"/>
                <w:bCs w:val="0"/>
                <w:color w:val="auto"/>
                <w:sz w:val="15"/>
                <w:szCs w:val="15"/>
                <w:highlight w:val="none"/>
                <w:vertAlign w:val="baseline"/>
                <w:lang w:val="en-US" w:eastAsia="zh-CN"/>
              </w:rPr>
              <w:t>115 DMR</w:t>
            </w:r>
            <w:r>
              <w:rPr>
                <w:rFonts w:hint="default" w:ascii="Arial" w:hAnsi="Arial" w:cs="Arial"/>
                <w:color w:val="auto"/>
                <w:sz w:val="15"/>
                <w:szCs w:val="15"/>
                <w:highlight w:val="none"/>
                <w:vertAlign w:val="baseline"/>
                <w:lang w:val="en-US" w:eastAsia="zh-CN"/>
              </w:rPr>
              <w:t xml:space="preserve"> between stressed vs. controls. Hypomethylation in LINGO3 and POU3F1 for oligodendrocyte . </w:t>
            </w:r>
          </w:p>
        </w:tc>
        <w:tc>
          <w:tcPr>
            <w:tcW w:w="1461" w:type="dxa"/>
            <w:tcBorders>
              <w:top w:val="single" w:color="auto" w:sz="4" w:space="0"/>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color w:val="auto"/>
                <w:kern w:val="2"/>
                <w:sz w:val="15"/>
                <w:szCs w:val="15"/>
                <w:highlight w:val="none"/>
                <w:vertAlign w:val="baseline"/>
                <w:lang w:val="en-US" w:eastAsia="zh-CN" w:bidi="ar-SA"/>
              </w:rPr>
              <w:t>large power</w:t>
            </w:r>
          </w:p>
        </w:tc>
        <w:tc>
          <w:tcPr>
            <w:tcW w:w="1310" w:type="dxa"/>
            <w:tcBorders>
              <w:top w:val="single" w:color="auto" w:sz="4" w:space="0"/>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rPr>
                <w:rFonts w:hint="default" w:ascii="Arial" w:hAnsi="Arial" w:cs="Arial"/>
                <w:color w:val="auto"/>
                <w:kern w:val="2"/>
                <w:sz w:val="15"/>
                <w:szCs w:val="15"/>
                <w:highlight w:val="none"/>
                <w:vertAlign w:val="baseline"/>
                <w:lang w:val="en-US" w:eastAsia="zh-CN" w:bidi="ar-SA"/>
              </w:rPr>
            </w:pPr>
            <w:r>
              <w:rPr>
                <w:rFonts w:hint="default" w:ascii="Arial" w:hAnsi="Arial" w:cs="Arial"/>
                <w:color w:val="auto"/>
                <w:kern w:val="2"/>
                <w:sz w:val="15"/>
                <w:szCs w:val="15"/>
                <w:highlight w:val="none"/>
                <w:vertAlign w:val="baseline"/>
                <w:lang w:val="en-US" w:eastAsia="zh-CN" w:bidi="ar-SA"/>
              </w:rPr>
              <w:t xml:space="preserve">age, gender, </w:t>
            </w:r>
          </w:p>
          <w:p>
            <w:pPr>
              <w:keepNext w:val="0"/>
              <w:keepLines w:val="0"/>
              <w:suppressLineNumbers w:val="0"/>
              <w:spacing w:before="0" w:beforeAutospacing="0" w:after="0" w:afterAutospacing="0" w:line="240" w:lineRule="auto"/>
              <w:ind w:left="0" w:leftChars="0" w:right="0" w:rightChars="0"/>
              <w:rPr>
                <w:rFonts w:hint="default" w:ascii="Arial" w:hAnsi="Arial" w:cs="Arial"/>
                <w:color w:val="auto"/>
                <w:kern w:val="2"/>
                <w:sz w:val="15"/>
                <w:szCs w:val="15"/>
                <w:highlight w:val="none"/>
                <w:vertAlign w:val="baseline"/>
                <w:lang w:val="en-US" w:eastAsia="zh-CN" w:bidi="ar-SA"/>
              </w:rPr>
            </w:pPr>
            <w:r>
              <w:rPr>
                <w:rFonts w:hint="default" w:ascii="Arial" w:hAnsi="Arial" w:cs="Arial"/>
                <w:color w:val="auto"/>
                <w:kern w:val="2"/>
                <w:sz w:val="15"/>
                <w:szCs w:val="15"/>
                <w:highlight w:val="none"/>
                <w:vertAlign w:val="baseline"/>
                <w:lang w:val="en-US" w:eastAsia="zh-CN" w:bidi="ar-SA"/>
              </w:rPr>
              <w:t>RNA integri-</w:t>
            </w:r>
          </w:p>
          <w:p>
            <w:pPr>
              <w:keepNext w:val="0"/>
              <w:keepLines w:val="0"/>
              <w:suppressLineNumbers w:val="0"/>
              <w:spacing w:before="0" w:beforeAutospacing="0" w:after="0" w:afterAutospacing="0" w:line="240" w:lineRule="auto"/>
              <w:ind w:left="0" w:leftChars="0" w:right="0" w:rightChars="0"/>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color w:val="auto"/>
                <w:kern w:val="2"/>
                <w:sz w:val="15"/>
                <w:szCs w:val="15"/>
                <w:highlight w:val="none"/>
                <w:vertAlign w:val="baseline"/>
                <w:lang w:val="en-US" w:eastAsia="zh-CN" w:bidi="ar-SA"/>
              </w:rPr>
              <w:t>ty number</w:t>
            </w:r>
          </w:p>
        </w:tc>
        <w:tc>
          <w:tcPr>
            <w:tcW w:w="1320" w:type="dxa"/>
            <w:tcBorders>
              <w:top w:val="single" w:color="auto" w:sz="4" w:space="0"/>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jc w:val="center"/>
              <w:rPr>
                <w:rFonts w:hint="default" w:ascii="Arial" w:hAnsi="Arial" w:cs="Arial"/>
                <w:color w:val="auto"/>
                <w:kern w:val="2"/>
                <w:sz w:val="15"/>
                <w:szCs w:val="15"/>
                <w:highlight w:val="none"/>
                <w:vertAlign w:val="baseline"/>
                <w:lang w:val="en-US" w:eastAsia="zh-CN" w:bidi="ar-SA"/>
              </w:rPr>
            </w:pPr>
            <w:r>
              <w:rPr>
                <w:rFonts w:hint="default" w:ascii="Arial" w:hAnsi="Arial" w:cs="Arial"/>
                <w:color w:val="auto"/>
                <w:kern w:val="2"/>
                <w:sz w:val="15"/>
                <w:szCs w:val="15"/>
                <w:highlight w:val="none"/>
                <w:vertAlign w:val="baseline"/>
                <w:lang w:val="en-US" w:eastAsia="zh-CN" w:bidi="ar-SA"/>
              </w:rPr>
              <w:t>/</w:t>
            </w:r>
          </w:p>
          <w:p>
            <w:pPr>
              <w:keepNext w:val="0"/>
              <w:keepLines w:val="0"/>
              <w:suppressLineNumbers w:val="0"/>
              <w:spacing w:before="0" w:beforeAutospacing="0" w:after="0" w:afterAutospacing="0" w:line="240" w:lineRule="auto"/>
              <w:ind w:left="0" w:leftChars="0" w:right="0" w:rightChars="0"/>
              <w:jc w:val="center"/>
              <w:rPr>
                <w:rFonts w:hint="default" w:ascii="Arial" w:hAnsi="Arial" w:cs="Arial"/>
                <w:color w:val="auto"/>
                <w:kern w:val="2"/>
                <w:sz w:val="15"/>
                <w:szCs w:val="15"/>
                <w:highlight w:val="none"/>
                <w:vertAlign w:val="baseline"/>
                <w:lang w:val="en-US" w:eastAsia="zh-CN" w:bidi="ar-SA"/>
              </w:rPr>
            </w:pPr>
            <w:r>
              <w:rPr>
                <w:rFonts w:hint="default" w:ascii="Arial" w:hAnsi="Arial" w:cs="Arial"/>
                <w:color w:val="auto"/>
                <w:kern w:val="2"/>
                <w:sz w:val="15"/>
                <w:szCs w:val="15"/>
                <w:highlight w:val="none"/>
                <w:vertAlign w:val="baseline"/>
                <w:lang w:val="en-US" w:eastAsia="zh-CN" w:bidi="ar-SA"/>
              </w:rPr>
              <w:t>RRBS</w:t>
            </w:r>
          </w:p>
        </w:tc>
        <w:tc>
          <w:tcPr>
            <w:tcW w:w="1140" w:type="dxa"/>
            <w:tcBorders>
              <w:top w:val="single" w:color="auto" w:sz="4" w:space="0"/>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jc w:val="center"/>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color w:val="auto"/>
                <w:sz w:val="15"/>
                <w:szCs w:val="15"/>
                <w:highlight w:val="none"/>
                <w:vertAlign w:val="baseline"/>
                <w:lang w:val="en-US" w:eastAsia="zh-CN"/>
              </w:rPr>
              <w:t>√</w:t>
            </w:r>
          </w:p>
        </w:tc>
        <w:tc>
          <w:tcPr>
            <w:tcW w:w="1980" w:type="dxa"/>
            <w:tcBorders>
              <w:top w:val="single" w:color="auto" w:sz="4" w:space="0"/>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rPr>
                <w:rFonts w:hint="default" w:ascii="Arial" w:hAnsi="Arial" w:cs="Arial" w:eastAsiaTheme="minorEastAsia"/>
                <w:color w:val="auto"/>
                <w:kern w:val="2"/>
                <w:sz w:val="15"/>
                <w:szCs w:val="15"/>
                <w:highlight w:val="none"/>
                <w:vertAlign w:val="baseline"/>
                <w:lang w:val="en-US" w:eastAsia="zh-CN" w:bidi="ar-SA"/>
              </w:rPr>
            </w:pPr>
            <w:r>
              <w:rPr>
                <w:rFonts w:hint="eastAsia" w:ascii="Arial" w:hAnsi="Arial" w:cs="Arial"/>
                <w:color w:val="auto"/>
                <w:sz w:val="15"/>
                <w:szCs w:val="15"/>
                <w:highlight w:val="none"/>
                <w:vertAlign w:val="baseline"/>
                <w:lang w:val="en-US" w:eastAsia="zh-CN"/>
              </w:rPr>
              <w:t>r</w:t>
            </w:r>
            <w:r>
              <w:rPr>
                <w:rFonts w:hint="default" w:ascii="Arial" w:hAnsi="Arial" w:cs="Arial"/>
                <w:color w:val="auto"/>
                <w:sz w:val="15"/>
                <w:szCs w:val="15"/>
                <w:highlight w:val="none"/>
                <w:vertAlign w:val="baseline"/>
                <w:lang w:val="en-US" w:eastAsia="zh-CN"/>
              </w:rPr>
              <w:t>educed white matter density and myelin axonal thickness.</w:t>
            </w:r>
          </w:p>
        </w:tc>
        <w:tc>
          <w:tcPr>
            <w:tcW w:w="990" w:type="dxa"/>
            <w:tcBorders>
              <w:top w:val="single" w:color="auto" w:sz="4" w:space="0"/>
              <w:left w:val="nil"/>
              <w:bottom w:val="nil"/>
              <w:right w:val="nil"/>
            </w:tcBorders>
            <w:vAlign w:val="top"/>
          </w:tcPr>
          <w:p>
            <w:pPr>
              <w:keepNext w:val="0"/>
              <w:keepLines w:val="0"/>
              <w:suppressLineNumbers w:val="0"/>
              <w:spacing w:before="0" w:beforeAutospacing="0" w:after="0" w:afterAutospacing="0" w:line="480" w:lineRule="auto"/>
              <w:ind w:left="0" w:leftChars="0" w:right="0" w:rightChars="0"/>
              <w:rPr>
                <w:rFonts w:hint="default" w:ascii="Arial" w:hAnsi="Arial" w:eastAsia="微软雅黑" w:cs="Arial"/>
                <w:i w:val="0"/>
                <w:caps w:val="0"/>
                <w:color w:val="auto"/>
                <w:spacing w:val="0"/>
                <w:kern w:val="2"/>
                <w:sz w:val="15"/>
                <w:szCs w:val="15"/>
                <w:highlight w:val="none"/>
                <w:u w:val="none"/>
                <w:lang w:val="en-US" w:eastAsia="zh-CN" w:bidi="ar-SA"/>
              </w:rPr>
            </w:pPr>
            <w:r>
              <w:rPr>
                <w:rStyle w:val="8"/>
                <w:rFonts w:hint="default" w:ascii="Arial" w:hAnsi="Arial" w:eastAsia="微软雅黑" w:cs="Arial"/>
                <w:i w:val="0"/>
                <w:caps w:val="0"/>
                <w:color w:val="auto"/>
                <w:spacing w:val="0"/>
                <w:sz w:val="15"/>
                <w:szCs w:val="15"/>
                <w:highlight w:val="none"/>
                <w:u w:val="none"/>
                <w:lang w:val="en-US" w:eastAsia="zh-CN"/>
              </w:rPr>
              <w:fldChar w:fldCharType="begin"/>
            </w:r>
            <w:r>
              <w:rPr>
                <w:rStyle w:val="8"/>
                <w:rFonts w:hint="default" w:ascii="Arial" w:hAnsi="Arial" w:eastAsia="微软雅黑" w:cs="Arial"/>
                <w:i w:val="0"/>
                <w:caps w:val="0"/>
                <w:color w:val="auto"/>
                <w:spacing w:val="0"/>
                <w:sz w:val="15"/>
                <w:szCs w:val="15"/>
                <w:highlight w:val="none"/>
                <w:u w:val="none"/>
                <w:lang w:val="en-US" w:eastAsia="zh-CN"/>
              </w:rPr>
              <w:instrText xml:space="preserve"> HYPERLINK "https://www.ncbi.nlm.nih.gov/pubmed/28750583" \t "https://www.geenmedical.com/_blank" </w:instrText>
            </w:r>
            <w:r>
              <w:rPr>
                <w:rStyle w:val="8"/>
                <w:rFonts w:hint="default" w:ascii="Arial" w:hAnsi="Arial" w:eastAsia="微软雅黑" w:cs="Arial"/>
                <w:i w:val="0"/>
                <w:caps w:val="0"/>
                <w:color w:val="auto"/>
                <w:spacing w:val="0"/>
                <w:sz w:val="15"/>
                <w:szCs w:val="15"/>
                <w:highlight w:val="none"/>
                <w:u w:val="none"/>
                <w:lang w:val="en-US" w:eastAsia="zh-CN"/>
              </w:rPr>
              <w:fldChar w:fldCharType="separate"/>
            </w:r>
            <w:r>
              <w:rPr>
                <w:rStyle w:val="8"/>
                <w:rFonts w:hint="default" w:ascii="Arial" w:hAnsi="Arial" w:eastAsia="微软雅黑" w:cs="Arial"/>
                <w:i w:val="0"/>
                <w:caps w:val="0"/>
                <w:color w:val="auto"/>
                <w:spacing w:val="0"/>
                <w:sz w:val="15"/>
                <w:szCs w:val="15"/>
                <w:highlight w:val="none"/>
                <w:u w:val="none"/>
                <w:lang w:val="en-US" w:eastAsia="zh-CN"/>
              </w:rPr>
              <w:t>28750583</w:t>
            </w:r>
            <w:r>
              <w:rPr>
                <w:rStyle w:val="8"/>
                <w:rFonts w:hint="default" w:ascii="Arial" w:hAnsi="Arial" w:eastAsia="微软雅黑" w:cs="Arial"/>
                <w:i w:val="0"/>
                <w:caps w:val="0"/>
                <w:color w:val="auto"/>
                <w:spacing w:val="0"/>
                <w:sz w:val="15"/>
                <w:szCs w:val="15"/>
                <w:highlight w:val="none"/>
                <w:u w:val="none"/>
                <w:lang w:val="en-US" w:eastAsia="zh-CN"/>
              </w:rPr>
              <w:fldChar w:fldCharType="end"/>
            </w:r>
            <w:r>
              <w:rPr>
                <w:rFonts w:hint="default" w:ascii="Arial" w:hAnsi="Arial" w:eastAsia="微软雅黑" w:cs="Arial"/>
                <w:b w:val="0"/>
                <w:bCs w:val="0"/>
                <w:i w:val="0"/>
                <w:caps w:val="0"/>
                <w:color w:val="auto"/>
                <w:spacing w:val="0"/>
                <w:sz w:val="15"/>
                <w:szCs w:val="15"/>
                <w:highlight w:val="none"/>
                <w:u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8" w:hRule="atLeast"/>
        </w:trPr>
        <w:tc>
          <w:tcPr>
            <w:tcW w:w="1470" w:type="dxa"/>
            <w:tcBorders>
              <w:top w:val="nil"/>
              <w:left w:val="nil"/>
              <w:bottom w:val="nil"/>
              <w:right w:val="nil"/>
            </w:tcBorders>
            <w:vAlign w:val="top"/>
          </w:tcPr>
          <w:p>
            <w:pPr>
              <w:keepNext w:val="0"/>
              <w:keepLines w:val="0"/>
              <w:widowControl/>
              <w:suppressLineNumbers w:val="0"/>
              <w:jc w:val="left"/>
              <w:textAlignment w:val="center"/>
              <w:rPr>
                <w:rStyle w:val="8"/>
                <w:rFonts w:hint="default" w:ascii="Arial" w:hAnsi="Arial" w:eastAsia="微软雅黑" w:cs="Arial"/>
                <w:i w:val="0"/>
                <w:caps w:val="0"/>
                <w:color w:val="auto"/>
                <w:spacing w:val="0"/>
                <w:sz w:val="15"/>
                <w:szCs w:val="15"/>
                <w:highlight w:val="none"/>
                <w:u w:val="none"/>
                <w:lang w:val="en-US" w:eastAsia="zh-CN"/>
              </w:rPr>
            </w:pPr>
            <w:r>
              <w:rPr>
                <w:rStyle w:val="8"/>
                <w:rFonts w:hint="default" w:ascii="Arial" w:hAnsi="Arial" w:eastAsia="微软雅黑" w:cs="Arial"/>
                <w:i w:val="0"/>
                <w:caps w:val="0"/>
                <w:color w:val="auto"/>
                <w:spacing w:val="0"/>
                <w:sz w:val="15"/>
                <w:szCs w:val="15"/>
                <w:highlight w:val="none"/>
                <w:u w:val="none"/>
                <w:lang w:val="en-US" w:eastAsia="zh-CN"/>
              </w:rPr>
              <w:t xml:space="preserve">childhood trauma </w:t>
            </w:r>
          </w:p>
          <w:p>
            <w:pPr>
              <w:keepNext w:val="0"/>
              <w:keepLines w:val="0"/>
              <w:widowControl/>
              <w:suppressLineNumbers w:val="0"/>
              <w:jc w:val="left"/>
              <w:rPr>
                <w:rFonts w:hint="default" w:ascii="Arial" w:hAnsi="Arial" w:cs="Arial"/>
                <w:color w:val="auto"/>
                <w:sz w:val="15"/>
                <w:szCs w:val="15"/>
                <w:highlight w:val="none"/>
                <w:lang w:val="en-US"/>
              </w:rPr>
            </w:pPr>
            <w:r>
              <w:rPr>
                <w:rFonts w:hint="default" w:ascii="Arial" w:hAnsi="Arial" w:cs="Arial"/>
                <w:b w:val="0"/>
                <w:bCs w:val="0"/>
                <w:color w:val="auto"/>
                <w:sz w:val="15"/>
                <w:szCs w:val="15"/>
                <w:highlight w:val="none"/>
                <w:vertAlign w:val="baseline"/>
                <w:lang w:val="en-US" w:eastAsia="zh-CN"/>
              </w:rPr>
              <w:t>(Questionnaire)</w:t>
            </w:r>
          </w:p>
          <w:p>
            <w:pPr>
              <w:keepNext w:val="0"/>
              <w:keepLines w:val="0"/>
              <w:widowControl/>
              <w:suppressLineNumbers w:val="0"/>
              <w:jc w:val="left"/>
              <w:textAlignment w:val="center"/>
              <w:rPr>
                <w:rFonts w:hint="default" w:ascii="Arial" w:hAnsi="Arial" w:cs="Arial"/>
                <w:b w:val="0"/>
                <w:bCs w:val="0"/>
                <w:color w:val="auto"/>
                <w:kern w:val="2"/>
                <w:sz w:val="15"/>
                <w:szCs w:val="15"/>
                <w:highlight w:val="none"/>
                <w:vertAlign w:val="baseline"/>
                <w:lang w:val="en-US" w:eastAsia="zh-CN" w:bidi="ar-SA"/>
              </w:rPr>
            </w:pPr>
          </w:p>
        </w:tc>
        <w:tc>
          <w:tcPr>
            <w:tcW w:w="1397"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rPr>
                <w:rFonts w:hint="default" w:ascii="Arial" w:hAnsi="Arial" w:cs="Arial"/>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30 older with stress, 15 HC</w:t>
            </w:r>
          </w:p>
          <w:p>
            <w:pPr>
              <w:keepNext w:val="0"/>
              <w:keepLines w:val="0"/>
              <w:widowControl/>
              <w:suppressLineNumbers w:val="0"/>
              <w:jc w:val="left"/>
              <w:rPr>
                <w:rFonts w:hint="default" w:ascii="Arial" w:hAnsi="Arial" w:cs="Arial"/>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(Zurich)</w:t>
            </w:r>
          </w:p>
        </w:tc>
        <w:tc>
          <w:tcPr>
            <w:tcW w:w="1166"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rPr>
                <w:rFonts w:hint="default" w:ascii="Arial" w:hAnsi="Arial" w:cs="Arial"/>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buccal cells</w:t>
            </w:r>
          </w:p>
          <w:p>
            <w:pPr>
              <w:keepNext w:val="0"/>
              <w:keepLines w:val="0"/>
              <w:suppressLineNumbers w:val="0"/>
              <w:spacing w:before="0" w:beforeAutospacing="0" w:after="0" w:afterAutospacing="0" w:line="240" w:lineRule="auto"/>
              <w:ind w:left="0" w:leftChars="0" w:right="0" w:rightChars="0"/>
              <w:rPr>
                <w:rFonts w:hint="default" w:ascii="Arial" w:hAnsi="Arial" w:cs="Arial"/>
                <w:b w:val="0"/>
                <w:bCs w:val="0"/>
                <w:color w:val="auto"/>
                <w:kern w:val="2"/>
                <w:sz w:val="15"/>
                <w:szCs w:val="15"/>
                <w:highlight w:val="none"/>
                <w:vertAlign w:val="baseline"/>
                <w:lang w:val="en-US" w:eastAsia="zh-CN" w:bidi="ar-SA"/>
              </w:rPr>
            </w:pPr>
          </w:p>
        </w:tc>
        <w:tc>
          <w:tcPr>
            <w:tcW w:w="1187"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rPr>
                <w:rFonts w:hint="default" w:ascii="Arial" w:hAnsi="Arial" w:cs="Arial"/>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Marinova</w:t>
            </w:r>
          </w:p>
          <w:p>
            <w:pPr>
              <w:keepNext w:val="0"/>
              <w:keepLines w:val="0"/>
              <w:suppressLineNumbers w:val="0"/>
              <w:spacing w:before="0" w:beforeAutospacing="0" w:after="0" w:afterAutospacing="0" w:line="240" w:lineRule="auto"/>
              <w:ind w:left="0" w:leftChars="0" w:right="0" w:rightChars="0"/>
              <w:rPr>
                <w:rFonts w:hint="default" w:ascii="Arial" w:hAnsi="Arial" w:cs="Arial" w:eastAsiaTheme="minorEastAsia"/>
                <w:b w:val="0"/>
                <w:bCs w:val="0"/>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(2017)</w:t>
            </w:r>
          </w:p>
        </w:tc>
        <w:tc>
          <w:tcPr>
            <w:tcW w:w="3159"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rPr>
                <w:rFonts w:hint="default" w:ascii="Arial" w:hAnsi="Arial" w:cs="Arial"/>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71 differentially methylated CpG were identified between the two groups.</w:t>
            </w:r>
          </w:p>
          <w:p>
            <w:pPr>
              <w:keepNext w:val="0"/>
              <w:keepLines w:val="0"/>
              <w:suppressLineNumbers w:val="0"/>
              <w:spacing w:before="0" w:beforeAutospacing="0" w:after="0" w:afterAutospacing="0" w:line="240" w:lineRule="auto"/>
              <w:ind w:left="0" w:leftChars="0" w:right="0" w:rightChars="0"/>
              <w:rPr>
                <w:rFonts w:hint="default" w:ascii="Arial" w:hAnsi="Arial" w:cs="Arial"/>
                <w:b w:val="0"/>
                <w:bCs w:val="0"/>
                <w:color w:val="auto"/>
                <w:sz w:val="15"/>
                <w:szCs w:val="15"/>
                <w:highlight w:val="none"/>
                <w:vertAlign w:val="baseline"/>
                <w:lang w:val="en-US" w:eastAsia="zh-CN"/>
              </w:rPr>
            </w:pPr>
          </w:p>
        </w:tc>
        <w:tc>
          <w:tcPr>
            <w:tcW w:w="1461"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rPr>
                <w:rFonts w:hint="default" w:ascii="Arial" w:hAnsi="Arial" w:cs="Arial"/>
                <w:b w:val="0"/>
                <w:bCs w:val="0"/>
                <w:color w:val="auto"/>
                <w:kern w:val="2"/>
                <w:sz w:val="15"/>
                <w:szCs w:val="15"/>
                <w:highlight w:val="none"/>
                <w:vertAlign w:val="baseline"/>
                <w:lang w:val="en-US" w:eastAsia="zh-CN" w:bidi="ar-SA"/>
              </w:rPr>
            </w:pPr>
            <w:r>
              <w:rPr>
                <w:rFonts w:hint="default" w:ascii="Arial" w:hAnsi="Arial" w:cs="Arial"/>
                <w:b w:val="0"/>
                <w:bCs w:val="0"/>
                <w:color w:val="auto"/>
                <w:kern w:val="2"/>
                <w:sz w:val="15"/>
                <w:szCs w:val="15"/>
                <w:highlight w:val="none"/>
                <w:vertAlign w:val="baseline"/>
                <w:lang w:val="en-US" w:eastAsia="zh-CN" w:bidi="ar-SA"/>
              </w:rPr>
              <w:t>large power</w:t>
            </w:r>
          </w:p>
          <w:p>
            <w:pPr>
              <w:keepNext w:val="0"/>
              <w:keepLines w:val="0"/>
              <w:suppressLineNumbers w:val="0"/>
              <w:spacing w:before="0" w:beforeAutospacing="0" w:after="0" w:afterAutospacing="0" w:line="240" w:lineRule="auto"/>
              <w:ind w:left="0" w:leftChars="0" w:right="0" w:rightChars="0"/>
              <w:rPr>
                <w:rFonts w:hint="default" w:ascii="Arial" w:hAnsi="Arial" w:cs="Arial"/>
                <w:color w:val="auto"/>
                <w:sz w:val="15"/>
                <w:szCs w:val="15"/>
                <w:highlight w:val="none"/>
                <w:vertAlign w:val="baseline"/>
                <w:lang w:val="en-US" w:eastAsia="zh-CN"/>
              </w:rPr>
            </w:pPr>
          </w:p>
        </w:tc>
        <w:tc>
          <w:tcPr>
            <w:tcW w:w="1310"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rPr>
                <w:rFonts w:hint="default" w:ascii="Arial" w:hAnsi="Arial" w:cs="Arial"/>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age, gender, psychopathology</w:t>
            </w:r>
          </w:p>
          <w:p>
            <w:pPr>
              <w:keepNext w:val="0"/>
              <w:keepLines w:val="0"/>
              <w:suppressLineNumbers w:val="0"/>
              <w:spacing w:before="0" w:beforeAutospacing="0" w:after="0" w:afterAutospacing="0" w:line="240" w:lineRule="auto"/>
              <w:ind w:left="0" w:leftChars="0" w:right="0" w:rightChars="0"/>
              <w:rPr>
                <w:rFonts w:hint="default" w:ascii="Arial" w:hAnsi="Arial" w:cs="Arial"/>
                <w:b w:val="0"/>
                <w:bCs w:val="0"/>
                <w:color w:val="auto"/>
                <w:sz w:val="15"/>
                <w:szCs w:val="15"/>
                <w:highlight w:val="none"/>
                <w:vertAlign w:val="baseline"/>
                <w:lang w:val="en-US" w:eastAsia="zh-CN"/>
              </w:rPr>
            </w:pPr>
          </w:p>
        </w:tc>
        <w:tc>
          <w:tcPr>
            <w:tcW w:w="1320"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jc w:val="center"/>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color w:val="auto"/>
                <w:sz w:val="15"/>
                <w:szCs w:val="15"/>
                <w:highlight w:val="none"/>
                <w:vertAlign w:val="baseline"/>
                <w:lang w:val="en-US" w:eastAsia="zh-CN"/>
              </w:rPr>
              <w:t>√/</w:t>
            </w:r>
            <w:r>
              <w:rPr>
                <w:rFonts w:hint="default" w:ascii="Arial" w:hAnsi="Arial" w:cs="Arial"/>
                <w:color w:val="auto"/>
                <w:kern w:val="2"/>
                <w:sz w:val="15"/>
                <w:szCs w:val="15"/>
                <w:highlight w:val="none"/>
                <w:vertAlign w:val="baseline"/>
                <w:lang w:val="en-US" w:eastAsia="zh-CN" w:bidi="ar-SA"/>
              </w:rPr>
              <w:t>×</w:t>
            </w:r>
          </w:p>
        </w:tc>
        <w:tc>
          <w:tcPr>
            <w:tcW w:w="1140" w:type="dxa"/>
            <w:tcBorders>
              <w:top w:val="nil"/>
              <w:left w:val="nil"/>
              <w:bottom w:val="nil"/>
              <w:right w:val="nil"/>
            </w:tcBorders>
            <w:vAlign w:val="top"/>
          </w:tcPr>
          <w:p>
            <w:pPr>
              <w:keepNext w:val="0"/>
              <w:keepLines w:val="0"/>
              <w:widowControl/>
              <w:suppressLineNumbers w:val="0"/>
              <w:jc w:val="center"/>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color w:val="auto"/>
                <w:sz w:val="15"/>
                <w:szCs w:val="15"/>
                <w:highlight w:val="none"/>
                <w:vertAlign w:val="baseline"/>
                <w:lang w:val="en-US" w:eastAsia="zh-CN"/>
              </w:rPr>
              <w:t>√</w:t>
            </w:r>
          </w:p>
        </w:tc>
        <w:tc>
          <w:tcPr>
            <w:tcW w:w="1980"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rPr>
                <w:rFonts w:hint="default" w:ascii="Arial" w:hAnsi="Arial" w:cs="Arial"/>
                <w:color w:val="auto"/>
                <w:sz w:val="15"/>
                <w:szCs w:val="15"/>
                <w:highlight w:val="none"/>
                <w:vertAlign w:val="baseline"/>
                <w:lang w:val="en-US" w:eastAsia="zh-CN"/>
              </w:rPr>
            </w:pPr>
            <w:r>
              <w:rPr>
                <w:rFonts w:hint="eastAsia" w:ascii="Arial" w:hAnsi="Arial" w:cs="Arial"/>
                <w:color w:val="auto"/>
                <w:sz w:val="15"/>
                <w:szCs w:val="15"/>
                <w:highlight w:val="none"/>
                <w:vertAlign w:val="baseline"/>
                <w:lang w:val="en-US" w:eastAsia="zh-CN"/>
              </w:rPr>
              <w:t>c</w:t>
            </w:r>
            <w:r>
              <w:rPr>
                <w:rFonts w:hint="default" w:ascii="Arial" w:hAnsi="Arial" w:cs="Arial"/>
                <w:color w:val="auto"/>
                <w:sz w:val="15"/>
                <w:szCs w:val="15"/>
                <w:highlight w:val="none"/>
                <w:vertAlign w:val="baseline"/>
                <w:lang w:val="en-US" w:eastAsia="zh-CN"/>
              </w:rPr>
              <w:t>ellular Signaling</w:t>
            </w:r>
          </w:p>
          <w:p>
            <w:pPr>
              <w:keepNext w:val="0"/>
              <w:keepLines w:val="0"/>
              <w:suppressLineNumbers w:val="0"/>
              <w:spacing w:before="0" w:beforeAutospacing="0" w:after="0" w:afterAutospacing="0" w:line="240" w:lineRule="auto"/>
              <w:ind w:left="0" w:leftChars="0" w:right="0" w:rightChars="0"/>
              <w:rPr>
                <w:rFonts w:hint="default" w:ascii="Arial" w:hAnsi="Arial" w:cs="Arial"/>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Brain development</w:t>
            </w:r>
          </w:p>
          <w:p>
            <w:pPr>
              <w:keepNext w:val="0"/>
              <w:keepLines w:val="0"/>
              <w:widowControl/>
              <w:suppressLineNumbers w:val="0"/>
              <w:jc w:val="left"/>
              <w:rPr>
                <w:rFonts w:hint="default" w:ascii="Arial" w:hAnsi="Arial" w:cs="Arial"/>
                <w:color w:val="auto"/>
                <w:sz w:val="15"/>
                <w:szCs w:val="15"/>
                <w:highlight w:val="none"/>
                <w:vertAlign w:val="baseline"/>
                <w:lang w:val="en-US" w:eastAsia="zh-CN"/>
              </w:rPr>
            </w:pPr>
          </w:p>
        </w:tc>
        <w:tc>
          <w:tcPr>
            <w:tcW w:w="990" w:type="dxa"/>
            <w:tcBorders>
              <w:top w:val="nil"/>
              <w:left w:val="nil"/>
              <w:bottom w:val="nil"/>
              <w:right w:val="nil"/>
            </w:tcBorders>
            <w:vAlign w:val="top"/>
          </w:tcPr>
          <w:p>
            <w:pPr>
              <w:keepNext w:val="0"/>
              <w:keepLines w:val="0"/>
              <w:widowControl/>
              <w:suppressLineNumbers w:val="0"/>
              <w:jc w:val="center"/>
              <w:textAlignment w:val="center"/>
              <w:rPr>
                <w:rFonts w:hint="default" w:ascii="Arial" w:hAnsi="Arial" w:eastAsia="微软雅黑" w:cs="Arial"/>
                <w:b w:val="0"/>
                <w:bCs w:val="0"/>
                <w:i w:val="0"/>
                <w:caps w:val="0"/>
                <w:color w:val="auto"/>
                <w:spacing w:val="0"/>
                <w:sz w:val="15"/>
                <w:szCs w:val="15"/>
                <w:highlight w:val="none"/>
                <w:u w:val="none"/>
              </w:rPr>
            </w:pPr>
            <w:r>
              <w:rPr>
                <w:rStyle w:val="8"/>
                <w:rFonts w:hint="default" w:ascii="Arial" w:hAnsi="Arial" w:eastAsia="微软雅黑" w:cs="Arial"/>
                <w:i w:val="0"/>
                <w:caps w:val="0"/>
                <w:color w:val="auto"/>
                <w:spacing w:val="0"/>
                <w:sz w:val="15"/>
                <w:szCs w:val="15"/>
                <w:highlight w:val="none"/>
                <w:u w:val="none"/>
                <w:lang w:val="en-US" w:eastAsia="zh-CN"/>
              </w:rPr>
              <w:t>28241754</w:t>
            </w:r>
            <w:r>
              <w:rPr>
                <w:rFonts w:hint="default" w:ascii="Arial" w:hAnsi="Arial" w:eastAsia="微软雅黑" w:cs="Arial"/>
                <w:b w:val="0"/>
                <w:bCs w:val="0"/>
                <w:i w:val="0"/>
                <w:caps w:val="0"/>
                <w:color w:val="auto"/>
                <w:spacing w:val="0"/>
                <w:sz w:val="15"/>
                <w:szCs w:val="15"/>
                <w:highlight w:val="none"/>
                <w:u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8" w:hRule="atLeast"/>
        </w:trPr>
        <w:tc>
          <w:tcPr>
            <w:tcW w:w="1470"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jc w:val="left"/>
              <w:rPr>
                <w:rFonts w:hint="default" w:ascii="Arial" w:hAnsi="Arial" w:cs="Arial"/>
                <w:b w:val="0"/>
                <w:bCs w:val="0"/>
                <w:color w:val="auto"/>
                <w:kern w:val="2"/>
                <w:sz w:val="15"/>
                <w:szCs w:val="15"/>
                <w:highlight w:val="none"/>
                <w:vertAlign w:val="baseline"/>
                <w:lang w:val="en-US" w:eastAsia="zh-CN" w:bidi="ar-SA"/>
              </w:rPr>
            </w:pPr>
            <w:r>
              <w:rPr>
                <w:rFonts w:hint="default" w:ascii="Arial" w:hAnsi="Arial" w:cs="Arial"/>
                <w:b w:val="0"/>
                <w:bCs w:val="0"/>
                <w:color w:val="auto"/>
                <w:kern w:val="2"/>
                <w:sz w:val="15"/>
                <w:szCs w:val="15"/>
                <w:highlight w:val="none"/>
                <w:vertAlign w:val="baseline"/>
                <w:lang w:val="en-US" w:eastAsia="zh-CN" w:bidi="ar-SA"/>
              </w:rPr>
              <w:t>Child life stress</w:t>
            </w:r>
          </w:p>
          <w:p>
            <w:pPr>
              <w:keepNext w:val="0"/>
              <w:keepLines w:val="0"/>
              <w:suppressLineNumbers w:val="0"/>
              <w:spacing w:before="0" w:beforeAutospacing="0" w:after="0" w:afterAutospacing="0" w:line="240" w:lineRule="auto"/>
              <w:ind w:left="0" w:leftChars="0" w:right="0" w:rightChars="0"/>
              <w:jc w:val="left"/>
              <w:rPr>
                <w:rFonts w:hint="default" w:ascii="Arial" w:hAnsi="Arial" w:cs="Arial"/>
                <w:b w:val="0"/>
                <w:bCs w:val="0"/>
                <w:color w:val="auto"/>
                <w:kern w:val="2"/>
                <w:sz w:val="15"/>
                <w:szCs w:val="15"/>
                <w:highlight w:val="none"/>
                <w:vertAlign w:val="baseline"/>
                <w:lang w:val="en-US" w:eastAsia="zh-CN" w:bidi="ar-SA"/>
              </w:rPr>
            </w:pPr>
            <w:r>
              <w:rPr>
                <w:rFonts w:hint="default" w:ascii="Arial" w:hAnsi="Arial" w:cs="Arial"/>
                <w:b w:val="0"/>
                <w:bCs w:val="0"/>
                <w:color w:val="auto"/>
                <w:kern w:val="2"/>
                <w:sz w:val="15"/>
                <w:szCs w:val="15"/>
                <w:highlight w:val="none"/>
                <w:vertAlign w:val="baseline"/>
                <w:lang w:val="en-US" w:eastAsia="zh-CN" w:bidi="ar-SA"/>
              </w:rPr>
              <w:t>(Interview)</w:t>
            </w:r>
          </w:p>
        </w:tc>
        <w:tc>
          <w:tcPr>
            <w:tcW w:w="1397" w:type="dxa"/>
            <w:tcBorders>
              <w:top w:val="nil"/>
              <w:left w:val="nil"/>
              <w:bottom w:val="nil"/>
              <w:right w:val="nil"/>
            </w:tcBorders>
            <w:vAlign w:val="top"/>
          </w:tcPr>
          <w:p>
            <w:pPr>
              <w:keepNext w:val="0"/>
              <w:keepLines w:val="0"/>
              <w:widowControl/>
              <w:suppressLineNumbers w:val="0"/>
              <w:jc w:val="left"/>
              <w:rPr>
                <w:rFonts w:hint="default" w:ascii="Arial" w:hAnsi="Arial" w:cs="Arial"/>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11 high vs.11 low stress  girls USA</w:t>
            </w:r>
          </w:p>
          <w:p>
            <w:pPr>
              <w:keepNext w:val="0"/>
              <w:keepLines w:val="0"/>
              <w:widowControl/>
              <w:suppressLineNumbers w:val="0"/>
              <w:jc w:val="left"/>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color w:val="auto"/>
                <w:sz w:val="15"/>
                <w:szCs w:val="15"/>
                <w:highlight w:val="none"/>
                <w:vertAlign w:val="baseline"/>
                <w:lang w:val="en-US" w:eastAsia="zh-CN"/>
              </w:rPr>
              <w:t>(half Caucasian)</w:t>
            </w:r>
          </w:p>
        </w:tc>
        <w:tc>
          <w:tcPr>
            <w:tcW w:w="1166" w:type="dxa"/>
            <w:tcBorders>
              <w:top w:val="nil"/>
              <w:left w:val="nil"/>
              <w:bottom w:val="nil"/>
              <w:right w:val="nil"/>
            </w:tcBorders>
            <w:vAlign w:val="top"/>
          </w:tcPr>
          <w:p>
            <w:pPr>
              <w:keepNext w:val="0"/>
              <w:keepLines w:val="0"/>
              <w:suppressLineNumbers w:val="0"/>
              <w:spacing w:before="0" w:beforeAutospacing="0" w:after="0" w:afterAutospacing="0" w:line="240" w:lineRule="auto"/>
              <w:ind w:left="150" w:leftChars="0" w:right="0" w:rightChars="0" w:hanging="150" w:hangingChars="100"/>
              <w:jc w:val="both"/>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kern w:val="2"/>
                <w:sz w:val="15"/>
                <w:szCs w:val="15"/>
                <w:highlight w:val="none"/>
                <w:vertAlign w:val="baseline"/>
                <w:lang w:val="en-US" w:eastAsia="zh-CN" w:bidi="ar-SA"/>
              </w:rPr>
              <w:t>saliva</w:t>
            </w:r>
          </w:p>
        </w:tc>
        <w:tc>
          <w:tcPr>
            <w:tcW w:w="1187" w:type="dxa"/>
            <w:tcBorders>
              <w:top w:val="nil"/>
              <w:left w:val="nil"/>
              <w:bottom w:val="nil"/>
              <w:right w:val="nil"/>
            </w:tcBorders>
            <w:vAlign w:val="top"/>
          </w:tcPr>
          <w:p>
            <w:pPr>
              <w:keepNext w:val="0"/>
              <w:keepLines w:val="0"/>
              <w:widowControl w:val="0"/>
              <w:suppressLineNumbers w:val="0"/>
              <w:spacing w:before="0" w:beforeAutospacing="0" w:after="0" w:afterAutospacing="0" w:line="240" w:lineRule="auto"/>
              <w:ind w:left="0" w:leftChars="0" w:right="0" w:rightChars="0"/>
              <w:jc w:val="left"/>
              <w:rPr>
                <w:rFonts w:hint="default" w:ascii="Arial" w:hAnsi="Arial" w:cs="Arial"/>
                <w:b w:val="0"/>
                <w:bCs w:val="0"/>
                <w:color w:val="auto"/>
                <w:sz w:val="15"/>
                <w:szCs w:val="15"/>
                <w:highlight w:val="none"/>
                <w:vertAlign w:val="baseline"/>
                <w:lang w:val="en-US" w:eastAsia="zh-CN"/>
              </w:rPr>
            </w:pPr>
            <w:r>
              <w:rPr>
                <w:rFonts w:hint="default" w:ascii="Arial" w:hAnsi="Arial" w:cs="Arial" w:eastAsiaTheme="minorEastAsia"/>
                <w:b w:val="0"/>
                <w:bCs w:val="0"/>
                <w:color w:val="auto"/>
                <w:sz w:val="15"/>
                <w:szCs w:val="15"/>
                <w:highlight w:val="none"/>
                <w:vertAlign w:val="baseline"/>
                <w:lang w:val="en-US" w:eastAsia="zh-CN"/>
              </w:rPr>
              <w:t>Papale</w:t>
            </w:r>
            <w:r>
              <w:rPr>
                <w:rFonts w:hint="default" w:ascii="Arial" w:hAnsi="Arial" w:cs="Arial"/>
                <w:b w:val="0"/>
                <w:bCs w:val="0"/>
                <w:color w:val="auto"/>
                <w:sz w:val="15"/>
                <w:szCs w:val="15"/>
                <w:highlight w:val="none"/>
                <w:vertAlign w:val="baseline"/>
                <w:lang w:val="en-US" w:eastAsia="zh-CN"/>
              </w:rPr>
              <w:t xml:space="preserve"> </w:t>
            </w:r>
            <w:r>
              <w:rPr>
                <w:rFonts w:hint="default" w:ascii="Arial" w:hAnsi="Arial" w:cs="Arial"/>
                <w:b w:val="0"/>
                <w:bCs w:val="0"/>
                <w:color w:val="auto"/>
                <w:kern w:val="2"/>
                <w:sz w:val="15"/>
                <w:szCs w:val="15"/>
                <w:highlight w:val="none"/>
                <w:vertAlign w:val="baseline"/>
                <w:lang w:val="en-US" w:eastAsia="zh-CN" w:bidi="ar-SA"/>
              </w:rPr>
              <w:t>e</w:t>
            </w:r>
            <w:r>
              <w:rPr>
                <w:rFonts w:hint="default" w:ascii="Arial" w:hAnsi="Arial" w:cs="Arial" w:eastAsiaTheme="minorEastAsia"/>
                <w:b w:val="0"/>
                <w:bCs w:val="0"/>
                <w:color w:val="auto"/>
                <w:kern w:val="2"/>
                <w:sz w:val="15"/>
                <w:szCs w:val="15"/>
                <w:highlight w:val="none"/>
                <w:vertAlign w:val="baseline"/>
                <w:lang w:val="en-US" w:eastAsia="zh-CN" w:bidi="ar-SA"/>
              </w:rPr>
              <w:t>t</w:t>
            </w:r>
            <w:r>
              <w:rPr>
                <w:rFonts w:hint="default" w:ascii="Arial" w:hAnsi="Arial" w:cs="Arial"/>
                <w:b w:val="0"/>
                <w:bCs w:val="0"/>
                <w:color w:val="auto"/>
                <w:kern w:val="2"/>
                <w:sz w:val="15"/>
                <w:szCs w:val="15"/>
                <w:highlight w:val="none"/>
                <w:vertAlign w:val="baseline"/>
                <w:lang w:val="en-US" w:eastAsia="zh-CN" w:bidi="ar-SA"/>
              </w:rPr>
              <w:t xml:space="preserve"> </w:t>
            </w:r>
            <w:r>
              <w:rPr>
                <w:rFonts w:hint="default" w:ascii="Arial" w:hAnsi="Arial" w:cs="Arial" w:eastAsiaTheme="minorEastAsia"/>
                <w:b w:val="0"/>
                <w:bCs w:val="0"/>
                <w:color w:val="auto"/>
                <w:kern w:val="2"/>
                <w:sz w:val="15"/>
                <w:szCs w:val="15"/>
                <w:highlight w:val="none"/>
                <w:vertAlign w:val="baseline"/>
                <w:lang w:val="en-US" w:eastAsia="zh-CN" w:bidi="ar-SA"/>
              </w:rPr>
              <w:t>al</w:t>
            </w:r>
            <w:r>
              <w:rPr>
                <w:rFonts w:hint="default" w:ascii="Arial" w:hAnsi="Arial" w:cs="Arial"/>
                <w:b w:val="0"/>
                <w:bCs w:val="0"/>
                <w:color w:val="auto"/>
                <w:kern w:val="2"/>
                <w:sz w:val="15"/>
                <w:szCs w:val="15"/>
                <w:highlight w:val="none"/>
                <w:vertAlign w:val="baseline"/>
                <w:lang w:val="en-US" w:eastAsia="zh-CN" w:bidi="ar-SA"/>
              </w:rPr>
              <w:t xml:space="preserve">. </w:t>
            </w:r>
            <w:r>
              <w:rPr>
                <w:rFonts w:hint="default" w:ascii="Arial" w:hAnsi="Arial" w:cs="Arial" w:eastAsiaTheme="minorEastAsia"/>
                <w:b w:val="0"/>
                <w:bCs w:val="0"/>
                <w:color w:val="auto"/>
                <w:sz w:val="15"/>
                <w:szCs w:val="15"/>
                <w:highlight w:val="none"/>
                <w:vertAlign w:val="baseline"/>
                <w:lang w:val="en-US" w:eastAsia="zh-CN"/>
              </w:rPr>
              <w:t>(2018)</w:t>
            </w:r>
            <w:r>
              <w:rPr>
                <w:rFonts w:hint="default" w:ascii="Arial" w:hAnsi="Arial" w:cs="Arial"/>
                <w:b w:val="0"/>
                <w:bCs w:val="0"/>
                <w:color w:val="auto"/>
                <w:kern w:val="2"/>
                <w:sz w:val="15"/>
                <w:szCs w:val="15"/>
                <w:highlight w:val="none"/>
                <w:vertAlign w:val="baseline"/>
                <w:lang w:val="en-US" w:eastAsia="zh-CN" w:bidi="ar-SA"/>
              </w:rPr>
              <w:t xml:space="preserve"> </w:t>
            </w:r>
          </w:p>
        </w:tc>
        <w:tc>
          <w:tcPr>
            <w:tcW w:w="3159"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122 DMG among high stress girls, enriched for GRHL1 POU3F3, RHOFX1, TBX20, TBX21</w:t>
            </w:r>
          </w:p>
        </w:tc>
        <w:tc>
          <w:tcPr>
            <w:tcW w:w="1461"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rPr>
                <w:rFonts w:hint="default" w:ascii="Arial" w:hAnsi="Arial" w:cs="Arial"/>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FDR &lt; 0.05</w:t>
            </w:r>
          </w:p>
          <w:p>
            <w:pPr>
              <w:keepNext w:val="0"/>
              <w:keepLines w:val="0"/>
              <w:suppressLineNumbers w:val="0"/>
              <w:spacing w:before="0" w:beforeAutospacing="0" w:after="0" w:afterAutospacing="0" w:line="240" w:lineRule="auto"/>
              <w:ind w:left="0" w:leftChars="0" w:right="0" w:rightChars="0"/>
              <w:rPr>
                <w:rFonts w:hint="default" w:ascii="Arial" w:hAnsi="Arial" w:cs="Arial"/>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medium-large</w:t>
            </w:r>
          </w:p>
          <w:p>
            <w:pPr>
              <w:keepNext w:val="0"/>
              <w:keepLines w:val="0"/>
              <w:suppressLineNumbers w:val="0"/>
              <w:spacing w:before="0" w:beforeAutospacing="0" w:after="0" w:afterAutospacing="0" w:line="240" w:lineRule="auto"/>
              <w:ind w:left="0" w:leftChars="0" w:right="0" w:rightChars="0"/>
              <w:rPr>
                <w:rFonts w:hint="default" w:ascii="Arial" w:hAnsi="Arial" w:cs="Arial"/>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power</w:t>
            </w:r>
          </w:p>
        </w:tc>
        <w:tc>
          <w:tcPr>
            <w:tcW w:w="1310"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cell type/</w:t>
            </w:r>
          </w:p>
          <w:p>
            <w:pPr>
              <w:keepNext w:val="0"/>
              <w:keepLines w:val="0"/>
              <w:suppressLineNumbers w:val="0"/>
              <w:spacing w:before="0" w:beforeAutospacing="0" w:after="0" w:afterAutospacing="0" w:line="240" w:lineRule="auto"/>
              <w:ind w:left="0" w:leftChars="0" w:right="0" w:rightChars="0"/>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count, age,</w:t>
            </w:r>
          </w:p>
          <w:p>
            <w:pPr>
              <w:keepNext w:val="0"/>
              <w:keepLines w:val="0"/>
              <w:suppressLineNumbers w:val="0"/>
              <w:spacing w:before="0" w:beforeAutospacing="0" w:after="0" w:afterAutospacing="0" w:line="240" w:lineRule="auto"/>
              <w:ind w:left="0" w:leftChars="0" w:right="0" w:rightChars="0"/>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 xml:space="preserve">ethnicity </w:t>
            </w:r>
          </w:p>
        </w:tc>
        <w:tc>
          <w:tcPr>
            <w:tcW w:w="1320"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jc w:val="center"/>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eastAsiaTheme="minorEastAsia"/>
                <w:color w:val="auto"/>
                <w:kern w:val="2"/>
                <w:sz w:val="15"/>
                <w:szCs w:val="15"/>
                <w:highlight w:val="none"/>
                <w:vertAlign w:val="baseline"/>
                <w:lang w:val="en-US" w:eastAsia="zh-CN" w:bidi="ar-SA"/>
              </w:rPr>
              <w:t>√</w:t>
            </w:r>
            <w:r>
              <w:rPr>
                <w:rFonts w:hint="default" w:ascii="Arial" w:hAnsi="Arial" w:cs="Arial"/>
                <w:color w:val="auto"/>
                <w:kern w:val="2"/>
                <w:sz w:val="15"/>
                <w:szCs w:val="15"/>
                <w:highlight w:val="none"/>
                <w:vertAlign w:val="baseline"/>
                <w:lang w:val="en-US" w:eastAsia="zh-CN" w:bidi="ar-SA"/>
              </w:rPr>
              <w:t>/</w:t>
            </w:r>
            <w:r>
              <w:rPr>
                <w:rFonts w:hint="default" w:ascii="Arial" w:hAnsi="Arial" w:cs="Arial" w:eastAsiaTheme="minorEastAsia"/>
                <w:color w:val="auto"/>
                <w:kern w:val="2"/>
                <w:sz w:val="15"/>
                <w:szCs w:val="15"/>
                <w:highlight w:val="none"/>
                <w:vertAlign w:val="baseline"/>
                <w:lang w:val="en-US" w:eastAsia="zh-CN" w:bidi="ar-SA"/>
              </w:rPr>
              <w:t>√</w:t>
            </w:r>
          </w:p>
        </w:tc>
        <w:tc>
          <w:tcPr>
            <w:tcW w:w="1140"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jc w:val="center"/>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eastAsiaTheme="minorEastAsia"/>
                <w:color w:val="auto"/>
                <w:kern w:val="2"/>
                <w:sz w:val="15"/>
                <w:szCs w:val="15"/>
                <w:highlight w:val="none"/>
                <w:vertAlign w:val="baseline"/>
                <w:lang w:val="en-US" w:eastAsia="zh-CN" w:bidi="ar-SA"/>
              </w:rPr>
              <w:t>√</w:t>
            </w:r>
          </w:p>
        </w:tc>
        <w:tc>
          <w:tcPr>
            <w:tcW w:w="1980"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jc w:val="both"/>
              <w:rPr>
                <w:rFonts w:hint="default" w:ascii="Arial" w:hAnsi="Arial" w:cs="Arial"/>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stress response.</w:t>
            </w:r>
          </w:p>
          <w:p>
            <w:pPr>
              <w:keepNext w:val="0"/>
              <w:keepLines w:val="0"/>
              <w:suppressLineNumbers w:val="0"/>
              <w:spacing w:before="0" w:beforeAutospacing="0" w:after="0" w:afterAutospacing="0" w:line="240" w:lineRule="auto"/>
              <w:ind w:left="0" w:leftChars="0" w:right="0" w:rightChars="0"/>
              <w:jc w:val="both"/>
              <w:rPr>
                <w:rFonts w:hint="default" w:ascii="Arial" w:hAnsi="Arial" w:cs="Arial"/>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Transmitter secretion</w:t>
            </w:r>
          </w:p>
        </w:tc>
        <w:tc>
          <w:tcPr>
            <w:tcW w:w="990" w:type="dxa"/>
            <w:tcBorders>
              <w:top w:val="nil"/>
              <w:left w:val="nil"/>
              <w:bottom w:val="nil"/>
              <w:right w:val="nil"/>
            </w:tcBorders>
            <w:vAlign w:val="top"/>
          </w:tcPr>
          <w:p>
            <w:pPr>
              <w:keepNext w:val="0"/>
              <w:keepLines w:val="0"/>
              <w:suppressLineNumbers w:val="0"/>
              <w:spacing w:before="0" w:beforeAutospacing="0" w:after="0" w:afterAutospacing="0" w:line="480" w:lineRule="auto"/>
              <w:ind w:left="0" w:leftChars="0" w:right="0" w:rightChars="0"/>
              <w:rPr>
                <w:rStyle w:val="8"/>
                <w:rFonts w:hint="default" w:ascii="Arial" w:hAnsi="Arial" w:eastAsia="微软雅黑" w:cs="Arial"/>
                <w:i w:val="0"/>
                <w:caps w:val="0"/>
                <w:color w:val="auto"/>
                <w:spacing w:val="0"/>
                <w:sz w:val="15"/>
                <w:szCs w:val="15"/>
                <w:highlight w:val="none"/>
                <w:u w:val="none"/>
                <w:lang w:val="en-US" w:eastAsia="zh-CN"/>
              </w:rPr>
            </w:pPr>
            <w:r>
              <w:rPr>
                <w:rFonts w:hint="default" w:ascii="Arial" w:hAnsi="Arial" w:eastAsia="微软雅黑" w:cs="Arial"/>
                <w:b w:val="0"/>
                <w:bCs w:val="0"/>
                <w:i w:val="0"/>
                <w:caps w:val="0"/>
                <w:color w:val="auto"/>
                <w:spacing w:val="0"/>
                <w:sz w:val="15"/>
                <w:szCs w:val="15"/>
                <w:highlight w:val="none"/>
                <w:u w:val="none"/>
              </w:rPr>
              <w:fldChar w:fldCharType="begin"/>
            </w:r>
            <w:r>
              <w:rPr>
                <w:rFonts w:hint="default" w:ascii="Arial" w:hAnsi="Arial" w:eastAsia="微软雅黑" w:cs="Arial"/>
                <w:b w:val="0"/>
                <w:bCs w:val="0"/>
                <w:i w:val="0"/>
                <w:caps w:val="0"/>
                <w:color w:val="auto"/>
                <w:spacing w:val="0"/>
                <w:sz w:val="15"/>
                <w:szCs w:val="15"/>
                <w:highlight w:val="none"/>
                <w:u w:val="none"/>
              </w:rPr>
              <w:instrText xml:space="preserve"> HYPERLINK "https://www.ncbi.nlm.nih.gov/pubmed/30018309" \t "https://www.geenmedical.com/_blank" </w:instrText>
            </w:r>
            <w:r>
              <w:rPr>
                <w:rFonts w:hint="default" w:ascii="Arial" w:hAnsi="Arial" w:eastAsia="微软雅黑" w:cs="Arial"/>
                <w:b w:val="0"/>
                <w:bCs w:val="0"/>
                <w:i w:val="0"/>
                <w:caps w:val="0"/>
                <w:color w:val="auto"/>
                <w:spacing w:val="0"/>
                <w:sz w:val="15"/>
                <w:szCs w:val="15"/>
                <w:highlight w:val="none"/>
                <w:u w:val="none"/>
              </w:rPr>
              <w:fldChar w:fldCharType="separate"/>
            </w:r>
            <w:r>
              <w:rPr>
                <w:rStyle w:val="8"/>
                <w:rFonts w:hint="default" w:ascii="Arial" w:hAnsi="Arial" w:eastAsia="微软雅黑" w:cs="Arial"/>
                <w:b w:val="0"/>
                <w:bCs w:val="0"/>
                <w:i w:val="0"/>
                <w:caps w:val="0"/>
                <w:color w:val="auto"/>
                <w:spacing w:val="0"/>
                <w:sz w:val="15"/>
                <w:szCs w:val="15"/>
                <w:highlight w:val="none"/>
                <w:u w:val="none"/>
              </w:rPr>
              <w:t>30018309</w:t>
            </w:r>
            <w:r>
              <w:rPr>
                <w:rFonts w:hint="default" w:ascii="Arial" w:hAnsi="Arial" w:eastAsia="微软雅黑" w:cs="Arial"/>
                <w:b w:val="0"/>
                <w:bCs w:val="0"/>
                <w:i w:val="0"/>
                <w:caps w:val="0"/>
                <w:color w:val="auto"/>
                <w:spacing w:val="0"/>
                <w:sz w:val="15"/>
                <w:szCs w:val="15"/>
                <w:highlight w:val="none"/>
                <w:u w:val="none"/>
              </w:rPr>
              <w:fldChar w:fldCharType="end"/>
            </w:r>
            <w:r>
              <w:rPr>
                <w:rFonts w:hint="default" w:ascii="Arial" w:hAnsi="Arial" w:eastAsia="微软雅黑" w:cs="Arial"/>
                <w:b w:val="0"/>
                <w:bCs w:val="0"/>
                <w:i w:val="0"/>
                <w:caps w:val="0"/>
                <w:color w:val="auto"/>
                <w:spacing w:val="0"/>
                <w:sz w:val="15"/>
                <w:szCs w:val="15"/>
                <w:highlight w:val="none"/>
                <w:u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70"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jc w:val="left"/>
              <w:rPr>
                <w:rFonts w:hint="default" w:ascii="Arial" w:hAnsi="Arial" w:cs="Arial"/>
                <w:b w:val="0"/>
                <w:bCs w:val="0"/>
                <w:color w:val="auto"/>
                <w:kern w:val="2"/>
                <w:sz w:val="15"/>
                <w:szCs w:val="15"/>
                <w:highlight w:val="none"/>
                <w:vertAlign w:val="baseline"/>
                <w:lang w:val="en-US" w:eastAsia="zh-CN" w:bidi="ar-SA"/>
              </w:rPr>
            </w:pPr>
            <w:r>
              <w:rPr>
                <w:rFonts w:hint="default" w:ascii="Arial" w:hAnsi="Arial" w:cs="Arial"/>
                <w:b w:val="0"/>
                <w:bCs w:val="0"/>
                <w:color w:val="auto"/>
                <w:kern w:val="2"/>
                <w:sz w:val="15"/>
                <w:szCs w:val="15"/>
                <w:highlight w:val="none"/>
                <w:vertAlign w:val="baseline"/>
                <w:lang w:val="en-US" w:eastAsia="zh-CN" w:bidi="ar-SA"/>
              </w:rPr>
              <w:t>Institutional care</w:t>
            </w:r>
          </w:p>
          <w:p>
            <w:pPr>
              <w:keepNext w:val="0"/>
              <w:keepLines w:val="0"/>
              <w:suppressLineNumbers w:val="0"/>
              <w:spacing w:before="0" w:beforeAutospacing="0" w:after="0" w:afterAutospacing="0" w:line="240" w:lineRule="auto"/>
              <w:ind w:left="0" w:leftChars="0" w:right="0" w:rightChars="0"/>
              <w:jc w:val="left"/>
              <w:rPr>
                <w:rFonts w:hint="default" w:ascii="Arial" w:hAnsi="Arial" w:cs="Arial"/>
                <w:b w:val="0"/>
                <w:bCs w:val="0"/>
                <w:color w:val="auto"/>
                <w:kern w:val="2"/>
                <w:sz w:val="15"/>
                <w:szCs w:val="15"/>
                <w:highlight w:val="none"/>
                <w:vertAlign w:val="baseline"/>
                <w:lang w:val="en-US" w:eastAsia="zh-CN" w:bidi="ar-SA"/>
              </w:rPr>
            </w:pPr>
            <w:r>
              <w:rPr>
                <w:rFonts w:hint="default" w:ascii="Arial" w:hAnsi="Arial" w:cs="Arial"/>
                <w:b w:val="0"/>
                <w:bCs w:val="0"/>
                <w:color w:val="auto"/>
                <w:kern w:val="2"/>
                <w:sz w:val="15"/>
                <w:szCs w:val="15"/>
                <w:highlight w:val="none"/>
                <w:vertAlign w:val="baseline"/>
                <w:lang w:val="en-US" w:eastAsia="zh-CN" w:bidi="ar-SA"/>
              </w:rPr>
              <w:t>(Data source)</w:t>
            </w:r>
          </w:p>
        </w:tc>
        <w:tc>
          <w:tcPr>
            <w:tcW w:w="1397"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right="0"/>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14 stressed, 14 control children</w:t>
            </w:r>
          </w:p>
          <w:p>
            <w:pPr>
              <w:keepNext w:val="0"/>
              <w:keepLines w:val="0"/>
              <w:widowControl/>
              <w:suppressLineNumbers w:val="0"/>
              <w:jc w:val="left"/>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eastAsiaTheme="minorEastAsia"/>
                <w:b w:val="0"/>
                <w:bCs w:val="0"/>
                <w:color w:val="auto"/>
                <w:kern w:val="2"/>
                <w:sz w:val="15"/>
                <w:szCs w:val="15"/>
                <w:highlight w:val="none"/>
                <w:vertAlign w:val="baseline"/>
                <w:lang w:val="en-US" w:eastAsia="zh-CN" w:bidi="ar-SA"/>
              </w:rPr>
              <w:t>(diverse ethnity</w:t>
            </w:r>
            <w:r>
              <w:rPr>
                <w:rFonts w:hint="default" w:ascii="Arial" w:hAnsi="Arial" w:cs="Arial"/>
                <w:color w:val="auto"/>
                <w:sz w:val="15"/>
                <w:szCs w:val="15"/>
                <w:highlight w:val="none"/>
                <w:vertAlign w:val="baseline"/>
                <w:lang w:val="en-US" w:eastAsia="zh-CN"/>
              </w:rPr>
              <w:t>) (Russian)</w:t>
            </w:r>
          </w:p>
        </w:tc>
        <w:tc>
          <w:tcPr>
            <w:tcW w:w="1166" w:type="dxa"/>
            <w:tcBorders>
              <w:top w:val="nil"/>
              <w:left w:val="nil"/>
              <w:bottom w:val="nil"/>
              <w:right w:val="nil"/>
            </w:tcBorders>
            <w:vAlign w:val="top"/>
          </w:tcPr>
          <w:p>
            <w:pPr>
              <w:keepNext w:val="0"/>
              <w:keepLines w:val="0"/>
              <w:suppressLineNumbers w:val="0"/>
              <w:spacing w:before="0" w:beforeAutospacing="0" w:after="0" w:afterAutospacing="0" w:line="480" w:lineRule="auto"/>
              <w:ind w:left="0" w:leftChars="0" w:right="0" w:rightChars="0"/>
              <w:jc w:val="both"/>
              <w:rPr>
                <w:rFonts w:hint="default" w:ascii="Arial" w:hAnsi="Arial" w:cs="Arial"/>
                <w:b w:val="0"/>
                <w:bCs w:val="0"/>
                <w:color w:val="auto"/>
                <w:sz w:val="15"/>
                <w:szCs w:val="15"/>
                <w:highlight w:val="none"/>
                <w:vertAlign w:val="baseline"/>
                <w:lang w:val="en-US" w:eastAsia="zh-CN"/>
              </w:rPr>
            </w:pPr>
            <w:r>
              <w:rPr>
                <w:rFonts w:hint="eastAsia" w:ascii="Arial" w:hAnsi="Arial" w:cs="Arial"/>
                <w:b w:val="0"/>
                <w:bCs w:val="0"/>
                <w:color w:val="auto"/>
                <w:sz w:val="15"/>
                <w:szCs w:val="15"/>
                <w:highlight w:val="none"/>
                <w:vertAlign w:val="baseline"/>
                <w:lang w:val="en-US" w:eastAsia="zh-CN"/>
              </w:rPr>
              <w:t>b</w:t>
            </w:r>
            <w:r>
              <w:rPr>
                <w:rFonts w:hint="default" w:ascii="Arial" w:hAnsi="Arial" w:cs="Arial"/>
                <w:b w:val="0"/>
                <w:bCs w:val="0"/>
                <w:color w:val="auto"/>
                <w:sz w:val="15"/>
                <w:szCs w:val="15"/>
                <w:highlight w:val="none"/>
                <w:vertAlign w:val="baseline"/>
                <w:lang w:val="en-US" w:eastAsia="zh-CN"/>
              </w:rPr>
              <w:t xml:space="preserve">lood </w:t>
            </w:r>
          </w:p>
          <w:p>
            <w:pPr>
              <w:keepNext w:val="0"/>
              <w:keepLines w:val="0"/>
              <w:suppressLineNumbers w:val="0"/>
              <w:spacing w:before="0" w:beforeAutospacing="0" w:after="0" w:afterAutospacing="0" w:line="240" w:lineRule="auto"/>
              <w:ind w:left="150" w:leftChars="0" w:right="0" w:rightChars="0" w:hanging="150" w:hangingChars="100"/>
              <w:jc w:val="center"/>
              <w:rPr>
                <w:rFonts w:hint="default" w:ascii="Arial" w:hAnsi="Arial" w:cs="Arial"/>
                <w:b w:val="0"/>
                <w:bCs w:val="0"/>
                <w:color w:val="auto"/>
                <w:sz w:val="15"/>
                <w:szCs w:val="15"/>
                <w:highlight w:val="none"/>
                <w:vertAlign w:val="baseline"/>
                <w:lang w:val="en-US" w:eastAsia="zh-CN"/>
              </w:rPr>
            </w:pPr>
          </w:p>
        </w:tc>
        <w:tc>
          <w:tcPr>
            <w:tcW w:w="1187" w:type="dxa"/>
            <w:tcBorders>
              <w:top w:val="nil"/>
              <w:left w:val="nil"/>
              <w:bottom w:val="nil"/>
              <w:right w:val="nil"/>
            </w:tcBorders>
            <w:vAlign w:val="top"/>
          </w:tcPr>
          <w:p>
            <w:pPr>
              <w:keepNext w:val="0"/>
              <w:keepLines w:val="0"/>
              <w:widowControl w:val="0"/>
              <w:suppressLineNumbers w:val="0"/>
              <w:spacing w:before="0" w:beforeAutospacing="0" w:after="0" w:afterAutospacing="0" w:line="240" w:lineRule="auto"/>
              <w:ind w:left="0" w:right="0"/>
              <w:jc w:val="left"/>
              <w:rPr>
                <w:rFonts w:hint="default" w:ascii="Arial" w:hAnsi="Arial" w:cs="Arial"/>
                <w:b w:val="0"/>
                <w:bCs w:val="0"/>
                <w:color w:val="auto"/>
                <w:sz w:val="15"/>
                <w:szCs w:val="15"/>
                <w:highlight w:val="none"/>
                <w:vertAlign w:val="baseline"/>
                <w:lang w:val="en-US" w:eastAsia="zh-CN"/>
              </w:rPr>
            </w:pPr>
            <w:r>
              <w:rPr>
                <w:rFonts w:hint="default" w:ascii="Arial" w:hAnsi="Arial" w:cs="Arial" w:eastAsiaTheme="minorEastAsia"/>
                <w:b w:val="0"/>
                <w:bCs w:val="0"/>
                <w:color w:val="auto"/>
                <w:sz w:val="15"/>
                <w:szCs w:val="15"/>
                <w:highlight w:val="none"/>
                <w:vertAlign w:val="baseline"/>
                <w:lang w:val="en-US" w:eastAsia="zh-CN"/>
              </w:rPr>
              <w:t>Naum</w:t>
            </w:r>
            <w:r>
              <w:rPr>
                <w:rFonts w:hint="default" w:ascii="Arial" w:hAnsi="Arial" w:cs="Arial"/>
                <w:b w:val="0"/>
                <w:bCs w:val="0"/>
                <w:color w:val="auto"/>
                <w:sz w:val="15"/>
                <w:szCs w:val="15"/>
                <w:highlight w:val="none"/>
                <w:vertAlign w:val="baseline"/>
                <w:lang w:val="en-US" w:eastAsia="zh-CN"/>
              </w:rPr>
              <w:t>o</w:t>
            </w:r>
            <w:r>
              <w:rPr>
                <w:rFonts w:hint="default" w:ascii="Arial" w:hAnsi="Arial" w:cs="Arial" w:eastAsiaTheme="minorEastAsia"/>
                <w:b w:val="0"/>
                <w:bCs w:val="0"/>
                <w:color w:val="auto"/>
                <w:sz w:val="15"/>
                <w:szCs w:val="15"/>
                <w:highlight w:val="none"/>
                <w:vertAlign w:val="baseline"/>
                <w:lang w:val="en-US" w:eastAsia="zh-CN"/>
              </w:rPr>
              <w:t xml:space="preserve">va </w:t>
            </w:r>
            <w:r>
              <w:rPr>
                <w:rFonts w:hint="default" w:ascii="Arial" w:hAnsi="Arial" w:cs="Arial" w:eastAsiaTheme="minorEastAsia"/>
                <w:b w:val="0"/>
                <w:bCs w:val="0"/>
                <w:color w:val="auto"/>
                <w:kern w:val="2"/>
                <w:sz w:val="15"/>
                <w:szCs w:val="15"/>
                <w:highlight w:val="none"/>
                <w:vertAlign w:val="baseline"/>
                <w:lang w:val="en-US" w:eastAsia="zh-CN" w:bidi="ar-SA"/>
              </w:rPr>
              <w:t>et al</w:t>
            </w:r>
            <w:r>
              <w:rPr>
                <w:rFonts w:hint="default" w:ascii="Arial" w:hAnsi="Arial" w:cs="Arial"/>
                <w:b w:val="0"/>
                <w:bCs w:val="0"/>
                <w:color w:val="auto"/>
                <w:kern w:val="2"/>
                <w:sz w:val="15"/>
                <w:szCs w:val="15"/>
                <w:highlight w:val="none"/>
                <w:vertAlign w:val="baseline"/>
                <w:lang w:val="en-US" w:eastAsia="zh-CN" w:bidi="ar-SA"/>
              </w:rPr>
              <w:t>. (2012)</w:t>
            </w:r>
          </w:p>
        </w:tc>
        <w:tc>
          <w:tcPr>
            <w:tcW w:w="3159"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 xml:space="preserve">Higher methylation in stressed group. 914 DMG (815↑ 99 ↓) </w:t>
            </w:r>
          </w:p>
        </w:tc>
        <w:tc>
          <w:tcPr>
            <w:tcW w:w="1461"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rPr>
                <w:rFonts w:hint="default" w:ascii="Arial" w:hAnsi="Arial" w:cs="Arial"/>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P=0.01</w:t>
            </w:r>
          </w:p>
          <w:p>
            <w:pPr>
              <w:keepNext w:val="0"/>
              <w:keepLines w:val="0"/>
              <w:suppressLineNumbers w:val="0"/>
              <w:spacing w:before="0" w:beforeAutospacing="0" w:after="0" w:afterAutospacing="0" w:line="240" w:lineRule="auto"/>
              <w:ind w:left="0" w:leftChars="0" w:right="0" w:rightChars="0"/>
              <w:rPr>
                <w:rFonts w:hint="default" w:ascii="Arial" w:hAnsi="Arial" w:cs="Arial"/>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large power</w:t>
            </w:r>
          </w:p>
        </w:tc>
        <w:tc>
          <w:tcPr>
            <w:tcW w:w="1310"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jc w:val="center"/>
              <w:rPr>
                <w:rFonts w:hint="default" w:ascii="Arial" w:hAnsi="Arial" w:cs="Arial"/>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w:t>
            </w:r>
          </w:p>
          <w:p>
            <w:pPr>
              <w:keepNext w:val="0"/>
              <w:keepLines w:val="0"/>
              <w:suppressLineNumbers w:val="0"/>
              <w:spacing w:before="0" w:beforeAutospacing="0" w:after="0" w:afterAutospacing="0" w:line="240" w:lineRule="auto"/>
              <w:ind w:left="0" w:leftChars="0" w:right="0" w:rightChars="0"/>
              <w:jc w:val="center"/>
              <w:rPr>
                <w:rFonts w:hint="default" w:ascii="Arial" w:hAnsi="Arial" w:cs="Arial"/>
                <w:color w:val="auto"/>
                <w:sz w:val="15"/>
                <w:szCs w:val="15"/>
                <w:highlight w:val="none"/>
                <w:vertAlign w:val="baseline"/>
                <w:lang w:val="en-US" w:eastAsia="zh-CN"/>
              </w:rPr>
            </w:pPr>
          </w:p>
        </w:tc>
        <w:tc>
          <w:tcPr>
            <w:tcW w:w="1320"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jc w:val="center"/>
              <w:rPr>
                <w:rFonts w:hint="default" w:ascii="Arial" w:hAnsi="Arial" w:cs="Arial"/>
                <w:color w:val="auto"/>
                <w:sz w:val="15"/>
                <w:szCs w:val="15"/>
                <w:highlight w:val="none"/>
                <w:vertAlign w:val="baseline"/>
                <w:lang w:val="en-US" w:eastAsia="zh-CN"/>
              </w:rPr>
            </w:pPr>
            <w:r>
              <w:rPr>
                <w:rFonts w:hint="default" w:ascii="Arial" w:hAnsi="Arial" w:cs="Arial" w:eastAsiaTheme="minorEastAsia"/>
                <w:color w:val="auto"/>
                <w:kern w:val="2"/>
                <w:sz w:val="15"/>
                <w:szCs w:val="15"/>
                <w:highlight w:val="none"/>
                <w:vertAlign w:val="baseline"/>
                <w:lang w:val="en-US" w:eastAsia="zh-CN" w:bidi="ar-SA"/>
              </w:rPr>
              <w:t>√</w:t>
            </w:r>
            <w:r>
              <w:rPr>
                <w:rFonts w:hint="default" w:ascii="Arial" w:hAnsi="Arial" w:cs="Arial"/>
                <w:color w:val="auto"/>
                <w:sz w:val="15"/>
                <w:szCs w:val="15"/>
                <w:highlight w:val="none"/>
                <w:vertAlign w:val="baseline"/>
                <w:lang w:val="en-US" w:eastAsia="zh-CN"/>
              </w:rPr>
              <w:t>/×</w:t>
            </w:r>
          </w:p>
          <w:p>
            <w:pPr>
              <w:keepNext w:val="0"/>
              <w:keepLines w:val="0"/>
              <w:suppressLineNumbers w:val="0"/>
              <w:spacing w:before="0" w:beforeAutospacing="0" w:after="0" w:afterAutospacing="0" w:line="240" w:lineRule="auto"/>
              <w:ind w:left="0" w:leftChars="0" w:right="0" w:rightChars="0"/>
              <w:jc w:val="center"/>
              <w:rPr>
                <w:rFonts w:hint="default" w:ascii="Arial" w:hAnsi="Arial" w:cs="Arial"/>
                <w:color w:val="auto"/>
                <w:sz w:val="15"/>
                <w:szCs w:val="15"/>
                <w:highlight w:val="none"/>
                <w:vertAlign w:val="baseline"/>
                <w:lang w:val="en-US" w:eastAsia="zh-CN"/>
              </w:rPr>
            </w:pPr>
          </w:p>
        </w:tc>
        <w:tc>
          <w:tcPr>
            <w:tcW w:w="1140"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jc w:val="center"/>
              <w:rPr>
                <w:rFonts w:hint="default" w:ascii="Arial" w:hAnsi="Arial" w:cs="Arial"/>
                <w:color w:val="auto"/>
                <w:kern w:val="2"/>
                <w:sz w:val="15"/>
                <w:szCs w:val="15"/>
                <w:highlight w:val="none"/>
                <w:vertAlign w:val="baseline"/>
                <w:lang w:val="en-US" w:eastAsia="zh-CN" w:bidi="ar-SA"/>
              </w:rPr>
            </w:pPr>
            <w:r>
              <w:rPr>
                <w:rFonts w:hint="default" w:ascii="Arial" w:hAnsi="Arial" w:cs="Arial"/>
                <w:color w:val="auto"/>
                <w:kern w:val="2"/>
                <w:sz w:val="15"/>
                <w:szCs w:val="15"/>
                <w:highlight w:val="none"/>
                <w:vertAlign w:val="baseline"/>
                <w:lang w:val="en-US" w:eastAsia="zh-CN" w:bidi="ar-SA"/>
              </w:rPr>
              <w:t>√</w:t>
            </w:r>
          </w:p>
        </w:tc>
        <w:tc>
          <w:tcPr>
            <w:tcW w:w="1980"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jc w:val="both"/>
              <w:rPr>
                <w:rFonts w:hint="default" w:ascii="Arial" w:hAnsi="Arial" w:cs="Arial"/>
                <w:b w:val="0"/>
                <w:bCs w:val="0"/>
                <w:color w:val="auto"/>
                <w:sz w:val="15"/>
                <w:szCs w:val="15"/>
                <w:highlight w:val="none"/>
                <w:vertAlign w:val="baseline"/>
                <w:lang w:val="en-US" w:eastAsia="zh-CN"/>
              </w:rPr>
            </w:pPr>
            <w:r>
              <w:rPr>
                <w:rFonts w:hint="eastAsia" w:ascii="Arial" w:hAnsi="Arial" w:cs="Arial"/>
                <w:color w:val="auto"/>
                <w:sz w:val="15"/>
                <w:szCs w:val="15"/>
                <w:highlight w:val="none"/>
                <w:vertAlign w:val="baseline"/>
                <w:lang w:val="en-US" w:eastAsia="zh-CN"/>
              </w:rPr>
              <w:t>i</w:t>
            </w:r>
            <w:r>
              <w:rPr>
                <w:rFonts w:hint="default" w:ascii="Arial" w:hAnsi="Arial" w:cs="Arial"/>
                <w:color w:val="auto"/>
                <w:sz w:val="15"/>
                <w:szCs w:val="15"/>
                <w:highlight w:val="none"/>
                <w:vertAlign w:val="baseline"/>
                <w:lang w:val="en-US" w:eastAsia="zh-CN"/>
              </w:rPr>
              <w:t>mmune response cellular signaling,  brain development</w:t>
            </w:r>
          </w:p>
        </w:tc>
        <w:tc>
          <w:tcPr>
            <w:tcW w:w="990" w:type="dxa"/>
            <w:tcBorders>
              <w:top w:val="nil"/>
              <w:left w:val="nil"/>
              <w:bottom w:val="nil"/>
              <w:right w:val="nil"/>
            </w:tcBorders>
            <w:vAlign w:val="top"/>
          </w:tcPr>
          <w:p>
            <w:pPr>
              <w:keepNext w:val="0"/>
              <w:keepLines w:val="0"/>
              <w:suppressLineNumbers w:val="0"/>
              <w:spacing w:before="0" w:beforeAutospacing="0" w:after="0" w:afterAutospacing="0" w:line="480" w:lineRule="auto"/>
              <w:ind w:left="0" w:leftChars="0" w:right="0" w:rightChars="0"/>
              <w:rPr>
                <w:rStyle w:val="8"/>
                <w:rFonts w:hint="default" w:ascii="Arial" w:hAnsi="Arial" w:eastAsia="微软雅黑" w:cs="Arial"/>
                <w:i w:val="0"/>
                <w:caps w:val="0"/>
                <w:color w:val="auto"/>
                <w:spacing w:val="0"/>
                <w:sz w:val="15"/>
                <w:szCs w:val="15"/>
                <w:highlight w:val="none"/>
                <w:u w:val="none"/>
                <w:lang w:val="en-US" w:eastAsia="zh-CN"/>
              </w:rPr>
            </w:pPr>
            <w:r>
              <w:rPr>
                <w:rFonts w:hint="default" w:ascii="Arial" w:hAnsi="Arial" w:eastAsia="微软雅黑" w:cs="Arial"/>
                <w:b w:val="0"/>
                <w:bCs w:val="0"/>
                <w:i w:val="0"/>
                <w:caps w:val="0"/>
                <w:color w:val="auto"/>
                <w:spacing w:val="0"/>
                <w:sz w:val="15"/>
                <w:szCs w:val="15"/>
                <w:highlight w:val="none"/>
                <w:u w:val="none"/>
              </w:rPr>
              <w:fldChar w:fldCharType="begin"/>
            </w:r>
            <w:r>
              <w:rPr>
                <w:rFonts w:hint="default" w:ascii="Arial" w:hAnsi="Arial" w:eastAsia="微软雅黑" w:cs="Arial"/>
                <w:b w:val="0"/>
                <w:bCs w:val="0"/>
                <w:i w:val="0"/>
                <w:caps w:val="0"/>
                <w:color w:val="auto"/>
                <w:spacing w:val="0"/>
                <w:sz w:val="15"/>
                <w:szCs w:val="15"/>
                <w:highlight w:val="none"/>
                <w:u w:val="none"/>
              </w:rPr>
              <w:instrText xml:space="preserve"> HYPERLINK "https://www.ncbi.nlm.nih.gov/pubmed/22123582" \t "https://www.geenmedical.com/_blank" </w:instrText>
            </w:r>
            <w:r>
              <w:rPr>
                <w:rFonts w:hint="default" w:ascii="Arial" w:hAnsi="Arial" w:eastAsia="微软雅黑" w:cs="Arial"/>
                <w:b w:val="0"/>
                <w:bCs w:val="0"/>
                <w:i w:val="0"/>
                <w:caps w:val="0"/>
                <w:color w:val="auto"/>
                <w:spacing w:val="0"/>
                <w:sz w:val="15"/>
                <w:szCs w:val="15"/>
                <w:highlight w:val="none"/>
                <w:u w:val="none"/>
              </w:rPr>
              <w:fldChar w:fldCharType="separate"/>
            </w:r>
            <w:r>
              <w:rPr>
                <w:rFonts w:hint="default" w:ascii="Arial" w:hAnsi="Arial" w:eastAsia="微软雅黑" w:cs="Arial"/>
                <w:b w:val="0"/>
                <w:bCs w:val="0"/>
                <w:i w:val="0"/>
                <w:caps w:val="0"/>
                <w:color w:val="auto"/>
                <w:spacing w:val="0"/>
                <w:sz w:val="15"/>
                <w:szCs w:val="15"/>
                <w:highlight w:val="none"/>
                <w:u w:val="none"/>
              </w:rPr>
              <w:t>22123582</w:t>
            </w:r>
            <w:r>
              <w:rPr>
                <w:rFonts w:hint="default" w:ascii="Arial" w:hAnsi="Arial" w:eastAsia="微软雅黑" w:cs="Arial"/>
                <w:b w:val="0"/>
                <w:bCs w:val="0"/>
                <w:i w:val="0"/>
                <w:caps w:val="0"/>
                <w:color w:val="auto"/>
                <w:spacing w:val="0"/>
                <w:sz w:val="15"/>
                <w:szCs w:val="15"/>
                <w:highlight w:val="none"/>
                <w:u w:val="none"/>
              </w:rPr>
              <w:fldChar w:fldCharType="end"/>
            </w:r>
            <w:r>
              <w:rPr>
                <w:rFonts w:hint="default" w:ascii="Arial" w:hAnsi="Arial" w:eastAsia="微软雅黑" w:cs="Arial"/>
                <w:b w:val="0"/>
                <w:bCs w:val="0"/>
                <w:i w:val="0"/>
                <w:caps w:val="0"/>
                <w:color w:val="auto"/>
                <w:spacing w:val="0"/>
                <w:sz w:val="15"/>
                <w:szCs w:val="15"/>
                <w:highlight w:val="none"/>
                <w:u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trPr>
        <w:tc>
          <w:tcPr>
            <w:tcW w:w="1470" w:type="dxa"/>
            <w:tcBorders>
              <w:top w:val="nil"/>
              <w:left w:val="nil"/>
              <w:bottom w:val="nil"/>
              <w:right w:val="nil"/>
            </w:tcBorders>
            <w:vAlign w:val="top"/>
          </w:tcPr>
          <w:p>
            <w:pPr>
              <w:keepNext w:val="0"/>
              <w:keepLines w:val="0"/>
              <w:widowControl w:val="0"/>
              <w:suppressLineNumbers w:val="0"/>
              <w:spacing w:before="0" w:beforeAutospacing="0" w:after="0" w:afterAutospacing="0" w:line="240" w:lineRule="auto"/>
              <w:ind w:left="0" w:leftChars="0" w:right="0" w:rightChars="0"/>
              <w:jc w:val="left"/>
              <w:rPr>
                <w:rFonts w:hint="default" w:ascii="Arial" w:hAnsi="Arial" w:cs="Arial" w:eastAsiaTheme="minorEastAsia"/>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E</w:t>
            </w:r>
            <w:r>
              <w:rPr>
                <w:rFonts w:hint="default" w:ascii="Arial" w:hAnsi="Arial" w:cs="Arial" w:eastAsiaTheme="minorEastAsia"/>
                <w:b w:val="0"/>
                <w:bCs w:val="0"/>
                <w:color w:val="auto"/>
                <w:sz w:val="15"/>
                <w:szCs w:val="15"/>
                <w:highlight w:val="none"/>
                <w:vertAlign w:val="baseline"/>
                <w:lang w:val="en-US" w:eastAsia="zh-CN"/>
              </w:rPr>
              <w:t>arly</w:t>
            </w:r>
            <w:r>
              <w:rPr>
                <w:rFonts w:hint="default" w:ascii="Arial" w:hAnsi="Arial" w:cs="Arial"/>
                <w:b w:val="0"/>
                <w:bCs w:val="0"/>
                <w:color w:val="auto"/>
                <w:sz w:val="15"/>
                <w:szCs w:val="15"/>
                <w:highlight w:val="none"/>
                <w:vertAlign w:val="baseline"/>
                <w:lang w:val="en-US" w:eastAsia="zh-CN"/>
              </w:rPr>
              <w:t xml:space="preserve"> </w:t>
            </w:r>
            <w:r>
              <w:rPr>
                <w:rFonts w:hint="default" w:ascii="Arial" w:hAnsi="Arial" w:cs="Arial" w:eastAsiaTheme="minorEastAsia"/>
                <w:b w:val="0"/>
                <w:bCs w:val="0"/>
                <w:color w:val="auto"/>
                <w:sz w:val="15"/>
                <w:szCs w:val="15"/>
                <w:highlight w:val="none"/>
                <w:vertAlign w:val="baseline"/>
                <w:lang w:val="en-US" w:eastAsia="zh-CN"/>
              </w:rPr>
              <w:t>depriva</w:t>
            </w:r>
            <w:r>
              <w:rPr>
                <w:rFonts w:hint="default" w:ascii="Arial" w:hAnsi="Arial" w:cs="Arial"/>
                <w:b w:val="0"/>
                <w:bCs w:val="0"/>
                <w:color w:val="auto"/>
                <w:sz w:val="15"/>
                <w:szCs w:val="15"/>
                <w:highlight w:val="none"/>
                <w:vertAlign w:val="baseline"/>
                <w:lang w:val="en-US" w:eastAsia="zh-CN"/>
              </w:rPr>
              <w:t>tion</w:t>
            </w:r>
          </w:p>
          <w:p>
            <w:pPr>
              <w:keepNext w:val="0"/>
              <w:keepLines w:val="0"/>
              <w:suppressLineNumbers w:val="0"/>
              <w:spacing w:before="0" w:beforeAutospacing="0" w:after="0" w:afterAutospacing="0" w:line="240" w:lineRule="auto"/>
              <w:ind w:left="0" w:leftChars="0" w:right="0" w:rightChars="0"/>
              <w:jc w:val="left"/>
              <w:rPr>
                <w:rFonts w:hint="default" w:ascii="Arial" w:hAnsi="Arial" w:cs="Arial" w:eastAsiaTheme="minorEastAsia"/>
                <w:b w:val="0"/>
                <w:bCs w:val="0"/>
                <w:color w:val="auto"/>
                <w:sz w:val="15"/>
                <w:szCs w:val="15"/>
                <w:highlight w:val="none"/>
                <w:vertAlign w:val="baseline"/>
                <w:lang w:val="en-US" w:eastAsia="zh-CN"/>
              </w:rPr>
            </w:pPr>
            <w:r>
              <w:rPr>
                <w:rFonts w:hint="default" w:ascii="Arial" w:hAnsi="Arial" w:cs="Arial"/>
                <w:b w:val="0"/>
                <w:bCs w:val="0"/>
                <w:color w:val="auto"/>
                <w:kern w:val="2"/>
                <w:sz w:val="15"/>
                <w:szCs w:val="15"/>
                <w:highlight w:val="none"/>
                <w:vertAlign w:val="baseline"/>
                <w:lang w:val="en-US" w:eastAsia="zh-CN" w:bidi="ar-SA"/>
              </w:rPr>
              <w:t>(record)</w:t>
            </w:r>
          </w:p>
        </w:tc>
        <w:tc>
          <w:tcPr>
            <w:tcW w:w="1397" w:type="dxa"/>
            <w:tcBorders>
              <w:top w:val="nil"/>
              <w:left w:val="nil"/>
              <w:bottom w:val="nil"/>
              <w:right w:val="nil"/>
            </w:tcBorders>
            <w:vAlign w:val="top"/>
          </w:tcPr>
          <w:p>
            <w:pPr>
              <w:keepNext w:val="0"/>
              <w:keepLines w:val="0"/>
              <w:widowControl w:val="0"/>
              <w:suppressLineNumbers w:val="0"/>
              <w:spacing w:before="0" w:beforeAutospacing="0" w:after="0" w:afterAutospacing="0" w:line="240" w:lineRule="auto"/>
              <w:ind w:left="0" w:leftChars="0" w:right="0" w:rightChars="0"/>
              <w:jc w:val="left"/>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33 stressed &amp;</w:t>
            </w:r>
          </w:p>
          <w:p>
            <w:pPr>
              <w:keepNext w:val="0"/>
              <w:keepLines w:val="0"/>
              <w:widowControl/>
              <w:suppressLineNumbers w:val="0"/>
              <w:jc w:val="left"/>
              <w:rPr>
                <w:rFonts w:hint="default" w:ascii="Arial" w:hAnsi="Arial" w:cs="Arial" w:eastAsiaTheme="minorEastAsia"/>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 xml:space="preserve">16 Control children </w:t>
            </w:r>
            <w:r>
              <w:rPr>
                <w:rFonts w:hint="default" w:ascii="Arial" w:hAnsi="Arial" w:cs="Arial" w:eastAsiaTheme="minorEastAsia"/>
                <w:b w:val="0"/>
                <w:bCs w:val="0"/>
                <w:color w:val="auto"/>
                <w:kern w:val="2"/>
                <w:sz w:val="15"/>
                <w:szCs w:val="15"/>
                <w:highlight w:val="none"/>
                <w:vertAlign w:val="baseline"/>
                <w:lang w:val="en-US" w:eastAsia="zh-CN" w:bidi="ar-SA"/>
              </w:rPr>
              <w:t>Romania</w:t>
            </w:r>
          </w:p>
        </w:tc>
        <w:tc>
          <w:tcPr>
            <w:tcW w:w="1166"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rPr>
                <w:rFonts w:hint="default" w:ascii="Arial" w:hAnsi="Arial" w:cs="Arial" w:eastAsiaTheme="minorEastAsia"/>
                <w:color w:val="auto"/>
                <w:kern w:val="2"/>
                <w:sz w:val="15"/>
                <w:szCs w:val="15"/>
                <w:highlight w:val="none"/>
                <w:vertAlign w:val="baseline"/>
                <w:lang w:val="en-US" w:eastAsia="zh-CN" w:bidi="ar-SA"/>
              </w:rPr>
            </w:pPr>
            <w:r>
              <w:rPr>
                <w:rFonts w:hint="eastAsia" w:ascii="Arial" w:hAnsi="Arial" w:cs="Arial"/>
                <w:color w:val="auto"/>
                <w:kern w:val="2"/>
                <w:sz w:val="15"/>
                <w:szCs w:val="15"/>
                <w:highlight w:val="none"/>
                <w:vertAlign w:val="baseline"/>
                <w:lang w:val="en-US" w:eastAsia="zh-CN" w:bidi="ar-SA"/>
              </w:rPr>
              <w:t>b</w:t>
            </w:r>
            <w:r>
              <w:rPr>
                <w:rFonts w:hint="default" w:ascii="Arial" w:hAnsi="Arial" w:cs="Arial"/>
                <w:color w:val="auto"/>
                <w:kern w:val="2"/>
                <w:sz w:val="15"/>
                <w:szCs w:val="15"/>
                <w:highlight w:val="none"/>
                <w:vertAlign w:val="baseline"/>
                <w:lang w:val="en-US" w:eastAsia="zh-CN" w:bidi="ar-SA"/>
              </w:rPr>
              <w:t>uccal cell</w:t>
            </w:r>
          </w:p>
        </w:tc>
        <w:tc>
          <w:tcPr>
            <w:tcW w:w="1187"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Kumsta et al. (2016)</w:t>
            </w:r>
          </w:p>
        </w:tc>
        <w:tc>
          <w:tcPr>
            <w:tcW w:w="3159"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No DMP were significant. An DMR was identified.</w:t>
            </w:r>
          </w:p>
        </w:tc>
        <w:tc>
          <w:tcPr>
            <w:tcW w:w="1461"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rPr>
                <w:rFonts w:hint="default" w:ascii="Arial" w:hAnsi="Arial" w:cs="Arial"/>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r=0.52</w:t>
            </w:r>
          </w:p>
          <w:p>
            <w:pPr>
              <w:keepNext w:val="0"/>
              <w:keepLines w:val="0"/>
              <w:suppressLineNumbers w:val="0"/>
              <w:spacing w:before="0" w:beforeAutospacing="0" w:after="0" w:afterAutospacing="0" w:line="240" w:lineRule="auto"/>
              <w:ind w:left="0" w:leftChars="0" w:right="0" w:rightChars="0"/>
              <w:rPr>
                <w:rFonts w:hint="default" w:ascii="Arial" w:hAnsi="Arial" w:cs="Arial"/>
                <w:b w:val="0"/>
                <w:bCs w:val="0"/>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large power</w:t>
            </w:r>
          </w:p>
        </w:tc>
        <w:tc>
          <w:tcPr>
            <w:tcW w:w="1310"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 xml:space="preserve"> ethnity, sex</w:t>
            </w:r>
          </w:p>
        </w:tc>
        <w:tc>
          <w:tcPr>
            <w:tcW w:w="1320"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jc w:val="center"/>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color w:val="auto"/>
                <w:kern w:val="2"/>
                <w:sz w:val="15"/>
                <w:szCs w:val="15"/>
                <w:highlight w:val="none"/>
                <w:vertAlign w:val="baseline"/>
                <w:lang w:val="en-US" w:eastAsia="zh-CN" w:bidi="ar-SA"/>
              </w:rPr>
              <w:t>√/×</w:t>
            </w:r>
          </w:p>
        </w:tc>
        <w:tc>
          <w:tcPr>
            <w:tcW w:w="1140"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jc w:val="center"/>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color w:val="auto"/>
                <w:kern w:val="2"/>
                <w:sz w:val="15"/>
                <w:szCs w:val="15"/>
                <w:highlight w:val="none"/>
                <w:vertAlign w:val="baseline"/>
                <w:lang w:val="en-US" w:eastAsia="zh-CN" w:bidi="ar-SA"/>
              </w:rPr>
              <w:t>√</w:t>
            </w:r>
          </w:p>
        </w:tc>
        <w:tc>
          <w:tcPr>
            <w:tcW w:w="1980"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jc w:val="center"/>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color w:val="auto"/>
                <w:kern w:val="2"/>
                <w:sz w:val="15"/>
                <w:szCs w:val="15"/>
                <w:highlight w:val="none"/>
                <w:vertAlign w:val="baseline"/>
                <w:lang w:val="en-US" w:eastAsia="zh-CN" w:bidi="ar-SA"/>
              </w:rPr>
              <w:t>/</w:t>
            </w:r>
          </w:p>
        </w:tc>
        <w:tc>
          <w:tcPr>
            <w:tcW w:w="990" w:type="dxa"/>
            <w:tcBorders>
              <w:top w:val="nil"/>
              <w:left w:val="nil"/>
              <w:bottom w:val="nil"/>
              <w:right w:val="nil"/>
            </w:tcBorders>
            <w:vAlign w:val="center"/>
          </w:tcPr>
          <w:p>
            <w:pPr>
              <w:keepNext w:val="0"/>
              <w:keepLines w:val="0"/>
              <w:widowControl/>
              <w:suppressLineNumbers w:val="0"/>
              <w:spacing w:before="0" w:beforeAutospacing="0" w:after="0" w:afterAutospacing="0"/>
              <w:ind w:left="0" w:leftChars="0" w:right="0" w:rightChars="0"/>
              <w:jc w:val="both"/>
              <w:textAlignment w:val="center"/>
              <w:rPr>
                <w:rFonts w:hint="default" w:ascii="Arial" w:hAnsi="Arial" w:eastAsia="宋体" w:cs="Arial"/>
                <w:i w:val="0"/>
                <w:color w:val="auto"/>
                <w:kern w:val="2"/>
                <w:sz w:val="15"/>
                <w:szCs w:val="15"/>
                <w:highlight w:val="none"/>
                <w:u w:val="none"/>
                <w:lang w:val="en-US" w:eastAsia="zh-CN" w:bidi="ar-SA"/>
              </w:rPr>
            </w:pPr>
            <w:r>
              <w:rPr>
                <w:rFonts w:hint="default" w:ascii="Arial" w:hAnsi="Arial" w:eastAsia="微软雅黑" w:cs="Arial"/>
                <w:b w:val="0"/>
                <w:bCs w:val="0"/>
                <w:i w:val="0"/>
                <w:caps w:val="0"/>
                <w:color w:val="auto"/>
                <w:spacing w:val="0"/>
                <w:sz w:val="15"/>
                <w:szCs w:val="15"/>
                <w:highlight w:val="none"/>
                <w:u w:val="none"/>
              </w:rPr>
              <w:fldChar w:fldCharType="begin"/>
            </w:r>
            <w:r>
              <w:rPr>
                <w:rFonts w:hint="default" w:ascii="Arial" w:hAnsi="Arial" w:eastAsia="微软雅黑" w:cs="Arial"/>
                <w:b w:val="0"/>
                <w:bCs w:val="0"/>
                <w:i w:val="0"/>
                <w:caps w:val="0"/>
                <w:color w:val="auto"/>
                <w:spacing w:val="0"/>
                <w:sz w:val="15"/>
                <w:szCs w:val="15"/>
                <w:highlight w:val="none"/>
                <w:u w:val="none"/>
              </w:rPr>
              <w:instrText xml:space="preserve"> HYPERLINK "https://www.ncbi.nlm.nih.gov/pubmed/27271856" \t "https://www.geenmedical.com/_blank" </w:instrText>
            </w:r>
            <w:r>
              <w:rPr>
                <w:rFonts w:hint="default" w:ascii="Arial" w:hAnsi="Arial" w:eastAsia="微软雅黑" w:cs="Arial"/>
                <w:b w:val="0"/>
                <w:bCs w:val="0"/>
                <w:i w:val="0"/>
                <w:caps w:val="0"/>
                <w:color w:val="auto"/>
                <w:spacing w:val="0"/>
                <w:sz w:val="15"/>
                <w:szCs w:val="15"/>
                <w:highlight w:val="none"/>
                <w:u w:val="none"/>
              </w:rPr>
              <w:fldChar w:fldCharType="separate"/>
            </w:r>
            <w:r>
              <w:rPr>
                <w:rFonts w:hint="default" w:ascii="Arial" w:hAnsi="Arial" w:eastAsia="微软雅黑" w:cs="Arial"/>
                <w:b w:val="0"/>
                <w:bCs w:val="0"/>
                <w:i w:val="0"/>
                <w:caps w:val="0"/>
                <w:color w:val="auto"/>
                <w:spacing w:val="0"/>
                <w:sz w:val="15"/>
                <w:szCs w:val="15"/>
                <w:highlight w:val="none"/>
                <w:u w:val="none"/>
              </w:rPr>
              <w:t>27271856</w:t>
            </w:r>
            <w:r>
              <w:rPr>
                <w:rFonts w:hint="default" w:ascii="Arial" w:hAnsi="Arial" w:eastAsia="微软雅黑" w:cs="Arial"/>
                <w:b w:val="0"/>
                <w:bCs w:val="0"/>
                <w:i w:val="0"/>
                <w:caps w:val="0"/>
                <w:color w:val="auto"/>
                <w:spacing w:val="0"/>
                <w:sz w:val="15"/>
                <w:szCs w:val="15"/>
                <w:highlight w:val="none"/>
                <w:u w:val="none"/>
              </w:rPr>
              <w:fldChar w:fldCharType="end"/>
            </w:r>
            <w:r>
              <w:rPr>
                <w:rFonts w:hint="default" w:ascii="Arial" w:hAnsi="Arial" w:eastAsia="微软雅黑" w:cs="Arial"/>
                <w:b w:val="0"/>
                <w:bCs w:val="0"/>
                <w:i w:val="0"/>
                <w:caps w:val="0"/>
                <w:color w:val="auto"/>
                <w:spacing w:val="0"/>
                <w:sz w:val="15"/>
                <w:szCs w:val="15"/>
                <w:highlight w:val="none"/>
                <w:u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trPr>
        <w:tc>
          <w:tcPr>
            <w:tcW w:w="1470" w:type="dxa"/>
            <w:tcBorders>
              <w:top w:val="nil"/>
              <w:left w:val="nil"/>
              <w:bottom w:val="single" w:color="auto" w:sz="4" w:space="0"/>
              <w:right w:val="nil"/>
            </w:tcBorders>
            <w:vAlign w:val="top"/>
          </w:tcPr>
          <w:p>
            <w:pPr>
              <w:keepNext w:val="0"/>
              <w:keepLines w:val="0"/>
              <w:suppressLineNumbers w:val="0"/>
              <w:spacing w:before="0" w:beforeAutospacing="0" w:after="0" w:afterAutospacing="0" w:line="240" w:lineRule="auto"/>
              <w:ind w:left="0" w:leftChars="0" w:right="0" w:rightChars="0"/>
              <w:jc w:val="left"/>
              <w:rPr>
                <w:rFonts w:hint="default" w:ascii="Arial" w:hAnsi="Arial" w:cs="Arial"/>
                <w:b w:val="0"/>
                <w:bCs w:val="0"/>
                <w:color w:val="auto"/>
                <w:kern w:val="2"/>
                <w:sz w:val="15"/>
                <w:szCs w:val="15"/>
                <w:highlight w:val="none"/>
                <w:vertAlign w:val="baseline"/>
                <w:lang w:val="en-US" w:eastAsia="zh-CN" w:bidi="ar-SA"/>
              </w:rPr>
            </w:pPr>
            <w:r>
              <w:rPr>
                <w:rFonts w:hint="default" w:ascii="Arial" w:hAnsi="Arial" w:cs="Arial"/>
                <w:b w:val="0"/>
                <w:bCs w:val="0"/>
                <w:color w:val="auto"/>
                <w:kern w:val="2"/>
                <w:sz w:val="15"/>
                <w:szCs w:val="15"/>
                <w:highlight w:val="none"/>
                <w:vertAlign w:val="baseline"/>
                <w:lang w:val="en-US" w:eastAsia="zh-CN" w:bidi="ar-SA"/>
              </w:rPr>
              <w:t>Early life stress</w:t>
            </w:r>
          </w:p>
          <w:p>
            <w:pPr>
              <w:keepNext w:val="0"/>
              <w:keepLines w:val="0"/>
              <w:suppressLineNumbers w:val="0"/>
              <w:spacing w:before="0" w:beforeAutospacing="0" w:after="0" w:afterAutospacing="0" w:line="240" w:lineRule="auto"/>
              <w:ind w:left="0" w:leftChars="0" w:right="0" w:rightChars="0"/>
              <w:jc w:val="left"/>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b w:val="0"/>
                <w:bCs w:val="0"/>
                <w:color w:val="auto"/>
                <w:sz w:val="15"/>
                <w:szCs w:val="15"/>
                <w:highlight w:val="none"/>
                <w:vertAlign w:val="baseline"/>
                <w:lang w:val="en-US" w:eastAsia="zh-CN"/>
              </w:rPr>
              <w:t>(questionnaire, scale)</w:t>
            </w:r>
          </w:p>
        </w:tc>
        <w:tc>
          <w:tcPr>
            <w:tcW w:w="1397" w:type="dxa"/>
            <w:tcBorders>
              <w:top w:val="nil"/>
              <w:left w:val="nil"/>
              <w:bottom w:val="single" w:color="auto" w:sz="4" w:space="0"/>
              <w:right w:val="nil"/>
            </w:tcBorders>
            <w:vAlign w:val="top"/>
          </w:tcPr>
          <w:p>
            <w:pPr>
              <w:keepNext w:val="0"/>
              <w:keepLines w:val="0"/>
              <w:suppressLineNumbers w:val="0"/>
              <w:spacing w:before="0" w:beforeAutospacing="0" w:after="0" w:afterAutospacing="0" w:line="240" w:lineRule="auto"/>
              <w:ind w:left="0" w:leftChars="0" w:right="0" w:rightChars="0"/>
              <w:jc w:val="both"/>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109 adolescents</w:t>
            </w:r>
          </w:p>
          <w:p>
            <w:pPr>
              <w:keepNext w:val="0"/>
              <w:keepLines w:val="0"/>
              <w:suppressLineNumbers w:val="0"/>
              <w:spacing w:before="0" w:beforeAutospacing="0" w:after="0" w:afterAutospacing="0" w:line="240" w:lineRule="auto"/>
              <w:ind w:left="0" w:leftChars="0" w:right="0" w:rightChars="0"/>
              <w:rPr>
                <w:rFonts w:hint="default" w:ascii="Arial" w:hAnsi="Arial" w:cs="Arial"/>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(USA)</w:t>
            </w:r>
          </w:p>
        </w:tc>
        <w:tc>
          <w:tcPr>
            <w:tcW w:w="1166" w:type="dxa"/>
            <w:tcBorders>
              <w:top w:val="nil"/>
              <w:left w:val="nil"/>
              <w:bottom w:val="single" w:color="auto" w:sz="4" w:space="0"/>
              <w:right w:val="nil"/>
            </w:tcBorders>
            <w:vAlign w:val="top"/>
          </w:tcPr>
          <w:p>
            <w:pPr>
              <w:keepNext w:val="0"/>
              <w:keepLines w:val="0"/>
              <w:suppressLineNumbers w:val="0"/>
              <w:spacing w:before="0" w:beforeAutospacing="0" w:after="0" w:afterAutospacing="0" w:line="240" w:lineRule="auto"/>
              <w:ind w:left="0" w:leftChars="0" w:right="0" w:rightChars="0"/>
              <w:jc w:val="both"/>
              <w:rPr>
                <w:rFonts w:hint="default" w:ascii="Arial" w:hAnsi="Arial" w:cs="Arial" w:eastAsiaTheme="minorEastAsia"/>
                <w:b w:val="0"/>
                <w:bCs w:val="0"/>
                <w:color w:val="auto"/>
                <w:kern w:val="2"/>
                <w:sz w:val="15"/>
                <w:szCs w:val="15"/>
                <w:highlight w:val="none"/>
                <w:vertAlign w:val="baseline"/>
                <w:lang w:val="en-US" w:eastAsia="zh-CN" w:bidi="ar-SA"/>
              </w:rPr>
            </w:pPr>
            <w:r>
              <w:rPr>
                <w:rFonts w:hint="eastAsia" w:ascii="Arial" w:hAnsi="Arial" w:cs="Arial"/>
                <w:b w:val="0"/>
                <w:bCs w:val="0"/>
                <w:color w:val="auto"/>
                <w:kern w:val="2"/>
                <w:sz w:val="15"/>
                <w:szCs w:val="15"/>
                <w:highlight w:val="none"/>
                <w:vertAlign w:val="baseline"/>
                <w:lang w:val="en-US" w:eastAsia="zh-CN" w:bidi="ar-SA"/>
              </w:rPr>
              <w:t>b</w:t>
            </w:r>
            <w:r>
              <w:rPr>
                <w:rFonts w:hint="default" w:ascii="Arial" w:hAnsi="Arial" w:cs="Arial"/>
                <w:b w:val="0"/>
                <w:bCs w:val="0"/>
                <w:color w:val="auto"/>
                <w:kern w:val="2"/>
                <w:sz w:val="15"/>
                <w:szCs w:val="15"/>
                <w:highlight w:val="none"/>
                <w:vertAlign w:val="baseline"/>
                <w:lang w:val="en-US" w:eastAsia="zh-CN" w:bidi="ar-SA"/>
              </w:rPr>
              <w:t>uccal cell</w:t>
            </w:r>
          </w:p>
        </w:tc>
        <w:tc>
          <w:tcPr>
            <w:tcW w:w="1187" w:type="dxa"/>
            <w:tcBorders>
              <w:top w:val="nil"/>
              <w:left w:val="nil"/>
              <w:bottom w:val="single" w:color="auto" w:sz="4" w:space="0"/>
              <w:right w:val="nil"/>
            </w:tcBorders>
            <w:vAlign w:val="top"/>
          </w:tcPr>
          <w:p>
            <w:pPr>
              <w:keepNext w:val="0"/>
              <w:keepLines w:val="0"/>
              <w:suppressLineNumbers w:val="0"/>
              <w:spacing w:before="0" w:beforeAutospacing="0" w:after="0" w:afterAutospacing="0" w:line="240" w:lineRule="auto"/>
              <w:ind w:left="0" w:leftChars="0" w:right="0" w:rightChars="0"/>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Essex et al. (2013)</w:t>
            </w:r>
          </w:p>
          <w:p>
            <w:pPr>
              <w:keepNext w:val="0"/>
              <w:keepLines w:val="0"/>
              <w:suppressLineNumbers w:val="0"/>
              <w:spacing w:before="0" w:beforeAutospacing="0" w:after="0" w:afterAutospacing="0" w:line="240" w:lineRule="auto"/>
              <w:ind w:left="0" w:leftChars="0" w:right="0" w:rightChars="0"/>
              <w:rPr>
                <w:rFonts w:hint="default" w:ascii="Arial" w:hAnsi="Arial" w:cs="Arial"/>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(longitudinal)</w:t>
            </w:r>
          </w:p>
          <w:p>
            <w:pPr>
              <w:keepNext w:val="0"/>
              <w:keepLines w:val="0"/>
              <w:widowControl w:val="0"/>
              <w:suppressLineNumbers w:val="0"/>
              <w:spacing w:before="0" w:beforeAutospacing="0" w:after="0" w:afterAutospacing="0" w:line="240" w:lineRule="auto"/>
              <w:ind w:left="0" w:leftChars="0" w:right="0" w:rightChars="0"/>
              <w:jc w:val="left"/>
              <w:rPr>
                <w:rFonts w:hint="default" w:ascii="Arial" w:hAnsi="Arial" w:cs="Arial" w:eastAsiaTheme="minorEastAsia"/>
                <w:b w:val="0"/>
                <w:bCs w:val="0"/>
                <w:color w:val="auto"/>
                <w:kern w:val="2"/>
                <w:sz w:val="15"/>
                <w:szCs w:val="15"/>
                <w:highlight w:val="none"/>
                <w:vertAlign w:val="baseline"/>
                <w:lang w:val="en-US" w:eastAsia="zh-CN" w:bidi="ar-SA"/>
              </w:rPr>
            </w:pPr>
          </w:p>
        </w:tc>
        <w:tc>
          <w:tcPr>
            <w:tcW w:w="3159" w:type="dxa"/>
            <w:tcBorders>
              <w:top w:val="nil"/>
              <w:left w:val="nil"/>
              <w:bottom w:val="single" w:color="auto" w:sz="4" w:space="0"/>
              <w:right w:val="nil"/>
            </w:tcBorders>
            <w:vAlign w:val="top"/>
          </w:tcPr>
          <w:p>
            <w:pPr>
              <w:keepNext w:val="0"/>
              <w:keepLines w:val="0"/>
              <w:suppressLineNumbers w:val="0"/>
              <w:spacing w:before="0" w:beforeAutospacing="0" w:after="0" w:afterAutospacing="0" w:line="240" w:lineRule="auto"/>
              <w:ind w:left="0" w:leftChars="0" w:right="0" w:rightChars="0"/>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b w:val="0"/>
                <w:bCs w:val="0"/>
                <w:color w:val="auto"/>
                <w:sz w:val="15"/>
                <w:szCs w:val="15"/>
                <w:highlight w:val="none"/>
                <w:vertAlign w:val="baseline"/>
                <w:lang w:val="en-US" w:eastAsia="zh-CN"/>
              </w:rPr>
              <w:t xml:space="preserve">Maternal stress in infancy increased DNAm in 139 sites; paternal stress in preschool increased DNAm in 31 sites. </w:t>
            </w:r>
            <w:r>
              <w:rPr>
                <w:rFonts w:hint="default" w:ascii="Arial" w:hAnsi="Arial" w:cs="Arial"/>
                <w:color w:val="auto"/>
                <w:sz w:val="15"/>
                <w:szCs w:val="15"/>
                <w:highlight w:val="none"/>
                <w:vertAlign w:val="baseline"/>
                <w:lang w:val="en-US" w:eastAsia="zh-CN"/>
              </w:rPr>
              <w:t>No effect of ELS on methylation DRD4, 5-HTT, COMT, BDNF, DAT1, NR3C1.</w:t>
            </w:r>
          </w:p>
        </w:tc>
        <w:tc>
          <w:tcPr>
            <w:tcW w:w="1461" w:type="dxa"/>
            <w:tcBorders>
              <w:top w:val="nil"/>
              <w:left w:val="nil"/>
              <w:bottom w:val="single" w:color="auto" w:sz="4" w:space="0"/>
              <w:right w:val="nil"/>
            </w:tcBorders>
            <w:vAlign w:val="top"/>
          </w:tcPr>
          <w:p>
            <w:pPr>
              <w:keepNext w:val="0"/>
              <w:keepLines w:val="0"/>
              <w:suppressLineNumbers w:val="0"/>
              <w:spacing w:before="0" w:beforeAutospacing="0" w:after="0" w:afterAutospacing="0" w:line="240" w:lineRule="auto"/>
              <w:ind w:left="0" w:right="0"/>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Maternal corr：</w:t>
            </w:r>
          </w:p>
          <w:p>
            <w:pPr>
              <w:keepNext w:val="0"/>
              <w:keepLines w:val="0"/>
              <w:suppressLineNumbers w:val="0"/>
              <w:spacing w:before="0" w:beforeAutospacing="0" w:after="0" w:afterAutospacing="0" w:line="240" w:lineRule="auto"/>
              <w:ind w:left="0" w:right="0"/>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0.21 ~0 .40</w:t>
            </w:r>
          </w:p>
          <w:p>
            <w:pPr>
              <w:keepNext w:val="0"/>
              <w:keepLines w:val="0"/>
              <w:suppressLineNumbers w:val="0"/>
              <w:spacing w:before="0" w:beforeAutospacing="0" w:after="0" w:afterAutospacing="0" w:line="240" w:lineRule="auto"/>
              <w:ind w:left="0" w:right="0"/>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Paternal corr：</w:t>
            </w:r>
          </w:p>
          <w:p>
            <w:pPr>
              <w:keepNext w:val="0"/>
              <w:keepLines w:val="0"/>
              <w:suppressLineNumbers w:val="0"/>
              <w:spacing w:before="0" w:beforeAutospacing="0" w:after="0" w:afterAutospacing="0" w:line="240" w:lineRule="auto"/>
              <w:ind w:left="0" w:leftChars="0" w:right="0" w:rightChars="0"/>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0.34 ~0 .45</w:t>
            </w:r>
          </w:p>
          <w:p>
            <w:pPr>
              <w:keepNext w:val="0"/>
              <w:keepLines w:val="0"/>
              <w:suppressLineNumbers w:val="0"/>
              <w:spacing w:before="0" w:beforeAutospacing="0" w:after="0" w:afterAutospacing="0" w:line="240" w:lineRule="auto"/>
              <w:ind w:left="0" w:leftChars="0" w:right="0" w:rightChars="0"/>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b w:val="0"/>
                <w:bCs w:val="0"/>
                <w:color w:val="auto"/>
                <w:sz w:val="15"/>
                <w:szCs w:val="15"/>
                <w:highlight w:val="none"/>
                <w:vertAlign w:val="baseline"/>
                <w:lang w:val="en-US" w:eastAsia="zh-CN"/>
              </w:rPr>
              <w:t>large power</w:t>
            </w:r>
          </w:p>
        </w:tc>
        <w:tc>
          <w:tcPr>
            <w:tcW w:w="1310" w:type="dxa"/>
            <w:tcBorders>
              <w:top w:val="nil"/>
              <w:left w:val="nil"/>
              <w:bottom w:val="single" w:color="auto" w:sz="4" w:space="0"/>
              <w:right w:val="nil"/>
            </w:tcBorders>
            <w:vAlign w:val="top"/>
          </w:tcPr>
          <w:p>
            <w:pPr>
              <w:keepNext w:val="0"/>
              <w:keepLines w:val="0"/>
              <w:suppressLineNumbers w:val="0"/>
              <w:spacing w:before="0" w:beforeAutospacing="0" w:after="0" w:afterAutospacing="0" w:line="240" w:lineRule="auto"/>
              <w:ind w:left="0" w:leftChars="0" w:right="0" w:rightChars="0"/>
              <w:jc w:val="center"/>
              <w:rPr>
                <w:rFonts w:hint="default" w:ascii="Arial" w:hAnsi="Arial" w:eastAsia="Times-Roman" w:cs="Arial"/>
                <w:color w:val="auto"/>
                <w:kern w:val="0"/>
                <w:sz w:val="15"/>
                <w:szCs w:val="15"/>
                <w:highlight w:val="none"/>
                <w:lang w:val="en-US" w:eastAsia="zh-CN" w:bidi="ar"/>
              </w:rPr>
            </w:pPr>
            <w:r>
              <w:rPr>
                <w:rFonts w:hint="default" w:ascii="Arial" w:hAnsi="Arial" w:eastAsia="Times-Roman" w:cs="Arial"/>
                <w:color w:val="auto"/>
                <w:kern w:val="0"/>
                <w:sz w:val="15"/>
                <w:szCs w:val="15"/>
                <w:highlight w:val="none"/>
                <w:lang w:val="en-US" w:eastAsia="zh-CN" w:bidi="ar"/>
              </w:rPr>
              <w:t>/</w:t>
            </w:r>
          </w:p>
          <w:p>
            <w:pPr>
              <w:keepNext w:val="0"/>
              <w:keepLines w:val="0"/>
              <w:suppressLineNumbers w:val="0"/>
              <w:spacing w:before="0" w:beforeAutospacing="0" w:after="0" w:afterAutospacing="0" w:line="240" w:lineRule="auto"/>
              <w:ind w:left="0" w:leftChars="0" w:right="0" w:rightChars="0"/>
              <w:jc w:val="center"/>
              <w:rPr>
                <w:rFonts w:hint="default" w:ascii="Arial" w:hAnsi="Arial" w:cs="Arial" w:eastAsiaTheme="minorEastAsia"/>
                <w:color w:val="auto"/>
                <w:kern w:val="2"/>
                <w:sz w:val="15"/>
                <w:szCs w:val="15"/>
                <w:highlight w:val="none"/>
                <w:vertAlign w:val="baseline"/>
                <w:lang w:val="en-US" w:eastAsia="zh-CN" w:bidi="ar-SA"/>
              </w:rPr>
            </w:pPr>
          </w:p>
        </w:tc>
        <w:tc>
          <w:tcPr>
            <w:tcW w:w="1320" w:type="dxa"/>
            <w:tcBorders>
              <w:top w:val="nil"/>
              <w:left w:val="nil"/>
              <w:bottom w:val="single" w:color="auto" w:sz="4" w:space="0"/>
              <w:right w:val="nil"/>
            </w:tcBorders>
            <w:vAlign w:val="top"/>
          </w:tcPr>
          <w:p>
            <w:pPr>
              <w:keepNext w:val="0"/>
              <w:keepLines w:val="0"/>
              <w:suppressLineNumbers w:val="0"/>
              <w:spacing w:before="0" w:beforeAutospacing="0" w:after="0" w:afterAutospacing="0" w:line="240" w:lineRule="auto"/>
              <w:ind w:left="0" w:leftChars="0" w:right="0" w:rightChars="0"/>
              <w:jc w:val="center"/>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eastAsiaTheme="minorEastAsia"/>
                <w:color w:val="auto"/>
                <w:kern w:val="2"/>
                <w:sz w:val="15"/>
                <w:szCs w:val="15"/>
                <w:highlight w:val="none"/>
                <w:vertAlign w:val="baseline"/>
                <w:lang w:val="en-US" w:eastAsia="zh-CN" w:bidi="ar-SA"/>
              </w:rPr>
              <w:t>√</w:t>
            </w:r>
            <w:r>
              <w:rPr>
                <w:rFonts w:hint="default" w:ascii="Arial" w:hAnsi="Arial" w:cs="Arial"/>
                <w:color w:val="auto"/>
                <w:kern w:val="2"/>
                <w:sz w:val="15"/>
                <w:szCs w:val="15"/>
                <w:highlight w:val="none"/>
                <w:vertAlign w:val="baseline"/>
                <w:lang w:val="en-US" w:eastAsia="zh-CN" w:bidi="ar-SA"/>
              </w:rPr>
              <w:t>/×</w:t>
            </w:r>
          </w:p>
        </w:tc>
        <w:tc>
          <w:tcPr>
            <w:tcW w:w="1140" w:type="dxa"/>
            <w:tcBorders>
              <w:top w:val="nil"/>
              <w:left w:val="nil"/>
              <w:bottom w:val="single" w:color="auto" w:sz="4" w:space="0"/>
              <w:right w:val="nil"/>
            </w:tcBorders>
            <w:vAlign w:val="top"/>
          </w:tcPr>
          <w:p>
            <w:pPr>
              <w:keepNext w:val="0"/>
              <w:keepLines w:val="0"/>
              <w:suppressLineNumbers w:val="0"/>
              <w:spacing w:before="0" w:beforeAutospacing="0" w:after="0" w:afterAutospacing="0" w:line="240" w:lineRule="auto"/>
              <w:ind w:left="0" w:leftChars="0" w:right="0" w:rightChars="0"/>
              <w:jc w:val="center"/>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color w:val="auto"/>
                <w:kern w:val="2"/>
                <w:sz w:val="15"/>
                <w:szCs w:val="15"/>
                <w:highlight w:val="none"/>
                <w:vertAlign w:val="baseline"/>
                <w:lang w:val="en-US" w:eastAsia="zh-CN" w:bidi="ar-SA"/>
              </w:rPr>
              <w:t>√</w:t>
            </w:r>
          </w:p>
        </w:tc>
        <w:tc>
          <w:tcPr>
            <w:tcW w:w="1980" w:type="dxa"/>
            <w:tcBorders>
              <w:top w:val="nil"/>
              <w:left w:val="nil"/>
              <w:bottom w:val="single" w:color="auto" w:sz="4" w:space="0"/>
              <w:right w:val="nil"/>
            </w:tcBorders>
            <w:vAlign w:val="top"/>
          </w:tcPr>
          <w:p>
            <w:pPr>
              <w:keepNext w:val="0"/>
              <w:keepLines w:val="0"/>
              <w:suppressLineNumbers w:val="0"/>
              <w:spacing w:before="0" w:beforeAutospacing="0" w:after="0" w:afterAutospacing="0" w:line="240" w:lineRule="auto"/>
              <w:ind w:left="0" w:leftChars="0" w:right="0" w:rightChars="0"/>
              <w:jc w:val="both"/>
              <w:rPr>
                <w:rFonts w:hint="default" w:ascii="Arial" w:hAnsi="Arial" w:cs="Arial"/>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biosynthetic</w:t>
            </w:r>
          </w:p>
          <w:p>
            <w:pPr>
              <w:keepNext w:val="0"/>
              <w:keepLines w:val="0"/>
              <w:suppressLineNumbers w:val="0"/>
              <w:spacing w:before="0" w:beforeAutospacing="0" w:after="0" w:afterAutospacing="0" w:line="240" w:lineRule="auto"/>
              <w:ind w:left="0" w:leftChars="0" w:right="0" w:rightChars="0"/>
              <w:jc w:val="both"/>
              <w:rPr>
                <w:rFonts w:hint="default" w:ascii="Arial" w:hAnsi="Arial" w:cs="Arial"/>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Metabolic processes.</w:t>
            </w:r>
          </w:p>
          <w:p>
            <w:pPr>
              <w:keepNext w:val="0"/>
              <w:keepLines w:val="0"/>
              <w:suppressLineNumbers w:val="0"/>
              <w:spacing w:before="0" w:beforeAutospacing="0" w:after="0" w:afterAutospacing="0" w:line="240" w:lineRule="auto"/>
              <w:ind w:left="0" w:leftChars="0" w:right="0" w:rightChars="0"/>
              <w:jc w:val="both"/>
              <w:rPr>
                <w:rFonts w:hint="default" w:ascii="Arial" w:hAnsi="Arial" w:cs="Arial" w:eastAsiaTheme="minorEastAsia"/>
                <w:color w:val="auto"/>
                <w:kern w:val="2"/>
                <w:sz w:val="15"/>
                <w:szCs w:val="15"/>
                <w:highlight w:val="none"/>
                <w:vertAlign w:val="baseline"/>
                <w:lang w:val="en-US" w:eastAsia="zh-CN" w:bidi="ar-SA"/>
              </w:rPr>
            </w:pPr>
          </w:p>
        </w:tc>
        <w:tc>
          <w:tcPr>
            <w:tcW w:w="990" w:type="dxa"/>
            <w:tcBorders>
              <w:top w:val="nil"/>
              <w:left w:val="nil"/>
              <w:bottom w:val="single" w:color="auto" w:sz="4" w:space="0"/>
              <w:right w:val="nil"/>
            </w:tcBorders>
            <w:vAlign w:val="top"/>
          </w:tcPr>
          <w:p>
            <w:pPr>
              <w:keepNext w:val="0"/>
              <w:keepLines w:val="0"/>
              <w:suppressLineNumbers w:val="0"/>
              <w:spacing w:before="0" w:beforeAutospacing="0" w:after="0" w:afterAutospacing="0" w:line="480" w:lineRule="auto"/>
              <w:ind w:left="0" w:leftChars="0" w:right="0" w:rightChars="0"/>
              <w:rPr>
                <w:rFonts w:hint="default" w:ascii="Arial" w:hAnsi="Arial" w:eastAsia="微软雅黑" w:cs="Arial"/>
                <w:b w:val="0"/>
                <w:bCs w:val="0"/>
                <w:i w:val="0"/>
                <w:caps w:val="0"/>
                <w:color w:val="auto"/>
                <w:spacing w:val="0"/>
                <w:kern w:val="2"/>
                <w:sz w:val="15"/>
                <w:szCs w:val="15"/>
                <w:highlight w:val="none"/>
                <w:u w:val="none"/>
                <w:lang w:val="en-US" w:eastAsia="zh-CN" w:bidi="ar-SA"/>
              </w:rPr>
            </w:pPr>
            <w:r>
              <w:rPr>
                <w:rFonts w:hint="default" w:ascii="Arial" w:hAnsi="Arial" w:eastAsia="微软雅黑" w:cs="Arial"/>
                <w:b w:val="0"/>
                <w:bCs w:val="0"/>
                <w:i w:val="0"/>
                <w:caps w:val="0"/>
                <w:color w:val="auto"/>
                <w:spacing w:val="0"/>
                <w:sz w:val="15"/>
                <w:szCs w:val="15"/>
                <w:highlight w:val="none"/>
                <w:u w:val="none"/>
                <w:lang w:val="en-US" w:eastAsia="zh-CN"/>
              </w:rPr>
              <w:t>21883162*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0" w:type="dxa"/>
            <w:tcBorders>
              <w:top w:val="single" w:color="auto" w:sz="4" w:space="0"/>
              <w:left w:val="nil"/>
              <w:bottom w:val="single" w:color="auto" w:sz="4" w:space="0"/>
              <w:right w:val="nil"/>
            </w:tcBorders>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b/>
                <w:bCs/>
                <w:color w:val="auto"/>
                <w:sz w:val="15"/>
                <w:szCs w:val="15"/>
                <w:highlight w:val="none"/>
                <w:vertAlign w:val="baseline"/>
                <w:lang w:val="en-US" w:eastAsia="zh-CN"/>
              </w:rPr>
            </w:pPr>
            <w:r>
              <w:rPr>
                <w:rFonts w:hint="default" w:ascii="Arial" w:hAnsi="Arial" w:cs="Arial"/>
                <w:b/>
                <w:bCs/>
                <w:color w:val="auto"/>
                <w:sz w:val="15"/>
                <w:szCs w:val="15"/>
                <w:highlight w:val="none"/>
                <w:vertAlign w:val="baseline"/>
                <w:lang w:val="en-US" w:eastAsia="zh-CN"/>
              </w:rPr>
              <w:t>Stress type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eastAsia="Times-Roman" w:cs="Arial"/>
                <w:b/>
                <w:bCs/>
                <w:color w:val="auto"/>
                <w:kern w:val="0"/>
                <w:sz w:val="15"/>
                <w:szCs w:val="15"/>
                <w:highlight w:val="none"/>
                <w:lang w:val="en-US" w:eastAsia="zh-CN" w:bidi="ar"/>
              </w:rPr>
            </w:pPr>
            <w:r>
              <w:rPr>
                <w:rFonts w:hint="default" w:ascii="Arial" w:hAnsi="Arial" w:cs="Arial"/>
                <w:b/>
                <w:bCs/>
                <w:color w:val="auto"/>
                <w:sz w:val="15"/>
                <w:szCs w:val="15"/>
                <w:highlight w:val="none"/>
                <w:vertAlign w:val="baseline"/>
                <w:lang w:val="en-US" w:eastAsia="zh-CN"/>
              </w:rPr>
              <w:t>(Measurement)</w:t>
            </w:r>
          </w:p>
        </w:tc>
        <w:tc>
          <w:tcPr>
            <w:tcW w:w="1397" w:type="dxa"/>
            <w:tcBorders>
              <w:top w:val="single" w:color="auto" w:sz="4" w:space="0"/>
              <w:left w:val="nil"/>
              <w:bottom w:val="single" w:color="auto" w:sz="4" w:space="0"/>
              <w:right w:val="nil"/>
            </w:tcBorders>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b/>
                <w:bCs/>
                <w:color w:val="auto"/>
                <w:sz w:val="15"/>
                <w:szCs w:val="15"/>
                <w:highlight w:val="none"/>
                <w:vertAlign w:val="baseline"/>
                <w:lang w:val="en-US" w:eastAsia="zh-CN"/>
              </w:rPr>
              <w:t xml:space="preserve">Sample </w:t>
            </w:r>
          </w:p>
        </w:tc>
        <w:tc>
          <w:tcPr>
            <w:tcW w:w="1166" w:type="dxa"/>
            <w:tcBorders>
              <w:top w:val="single" w:color="auto" w:sz="4" w:space="0"/>
              <w:left w:val="nil"/>
              <w:bottom w:val="single" w:color="auto" w:sz="4" w:space="0"/>
              <w:right w:val="nil"/>
            </w:tcBorders>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b/>
                <w:bCs/>
                <w:color w:val="auto"/>
                <w:sz w:val="15"/>
                <w:szCs w:val="15"/>
                <w:highlight w:val="none"/>
                <w:vertAlign w:val="baseline"/>
                <w:lang w:val="en-US" w:eastAsia="zh-CN"/>
              </w:rPr>
              <w:t>Tissue/cell</w:t>
            </w:r>
          </w:p>
        </w:tc>
        <w:tc>
          <w:tcPr>
            <w:tcW w:w="1187" w:type="dxa"/>
            <w:tcBorders>
              <w:top w:val="single" w:color="auto" w:sz="4" w:space="0"/>
              <w:left w:val="nil"/>
              <w:bottom w:val="single" w:color="auto" w:sz="4" w:space="0"/>
              <w:right w:val="nil"/>
            </w:tcBorders>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b/>
                <w:bCs/>
                <w:color w:val="auto"/>
                <w:sz w:val="15"/>
                <w:szCs w:val="15"/>
                <w:highlight w:val="none"/>
                <w:vertAlign w:val="baseline"/>
                <w:lang w:val="en-US" w:eastAsia="zh-CN"/>
              </w:rPr>
              <w:t>Author/year</w:t>
            </w:r>
          </w:p>
        </w:tc>
        <w:tc>
          <w:tcPr>
            <w:tcW w:w="3159" w:type="dxa"/>
            <w:tcBorders>
              <w:top w:val="single" w:color="auto" w:sz="4" w:space="0"/>
              <w:left w:val="nil"/>
              <w:bottom w:val="single" w:color="auto" w:sz="4" w:space="0"/>
              <w:right w:val="nil"/>
            </w:tcBorders>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b/>
                <w:bCs/>
                <w:color w:val="auto"/>
                <w:sz w:val="15"/>
                <w:szCs w:val="15"/>
                <w:highlight w:val="none"/>
                <w:vertAlign w:val="baseline"/>
                <w:lang w:val="en-US" w:eastAsia="zh-CN"/>
              </w:rPr>
              <w:t>Main results</w:t>
            </w:r>
          </w:p>
        </w:tc>
        <w:tc>
          <w:tcPr>
            <w:tcW w:w="1461" w:type="dxa"/>
            <w:tcBorders>
              <w:top w:val="single" w:color="auto" w:sz="4" w:space="0"/>
              <w:left w:val="nil"/>
              <w:bottom w:val="single" w:color="auto" w:sz="4" w:space="0"/>
              <w:right w:val="nil"/>
            </w:tcBorders>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b/>
                <w:bCs/>
                <w:sz w:val="15"/>
                <w:szCs w:val="15"/>
                <w:vertAlign w:val="baseline"/>
                <w:lang w:val="en-US" w:eastAsia="zh-CN"/>
              </w:rPr>
              <w:t>Effect size/ power</w:t>
            </w:r>
          </w:p>
        </w:tc>
        <w:tc>
          <w:tcPr>
            <w:tcW w:w="1310" w:type="dxa"/>
            <w:tcBorders>
              <w:top w:val="single" w:color="auto" w:sz="4" w:space="0"/>
              <w:left w:val="nil"/>
              <w:bottom w:val="single" w:color="auto" w:sz="4" w:space="0"/>
              <w:right w:val="nil"/>
            </w:tcBorders>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b/>
                <w:bCs/>
                <w:color w:val="auto"/>
                <w:sz w:val="15"/>
                <w:szCs w:val="15"/>
                <w:highlight w:val="none"/>
                <w:vertAlign w:val="baseline"/>
                <w:lang w:val="en-US" w:eastAsia="zh-CN"/>
              </w:rPr>
            </w:pPr>
            <w:r>
              <w:rPr>
                <w:rFonts w:hint="default" w:ascii="Arial" w:hAnsi="Arial" w:cs="Arial"/>
                <w:b/>
                <w:bCs/>
                <w:color w:val="auto"/>
                <w:sz w:val="15"/>
                <w:szCs w:val="15"/>
                <w:highlight w:val="none"/>
                <w:vertAlign w:val="baseline"/>
                <w:lang w:val="en-US" w:eastAsia="zh-CN"/>
              </w:rPr>
              <w:t>covariant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eastAsiaTheme="minorEastAsia"/>
                <w:b w:val="0"/>
                <w:bCs w:val="0"/>
                <w:color w:val="auto"/>
                <w:kern w:val="2"/>
                <w:sz w:val="15"/>
                <w:szCs w:val="15"/>
                <w:highlight w:val="none"/>
                <w:vertAlign w:val="baseline"/>
                <w:lang w:val="en-US" w:eastAsia="zh-CN" w:bidi="ar-SA"/>
              </w:rPr>
            </w:pPr>
          </w:p>
        </w:tc>
        <w:tc>
          <w:tcPr>
            <w:tcW w:w="1320" w:type="dxa"/>
            <w:tcBorders>
              <w:top w:val="single" w:color="auto" w:sz="4" w:space="0"/>
              <w:left w:val="nil"/>
              <w:bottom w:val="single" w:color="auto" w:sz="4" w:space="0"/>
              <w:right w:val="nil"/>
            </w:tcBorders>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b/>
                <w:bCs/>
                <w:color w:val="auto"/>
                <w:sz w:val="15"/>
                <w:szCs w:val="15"/>
                <w:highlight w:val="none"/>
                <w:vertAlign w:val="baseline"/>
                <w:lang w:val="en-US" w:eastAsia="zh-CN"/>
              </w:rPr>
              <w:t>batch/position effect</w:t>
            </w:r>
          </w:p>
        </w:tc>
        <w:tc>
          <w:tcPr>
            <w:tcW w:w="1140" w:type="dxa"/>
            <w:tcBorders>
              <w:top w:val="single" w:color="auto" w:sz="4" w:space="0"/>
              <w:left w:val="nil"/>
              <w:bottom w:val="single" w:color="auto" w:sz="4" w:space="0"/>
              <w:right w:val="nil"/>
            </w:tcBorders>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b/>
                <w:bCs/>
                <w:color w:val="auto"/>
                <w:sz w:val="15"/>
                <w:szCs w:val="15"/>
                <w:highlight w:val="none"/>
                <w:vertAlign w:val="baseline"/>
                <w:lang w:val="en-US" w:eastAsia="zh-CN"/>
              </w:rPr>
              <w:t>Multiple correction</w:t>
            </w:r>
          </w:p>
        </w:tc>
        <w:tc>
          <w:tcPr>
            <w:tcW w:w="1980" w:type="dxa"/>
            <w:tcBorders>
              <w:top w:val="single" w:color="auto" w:sz="4" w:space="0"/>
              <w:left w:val="nil"/>
              <w:bottom w:val="single" w:color="auto" w:sz="4" w:space="0"/>
              <w:right w:val="nil"/>
            </w:tcBorders>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b/>
                <w:bCs/>
                <w:color w:val="auto"/>
                <w:sz w:val="15"/>
                <w:szCs w:val="15"/>
                <w:highlight w:val="none"/>
                <w:vertAlign w:val="baseline"/>
                <w:lang w:val="en-US" w:eastAsia="zh-CN"/>
              </w:rPr>
              <w:t>GO/KEGG</w:t>
            </w:r>
          </w:p>
        </w:tc>
        <w:tc>
          <w:tcPr>
            <w:tcW w:w="990" w:type="dxa"/>
            <w:tcBorders>
              <w:top w:val="single" w:color="auto" w:sz="4" w:space="0"/>
              <w:left w:val="nil"/>
              <w:bottom w:val="single" w:color="auto" w:sz="4" w:space="0"/>
              <w:right w:val="nil"/>
            </w:tcBorders>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eastAsia="微软雅黑" w:cs="Arial"/>
                <w:i w:val="0"/>
                <w:caps w:val="0"/>
                <w:color w:val="auto"/>
                <w:spacing w:val="0"/>
                <w:kern w:val="2"/>
                <w:sz w:val="15"/>
                <w:szCs w:val="15"/>
                <w:highlight w:val="none"/>
                <w:u w:val="none"/>
                <w:lang w:val="en-US" w:eastAsia="zh-CN" w:bidi="ar-SA"/>
              </w:rPr>
            </w:pPr>
            <w:r>
              <w:rPr>
                <w:rFonts w:hint="default" w:ascii="Arial" w:hAnsi="Arial" w:cs="Arial"/>
                <w:b/>
                <w:bCs/>
                <w:color w:val="auto"/>
                <w:sz w:val="15"/>
                <w:szCs w:val="15"/>
                <w:highlight w:val="none"/>
                <w:vertAlign w:val="baseline"/>
                <w:lang w:val="en-US" w:eastAsia="zh-CN"/>
              </w:rPr>
              <w:t>PMID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trPr>
        <w:tc>
          <w:tcPr>
            <w:tcW w:w="1470" w:type="dxa"/>
            <w:tcBorders>
              <w:top w:val="single" w:color="auto" w:sz="4" w:space="0"/>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rPr>
                <w:rFonts w:hint="default" w:ascii="Arial" w:hAnsi="Arial" w:cs="Arial"/>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Social deprivation</w:t>
            </w:r>
          </w:p>
          <w:p>
            <w:pPr>
              <w:keepNext w:val="0"/>
              <w:keepLines w:val="0"/>
              <w:suppressLineNumbers w:val="0"/>
              <w:spacing w:before="0" w:beforeAutospacing="0" w:after="0" w:afterAutospacing="0" w:line="240" w:lineRule="auto"/>
              <w:ind w:left="0" w:leftChars="0" w:right="0" w:rightChars="0"/>
              <w:rPr>
                <w:rFonts w:hint="default" w:ascii="Arial" w:hAnsi="Arial" w:cs="Arial"/>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(record)</w:t>
            </w:r>
          </w:p>
        </w:tc>
        <w:tc>
          <w:tcPr>
            <w:tcW w:w="1397" w:type="dxa"/>
            <w:tcBorders>
              <w:top w:val="single" w:color="auto" w:sz="4" w:space="0"/>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rPr>
                <w:rFonts w:hint="default" w:ascii="Arial" w:hAnsi="Arial" w:cs="Arial"/>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29 orphanages  &amp; 29 biological raised children</w:t>
            </w:r>
          </w:p>
          <w:p>
            <w:pPr>
              <w:keepNext w:val="0"/>
              <w:keepLines w:val="0"/>
              <w:suppressLineNumbers w:val="0"/>
              <w:spacing w:before="0" w:beforeAutospacing="0" w:after="0" w:afterAutospacing="0" w:line="240" w:lineRule="auto"/>
              <w:ind w:left="0" w:leftChars="0" w:right="0" w:rightChars="0"/>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eastAsiaTheme="minorEastAsia"/>
                <w:b w:val="0"/>
                <w:bCs w:val="0"/>
                <w:color w:val="auto"/>
                <w:kern w:val="2"/>
                <w:sz w:val="15"/>
                <w:szCs w:val="15"/>
                <w:highlight w:val="none"/>
                <w:vertAlign w:val="baseline"/>
                <w:lang w:val="en-US" w:eastAsia="zh-CN" w:bidi="ar-SA"/>
              </w:rPr>
              <w:t>Eastern Slavic</w:t>
            </w:r>
          </w:p>
          <w:p>
            <w:pPr>
              <w:keepNext w:val="0"/>
              <w:keepLines w:val="0"/>
              <w:suppressLineNumbers w:val="0"/>
              <w:spacing w:before="0" w:beforeAutospacing="0" w:after="0" w:afterAutospacing="0" w:line="240" w:lineRule="auto"/>
              <w:ind w:left="0" w:leftChars="0" w:right="0" w:rightChars="0"/>
              <w:rPr>
                <w:rFonts w:hint="default" w:ascii="Arial" w:hAnsi="Arial" w:cs="Arial"/>
                <w:color w:val="auto"/>
                <w:sz w:val="15"/>
                <w:szCs w:val="15"/>
                <w:highlight w:val="none"/>
                <w:vertAlign w:val="baseline"/>
                <w:lang w:val="en-US" w:eastAsia="zh-CN"/>
              </w:rPr>
            </w:pPr>
            <w:r>
              <w:rPr>
                <w:rFonts w:hint="default" w:ascii="Arial" w:hAnsi="Arial" w:cs="Arial" w:eastAsiaTheme="minorEastAsia"/>
                <w:b w:val="0"/>
                <w:bCs w:val="0"/>
                <w:color w:val="auto"/>
                <w:kern w:val="2"/>
                <w:sz w:val="15"/>
                <w:szCs w:val="15"/>
                <w:highlight w:val="none"/>
                <w:vertAlign w:val="baseline"/>
                <w:lang w:val="en-US" w:eastAsia="zh-CN" w:bidi="ar-SA"/>
              </w:rPr>
              <w:t>(diverse ethni</w:t>
            </w:r>
            <w:r>
              <w:rPr>
                <w:rFonts w:hint="default" w:ascii="Arial" w:hAnsi="Arial" w:cs="Arial"/>
                <w:b w:val="0"/>
                <w:bCs w:val="0"/>
                <w:color w:val="auto"/>
                <w:kern w:val="2"/>
                <w:sz w:val="15"/>
                <w:szCs w:val="15"/>
                <w:highlight w:val="none"/>
                <w:vertAlign w:val="baseline"/>
                <w:lang w:val="en-US" w:eastAsia="zh-CN" w:bidi="ar-SA"/>
              </w:rPr>
              <w:t>ci</w:t>
            </w:r>
            <w:r>
              <w:rPr>
                <w:rFonts w:hint="default" w:ascii="Arial" w:hAnsi="Arial" w:cs="Arial" w:eastAsiaTheme="minorEastAsia"/>
                <w:b w:val="0"/>
                <w:bCs w:val="0"/>
                <w:color w:val="auto"/>
                <w:kern w:val="2"/>
                <w:sz w:val="15"/>
                <w:szCs w:val="15"/>
                <w:highlight w:val="none"/>
                <w:vertAlign w:val="baseline"/>
                <w:lang w:val="en-US" w:eastAsia="zh-CN" w:bidi="ar-SA"/>
              </w:rPr>
              <w:t>ty</w:t>
            </w:r>
            <w:r>
              <w:rPr>
                <w:rFonts w:hint="default" w:ascii="Arial" w:hAnsi="Arial" w:cs="Arial"/>
                <w:color w:val="auto"/>
                <w:sz w:val="15"/>
                <w:szCs w:val="15"/>
                <w:highlight w:val="none"/>
                <w:vertAlign w:val="baseline"/>
                <w:lang w:val="en-US" w:eastAsia="zh-CN"/>
              </w:rPr>
              <w:t xml:space="preserve">) </w:t>
            </w:r>
          </w:p>
        </w:tc>
        <w:tc>
          <w:tcPr>
            <w:tcW w:w="1166" w:type="dxa"/>
            <w:tcBorders>
              <w:top w:val="single" w:color="auto" w:sz="4" w:space="0"/>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color w:val="auto"/>
                <w:sz w:val="15"/>
                <w:szCs w:val="15"/>
                <w:highlight w:val="none"/>
                <w:vertAlign w:val="baseline"/>
                <w:lang w:val="en-US" w:eastAsia="zh-CN"/>
              </w:rPr>
              <w:t>PBMC</w:t>
            </w:r>
          </w:p>
        </w:tc>
        <w:tc>
          <w:tcPr>
            <w:tcW w:w="1187" w:type="dxa"/>
            <w:tcBorders>
              <w:top w:val="single" w:color="auto" w:sz="4" w:space="0"/>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rPr>
                <w:rFonts w:hint="default" w:ascii="Arial" w:hAnsi="Arial" w:cs="Arial" w:eastAsiaTheme="minorEastAsia"/>
                <w:b w:val="0"/>
                <w:bCs w:val="0"/>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Naumova (2019)</w:t>
            </w:r>
          </w:p>
        </w:tc>
        <w:tc>
          <w:tcPr>
            <w:tcW w:w="3159" w:type="dxa"/>
            <w:tcBorders>
              <w:top w:val="single" w:color="auto" w:sz="4" w:space="0"/>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rPr>
                <w:rFonts w:hint="default" w:ascii="Arial" w:hAnsi="Arial" w:cs="Arial" w:eastAsiaTheme="minorEastAsia"/>
                <w:b w:val="0"/>
                <w:bCs w:val="0"/>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Children residing in orphanages were significant differences in DNA methylation states in 164 CpGs (82 Hypermethylation,82 hypomethylation).</w:t>
            </w:r>
          </w:p>
        </w:tc>
        <w:tc>
          <w:tcPr>
            <w:tcW w:w="1461" w:type="dxa"/>
            <w:tcBorders>
              <w:top w:val="single" w:color="auto" w:sz="4" w:space="0"/>
              <w:left w:val="nil"/>
              <w:bottom w:val="nil"/>
              <w:right w:val="nil"/>
            </w:tcBorders>
            <w:vAlign w:val="top"/>
          </w:tcPr>
          <w:p>
            <w:pPr>
              <w:keepNext w:val="0"/>
              <w:keepLines w:val="0"/>
              <w:widowControl/>
              <w:suppressLineNumbers w:val="0"/>
              <w:jc w:val="both"/>
              <w:textAlignment w:val="center"/>
              <w:rPr>
                <w:rFonts w:hint="default" w:ascii="Arial" w:hAnsi="Arial" w:cs="Arial"/>
                <w:b w:val="0"/>
                <w:bCs w:val="0"/>
                <w:color w:val="auto"/>
                <w:sz w:val="15"/>
                <w:szCs w:val="15"/>
                <w:highlight w:val="none"/>
                <w:vertAlign w:val="baseline"/>
                <w:lang w:val="en-US" w:eastAsia="zh-CN"/>
              </w:rPr>
            </w:pPr>
            <w:r>
              <w:rPr>
                <w:rFonts w:hint="default" w:ascii="Arial" w:hAnsi="Arial" w:cs="Arial"/>
                <w:color w:val="auto"/>
                <w:kern w:val="2"/>
                <w:sz w:val="15"/>
                <w:szCs w:val="15"/>
                <w:highlight w:val="none"/>
                <w:vertAlign w:val="baseline"/>
                <w:lang w:val="en-US" w:eastAsia="zh-CN" w:bidi="ar-SA"/>
              </w:rPr>
              <w:t>large power</w:t>
            </w:r>
          </w:p>
        </w:tc>
        <w:tc>
          <w:tcPr>
            <w:tcW w:w="1310" w:type="dxa"/>
            <w:tcBorders>
              <w:top w:val="single" w:color="auto" w:sz="4" w:space="0"/>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rPr>
                <w:rFonts w:hint="default" w:ascii="Arial" w:hAnsi="Arial" w:cs="Arial"/>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cell-specific</w:t>
            </w:r>
          </w:p>
          <w:p>
            <w:pPr>
              <w:keepNext w:val="0"/>
              <w:keepLines w:val="0"/>
              <w:widowControl/>
              <w:suppressLineNumbers w:val="0"/>
              <w:jc w:val="center"/>
              <w:textAlignment w:val="center"/>
              <w:rPr>
                <w:rFonts w:hint="default" w:ascii="Arial" w:hAnsi="Arial" w:cs="Arial"/>
                <w:b w:val="0"/>
                <w:bCs w:val="0"/>
                <w:color w:val="auto"/>
                <w:sz w:val="15"/>
                <w:szCs w:val="15"/>
                <w:highlight w:val="none"/>
                <w:vertAlign w:val="baseline"/>
                <w:lang w:val="en-US" w:eastAsia="zh-CN"/>
              </w:rPr>
            </w:pPr>
          </w:p>
        </w:tc>
        <w:tc>
          <w:tcPr>
            <w:tcW w:w="1320" w:type="dxa"/>
            <w:tcBorders>
              <w:top w:val="single" w:color="auto" w:sz="4" w:space="0"/>
              <w:left w:val="nil"/>
              <w:bottom w:val="nil"/>
              <w:right w:val="nil"/>
            </w:tcBorders>
            <w:vAlign w:val="top"/>
          </w:tcPr>
          <w:p>
            <w:pPr>
              <w:keepNext w:val="0"/>
              <w:keepLines w:val="0"/>
              <w:widowControl/>
              <w:suppressLineNumbers w:val="0"/>
              <w:jc w:val="center"/>
              <w:textAlignment w:val="center"/>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eastAsiaTheme="minorEastAsia"/>
                <w:color w:val="auto"/>
                <w:kern w:val="2"/>
                <w:sz w:val="15"/>
                <w:szCs w:val="15"/>
                <w:highlight w:val="none"/>
                <w:vertAlign w:val="baseline"/>
                <w:lang w:val="en-US" w:eastAsia="zh-CN" w:bidi="ar-SA"/>
              </w:rPr>
              <w:t>√</w:t>
            </w:r>
            <w:r>
              <w:rPr>
                <w:rFonts w:hint="default" w:ascii="Arial" w:hAnsi="Arial" w:cs="Arial"/>
                <w:color w:val="auto"/>
                <w:kern w:val="2"/>
                <w:sz w:val="15"/>
                <w:szCs w:val="15"/>
                <w:highlight w:val="none"/>
                <w:vertAlign w:val="baseline"/>
                <w:lang w:val="en-US" w:eastAsia="zh-CN" w:bidi="ar-SA"/>
              </w:rPr>
              <w:t>/×</w:t>
            </w:r>
          </w:p>
        </w:tc>
        <w:tc>
          <w:tcPr>
            <w:tcW w:w="1140" w:type="dxa"/>
            <w:tcBorders>
              <w:top w:val="single" w:color="auto" w:sz="4" w:space="0"/>
              <w:left w:val="nil"/>
              <w:bottom w:val="nil"/>
              <w:right w:val="nil"/>
            </w:tcBorders>
            <w:vAlign w:val="top"/>
          </w:tcPr>
          <w:p>
            <w:pPr>
              <w:keepNext w:val="0"/>
              <w:keepLines w:val="0"/>
              <w:widowControl/>
              <w:suppressLineNumbers w:val="0"/>
              <w:jc w:val="center"/>
              <w:textAlignment w:val="center"/>
              <w:rPr>
                <w:rFonts w:hint="default" w:ascii="Arial" w:hAnsi="Arial" w:cs="Arial"/>
                <w:color w:val="auto"/>
                <w:kern w:val="2"/>
                <w:sz w:val="15"/>
                <w:szCs w:val="15"/>
                <w:highlight w:val="none"/>
                <w:vertAlign w:val="baseline"/>
                <w:lang w:val="en-US" w:eastAsia="zh-CN" w:bidi="ar-SA"/>
              </w:rPr>
            </w:pPr>
            <w:r>
              <w:rPr>
                <w:rFonts w:hint="default" w:ascii="Arial" w:hAnsi="Arial" w:cs="Arial" w:eastAsiaTheme="minorEastAsia"/>
                <w:color w:val="auto"/>
                <w:kern w:val="2"/>
                <w:sz w:val="15"/>
                <w:szCs w:val="15"/>
                <w:highlight w:val="none"/>
                <w:vertAlign w:val="baseline"/>
                <w:lang w:val="en-US" w:eastAsia="zh-CN" w:bidi="ar-SA"/>
              </w:rPr>
              <w:t>√</w:t>
            </w:r>
          </w:p>
        </w:tc>
        <w:tc>
          <w:tcPr>
            <w:tcW w:w="1980" w:type="dxa"/>
            <w:tcBorders>
              <w:top w:val="single" w:color="auto" w:sz="4" w:space="0"/>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rPr>
                <w:rFonts w:hint="default" w:ascii="Arial" w:hAnsi="Arial" w:cs="Arial"/>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immune cells function, cytokine signaling</w:t>
            </w:r>
          </w:p>
          <w:p>
            <w:pPr>
              <w:keepNext w:val="0"/>
              <w:keepLines w:val="0"/>
              <w:widowControl/>
              <w:suppressLineNumbers w:val="0"/>
              <w:jc w:val="both"/>
              <w:textAlignment w:val="center"/>
              <w:rPr>
                <w:rFonts w:hint="default" w:ascii="Arial" w:hAnsi="Arial" w:cs="Arial"/>
                <w:b w:val="0"/>
                <w:bCs w:val="0"/>
                <w:color w:val="auto"/>
                <w:sz w:val="15"/>
                <w:szCs w:val="15"/>
                <w:highlight w:val="none"/>
                <w:vertAlign w:val="baseline"/>
                <w:lang w:val="en-US" w:eastAsia="zh-CN"/>
              </w:rPr>
            </w:pPr>
          </w:p>
        </w:tc>
        <w:tc>
          <w:tcPr>
            <w:tcW w:w="990" w:type="dxa"/>
            <w:tcBorders>
              <w:top w:val="single" w:color="auto" w:sz="4" w:space="0"/>
              <w:left w:val="nil"/>
              <w:bottom w:val="nil"/>
              <w:right w:val="nil"/>
            </w:tcBorders>
            <w:vAlign w:val="bottom"/>
          </w:tcPr>
          <w:p>
            <w:pPr>
              <w:keepNext w:val="0"/>
              <w:keepLines w:val="0"/>
              <w:widowControl/>
              <w:suppressLineNumbers w:val="0"/>
              <w:jc w:val="center"/>
              <w:textAlignment w:val="center"/>
              <w:rPr>
                <w:rStyle w:val="8"/>
                <w:rFonts w:hint="default" w:ascii="Arial" w:hAnsi="Arial" w:eastAsia="微软雅黑" w:cs="Arial"/>
                <w:i w:val="0"/>
                <w:caps w:val="0"/>
                <w:color w:val="auto"/>
                <w:spacing w:val="0"/>
                <w:sz w:val="15"/>
                <w:szCs w:val="15"/>
                <w:highlight w:val="none"/>
                <w:u w:val="none"/>
                <w:lang w:val="en-US" w:eastAsia="zh-CN"/>
              </w:rPr>
            </w:pPr>
            <w:r>
              <w:rPr>
                <w:rStyle w:val="8"/>
                <w:rFonts w:hint="default" w:ascii="Arial" w:hAnsi="Arial" w:eastAsia="微软雅黑" w:cs="Arial"/>
                <w:i w:val="0"/>
                <w:caps w:val="0"/>
                <w:color w:val="auto"/>
                <w:spacing w:val="0"/>
                <w:sz w:val="15"/>
                <w:szCs w:val="15"/>
                <w:highlight w:val="none"/>
                <w:u w:val="none"/>
                <w:lang w:val="en-US" w:eastAsia="zh-CN"/>
              </w:rPr>
              <w:t>30913238</w:t>
            </w:r>
            <w:r>
              <w:rPr>
                <w:rFonts w:hint="default" w:ascii="Arial" w:hAnsi="Arial" w:eastAsia="微软雅黑" w:cs="Arial"/>
                <w:b w:val="0"/>
                <w:bCs w:val="0"/>
                <w:i w:val="0"/>
                <w:caps w:val="0"/>
                <w:color w:val="auto"/>
                <w:spacing w:val="0"/>
                <w:sz w:val="15"/>
                <w:szCs w:val="15"/>
                <w:highlight w:val="none"/>
                <w:u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8" w:hRule="atLeast"/>
        </w:trPr>
        <w:tc>
          <w:tcPr>
            <w:tcW w:w="1470"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jc w:val="left"/>
              <w:rPr>
                <w:rFonts w:hint="default" w:ascii="Arial" w:hAnsi="Arial" w:cs="Arial"/>
                <w:b w:val="0"/>
                <w:bCs w:val="0"/>
                <w:color w:val="auto"/>
                <w:sz w:val="15"/>
                <w:szCs w:val="15"/>
                <w:highlight w:val="none"/>
                <w:vertAlign w:val="baseline"/>
                <w:lang w:val="en-US" w:eastAsia="zh-CN"/>
              </w:rPr>
            </w:pPr>
            <w:r>
              <w:rPr>
                <w:rFonts w:hint="default" w:ascii="Arial" w:hAnsi="Arial" w:cs="Arial" w:eastAsiaTheme="minorEastAsia"/>
                <w:b w:val="0"/>
                <w:bCs w:val="0"/>
                <w:color w:val="auto"/>
                <w:sz w:val="15"/>
                <w:szCs w:val="15"/>
                <w:highlight w:val="none"/>
                <w:vertAlign w:val="baseline"/>
                <w:lang w:val="en-US" w:eastAsia="zh-CN"/>
              </w:rPr>
              <w:t>Early life deprivat</w:t>
            </w:r>
            <w:r>
              <w:rPr>
                <w:rFonts w:hint="default" w:ascii="Arial" w:hAnsi="Arial" w:cs="Arial"/>
                <w:b w:val="0"/>
                <w:bCs w:val="0"/>
                <w:color w:val="auto"/>
                <w:sz w:val="15"/>
                <w:szCs w:val="15"/>
                <w:highlight w:val="none"/>
                <w:vertAlign w:val="baseline"/>
                <w:lang w:val="en-US" w:eastAsia="zh-CN"/>
              </w:rPr>
              <w:t>i</w:t>
            </w:r>
            <w:r>
              <w:rPr>
                <w:rFonts w:hint="default" w:ascii="Arial" w:hAnsi="Arial" w:cs="Arial" w:eastAsiaTheme="minorEastAsia"/>
                <w:b w:val="0"/>
                <w:bCs w:val="0"/>
                <w:color w:val="auto"/>
                <w:sz w:val="15"/>
                <w:szCs w:val="15"/>
                <w:highlight w:val="none"/>
                <w:vertAlign w:val="baseline"/>
                <w:lang w:val="en-US" w:eastAsia="zh-CN"/>
              </w:rPr>
              <w:t>o</w:t>
            </w:r>
            <w:r>
              <w:rPr>
                <w:rFonts w:hint="default" w:ascii="Arial" w:hAnsi="Arial" w:cs="Arial"/>
                <w:b w:val="0"/>
                <w:bCs w:val="0"/>
                <w:color w:val="auto"/>
                <w:sz w:val="15"/>
                <w:szCs w:val="15"/>
                <w:highlight w:val="none"/>
                <w:vertAlign w:val="baseline"/>
                <w:lang w:val="en-US" w:eastAsia="zh-CN"/>
              </w:rPr>
              <w:t>n</w:t>
            </w:r>
          </w:p>
          <w:p>
            <w:pPr>
              <w:keepNext w:val="0"/>
              <w:keepLines w:val="0"/>
              <w:suppressLineNumbers w:val="0"/>
              <w:spacing w:before="0" w:beforeAutospacing="0" w:after="0" w:afterAutospacing="0" w:line="240" w:lineRule="auto"/>
              <w:ind w:left="0" w:leftChars="0" w:right="0" w:rightChars="0"/>
              <w:jc w:val="left"/>
              <w:rPr>
                <w:rStyle w:val="8"/>
                <w:rFonts w:hint="default" w:ascii="Arial" w:hAnsi="Arial" w:eastAsia="微软雅黑" w:cs="Arial"/>
                <w:i w:val="0"/>
                <w:caps w:val="0"/>
                <w:color w:val="auto"/>
                <w:spacing w:val="0"/>
                <w:sz w:val="15"/>
                <w:szCs w:val="15"/>
                <w:highlight w:val="none"/>
                <w:u w:val="none"/>
                <w:lang w:val="en-US" w:eastAsia="zh-CN"/>
              </w:rPr>
            </w:pPr>
            <w:r>
              <w:rPr>
                <w:rFonts w:hint="default" w:ascii="Arial" w:hAnsi="Arial" w:eastAsia="Times-Roman" w:cs="Arial"/>
                <w:b/>
                <w:bCs/>
                <w:color w:val="auto"/>
                <w:kern w:val="0"/>
                <w:sz w:val="15"/>
                <w:szCs w:val="15"/>
                <w:highlight w:val="none"/>
                <w:lang w:val="en-US" w:eastAsia="zh-CN" w:bidi="ar"/>
              </w:rPr>
              <w:t>(checklist)</w:t>
            </w:r>
          </w:p>
        </w:tc>
        <w:tc>
          <w:tcPr>
            <w:tcW w:w="1397" w:type="dxa"/>
            <w:tcBorders>
              <w:top w:val="nil"/>
              <w:left w:val="nil"/>
              <w:bottom w:val="nil"/>
              <w:right w:val="nil"/>
            </w:tcBorders>
            <w:vAlign w:val="top"/>
          </w:tcPr>
          <w:p>
            <w:pPr>
              <w:keepNext w:val="0"/>
              <w:keepLines w:val="0"/>
              <w:widowControl w:val="0"/>
              <w:suppressLineNumbers w:val="0"/>
              <w:spacing w:before="0" w:beforeAutospacing="0" w:after="0" w:afterAutospacing="0" w:line="240" w:lineRule="auto"/>
              <w:ind w:left="0" w:leftChars="0" w:right="0" w:rightChars="0"/>
              <w:jc w:val="left"/>
              <w:rPr>
                <w:rFonts w:hint="default" w:ascii="Arial" w:hAnsi="Arial" w:cs="Arial" w:eastAsiaTheme="minorEastAsia"/>
                <w:b w:val="0"/>
                <w:bCs w:val="0"/>
                <w:color w:val="auto"/>
                <w:sz w:val="15"/>
                <w:szCs w:val="15"/>
                <w:highlight w:val="none"/>
                <w:vertAlign w:val="baseline"/>
                <w:lang w:val="en-US" w:eastAsia="zh-CN"/>
              </w:rPr>
            </w:pPr>
            <w:r>
              <w:rPr>
                <w:rFonts w:hint="default" w:ascii="Arial" w:hAnsi="Arial" w:cs="Arial" w:eastAsiaTheme="minorEastAsia"/>
                <w:b w:val="0"/>
                <w:bCs w:val="0"/>
                <w:color w:val="auto"/>
                <w:sz w:val="15"/>
                <w:szCs w:val="15"/>
                <w:highlight w:val="none"/>
                <w:vertAlign w:val="baseline"/>
                <w:lang w:val="en-US" w:eastAsia="zh-CN"/>
              </w:rPr>
              <w:t>50</w:t>
            </w:r>
            <w:r>
              <w:rPr>
                <w:rFonts w:hint="default" w:ascii="Arial" w:hAnsi="Arial" w:cs="Arial"/>
                <w:b w:val="0"/>
                <w:bCs w:val="0"/>
                <w:color w:val="auto"/>
                <w:sz w:val="15"/>
                <w:szCs w:val="15"/>
                <w:highlight w:val="none"/>
                <w:vertAlign w:val="baseline"/>
                <w:lang w:val="en-US" w:eastAsia="zh-CN"/>
              </w:rPr>
              <w:t xml:space="preserve"> s</w:t>
            </w:r>
            <w:r>
              <w:rPr>
                <w:rFonts w:hint="default" w:ascii="Arial" w:hAnsi="Arial" w:cs="Arial" w:eastAsiaTheme="minorEastAsia"/>
                <w:b w:val="0"/>
                <w:bCs w:val="0"/>
                <w:color w:val="auto"/>
                <w:sz w:val="15"/>
                <w:szCs w:val="15"/>
                <w:highlight w:val="none"/>
                <w:vertAlign w:val="baseline"/>
                <w:lang w:val="en-US" w:eastAsia="zh-CN"/>
              </w:rPr>
              <w:t xml:space="preserve">tressed </w:t>
            </w:r>
            <w:r>
              <w:rPr>
                <w:rFonts w:hint="default" w:ascii="Arial" w:hAnsi="Arial" w:cs="Arial"/>
                <w:b w:val="0"/>
                <w:bCs w:val="0"/>
                <w:color w:val="auto"/>
                <w:sz w:val="15"/>
                <w:szCs w:val="15"/>
                <w:highlight w:val="none"/>
                <w:vertAlign w:val="baseline"/>
                <w:lang w:val="en-US" w:eastAsia="zh-CN"/>
              </w:rPr>
              <w:t>adolescents</w:t>
            </w:r>
          </w:p>
          <w:p>
            <w:pPr>
              <w:keepNext w:val="0"/>
              <w:keepLines w:val="0"/>
              <w:widowControl w:val="0"/>
              <w:suppressLineNumbers w:val="0"/>
              <w:spacing w:before="0" w:beforeAutospacing="0" w:after="0" w:afterAutospacing="0" w:line="240" w:lineRule="auto"/>
              <w:ind w:left="0" w:leftChars="0" w:right="0" w:rightChars="0"/>
              <w:jc w:val="left"/>
              <w:rPr>
                <w:rFonts w:hint="default" w:ascii="Arial" w:hAnsi="Arial" w:cs="Arial" w:eastAsiaTheme="minorEastAsia"/>
                <w:b w:val="0"/>
                <w:bCs w:val="0"/>
                <w:color w:val="auto"/>
                <w:sz w:val="15"/>
                <w:szCs w:val="15"/>
                <w:highlight w:val="none"/>
                <w:vertAlign w:val="baseline"/>
                <w:lang w:val="en-US" w:eastAsia="zh-CN"/>
              </w:rPr>
            </w:pPr>
            <w:r>
              <w:rPr>
                <w:rFonts w:hint="default" w:ascii="Arial" w:hAnsi="Arial" w:cs="Arial" w:eastAsiaTheme="minorEastAsia"/>
                <w:b w:val="0"/>
                <w:bCs w:val="0"/>
                <w:color w:val="auto"/>
                <w:sz w:val="15"/>
                <w:szCs w:val="15"/>
                <w:highlight w:val="none"/>
                <w:vertAlign w:val="baseline"/>
                <w:lang w:val="en-US" w:eastAsia="zh-CN"/>
              </w:rPr>
              <w:t>33</w:t>
            </w:r>
            <w:r>
              <w:rPr>
                <w:rFonts w:hint="default" w:ascii="Arial" w:hAnsi="Arial" w:cs="Arial"/>
                <w:b w:val="0"/>
                <w:bCs w:val="0"/>
                <w:color w:val="auto"/>
                <w:sz w:val="15"/>
                <w:szCs w:val="15"/>
                <w:highlight w:val="none"/>
                <w:vertAlign w:val="baseline"/>
                <w:lang w:val="en-US" w:eastAsia="zh-CN"/>
              </w:rPr>
              <w:t xml:space="preserve"> c</w:t>
            </w:r>
            <w:r>
              <w:rPr>
                <w:rFonts w:hint="default" w:ascii="Arial" w:hAnsi="Arial" w:cs="Arial" w:eastAsiaTheme="minorEastAsia"/>
                <w:b w:val="0"/>
                <w:bCs w:val="0"/>
                <w:color w:val="auto"/>
                <w:sz w:val="15"/>
                <w:szCs w:val="15"/>
                <w:highlight w:val="none"/>
                <w:vertAlign w:val="baseline"/>
                <w:lang w:val="en-US" w:eastAsia="zh-CN"/>
              </w:rPr>
              <w:t>ontrol</w:t>
            </w:r>
          </w:p>
          <w:p>
            <w:pPr>
              <w:keepNext w:val="0"/>
              <w:keepLines w:val="0"/>
              <w:widowControl/>
              <w:suppressLineNumbers w:val="0"/>
              <w:jc w:val="left"/>
              <w:rPr>
                <w:rFonts w:hint="default" w:ascii="Arial" w:hAnsi="Arial" w:cs="Arial" w:eastAsiaTheme="minorEastAsia"/>
                <w:b w:val="0"/>
                <w:bCs w:val="0"/>
                <w:color w:val="auto"/>
                <w:sz w:val="15"/>
                <w:szCs w:val="15"/>
                <w:highlight w:val="none"/>
                <w:vertAlign w:val="baseline"/>
                <w:lang w:val="en-US" w:eastAsia="zh-CN"/>
              </w:rPr>
            </w:pPr>
            <w:r>
              <w:rPr>
                <w:rFonts w:hint="default" w:ascii="Arial" w:hAnsi="Arial" w:cs="Arial"/>
                <w:b w:val="0"/>
                <w:bCs w:val="0"/>
                <w:color w:val="auto"/>
                <w:kern w:val="2"/>
                <w:sz w:val="15"/>
                <w:szCs w:val="15"/>
                <w:highlight w:val="none"/>
                <w:vertAlign w:val="baseline"/>
                <w:lang w:val="en-US" w:eastAsia="zh-CN" w:bidi="ar-SA"/>
              </w:rPr>
              <w:t>(</w:t>
            </w:r>
            <w:r>
              <w:rPr>
                <w:rFonts w:hint="default" w:ascii="Arial" w:hAnsi="Arial" w:cs="Arial" w:eastAsiaTheme="minorEastAsia"/>
                <w:b w:val="0"/>
                <w:bCs w:val="0"/>
                <w:color w:val="auto"/>
                <w:kern w:val="2"/>
                <w:sz w:val="15"/>
                <w:szCs w:val="15"/>
                <w:highlight w:val="none"/>
                <w:vertAlign w:val="baseline"/>
                <w:lang w:val="en-US" w:eastAsia="zh-CN" w:bidi="ar-SA"/>
              </w:rPr>
              <w:t>Europe or Russia</w:t>
            </w:r>
            <w:r>
              <w:rPr>
                <w:rFonts w:hint="default" w:ascii="Arial" w:hAnsi="Arial" w:cs="Arial"/>
                <w:b w:val="0"/>
                <w:bCs w:val="0"/>
                <w:color w:val="auto"/>
                <w:kern w:val="2"/>
                <w:sz w:val="15"/>
                <w:szCs w:val="15"/>
                <w:highlight w:val="none"/>
                <w:vertAlign w:val="baseline"/>
                <w:lang w:val="en-US" w:eastAsia="zh-CN" w:bidi="ar-SA"/>
              </w:rPr>
              <w:t>)</w:t>
            </w:r>
          </w:p>
        </w:tc>
        <w:tc>
          <w:tcPr>
            <w:tcW w:w="1166" w:type="dxa"/>
            <w:tcBorders>
              <w:top w:val="nil"/>
              <w:left w:val="nil"/>
              <w:bottom w:val="nil"/>
              <w:right w:val="nil"/>
            </w:tcBorders>
            <w:vAlign w:val="top"/>
          </w:tcPr>
          <w:p>
            <w:pPr>
              <w:keepNext w:val="0"/>
              <w:keepLines w:val="0"/>
              <w:widowControl/>
              <w:suppressLineNumbers w:val="0"/>
              <w:jc w:val="left"/>
              <w:rPr>
                <w:rFonts w:hint="default" w:ascii="Arial" w:hAnsi="Arial" w:eastAsia="Times-Roman" w:cs="Arial"/>
                <w:color w:val="auto"/>
                <w:kern w:val="0"/>
                <w:sz w:val="15"/>
                <w:szCs w:val="15"/>
                <w:highlight w:val="none"/>
                <w:lang w:val="en-US" w:eastAsia="zh-CN" w:bidi="ar"/>
              </w:rPr>
            </w:pPr>
            <w:r>
              <w:rPr>
                <w:rFonts w:hint="default" w:ascii="Arial" w:hAnsi="Arial" w:eastAsia="Times-Roman" w:cs="Arial"/>
                <w:color w:val="auto"/>
                <w:kern w:val="0"/>
                <w:sz w:val="15"/>
                <w:szCs w:val="15"/>
                <w:highlight w:val="none"/>
                <w:lang w:val="en-US" w:eastAsia="zh-CN" w:bidi="ar"/>
              </w:rPr>
              <w:t>whole blood</w:t>
            </w:r>
          </w:p>
          <w:p>
            <w:pPr>
              <w:keepNext w:val="0"/>
              <w:keepLines w:val="0"/>
              <w:widowControl w:val="0"/>
              <w:suppressLineNumbers w:val="0"/>
              <w:spacing w:before="0" w:beforeAutospacing="0" w:after="0" w:afterAutospacing="0" w:line="240" w:lineRule="auto"/>
              <w:ind w:left="0" w:leftChars="0" w:right="0" w:rightChars="0"/>
              <w:jc w:val="left"/>
              <w:rPr>
                <w:rFonts w:hint="default" w:ascii="Arial" w:hAnsi="Arial" w:cs="Arial" w:eastAsiaTheme="minorEastAsia"/>
                <w:color w:val="auto"/>
                <w:kern w:val="2"/>
                <w:sz w:val="15"/>
                <w:szCs w:val="15"/>
                <w:highlight w:val="none"/>
                <w:vertAlign w:val="baseline"/>
                <w:lang w:val="en-US" w:eastAsia="zh-CN" w:bidi="ar-SA"/>
              </w:rPr>
            </w:pPr>
          </w:p>
        </w:tc>
        <w:tc>
          <w:tcPr>
            <w:tcW w:w="1187" w:type="dxa"/>
            <w:tcBorders>
              <w:top w:val="nil"/>
              <w:left w:val="nil"/>
              <w:bottom w:val="nil"/>
              <w:right w:val="nil"/>
            </w:tcBorders>
            <w:vAlign w:val="top"/>
          </w:tcPr>
          <w:p>
            <w:pPr>
              <w:keepNext w:val="0"/>
              <w:keepLines w:val="0"/>
              <w:widowControl w:val="0"/>
              <w:suppressLineNumbers w:val="0"/>
              <w:spacing w:before="0" w:beforeAutospacing="0" w:after="0" w:afterAutospacing="0" w:line="240" w:lineRule="auto"/>
              <w:ind w:left="0" w:leftChars="0" w:right="0" w:rightChars="0"/>
              <w:jc w:val="left"/>
              <w:rPr>
                <w:rFonts w:hint="default" w:ascii="Arial" w:hAnsi="Arial" w:cs="Arial"/>
                <w:color w:val="auto"/>
                <w:sz w:val="15"/>
                <w:szCs w:val="15"/>
                <w:highlight w:val="none"/>
                <w:vertAlign w:val="baseline"/>
                <w:lang w:val="en-US" w:eastAsia="zh-CN"/>
              </w:rPr>
            </w:pPr>
            <w:r>
              <w:rPr>
                <w:rFonts w:hint="default" w:ascii="Arial" w:hAnsi="Arial" w:cs="Arial" w:eastAsiaTheme="minorEastAsia"/>
                <w:b w:val="0"/>
                <w:bCs w:val="0"/>
                <w:color w:val="auto"/>
                <w:sz w:val="15"/>
                <w:szCs w:val="15"/>
                <w:highlight w:val="none"/>
                <w:vertAlign w:val="baseline"/>
                <w:lang w:val="en-US" w:eastAsia="zh-CN"/>
              </w:rPr>
              <w:t xml:space="preserve">Esposito et al. (2016) </w:t>
            </w:r>
          </w:p>
        </w:tc>
        <w:tc>
          <w:tcPr>
            <w:tcW w:w="3159" w:type="dxa"/>
            <w:tcBorders>
              <w:top w:val="nil"/>
              <w:left w:val="nil"/>
              <w:bottom w:val="nil"/>
              <w:right w:val="nil"/>
            </w:tcBorders>
            <w:vAlign w:val="top"/>
          </w:tcPr>
          <w:p>
            <w:pPr>
              <w:keepNext w:val="0"/>
              <w:keepLines w:val="0"/>
              <w:widowControl w:val="0"/>
              <w:suppressLineNumbers w:val="0"/>
              <w:spacing w:before="0" w:beforeAutospacing="0" w:after="0" w:afterAutospacing="0" w:line="240" w:lineRule="auto"/>
              <w:ind w:left="0" w:leftChars="0" w:right="0" w:rightChars="0"/>
              <w:jc w:val="left"/>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eastAsiaTheme="minorEastAsia"/>
                <w:b w:val="0"/>
                <w:bCs w:val="0"/>
                <w:color w:val="auto"/>
                <w:sz w:val="15"/>
                <w:szCs w:val="15"/>
                <w:highlight w:val="none"/>
                <w:vertAlign w:val="baseline"/>
                <w:lang w:val="en-US" w:eastAsia="zh-CN"/>
              </w:rPr>
              <w:t>30 DMP spanning 19 genes, including CYP1A1</w:t>
            </w:r>
            <w:r>
              <w:rPr>
                <w:rFonts w:hint="default" w:ascii="Arial" w:hAnsi="Arial" w:cs="Arial"/>
                <w:b w:val="0"/>
                <w:bCs w:val="0"/>
                <w:color w:val="auto"/>
                <w:sz w:val="15"/>
                <w:szCs w:val="15"/>
                <w:highlight w:val="none"/>
                <w:vertAlign w:val="baseline"/>
                <w:lang w:val="en-US" w:eastAsia="zh-CN"/>
              </w:rPr>
              <w:t xml:space="preserve"> </w:t>
            </w:r>
            <w:r>
              <w:rPr>
                <w:rFonts w:hint="default" w:ascii="Arial" w:hAnsi="Arial" w:cs="Arial" w:eastAsiaTheme="minorEastAsia"/>
                <w:b w:val="0"/>
                <w:bCs w:val="0"/>
                <w:color w:val="auto"/>
                <w:sz w:val="15"/>
                <w:szCs w:val="15"/>
                <w:highlight w:val="none"/>
                <w:vertAlign w:val="baseline"/>
                <w:lang w:val="en-US" w:eastAsia="zh-CN"/>
              </w:rPr>
              <w:t>more methylated in the</w:t>
            </w:r>
            <w:r>
              <w:rPr>
                <w:rFonts w:hint="default" w:ascii="Arial" w:hAnsi="Arial" w:cs="Arial"/>
                <w:b w:val="0"/>
                <w:bCs w:val="0"/>
                <w:color w:val="auto"/>
                <w:sz w:val="15"/>
                <w:szCs w:val="15"/>
                <w:highlight w:val="none"/>
                <w:vertAlign w:val="baseline"/>
                <w:lang w:val="en-US" w:eastAsia="zh-CN"/>
              </w:rPr>
              <w:t xml:space="preserve"> </w:t>
            </w:r>
            <w:r>
              <w:rPr>
                <w:rFonts w:hint="default" w:ascii="Arial" w:hAnsi="Arial" w:cs="Arial" w:eastAsiaTheme="minorEastAsia"/>
                <w:b w:val="0"/>
                <w:bCs w:val="0"/>
                <w:color w:val="auto"/>
                <w:sz w:val="15"/>
                <w:szCs w:val="15"/>
                <w:highlight w:val="none"/>
                <w:vertAlign w:val="baseline"/>
                <w:lang w:val="en-US" w:eastAsia="zh-CN"/>
              </w:rPr>
              <w:t xml:space="preserve">adopted group </w:t>
            </w:r>
          </w:p>
        </w:tc>
        <w:tc>
          <w:tcPr>
            <w:tcW w:w="1461" w:type="dxa"/>
            <w:tcBorders>
              <w:top w:val="nil"/>
              <w:left w:val="nil"/>
              <w:bottom w:val="nil"/>
              <w:right w:val="nil"/>
            </w:tcBorders>
            <w:vAlign w:val="top"/>
          </w:tcPr>
          <w:p>
            <w:pPr>
              <w:keepNext w:val="0"/>
              <w:keepLines w:val="0"/>
              <w:widowControl w:val="0"/>
              <w:suppressLineNumbers w:val="0"/>
              <w:spacing w:before="0" w:beforeAutospacing="0" w:after="0" w:afterAutospacing="0" w:line="240" w:lineRule="auto"/>
              <w:ind w:left="0" w:leftChars="0" w:right="0" w:rightChars="0"/>
              <w:jc w:val="left"/>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mean ∆β&gt;0.02</w:t>
            </w:r>
          </w:p>
          <w:p>
            <w:pPr>
              <w:keepNext w:val="0"/>
              <w:keepLines w:val="0"/>
              <w:widowControl w:val="0"/>
              <w:suppressLineNumbers w:val="0"/>
              <w:spacing w:before="0" w:beforeAutospacing="0" w:after="0" w:afterAutospacing="0" w:line="240" w:lineRule="auto"/>
              <w:ind w:left="0" w:leftChars="0" w:right="0" w:rightChars="0"/>
              <w:jc w:val="left"/>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b w:val="0"/>
                <w:bCs w:val="0"/>
                <w:color w:val="auto"/>
                <w:sz w:val="15"/>
                <w:szCs w:val="15"/>
                <w:highlight w:val="none"/>
                <w:vertAlign w:val="baseline"/>
                <w:lang w:val="en-US" w:eastAsia="zh-CN"/>
              </w:rPr>
              <w:t>Small power</w:t>
            </w:r>
          </w:p>
        </w:tc>
        <w:tc>
          <w:tcPr>
            <w:tcW w:w="1310" w:type="dxa"/>
            <w:tcBorders>
              <w:top w:val="nil"/>
              <w:left w:val="nil"/>
              <w:bottom w:val="nil"/>
              <w:right w:val="nil"/>
            </w:tcBorders>
            <w:vAlign w:val="top"/>
          </w:tcPr>
          <w:p>
            <w:pPr>
              <w:keepNext w:val="0"/>
              <w:keepLines w:val="0"/>
              <w:widowControl w:val="0"/>
              <w:suppressLineNumbers w:val="0"/>
              <w:spacing w:before="0" w:beforeAutospacing="0" w:after="0" w:afterAutospacing="0" w:line="240" w:lineRule="auto"/>
              <w:ind w:left="0" w:leftChars="0" w:right="0" w:rightChars="0"/>
              <w:jc w:val="left"/>
              <w:rPr>
                <w:rFonts w:hint="default" w:ascii="Arial" w:hAnsi="Arial" w:cs="Arial"/>
                <w:b w:val="0"/>
                <w:bCs w:val="0"/>
                <w:color w:val="auto"/>
                <w:sz w:val="15"/>
                <w:szCs w:val="15"/>
                <w:highlight w:val="none"/>
                <w:vertAlign w:val="baseline"/>
                <w:lang w:val="en-US" w:eastAsia="zh-CN"/>
              </w:rPr>
            </w:pPr>
            <w:r>
              <w:rPr>
                <w:rFonts w:hint="default" w:ascii="Arial" w:hAnsi="Arial" w:cs="Arial" w:eastAsiaTheme="minorEastAsia"/>
                <w:b w:val="0"/>
                <w:bCs w:val="0"/>
                <w:color w:val="auto"/>
                <w:sz w:val="15"/>
                <w:szCs w:val="15"/>
                <w:highlight w:val="none"/>
                <w:vertAlign w:val="baseline"/>
                <w:lang w:val="en-US" w:eastAsia="zh-CN"/>
              </w:rPr>
              <w:t>negative life experience</w:t>
            </w:r>
            <w:r>
              <w:rPr>
                <w:rFonts w:hint="default" w:ascii="Arial" w:hAnsi="Arial" w:cs="Arial"/>
                <w:b w:val="0"/>
                <w:bCs w:val="0"/>
                <w:color w:val="auto"/>
                <w:sz w:val="15"/>
                <w:szCs w:val="15"/>
                <w:highlight w:val="none"/>
                <w:vertAlign w:val="baseline"/>
                <w:lang w:val="en-US" w:eastAsia="zh-CN"/>
              </w:rPr>
              <w:t>,</w:t>
            </w:r>
          </w:p>
          <w:p>
            <w:pPr>
              <w:keepNext w:val="0"/>
              <w:keepLines w:val="0"/>
              <w:widowControl w:val="0"/>
              <w:suppressLineNumbers w:val="0"/>
              <w:spacing w:before="0" w:beforeAutospacing="0" w:after="0" w:afterAutospacing="0" w:line="240" w:lineRule="auto"/>
              <w:ind w:left="0" w:leftChars="0" w:right="0" w:rightChars="0"/>
              <w:jc w:val="left"/>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b w:val="0"/>
                <w:bCs w:val="0"/>
                <w:color w:val="auto"/>
                <w:sz w:val="15"/>
                <w:szCs w:val="15"/>
                <w:highlight w:val="none"/>
                <w:vertAlign w:val="baseline"/>
                <w:lang w:val="en-US" w:eastAsia="zh-CN"/>
              </w:rPr>
              <w:t>a</w:t>
            </w:r>
            <w:r>
              <w:rPr>
                <w:rFonts w:hint="default" w:ascii="Arial" w:hAnsi="Arial" w:cs="Arial" w:eastAsiaTheme="minorEastAsia"/>
                <w:b w:val="0"/>
                <w:bCs w:val="0"/>
                <w:color w:val="auto"/>
                <w:sz w:val="15"/>
                <w:szCs w:val="15"/>
                <w:highlight w:val="none"/>
                <w:vertAlign w:val="baseline"/>
                <w:lang w:val="en-US" w:eastAsia="zh-CN"/>
              </w:rPr>
              <w:t>ge</w:t>
            </w:r>
            <w:r>
              <w:rPr>
                <w:rFonts w:hint="default" w:ascii="Arial" w:hAnsi="Arial" w:cs="Arial"/>
                <w:b w:val="0"/>
                <w:bCs w:val="0"/>
                <w:color w:val="auto"/>
                <w:sz w:val="15"/>
                <w:szCs w:val="15"/>
                <w:highlight w:val="none"/>
                <w:vertAlign w:val="baseline"/>
                <w:lang w:val="en-US" w:eastAsia="zh-CN"/>
              </w:rPr>
              <w:t>,</w:t>
            </w:r>
            <w:r>
              <w:rPr>
                <w:rFonts w:hint="default" w:ascii="Arial" w:hAnsi="Arial" w:cs="Arial" w:eastAsiaTheme="minorEastAsia"/>
                <w:b w:val="0"/>
                <w:bCs w:val="0"/>
                <w:color w:val="auto"/>
                <w:sz w:val="15"/>
                <w:szCs w:val="15"/>
                <w:highlight w:val="none"/>
                <w:vertAlign w:val="baseline"/>
                <w:lang w:val="en-US" w:eastAsia="zh-CN"/>
              </w:rPr>
              <w:t xml:space="preserve"> sex</w:t>
            </w:r>
          </w:p>
        </w:tc>
        <w:tc>
          <w:tcPr>
            <w:tcW w:w="1320"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jc w:val="center"/>
              <w:rPr>
                <w:rFonts w:hint="default" w:ascii="Arial" w:hAnsi="Arial" w:cs="Arial"/>
                <w:color w:val="auto"/>
                <w:sz w:val="15"/>
                <w:szCs w:val="15"/>
                <w:highlight w:val="none"/>
                <w:vertAlign w:val="baseline"/>
                <w:lang w:val="en-US" w:eastAsia="zh-CN"/>
              </w:rPr>
            </w:pPr>
            <w:r>
              <w:rPr>
                <w:rFonts w:hint="default" w:ascii="Arial" w:hAnsi="Arial" w:cs="Arial" w:eastAsiaTheme="minorEastAsia"/>
                <w:color w:val="auto"/>
                <w:kern w:val="2"/>
                <w:sz w:val="15"/>
                <w:szCs w:val="15"/>
                <w:highlight w:val="none"/>
                <w:vertAlign w:val="baseline"/>
                <w:lang w:val="en-US" w:eastAsia="zh-CN" w:bidi="ar-SA"/>
              </w:rPr>
              <w:t>√</w:t>
            </w:r>
            <w:r>
              <w:rPr>
                <w:rFonts w:hint="default" w:ascii="Arial" w:hAnsi="Arial" w:cs="Arial"/>
                <w:color w:val="auto"/>
                <w:kern w:val="2"/>
                <w:sz w:val="15"/>
                <w:szCs w:val="15"/>
                <w:highlight w:val="none"/>
                <w:vertAlign w:val="baseline"/>
                <w:lang w:val="en-US" w:eastAsia="zh-CN" w:bidi="ar-SA"/>
              </w:rPr>
              <w:t>/</w:t>
            </w:r>
            <w:r>
              <w:rPr>
                <w:rFonts w:hint="default" w:ascii="Arial" w:hAnsi="Arial" w:cs="Arial" w:eastAsiaTheme="minorEastAsia"/>
                <w:color w:val="auto"/>
                <w:kern w:val="2"/>
                <w:sz w:val="15"/>
                <w:szCs w:val="15"/>
                <w:highlight w:val="none"/>
                <w:vertAlign w:val="baseline"/>
                <w:lang w:val="en-US" w:eastAsia="zh-CN" w:bidi="ar-SA"/>
              </w:rPr>
              <w:t>√</w:t>
            </w:r>
          </w:p>
        </w:tc>
        <w:tc>
          <w:tcPr>
            <w:tcW w:w="1140"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jc w:val="center"/>
              <w:rPr>
                <w:rFonts w:hint="default" w:ascii="Arial" w:hAnsi="Arial" w:cs="Arial"/>
                <w:color w:val="auto"/>
                <w:sz w:val="15"/>
                <w:szCs w:val="15"/>
                <w:highlight w:val="none"/>
                <w:vertAlign w:val="baseline"/>
                <w:lang w:val="en-US" w:eastAsia="zh-CN"/>
              </w:rPr>
            </w:pPr>
            <w:r>
              <w:rPr>
                <w:rFonts w:hint="default" w:ascii="Arial" w:hAnsi="Arial" w:cs="Arial"/>
                <w:color w:val="auto"/>
                <w:kern w:val="2"/>
                <w:sz w:val="15"/>
                <w:szCs w:val="15"/>
                <w:highlight w:val="none"/>
                <w:vertAlign w:val="baseline"/>
                <w:lang w:val="en-US" w:eastAsia="zh-CN" w:bidi="ar-SA"/>
              </w:rPr>
              <w:t>√</w:t>
            </w:r>
          </w:p>
        </w:tc>
        <w:tc>
          <w:tcPr>
            <w:tcW w:w="1980"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b w:val="0"/>
                <w:bCs w:val="0"/>
                <w:color w:val="auto"/>
                <w:sz w:val="15"/>
                <w:szCs w:val="15"/>
                <w:highlight w:val="none"/>
                <w:vertAlign w:val="baseline"/>
                <w:lang w:val="en-US" w:eastAsia="zh-CN"/>
              </w:rPr>
              <w:t>neural development and developmental biology</w:t>
            </w:r>
          </w:p>
        </w:tc>
        <w:tc>
          <w:tcPr>
            <w:tcW w:w="990" w:type="dxa"/>
            <w:tcBorders>
              <w:top w:val="nil"/>
              <w:left w:val="nil"/>
              <w:bottom w:val="nil"/>
              <w:right w:val="nil"/>
            </w:tcBorders>
            <w:vAlign w:val="center"/>
          </w:tcPr>
          <w:p>
            <w:pPr>
              <w:keepNext w:val="0"/>
              <w:keepLines w:val="0"/>
              <w:widowControl/>
              <w:suppressLineNumbers w:val="0"/>
              <w:spacing w:before="0" w:beforeAutospacing="0" w:after="0" w:afterAutospacing="0"/>
              <w:ind w:left="0" w:leftChars="0" w:right="0" w:rightChars="0"/>
              <w:jc w:val="both"/>
              <w:textAlignment w:val="center"/>
              <w:rPr>
                <w:rStyle w:val="8"/>
                <w:rFonts w:hint="default" w:ascii="Arial" w:hAnsi="Arial" w:eastAsia="微软雅黑" w:cs="Arial"/>
                <w:i w:val="0"/>
                <w:caps w:val="0"/>
                <w:color w:val="auto"/>
                <w:spacing w:val="0"/>
                <w:sz w:val="15"/>
                <w:szCs w:val="15"/>
                <w:highlight w:val="none"/>
                <w:u w:val="none"/>
                <w:lang w:val="en-US" w:eastAsia="zh-CN"/>
              </w:rPr>
            </w:pPr>
            <w:r>
              <w:rPr>
                <w:rStyle w:val="8"/>
                <w:rFonts w:hint="default" w:ascii="Arial" w:hAnsi="Arial" w:eastAsia="微软雅黑" w:cs="Arial"/>
                <w:i w:val="0"/>
                <w:caps w:val="0"/>
                <w:color w:val="auto"/>
                <w:spacing w:val="0"/>
                <w:sz w:val="15"/>
                <w:szCs w:val="15"/>
                <w:highlight w:val="none"/>
                <w:u w:val="none"/>
                <w:lang w:val="en-US" w:eastAsia="zh-CN"/>
              </w:rPr>
              <w:fldChar w:fldCharType="begin"/>
            </w:r>
            <w:r>
              <w:rPr>
                <w:rStyle w:val="8"/>
                <w:rFonts w:hint="default" w:ascii="Arial" w:hAnsi="Arial" w:eastAsia="微软雅黑" w:cs="Arial"/>
                <w:i w:val="0"/>
                <w:caps w:val="0"/>
                <w:color w:val="auto"/>
                <w:spacing w:val="0"/>
                <w:sz w:val="15"/>
                <w:szCs w:val="15"/>
                <w:highlight w:val="none"/>
                <w:u w:val="none"/>
                <w:lang w:val="en-US" w:eastAsia="zh-CN"/>
              </w:rPr>
              <w:instrText xml:space="preserve"> HYPERLINK "https://www.ncbi.nlm.nih.gov/pubmed/26847422" \t "https://www.geenmedical.com/_blank" </w:instrText>
            </w:r>
            <w:r>
              <w:rPr>
                <w:rStyle w:val="8"/>
                <w:rFonts w:hint="default" w:ascii="Arial" w:hAnsi="Arial" w:eastAsia="微软雅黑" w:cs="Arial"/>
                <w:i w:val="0"/>
                <w:caps w:val="0"/>
                <w:color w:val="auto"/>
                <w:spacing w:val="0"/>
                <w:sz w:val="15"/>
                <w:szCs w:val="15"/>
                <w:highlight w:val="none"/>
                <w:u w:val="none"/>
                <w:lang w:val="en-US" w:eastAsia="zh-CN"/>
              </w:rPr>
              <w:fldChar w:fldCharType="separate"/>
            </w:r>
            <w:r>
              <w:rPr>
                <w:rStyle w:val="8"/>
                <w:rFonts w:hint="default" w:ascii="Arial" w:hAnsi="Arial" w:eastAsia="微软雅黑" w:cs="Arial"/>
                <w:i w:val="0"/>
                <w:caps w:val="0"/>
                <w:color w:val="auto"/>
                <w:spacing w:val="0"/>
                <w:sz w:val="15"/>
                <w:szCs w:val="15"/>
                <w:highlight w:val="none"/>
                <w:u w:val="none"/>
                <w:lang w:val="en-US" w:eastAsia="zh-CN"/>
              </w:rPr>
              <w:t>26847422</w:t>
            </w:r>
            <w:r>
              <w:rPr>
                <w:rStyle w:val="8"/>
                <w:rFonts w:hint="default" w:ascii="Arial" w:hAnsi="Arial" w:eastAsia="微软雅黑" w:cs="Arial"/>
                <w:i w:val="0"/>
                <w:caps w:val="0"/>
                <w:color w:val="auto"/>
                <w:spacing w:val="0"/>
                <w:sz w:val="15"/>
                <w:szCs w:val="15"/>
                <w:highlight w:val="none"/>
                <w:u w:val="none"/>
                <w:lang w:val="en-US" w:eastAsia="zh-CN"/>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8" w:hRule="atLeast"/>
        </w:trPr>
        <w:tc>
          <w:tcPr>
            <w:tcW w:w="1470"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jc w:val="left"/>
              <w:rPr>
                <w:rFonts w:hint="default" w:ascii="Arial" w:hAnsi="Arial" w:eastAsia="Times-Roman" w:cs="Arial"/>
                <w:b/>
                <w:bCs/>
                <w:color w:val="auto"/>
                <w:kern w:val="0"/>
                <w:sz w:val="15"/>
                <w:szCs w:val="15"/>
                <w:highlight w:val="none"/>
                <w:lang w:val="en-US" w:eastAsia="zh-CN" w:bidi="ar"/>
              </w:rPr>
            </w:pPr>
            <w:r>
              <w:rPr>
                <w:rFonts w:hint="default" w:ascii="Arial" w:hAnsi="Arial" w:cs="Arial"/>
                <w:b w:val="0"/>
                <w:bCs w:val="0"/>
                <w:color w:val="auto"/>
                <w:kern w:val="2"/>
                <w:sz w:val="15"/>
                <w:szCs w:val="15"/>
                <w:highlight w:val="none"/>
                <w:vertAlign w:val="baseline"/>
                <w:lang w:val="en-US" w:eastAsia="zh-CN" w:bidi="ar-SA"/>
              </w:rPr>
              <w:t>Psycho-social stress</w:t>
            </w:r>
          </w:p>
          <w:p>
            <w:pPr>
              <w:keepNext w:val="0"/>
              <w:keepLines w:val="0"/>
              <w:widowControl/>
              <w:suppressLineNumbers w:val="0"/>
              <w:jc w:val="left"/>
              <w:rPr>
                <w:rFonts w:hint="default" w:ascii="Arial" w:hAnsi="Arial" w:cs="Arial"/>
                <w:color w:val="auto"/>
                <w:sz w:val="15"/>
                <w:szCs w:val="15"/>
                <w:highlight w:val="none"/>
                <w:lang w:val="en-US"/>
              </w:rPr>
            </w:pPr>
            <w:r>
              <w:rPr>
                <w:rFonts w:hint="default" w:ascii="Arial" w:hAnsi="Arial" w:cs="Arial"/>
                <w:b w:val="0"/>
                <w:bCs w:val="0"/>
                <w:color w:val="auto"/>
                <w:sz w:val="15"/>
                <w:szCs w:val="15"/>
                <w:highlight w:val="none"/>
                <w:vertAlign w:val="baseline"/>
                <w:lang w:val="en-US" w:eastAsia="zh-CN"/>
              </w:rPr>
              <w:t>(Questionnaire)</w:t>
            </w:r>
          </w:p>
          <w:p>
            <w:pPr>
              <w:keepNext w:val="0"/>
              <w:keepLines w:val="0"/>
              <w:suppressLineNumbers w:val="0"/>
              <w:spacing w:before="0" w:beforeAutospacing="0" w:after="0" w:afterAutospacing="0" w:line="240" w:lineRule="auto"/>
              <w:ind w:left="0" w:leftChars="0" w:right="0" w:rightChars="0"/>
              <w:jc w:val="left"/>
              <w:rPr>
                <w:rFonts w:hint="default" w:ascii="Arial" w:hAnsi="Arial" w:cs="Arial" w:eastAsiaTheme="minorEastAsia"/>
                <w:b w:val="0"/>
                <w:bCs w:val="0"/>
                <w:color w:val="auto"/>
                <w:kern w:val="2"/>
                <w:sz w:val="15"/>
                <w:szCs w:val="15"/>
                <w:highlight w:val="none"/>
                <w:vertAlign w:val="baseline"/>
                <w:lang w:val="en-US" w:eastAsia="zh-CN" w:bidi="ar-SA"/>
              </w:rPr>
            </w:pPr>
          </w:p>
        </w:tc>
        <w:tc>
          <w:tcPr>
            <w:tcW w:w="1397"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right="0"/>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Discovery:</w:t>
            </w:r>
          </w:p>
          <w:p>
            <w:pPr>
              <w:keepNext w:val="0"/>
              <w:keepLines w:val="0"/>
              <w:suppressLineNumbers w:val="0"/>
              <w:spacing w:before="0" w:beforeAutospacing="0" w:after="0" w:afterAutospacing="0" w:line="240" w:lineRule="auto"/>
              <w:ind w:left="0" w:right="0"/>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 xml:space="preserve">1287 teenage </w:t>
            </w:r>
          </w:p>
          <w:p>
            <w:pPr>
              <w:keepNext w:val="0"/>
              <w:keepLines w:val="0"/>
              <w:suppressLineNumbers w:val="0"/>
              <w:spacing w:before="0" w:beforeAutospacing="0" w:after="0" w:afterAutospacing="0" w:line="240" w:lineRule="auto"/>
              <w:ind w:left="0" w:right="0"/>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 xml:space="preserve">Validation: </w:t>
            </w:r>
          </w:p>
          <w:p>
            <w:pPr>
              <w:keepNext w:val="0"/>
              <w:keepLines w:val="0"/>
              <w:suppressLineNumbers w:val="0"/>
              <w:spacing w:before="0" w:beforeAutospacing="0" w:after="0" w:afterAutospacing="0" w:line="240" w:lineRule="auto"/>
              <w:ind w:left="0" w:right="0"/>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413 adolescents</w:t>
            </w:r>
          </w:p>
          <w:p>
            <w:pPr>
              <w:keepNext w:val="0"/>
              <w:keepLines w:val="0"/>
              <w:widowControl/>
              <w:suppressLineNumbers w:val="0"/>
              <w:jc w:val="left"/>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b w:val="0"/>
                <w:bCs w:val="0"/>
                <w:color w:val="auto"/>
                <w:kern w:val="2"/>
                <w:sz w:val="15"/>
                <w:szCs w:val="15"/>
                <w:highlight w:val="none"/>
                <w:vertAlign w:val="baseline"/>
                <w:lang w:val="en-US" w:eastAsia="zh-CN" w:bidi="ar-SA"/>
              </w:rPr>
              <w:t>(</w:t>
            </w:r>
            <w:r>
              <w:rPr>
                <w:rFonts w:hint="default" w:ascii="Arial" w:hAnsi="Arial" w:cs="Arial" w:eastAsiaTheme="minorEastAsia"/>
                <w:b w:val="0"/>
                <w:bCs w:val="0"/>
                <w:color w:val="auto"/>
                <w:kern w:val="2"/>
                <w:sz w:val="15"/>
                <w:szCs w:val="15"/>
                <w:highlight w:val="none"/>
                <w:vertAlign w:val="baseline"/>
                <w:lang w:val="en-US" w:eastAsia="zh-CN" w:bidi="ar-SA"/>
              </w:rPr>
              <w:t>IMAGEN</w:t>
            </w:r>
          </w:p>
          <w:p>
            <w:pPr>
              <w:keepNext w:val="0"/>
              <w:keepLines w:val="0"/>
              <w:widowControl/>
              <w:suppressLineNumbers w:val="0"/>
              <w:jc w:val="left"/>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b w:val="0"/>
                <w:bCs w:val="0"/>
                <w:color w:val="auto"/>
                <w:kern w:val="2"/>
                <w:sz w:val="15"/>
                <w:szCs w:val="15"/>
                <w:highlight w:val="none"/>
                <w:vertAlign w:val="baseline"/>
                <w:lang w:val="en-US" w:eastAsia="zh-CN" w:bidi="ar-SA"/>
              </w:rPr>
              <w:t>f</w:t>
            </w:r>
            <w:r>
              <w:rPr>
                <w:rFonts w:hint="default" w:ascii="Arial" w:hAnsi="Arial" w:cs="Arial" w:eastAsiaTheme="minorEastAsia"/>
                <w:b w:val="0"/>
                <w:bCs w:val="0"/>
                <w:color w:val="auto"/>
                <w:kern w:val="2"/>
                <w:sz w:val="15"/>
                <w:szCs w:val="15"/>
                <w:highlight w:val="none"/>
                <w:vertAlign w:val="baseline"/>
                <w:lang w:val="en-US" w:eastAsia="zh-CN" w:bidi="ar-SA"/>
              </w:rPr>
              <w:t>rom European</w:t>
            </w:r>
            <w:r>
              <w:rPr>
                <w:rFonts w:hint="default" w:ascii="Arial" w:hAnsi="Arial" w:cs="Arial"/>
                <w:b w:val="0"/>
                <w:bCs w:val="0"/>
                <w:color w:val="auto"/>
                <w:kern w:val="2"/>
                <w:sz w:val="15"/>
                <w:szCs w:val="15"/>
                <w:highlight w:val="none"/>
                <w:vertAlign w:val="baseline"/>
                <w:lang w:val="en-US" w:eastAsia="zh-CN" w:bidi="ar-SA"/>
              </w:rPr>
              <w:t>)</w:t>
            </w:r>
          </w:p>
        </w:tc>
        <w:tc>
          <w:tcPr>
            <w:tcW w:w="1166"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jc w:val="both"/>
              <w:rPr>
                <w:rFonts w:hint="default" w:ascii="Arial" w:hAnsi="Arial" w:cs="Arial" w:eastAsiaTheme="minorEastAsia"/>
                <w:b w:val="0"/>
                <w:bCs w:val="0"/>
                <w:color w:val="auto"/>
                <w:kern w:val="2"/>
                <w:sz w:val="15"/>
                <w:szCs w:val="15"/>
                <w:highlight w:val="none"/>
                <w:vertAlign w:val="baseline"/>
                <w:lang w:val="en-US" w:eastAsia="zh-CN" w:bidi="ar-SA"/>
              </w:rPr>
            </w:pPr>
            <w:r>
              <w:rPr>
                <w:rFonts w:hint="eastAsia" w:ascii="Arial" w:hAnsi="Arial" w:cs="Arial"/>
                <w:b w:val="0"/>
                <w:bCs w:val="0"/>
                <w:color w:val="auto"/>
                <w:kern w:val="2"/>
                <w:sz w:val="15"/>
                <w:szCs w:val="15"/>
                <w:highlight w:val="none"/>
                <w:vertAlign w:val="baseline"/>
                <w:lang w:val="en-US" w:eastAsia="zh-CN" w:bidi="ar-SA"/>
              </w:rPr>
              <w:t>p</w:t>
            </w:r>
            <w:r>
              <w:rPr>
                <w:rFonts w:hint="default" w:ascii="Arial" w:hAnsi="Arial" w:cs="Arial"/>
                <w:b w:val="0"/>
                <w:bCs w:val="0"/>
                <w:color w:val="auto"/>
                <w:kern w:val="2"/>
                <w:sz w:val="15"/>
                <w:szCs w:val="15"/>
                <w:highlight w:val="none"/>
                <w:vertAlign w:val="baseline"/>
                <w:lang w:val="en-US" w:eastAsia="zh-CN" w:bidi="ar-SA"/>
              </w:rPr>
              <w:t>eripheral blood</w:t>
            </w:r>
          </w:p>
        </w:tc>
        <w:tc>
          <w:tcPr>
            <w:tcW w:w="1187" w:type="dxa"/>
            <w:tcBorders>
              <w:top w:val="nil"/>
              <w:left w:val="nil"/>
              <w:bottom w:val="nil"/>
              <w:right w:val="nil"/>
            </w:tcBorders>
            <w:vAlign w:val="top"/>
          </w:tcPr>
          <w:p>
            <w:pPr>
              <w:keepNext w:val="0"/>
              <w:keepLines w:val="0"/>
              <w:widowControl w:val="0"/>
              <w:suppressLineNumbers w:val="0"/>
              <w:spacing w:before="0" w:beforeAutospacing="0" w:after="0" w:afterAutospacing="0" w:line="240" w:lineRule="auto"/>
              <w:ind w:left="0" w:leftChars="0" w:right="0" w:rightChars="0"/>
              <w:jc w:val="left"/>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Tay  et al. (2019)</w:t>
            </w:r>
          </w:p>
          <w:p>
            <w:pPr>
              <w:keepNext w:val="0"/>
              <w:keepLines w:val="0"/>
              <w:widowControl w:val="0"/>
              <w:suppressLineNumbers w:val="0"/>
              <w:spacing w:before="0" w:beforeAutospacing="0" w:after="0" w:afterAutospacing="0" w:line="240" w:lineRule="auto"/>
              <w:ind w:left="0" w:leftChars="0" w:right="0" w:rightChars="0"/>
              <w:jc w:val="left"/>
              <w:rPr>
                <w:rFonts w:hint="default" w:ascii="Arial" w:hAnsi="Arial" w:cs="Arial" w:eastAsiaTheme="minorEastAsia"/>
                <w:b w:val="0"/>
                <w:bCs w:val="0"/>
                <w:color w:val="auto"/>
                <w:kern w:val="2"/>
                <w:sz w:val="15"/>
                <w:szCs w:val="15"/>
                <w:highlight w:val="none"/>
                <w:vertAlign w:val="baseline"/>
                <w:lang w:val="en-US" w:eastAsia="zh-CN" w:bidi="ar-SA"/>
              </w:rPr>
            </w:pPr>
          </w:p>
        </w:tc>
        <w:tc>
          <w:tcPr>
            <w:tcW w:w="3159" w:type="dxa"/>
            <w:tcBorders>
              <w:top w:val="nil"/>
              <w:left w:val="nil"/>
              <w:bottom w:val="nil"/>
              <w:right w:val="nil"/>
            </w:tcBorders>
            <w:vAlign w:val="top"/>
          </w:tcPr>
          <w:p>
            <w:pPr>
              <w:keepNext w:val="0"/>
              <w:keepLines w:val="0"/>
              <w:widowControl/>
              <w:suppressLineNumbers w:val="0"/>
              <w:jc w:val="left"/>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color w:val="auto"/>
                <w:sz w:val="15"/>
                <w:szCs w:val="15"/>
                <w:highlight w:val="none"/>
                <w:vertAlign w:val="baseline"/>
                <w:lang w:val="en-US" w:eastAsia="zh-CN"/>
              </w:rPr>
              <w:t xml:space="preserve">Great number of life stress associated with hypermethylation of </w:t>
            </w:r>
            <w:r>
              <w:rPr>
                <w:rFonts w:hint="default" w:ascii="Arial" w:hAnsi="Arial" w:cs="Arial"/>
                <w:b w:val="0"/>
                <w:bCs w:val="0"/>
                <w:color w:val="auto"/>
                <w:sz w:val="15"/>
                <w:szCs w:val="15"/>
                <w:highlight w:val="none"/>
                <w:vertAlign w:val="baseline"/>
                <w:lang w:val="en-US" w:eastAsia="zh-CN"/>
              </w:rPr>
              <w:t>sterile alpha motif/pointed domain (SPDEF)</w:t>
            </w:r>
            <w:r>
              <w:rPr>
                <w:rFonts w:hint="default" w:ascii="Arial" w:hAnsi="Arial" w:cs="Arial"/>
                <w:color w:val="auto"/>
                <w:sz w:val="15"/>
                <w:szCs w:val="15"/>
                <w:highlight w:val="none"/>
                <w:vertAlign w:val="baseline"/>
                <w:lang w:val="en-US" w:eastAsia="zh-CN"/>
              </w:rPr>
              <w:t>. This result was replicated.</w:t>
            </w:r>
          </w:p>
        </w:tc>
        <w:tc>
          <w:tcPr>
            <w:tcW w:w="1461" w:type="dxa"/>
            <w:tcBorders>
              <w:top w:val="nil"/>
              <w:left w:val="nil"/>
              <w:bottom w:val="nil"/>
              <w:right w:val="nil"/>
            </w:tcBorders>
            <w:vAlign w:val="top"/>
          </w:tcPr>
          <w:p>
            <w:pPr>
              <w:keepNext w:val="0"/>
              <w:keepLines w:val="0"/>
              <w:widowControl/>
              <w:suppressLineNumbers w:val="0"/>
              <w:jc w:val="left"/>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cg16527629:</w:t>
            </w:r>
          </w:p>
          <w:p>
            <w:pPr>
              <w:keepNext w:val="0"/>
              <w:keepLines w:val="0"/>
              <w:widowControl/>
              <w:suppressLineNumbers w:val="0"/>
              <w:jc w:val="left"/>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 xml:space="preserve">r=0.094, </w:t>
            </w:r>
          </w:p>
          <w:p>
            <w:pPr>
              <w:keepNext w:val="0"/>
              <w:keepLines w:val="0"/>
              <w:widowControl/>
              <w:suppressLineNumbers w:val="0"/>
              <w:jc w:val="left"/>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cg01395541</w:t>
            </w:r>
          </w:p>
          <w:p>
            <w:pPr>
              <w:keepNext w:val="0"/>
              <w:keepLines w:val="0"/>
              <w:widowControl/>
              <w:suppressLineNumbers w:val="0"/>
              <w:jc w:val="left"/>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r=0.082</w:t>
            </w:r>
          </w:p>
          <w:p>
            <w:pPr>
              <w:keepNext w:val="0"/>
              <w:keepLines w:val="0"/>
              <w:suppressLineNumbers w:val="0"/>
              <w:spacing w:before="0" w:beforeAutospacing="0" w:after="0" w:afterAutospacing="0" w:line="240" w:lineRule="auto"/>
              <w:ind w:left="0" w:leftChars="0" w:right="0" w:rightChars="0"/>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b w:val="0"/>
                <w:bCs w:val="0"/>
                <w:color w:val="auto"/>
                <w:sz w:val="15"/>
                <w:szCs w:val="15"/>
                <w:highlight w:val="none"/>
                <w:vertAlign w:val="baseline"/>
                <w:lang w:val="en-US" w:eastAsia="zh-CN"/>
              </w:rPr>
              <w:t>large power</w:t>
            </w:r>
          </w:p>
        </w:tc>
        <w:tc>
          <w:tcPr>
            <w:tcW w:w="1310" w:type="dxa"/>
            <w:tcBorders>
              <w:top w:val="nil"/>
              <w:left w:val="nil"/>
              <w:bottom w:val="nil"/>
              <w:right w:val="nil"/>
            </w:tcBorders>
            <w:vAlign w:val="top"/>
          </w:tcPr>
          <w:p>
            <w:pPr>
              <w:keepNext w:val="0"/>
              <w:keepLines w:val="0"/>
              <w:widowControl/>
              <w:suppressLineNumbers w:val="0"/>
              <w:jc w:val="left"/>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color w:val="auto"/>
                <w:sz w:val="15"/>
                <w:szCs w:val="15"/>
                <w:highlight w:val="none"/>
                <w:vertAlign w:val="baseline"/>
                <w:lang w:val="en-US" w:eastAsia="zh-CN"/>
              </w:rPr>
              <w:t>recruitment site, gender,  cell count, acquisition waves</w:t>
            </w:r>
          </w:p>
        </w:tc>
        <w:tc>
          <w:tcPr>
            <w:tcW w:w="1320" w:type="dxa"/>
            <w:tcBorders>
              <w:top w:val="nil"/>
              <w:left w:val="nil"/>
              <w:bottom w:val="nil"/>
              <w:right w:val="nil"/>
            </w:tcBorders>
            <w:vAlign w:val="top"/>
          </w:tcPr>
          <w:p>
            <w:pPr>
              <w:keepNext w:val="0"/>
              <w:keepLines w:val="0"/>
              <w:widowControl/>
              <w:suppressLineNumbers w:val="0"/>
              <w:jc w:val="center"/>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eastAsiaTheme="minorEastAsia"/>
                <w:color w:val="auto"/>
                <w:kern w:val="2"/>
                <w:sz w:val="15"/>
                <w:szCs w:val="15"/>
                <w:highlight w:val="none"/>
                <w:vertAlign w:val="baseline"/>
                <w:lang w:val="en-US" w:eastAsia="zh-CN" w:bidi="ar-SA"/>
              </w:rPr>
              <w:t>√</w:t>
            </w:r>
            <w:r>
              <w:rPr>
                <w:rFonts w:hint="default" w:ascii="Arial" w:hAnsi="Arial" w:cs="Arial"/>
                <w:color w:val="auto"/>
                <w:kern w:val="2"/>
                <w:sz w:val="15"/>
                <w:szCs w:val="15"/>
                <w:highlight w:val="none"/>
                <w:vertAlign w:val="baseline"/>
                <w:lang w:val="en-US" w:eastAsia="zh-CN" w:bidi="ar-SA"/>
              </w:rPr>
              <w:t>/</w:t>
            </w:r>
            <w:r>
              <w:rPr>
                <w:rFonts w:hint="default" w:ascii="Arial" w:hAnsi="Arial" w:cs="Arial" w:eastAsiaTheme="minorEastAsia"/>
                <w:color w:val="auto"/>
                <w:kern w:val="2"/>
                <w:sz w:val="15"/>
                <w:szCs w:val="15"/>
                <w:highlight w:val="none"/>
                <w:vertAlign w:val="baseline"/>
                <w:lang w:val="en-US" w:eastAsia="zh-CN" w:bidi="ar-SA"/>
              </w:rPr>
              <w:t>√</w:t>
            </w:r>
          </w:p>
          <w:p>
            <w:pPr>
              <w:keepNext w:val="0"/>
              <w:keepLines w:val="0"/>
              <w:suppressLineNumbers w:val="0"/>
              <w:spacing w:before="0" w:beforeAutospacing="0" w:after="0" w:afterAutospacing="0" w:line="240" w:lineRule="auto"/>
              <w:ind w:left="0" w:leftChars="0" w:right="0" w:rightChars="0"/>
              <w:jc w:val="center"/>
              <w:rPr>
                <w:rFonts w:hint="default" w:ascii="Arial" w:hAnsi="Arial" w:cs="Arial" w:eastAsiaTheme="minorEastAsia"/>
                <w:color w:val="auto"/>
                <w:kern w:val="2"/>
                <w:sz w:val="15"/>
                <w:szCs w:val="15"/>
                <w:highlight w:val="none"/>
                <w:vertAlign w:val="baseline"/>
                <w:lang w:val="en-US" w:eastAsia="zh-CN" w:bidi="ar-SA"/>
              </w:rPr>
            </w:pPr>
          </w:p>
        </w:tc>
        <w:tc>
          <w:tcPr>
            <w:tcW w:w="1140"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jc w:val="center"/>
              <w:rPr>
                <w:rFonts w:hint="default" w:ascii="Arial" w:hAnsi="Arial" w:cs="Arial"/>
                <w:color w:val="auto"/>
                <w:kern w:val="2"/>
                <w:sz w:val="15"/>
                <w:szCs w:val="15"/>
                <w:highlight w:val="none"/>
                <w:vertAlign w:val="baseline"/>
                <w:lang w:val="en-US" w:eastAsia="zh-CN" w:bidi="ar-SA"/>
              </w:rPr>
            </w:pPr>
            <w:r>
              <w:rPr>
                <w:rFonts w:hint="default" w:ascii="Arial" w:hAnsi="Arial" w:cs="Arial"/>
                <w:color w:val="auto"/>
                <w:kern w:val="2"/>
                <w:sz w:val="15"/>
                <w:szCs w:val="15"/>
                <w:highlight w:val="none"/>
                <w:vertAlign w:val="baseline"/>
                <w:lang w:val="en-US" w:eastAsia="zh-CN" w:bidi="ar-SA"/>
              </w:rPr>
              <w:t>√</w:t>
            </w:r>
          </w:p>
          <w:p>
            <w:pPr>
              <w:keepNext w:val="0"/>
              <w:keepLines w:val="0"/>
              <w:suppressLineNumbers w:val="0"/>
              <w:spacing w:before="0" w:beforeAutospacing="0" w:after="0" w:afterAutospacing="0" w:line="240" w:lineRule="auto"/>
              <w:ind w:left="0" w:leftChars="0" w:right="0" w:rightChars="0"/>
              <w:jc w:val="center"/>
              <w:rPr>
                <w:rFonts w:hint="default" w:ascii="Arial" w:hAnsi="Arial" w:cs="Arial" w:eastAsiaTheme="minorEastAsia"/>
                <w:color w:val="auto"/>
                <w:kern w:val="2"/>
                <w:sz w:val="15"/>
                <w:szCs w:val="15"/>
                <w:highlight w:val="none"/>
                <w:vertAlign w:val="baseline"/>
                <w:lang w:val="en-US" w:eastAsia="zh-CN" w:bidi="ar-SA"/>
              </w:rPr>
            </w:pPr>
          </w:p>
        </w:tc>
        <w:tc>
          <w:tcPr>
            <w:tcW w:w="1980"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rPr>
                <w:rFonts w:hint="default" w:ascii="Arial" w:hAnsi="Arial" w:cs="Arial"/>
                <w:b w:val="0"/>
                <w:bCs w:val="0"/>
                <w:color w:val="auto"/>
                <w:sz w:val="15"/>
                <w:szCs w:val="15"/>
                <w:highlight w:val="none"/>
                <w:vertAlign w:val="baseline"/>
                <w:lang w:val="en-US" w:eastAsia="zh-CN"/>
              </w:rPr>
            </w:pPr>
            <w:r>
              <w:rPr>
                <w:rFonts w:hint="eastAsia" w:ascii="Arial" w:hAnsi="Arial" w:cs="Arial"/>
                <w:b w:val="0"/>
                <w:bCs w:val="0"/>
                <w:color w:val="auto"/>
                <w:sz w:val="15"/>
                <w:szCs w:val="15"/>
                <w:highlight w:val="none"/>
                <w:vertAlign w:val="baseline"/>
                <w:lang w:val="en-US" w:eastAsia="zh-CN"/>
              </w:rPr>
              <w:t>s</w:t>
            </w:r>
            <w:r>
              <w:rPr>
                <w:rFonts w:hint="default" w:ascii="Arial" w:hAnsi="Arial" w:cs="Arial"/>
                <w:b w:val="0"/>
                <w:bCs w:val="0"/>
                <w:color w:val="auto"/>
                <w:sz w:val="15"/>
                <w:szCs w:val="15"/>
                <w:highlight w:val="none"/>
                <w:vertAlign w:val="baseline"/>
                <w:lang w:val="en-US" w:eastAsia="zh-CN"/>
              </w:rPr>
              <w:t>ubustance abuse</w:t>
            </w:r>
          </w:p>
          <w:p>
            <w:pPr>
              <w:keepNext w:val="0"/>
              <w:keepLines w:val="0"/>
              <w:suppressLineNumbers w:val="0"/>
              <w:spacing w:before="0" w:beforeAutospacing="0" w:after="0" w:afterAutospacing="0" w:line="240" w:lineRule="auto"/>
              <w:ind w:left="0" w:leftChars="0" w:right="0" w:rightChars="0"/>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b w:val="0"/>
                <w:bCs w:val="0"/>
                <w:color w:val="auto"/>
                <w:sz w:val="15"/>
                <w:szCs w:val="15"/>
                <w:highlight w:val="none"/>
                <w:vertAlign w:val="baseline"/>
                <w:lang w:val="en-US" w:eastAsia="zh-CN"/>
              </w:rPr>
              <w:t>alcoholism, tobacco use disorder</w:t>
            </w:r>
          </w:p>
        </w:tc>
        <w:tc>
          <w:tcPr>
            <w:tcW w:w="990" w:type="dxa"/>
            <w:tcBorders>
              <w:top w:val="nil"/>
              <w:left w:val="nil"/>
              <w:bottom w:val="nil"/>
              <w:right w:val="nil"/>
            </w:tcBorders>
            <w:vAlign w:val="top"/>
          </w:tcPr>
          <w:p>
            <w:pPr>
              <w:keepNext w:val="0"/>
              <w:keepLines w:val="0"/>
              <w:suppressLineNumbers w:val="0"/>
              <w:spacing w:before="0" w:beforeAutospacing="0" w:after="0" w:afterAutospacing="0" w:line="480" w:lineRule="auto"/>
              <w:ind w:left="0" w:leftChars="0" w:right="0" w:rightChars="0"/>
              <w:rPr>
                <w:rFonts w:hint="default" w:ascii="Arial" w:hAnsi="Arial" w:eastAsia="微软雅黑" w:cs="Arial"/>
                <w:i w:val="0"/>
                <w:caps w:val="0"/>
                <w:color w:val="auto"/>
                <w:spacing w:val="0"/>
                <w:kern w:val="2"/>
                <w:sz w:val="15"/>
                <w:szCs w:val="15"/>
                <w:highlight w:val="none"/>
                <w:u w:val="none"/>
                <w:lang w:val="en-US" w:eastAsia="zh-CN" w:bidi="ar-SA"/>
              </w:rPr>
            </w:pPr>
            <w:r>
              <w:rPr>
                <w:rFonts w:hint="default" w:ascii="Arial" w:hAnsi="Arial" w:eastAsia="微软雅黑" w:cs="Arial"/>
                <w:b w:val="0"/>
                <w:bCs w:val="0"/>
                <w:i w:val="0"/>
                <w:caps w:val="0"/>
                <w:color w:val="auto"/>
                <w:spacing w:val="0"/>
                <w:sz w:val="15"/>
                <w:szCs w:val="15"/>
                <w:highlight w:val="none"/>
                <w:u w:val="none"/>
                <w:lang w:val="en-US" w:eastAsia="zh-CN"/>
              </w:rPr>
              <w:t>30525907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trPr>
        <w:tc>
          <w:tcPr>
            <w:tcW w:w="1470"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rPr>
                <w:rFonts w:hint="default" w:ascii="Arial" w:hAnsi="Arial" w:cs="Arial"/>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Total Life Stress</w:t>
            </w:r>
          </w:p>
          <w:p>
            <w:pPr>
              <w:keepNext w:val="0"/>
              <w:keepLines w:val="0"/>
              <w:widowControl/>
              <w:suppressLineNumbers w:val="0"/>
              <w:jc w:val="left"/>
              <w:rPr>
                <w:rFonts w:hint="default" w:ascii="Arial" w:hAnsi="Arial" w:cs="Arial"/>
                <w:color w:val="auto"/>
                <w:sz w:val="15"/>
                <w:szCs w:val="15"/>
                <w:highlight w:val="none"/>
                <w:lang w:val="en-US"/>
              </w:rPr>
            </w:pPr>
            <w:r>
              <w:rPr>
                <w:rFonts w:hint="default" w:ascii="Arial" w:hAnsi="Arial" w:cs="Arial"/>
                <w:b w:val="0"/>
                <w:bCs w:val="0"/>
                <w:color w:val="auto"/>
                <w:sz w:val="15"/>
                <w:szCs w:val="15"/>
                <w:highlight w:val="none"/>
                <w:vertAlign w:val="baseline"/>
                <w:lang w:val="en-US" w:eastAsia="zh-CN"/>
              </w:rPr>
              <w:t>(Questionnaire)</w:t>
            </w:r>
          </w:p>
          <w:p>
            <w:pPr>
              <w:keepNext w:val="0"/>
              <w:keepLines w:val="0"/>
              <w:suppressLineNumbers w:val="0"/>
              <w:spacing w:before="0" w:beforeAutospacing="0" w:after="0" w:afterAutospacing="0" w:line="240" w:lineRule="auto"/>
              <w:ind w:left="0" w:leftChars="0" w:right="0" w:rightChars="0"/>
              <w:rPr>
                <w:rFonts w:hint="default" w:ascii="Arial" w:hAnsi="Arial" w:eastAsia="微软雅黑" w:cs="Arial"/>
                <w:i w:val="0"/>
                <w:caps w:val="0"/>
                <w:color w:val="auto"/>
                <w:spacing w:val="0"/>
                <w:kern w:val="2"/>
                <w:sz w:val="15"/>
                <w:szCs w:val="15"/>
                <w:highlight w:val="none"/>
                <w:u w:val="none"/>
                <w:lang w:val="en-US" w:eastAsia="zh-CN" w:bidi="ar-SA"/>
              </w:rPr>
            </w:pPr>
          </w:p>
        </w:tc>
        <w:tc>
          <w:tcPr>
            <w:tcW w:w="1397"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rPr>
                <w:rFonts w:hint="default" w:ascii="Arial" w:hAnsi="Arial" w:cs="Arial"/>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49 PTSD60 HC</w:t>
            </w:r>
          </w:p>
          <w:p>
            <w:pPr>
              <w:keepNext w:val="0"/>
              <w:keepLines w:val="0"/>
              <w:suppressLineNumbers w:val="0"/>
              <w:spacing w:before="0" w:beforeAutospacing="0" w:after="0" w:afterAutospacing="0" w:line="240" w:lineRule="auto"/>
              <w:ind w:left="0" w:leftChars="0" w:right="0" w:rightChars="0"/>
              <w:rPr>
                <w:rFonts w:hint="default" w:ascii="Arial" w:hAnsi="Arial" w:cs="Arial"/>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 xml:space="preserve">(African American) </w:t>
            </w:r>
          </w:p>
        </w:tc>
        <w:tc>
          <w:tcPr>
            <w:tcW w:w="1166"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rPr>
                <w:rFonts w:hint="default" w:ascii="Arial" w:hAnsi="Arial" w:cs="Arial"/>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PBMC</w:t>
            </w:r>
          </w:p>
        </w:tc>
        <w:tc>
          <w:tcPr>
            <w:tcW w:w="1187"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rPr>
                <w:rFonts w:hint="default" w:ascii="Arial" w:hAnsi="Arial" w:cs="Arial"/>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Smith, (2011)</w:t>
            </w:r>
          </w:p>
        </w:tc>
        <w:tc>
          <w:tcPr>
            <w:tcW w:w="3159"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rPr>
                <w:rFonts w:hint="default" w:ascii="Arial" w:hAnsi="Arial" w:cs="Arial"/>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A CpG site in NPFFR2 was inversely</w:t>
            </w:r>
          </w:p>
          <w:p>
            <w:pPr>
              <w:keepNext w:val="0"/>
              <w:keepLines w:val="0"/>
              <w:suppressLineNumbers w:val="0"/>
              <w:spacing w:before="0" w:beforeAutospacing="0" w:after="0" w:afterAutospacing="0" w:line="240" w:lineRule="auto"/>
              <w:ind w:left="0" w:leftChars="0" w:right="0" w:rightChars="0"/>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color w:val="auto"/>
                <w:sz w:val="15"/>
                <w:szCs w:val="15"/>
                <w:highlight w:val="none"/>
                <w:vertAlign w:val="baseline"/>
                <w:lang w:val="en-US" w:eastAsia="zh-CN"/>
              </w:rPr>
              <w:t>associated with TLS after adjustment for multiple testing.</w:t>
            </w:r>
          </w:p>
        </w:tc>
        <w:tc>
          <w:tcPr>
            <w:tcW w:w="1461"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rPr>
                <w:rFonts w:hint="default" w:ascii="Arial" w:hAnsi="Arial" w:cs="Arial"/>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large power</w:t>
            </w:r>
          </w:p>
          <w:p>
            <w:pPr>
              <w:keepNext w:val="0"/>
              <w:keepLines w:val="0"/>
              <w:suppressLineNumbers w:val="0"/>
              <w:spacing w:before="0" w:beforeAutospacing="0" w:after="0" w:afterAutospacing="0" w:line="240" w:lineRule="auto"/>
              <w:ind w:left="0" w:leftChars="0" w:right="0" w:rightChars="0"/>
              <w:rPr>
                <w:rFonts w:hint="default" w:ascii="Arial" w:hAnsi="Arial" w:cs="Arial" w:eastAsiaTheme="minorEastAsia"/>
                <w:color w:val="auto"/>
                <w:kern w:val="2"/>
                <w:sz w:val="15"/>
                <w:szCs w:val="15"/>
                <w:highlight w:val="none"/>
                <w:vertAlign w:val="baseline"/>
                <w:lang w:val="en-US" w:eastAsia="zh-CN" w:bidi="ar-SA"/>
              </w:rPr>
            </w:pPr>
          </w:p>
        </w:tc>
        <w:tc>
          <w:tcPr>
            <w:tcW w:w="1310"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color w:val="auto"/>
                <w:sz w:val="15"/>
                <w:szCs w:val="15"/>
                <w:highlight w:val="none"/>
                <w:vertAlign w:val="baseline"/>
                <w:lang w:val="en-US" w:eastAsia="zh-CN"/>
              </w:rPr>
              <w:t xml:space="preserve">age, sex </w:t>
            </w:r>
          </w:p>
        </w:tc>
        <w:tc>
          <w:tcPr>
            <w:tcW w:w="1320"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jc w:val="center"/>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color w:val="auto"/>
                <w:sz w:val="15"/>
                <w:szCs w:val="15"/>
                <w:highlight w:val="none"/>
                <w:vertAlign w:val="baseline"/>
                <w:lang w:val="en-US" w:eastAsia="zh-CN"/>
              </w:rPr>
              <w:t>√/×</w:t>
            </w:r>
          </w:p>
        </w:tc>
        <w:tc>
          <w:tcPr>
            <w:tcW w:w="1140"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jc w:val="center"/>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color w:val="auto"/>
                <w:sz w:val="15"/>
                <w:szCs w:val="15"/>
                <w:highlight w:val="none"/>
                <w:vertAlign w:val="baseline"/>
                <w:lang w:val="en-US" w:eastAsia="zh-CN"/>
              </w:rPr>
              <w:t>√</w:t>
            </w:r>
          </w:p>
        </w:tc>
        <w:tc>
          <w:tcPr>
            <w:tcW w:w="1980"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color w:val="auto"/>
                <w:sz w:val="15"/>
                <w:szCs w:val="15"/>
                <w:highlight w:val="none"/>
                <w:vertAlign w:val="baseline"/>
                <w:lang w:val="en-US" w:eastAsia="zh-CN"/>
              </w:rPr>
              <w:t>Immune inflammation</w:t>
            </w:r>
          </w:p>
        </w:tc>
        <w:tc>
          <w:tcPr>
            <w:tcW w:w="990"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jc w:val="both"/>
              <w:rPr>
                <w:rFonts w:hint="default" w:ascii="Arial" w:hAnsi="Arial" w:eastAsia="微软雅黑" w:cs="Arial"/>
                <w:i w:val="0"/>
                <w:caps w:val="0"/>
                <w:color w:val="auto"/>
                <w:spacing w:val="0"/>
                <w:kern w:val="2"/>
                <w:sz w:val="15"/>
                <w:szCs w:val="15"/>
                <w:highlight w:val="none"/>
                <w:u w:val="none"/>
                <w:lang w:val="en-US" w:eastAsia="zh-CN" w:bidi="ar-SA"/>
              </w:rPr>
            </w:pPr>
            <w:r>
              <w:rPr>
                <w:rStyle w:val="8"/>
                <w:rFonts w:hint="default" w:ascii="Arial" w:hAnsi="Arial" w:eastAsia="微软雅黑" w:cs="Arial"/>
                <w:i w:val="0"/>
                <w:caps w:val="0"/>
                <w:color w:val="auto"/>
                <w:spacing w:val="0"/>
                <w:sz w:val="15"/>
                <w:szCs w:val="15"/>
                <w:highlight w:val="none"/>
                <w:u w:val="none"/>
                <w:lang w:val="en-US" w:eastAsia="zh-CN"/>
              </w:rPr>
              <w:t>21714072*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trPr>
        <w:tc>
          <w:tcPr>
            <w:tcW w:w="1470" w:type="dxa"/>
            <w:tcBorders>
              <w:top w:val="nil"/>
              <w:left w:val="nil"/>
              <w:bottom w:val="single" w:color="auto" w:sz="4" w:space="0"/>
              <w:right w:val="nil"/>
            </w:tcBorders>
            <w:vAlign w:val="center"/>
          </w:tcPr>
          <w:p>
            <w:pPr>
              <w:keepNext w:val="0"/>
              <w:keepLines w:val="0"/>
              <w:widowControl/>
              <w:suppressLineNumbers w:val="0"/>
              <w:jc w:val="left"/>
              <w:textAlignment w:val="bottom"/>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Early life stress</w:t>
            </w:r>
          </w:p>
          <w:p>
            <w:pPr>
              <w:keepNext w:val="0"/>
              <w:keepLines w:val="0"/>
              <w:widowControl/>
              <w:suppressLineNumbers w:val="0"/>
              <w:jc w:val="left"/>
              <w:textAlignment w:val="bottom"/>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b w:val="0"/>
                <w:bCs w:val="0"/>
                <w:color w:val="auto"/>
                <w:sz w:val="15"/>
                <w:szCs w:val="15"/>
                <w:highlight w:val="none"/>
                <w:vertAlign w:val="baseline"/>
                <w:lang w:val="en-US" w:eastAsia="zh-CN"/>
              </w:rPr>
              <w:t>(Experienced violence)</w:t>
            </w:r>
          </w:p>
        </w:tc>
        <w:tc>
          <w:tcPr>
            <w:tcW w:w="1397" w:type="dxa"/>
            <w:tcBorders>
              <w:top w:val="nil"/>
              <w:left w:val="nil"/>
              <w:bottom w:val="single" w:color="auto" w:sz="4" w:space="0"/>
              <w:right w:val="nil"/>
            </w:tcBorders>
            <w:vAlign w:val="top"/>
          </w:tcPr>
          <w:p>
            <w:pPr>
              <w:keepNext w:val="0"/>
              <w:keepLines w:val="0"/>
              <w:suppressLineNumbers w:val="0"/>
              <w:spacing w:before="0" w:beforeAutospacing="0" w:after="0" w:afterAutospacing="0" w:line="240" w:lineRule="auto"/>
              <w:ind w:left="0" w:leftChars="0" w:right="0" w:rightChars="0"/>
              <w:rPr>
                <w:rFonts w:hint="default" w:ascii="Arial" w:hAnsi="Arial" w:cs="Arial"/>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375 individuals</w:t>
            </w:r>
          </w:p>
          <w:p>
            <w:pPr>
              <w:keepNext w:val="0"/>
              <w:keepLines w:val="0"/>
              <w:suppressLineNumbers w:val="0"/>
              <w:spacing w:before="0" w:beforeAutospacing="0" w:after="0" w:afterAutospacing="0" w:line="240" w:lineRule="auto"/>
              <w:ind w:left="0" w:leftChars="0" w:right="0" w:rightChars="0"/>
              <w:rPr>
                <w:rFonts w:hint="default" w:ascii="Arial" w:hAnsi="Arial" w:cs="Arial"/>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(126grandmothers  125mothers  124adolescents)</w:t>
            </w:r>
          </w:p>
          <w:p>
            <w:pPr>
              <w:keepNext w:val="0"/>
              <w:keepLines w:val="0"/>
              <w:suppressLineNumbers w:val="0"/>
              <w:spacing w:before="0" w:beforeAutospacing="0" w:after="0" w:afterAutospacing="0" w:line="240" w:lineRule="auto"/>
              <w:ind w:left="0" w:leftChars="0" w:right="0" w:rightChars="0"/>
              <w:rPr>
                <w:rFonts w:hint="default" w:ascii="Arial" w:hAnsi="Arial" w:cs="Arial"/>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(Brazil)</w:t>
            </w:r>
          </w:p>
        </w:tc>
        <w:tc>
          <w:tcPr>
            <w:tcW w:w="1166" w:type="dxa"/>
            <w:tcBorders>
              <w:top w:val="nil"/>
              <w:left w:val="nil"/>
              <w:bottom w:val="single" w:color="auto" w:sz="4" w:space="0"/>
              <w:right w:val="nil"/>
            </w:tcBorders>
            <w:vAlign w:val="top"/>
          </w:tcPr>
          <w:p>
            <w:pPr>
              <w:keepNext w:val="0"/>
              <w:keepLines w:val="0"/>
              <w:suppressLineNumbers w:val="0"/>
              <w:spacing w:before="0" w:beforeAutospacing="0" w:after="0" w:afterAutospacing="0" w:line="240" w:lineRule="auto"/>
              <w:ind w:left="0" w:leftChars="0" w:right="0" w:rightChars="0"/>
              <w:jc w:val="both"/>
              <w:rPr>
                <w:rFonts w:hint="default" w:ascii="Arial" w:hAnsi="Arial" w:cs="Arial"/>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saliva</w:t>
            </w:r>
          </w:p>
          <w:p>
            <w:pPr>
              <w:keepNext w:val="0"/>
              <w:keepLines w:val="0"/>
              <w:suppressLineNumbers w:val="0"/>
              <w:spacing w:before="0" w:beforeAutospacing="0" w:after="0" w:afterAutospacing="0" w:line="240" w:lineRule="auto"/>
              <w:ind w:left="0" w:leftChars="0" w:right="0" w:rightChars="0"/>
              <w:jc w:val="both"/>
              <w:rPr>
                <w:rFonts w:hint="default" w:ascii="Arial" w:hAnsi="Arial" w:cs="Arial"/>
                <w:color w:val="auto"/>
                <w:sz w:val="15"/>
                <w:szCs w:val="15"/>
                <w:highlight w:val="none"/>
                <w:vertAlign w:val="baseline"/>
                <w:lang w:val="en-US" w:eastAsia="zh-CN"/>
              </w:rPr>
            </w:pPr>
          </w:p>
        </w:tc>
        <w:tc>
          <w:tcPr>
            <w:tcW w:w="1187" w:type="dxa"/>
            <w:tcBorders>
              <w:top w:val="nil"/>
              <w:left w:val="nil"/>
              <w:bottom w:val="single" w:color="auto" w:sz="4" w:space="0"/>
              <w:right w:val="nil"/>
            </w:tcBorders>
            <w:vAlign w:val="top"/>
          </w:tcPr>
          <w:p>
            <w:pPr>
              <w:keepNext w:val="0"/>
              <w:keepLines w:val="0"/>
              <w:suppressLineNumbers w:val="0"/>
              <w:spacing w:before="0" w:beforeAutospacing="0" w:after="0" w:afterAutospacing="0" w:line="240" w:lineRule="auto"/>
              <w:ind w:left="0" w:leftChars="0" w:right="0" w:rightChars="0"/>
              <w:jc w:val="both"/>
              <w:rPr>
                <w:rFonts w:hint="default" w:ascii="Arial" w:hAnsi="Arial" w:cs="Arial"/>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Serpeloni  et al.(2019)</w:t>
            </w:r>
          </w:p>
        </w:tc>
        <w:tc>
          <w:tcPr>
            <w:tcW w:w="3159" w:type="dxa"/>
            <w:tcBorders>
              <w:top w:val="nil"/>
              <w:left w:val="nil"/>
              <w:bottom w:val="single" w:color="auto" w:sz="4" w:space="0"/>
              <w:right w:val="nil"/>
            </w:tcBorders>
            <w:vAlign w:val="top"/>
          </w:tcPr>
          <w:p>
            <w:pPr>
              <w:keepNext w:val="0"/>
              <w:keepLines w:val="0"/>
              <w:suppressLineNumbers w:val="0"/>
              <w:spacing w:before="0" w:beforeAutospacing="0" w:after="0" w:afterAutospacing="0" w:line="240" w:lineRule="auto"/>
              <w:ind w:left="0" w:leftChars="0" w:right="0" w:rightChars="0"/>
              <w:jc w:val="both"/>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lifetime exposure to community and domestic violence associated with BDNF_cg06260077, CLPX_cg01908660</w:t>
            </w:r>
          </w:p>
          <w:p>
            <w:pPr>
              <w:keepNext w:val="0"/>
              <w:keepLines w:val="0"/>
              <w:suppressLineNumbers w:val="0"/>
              <w:spacing w:before="0" w:beforeAutospacing="0" w:after="0" w:afterAutospacing="0" w:line="240" w:lineRule="auto"/>
              <w:ind w:left="0" w:leftChars="0" w:right="0" w:rightChars="0"/>
              <w:jc w:val="both"/>
              <w:rPr>
                <w:rFonts w:hint="default" w:ascii="Arial" w:hAnsi="Arial" w:cs="Arial"/>
                <w:b w:val="0"/>
                <w:bCs w:val="0"/>
                <w:color w:val="auto"/>
                <w:sz w:val="15"/>
                <w:szCs w:val="15"/>
                <w:highlight w:val="none"/>
                <w:vertAlign w:val="baseline"/>
                <w:lang w:val="en-US" w:eastAsia="zh-CN"/>
              </w:rPr>
            </w:pPr>
          </w:p>
        </w:tc>
        <w:tc>
          <w:tcPr>
            <w:tcW w:w="1461" w:type="dxa"/>
            <w:tcBorders>
              <w:top w:val="nil"/>
              <w:left w:val="nil"/>
              <w:bottom w:val="single" w:color="auto" w:sz="4" w:space="0"/>
              <w:right w:val="nil"/>
            </w:tcBorders>
            <w:vAlign w:val="top"/>
          </w:tcPr>
          <w:p>
            <w:pPr>
              <w:keepNext w:val="0"/>
              <w:keepLines w:val="0"/>
              <w:suppressLineNumbers w:val="0"/>
              <w:spacing w:before="0" w:beforeAutospacing="0" w:after="0" w:afterAutospacing="0" w:line="240" w:lineRule="auto"/>
              <w:ind w:left="0" w:leftChars="0" w:right="0" w:rightChars="0"/>
              <w:rPr>
                <w:rFonts w:hint="default" w:ascii="Arial" w:hAnsi="Arial" w:cs="Arial"/>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medium power</w:t>
            </w:r>
          </w:p>
          <w:p>
            <w:pPr>
              <w:keepNext w:val="0"/>
              <w:keepLines w:val="0"/>
              <w:suppressLineNumbers w:val="0"/>
              <w:spacing w:before="0" w:beforeAutospacing="0" w:after="0" w:afterAutospacing="0" w:line="240" w:lineRule="auto"/>
              <w:ind w:left="0" w:leftChars="0" w:right="0" w:rightChars="0"/>
              <w:rPr>
                <w:rFonts w:hint="default" w:ascii="Arial" w:hAnsi="Arial" w:cs="Arial" w:eastAsiaTheme="minorEastAsia"/>
                <w:b w:val="0"/>
                <w:bCs w:val="0"/>
                <w:color w:val="auto"/>
                <w:kern w:val="2"/>
                <w:sz w:val="15"/>
                <w:szCs w:val="15"/>
                <w:highlight w:val="none"/>
                <w:vertAlign w:val="baseline"/>
                <w:lang w:val="en-US" w:eastAsia="zh-CN" w:bidi="ar-SA"/>
              </w:rPr>
            </w:pPr>
          </w:p>
        </w:tc>
        <w:tc>
          <w:tcPr>
            <w:tcW w:w="1310" w:type="dxa"/>
            <w:tcBorders>
              <w:top w:val="nil"/>
              <w:left w:val="nil"/>
              <w:bottom w:val="single" w:color="auto" w:sz="4" w:space="0"/>
              <w:right w:val="nil"/>
            </w:tcBorders>
            <w:vAlign w:val="top"/>
          </w:tcPr>
          <w:p>
            <w:pPr>
              <w:keepNext w:val="0"/>
              <w:keepLines w:val="0"/>
              <w:widowControl/>
              <w:suppressLineNumbers w:val="0"/>
              <w:jc w:val="left"/>
              <w:textAlignment w:val="bottom"/>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 xml:space="preserve">Age, cell type, </w:t>
            </w:r>
          </w:p>
          <w:p>
            <w:pPr>
              <w:keepNext w:val="0"/>
              <w:keepLines w:val="0"/>
              <w:widowControl/>
              <w:suppressLineNumbers w:val="0"/>
              <w:jc w:val="left"/>
              <w:textAlignment w:val="bottom"/>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Heterogeneity,</w:t>
            </w:r>
          </w:p>
          <w:p>
            <w:pPr>
              <w:keepNext w:val="0"/>
              <w:keepLines w:val="0"/>
              <w:widowControl/>
              <w:suppressLineNumbers w:val="0"/>
              <w:jc w:val="left"/>
              <w:textAlignment w:val="bottom"/>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Exposure to other traumatic events</w:t>
            </w:r>
          </w:p>
        </w:tc>
        <w:tc>
          <w:tcPr>
            <w:tcW w:w="1320" w:type="dxa"/>
            <w:tcBorders>
              <w:top w:val="nil"/>
              <w:left w:val="nil"/>
              <w:bottom w:val="single" w:color="auto" w:sz="4" w:space="0"/>
              <w:right w:val="nil"/>
            </w:tcBorders>
            <w:vAlign w:val="top"/>
          </w:tcPr>
          <w:p>
            <w:pPr>
              <w:keepNext w:val="0"/>
              <w:keepLines w:val="0"/>
              <w:suppressLineNumbers w:val="0"/>
              <w:spacing w:before="0" w:beforeAutospacing="0" w:after="0" w:afterAutospacing="0" w:line="240" w:lineRule="auto"/>
              <w:ind w:left="0" w:leftChars="0" w:right="0" w:rightChars="0"/>
              <w:jc w:val="center"/>
              <w:rPr>
                <w:rFonts w:hint="default" w:ascii="Arial" w:hAnsi="Arial" w:cs="Arial"/>
                <w:b w:val="0"/>
                <w:bCs w:val="0"/>
                <w:color w:val="auto"/>
                <w:sz w:val="15"/>
                <w:szCs w:val="15"/>
                <w:highlight w:val="none"/>
                <w:vertAlign w:val="baseline"/>
                <w:lang w:val="en-US" w:eastAsia="zh-CN"/>
              </w:rPr>
            </w:pPr>
            <w:r>
              <w:rPr>
                <w:rFonts w:hint="default" w:ascii="Arial" w:hAnsi="Arial" w:cs="Arial"/>
                <w:color w:val="auto"/>
                <w:kern w:val="2"/>
                <w:sz w:val="15"/>
                <w:szCs w:val="15"/>
                <w:highlight w:val="none"/>
                <w:vertAlign w:val="baseline"/>
                <w:lang w:val="en-US" w:eastAsia="zh-CN" w:bidi="ar-SA"/>
              </w:rPr>
              <w:t>×/×</w:t>
            </w:r>
          </w:p>
        </w:tc>
        <w:tc>
          <w:tcPr>
            <w:tcW w:w="1140" w:type="dxa"/>
            <w:tcBorders>
              <w:top w:val="nil"/>
              <w:left w:val="nil"/>
              <w:bottom w:val="single" w:color="auto" w:sz="4" w:space="0"/>
              <w:right w:val="nil"/>
            </w:tcBorders>
            <w:vAlign w:val="top"/>
          </w:tcPr>
          <w:p>
            <w:pPr>
              <w:keepNext w:val="0"/>
              <w:keepLines w:val="0"/>
              <w:suppressLineNumbers w:val="0"/>
              <w:spacing w:before="0" w:beforeAutospacing="0" w:after="0" w:afterAutospacing="0" w:line="240" w:lineRule="auto"/>
              <w:ind w:left="0" w:leftChars="0" w:right="0" w:rightChars="0"/>
              <w:jc w:val="center"/>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w:t>
            </w:r>
          </w:p>
        </w:tc>
        <w:tc>
          <w:tcPr>
            <w:tcW w:w="1980" w:type="dxa"/>
            <w:tcBorders>
              <w:top w:val="nil"/>
              <w:left w:val="nil"/>
              <w:bottom w:val="single" w:color="auto" w:sz="4" w:space="0"/>
              <w:right w:val="nil"/>
            </w:tcBorders>
            <w:vAlign w:val="top"/>
          </w:tcPr>
          <w:p>
            <w:pPr>
              <w:keepNext w:val="0"/>
              <w:keepLines w:val="0"/>
              <w:suppressLineNumbers w:val="0"/>
              <w:spacing w:before="0" w:beforeAutospacing="0" w:after="0" w:afterAutospacing="0" w:line="240" w:lineRule="auto"/>
              <w:ind w:left="0" w:leftChars="0" w:right="0" w:rightChars="0"/>
              <w:rPr>
                <w:rFonts w:hint="default" w:ascii="Arial" w:hAnsi="Arial" w:cs="Arial"/>
                <w:b w:val="0"/>
                <w:bCs w:val="0"/>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neural development</w:t>
            </w:r>
          </w:p>
        </w:tc>
        <w:tc>
          <w:tcPr>
            <w:tcW w:w="990" w:type="dxa"/>
            <w:tcBorders>
              <w:top w:val="nil"/>
              <w:left w:val="nil"/>
              <w:bottom w:val="single" w:color="auto" w:sz="4" w:space="0"/>
              <w:right w:val="nil"/>
            </w:tcBorders>
            <w:vAlign w:val="top"/>
          </w:tcPr>
          <w:p>
            <w:pPr>
              <w:keepNext w:val="0"/>
              <w:keepLines w:val="0"/>
              <w:suppressLineNumbers w:val="0"/>
              <w:spacing w:before="0" w:beforeAutospacing="0" w:after="0" w:afterAutospacing="0" w:line="240" w:lineRule="auto"/>
              <w:ind w:left="0" w:leftChars="0" w:right="0" w:rightChars="0"/>
              <w:jc w:val="both"/>
              <w:rPr>
                <w:rStyle w:val="8"/>
                <w:rFonts w:hint="default" w:ascii="Arial" w:hAnsi="Arial" w:eastAsia="微软雅黑" w:cs="Arial"/>
                <w:b w:val="0"/>
                <w:bCs w:val="0"/>
                <w:i w:val="0"/>
                <w:caps w:val="0"/>
                <w:color w:val="auto"/>
                <w:spacing w:val="0"/>
                <w:sz w:val="15"/>
                <w:szCs w:val="15"/>
                <w:highlight w:val="none"/>
                <w:u w:val="none"/>
                <w:lang w:val="en-US" w:eastAsia="zh-CN"/>
              </w:rPr>
            </w:pPr>
            <w:r>
              <w:rPr>
                <w:rStyle w:val="8"/>
                <w:rFonts w:hint="default" w:ascii="Arial" w:hAnsi="Arial" w:eastAsia="微软雅黑" w:cs="Arial"/>
                <w:b w:val="0"/>
                <w:bCs w:val="0"/>
                <w:i w:val="0"/>
                <w:caps w:val="0"/>
                <w:color w:val="auto"/>
                <w:spacing w:val="0"/>
                <w:sz w:val="15"/>
                <w:szCs w:val="15"/>
                <w:highlight w:val="none"/>
                <w:u w:val="none"/>
                <w:lang w:val="en-US" w:eastAsia="zh-CN"/>
              </w:rPr>
              <w:t>31059136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trPr>
        <w:tc>
          <w:tcPr>
            <w:tcW w:w="1470" w:type="dxa"/>
            <w:tcBorders>
              <w:top w:val="single" w:color="auto" w:sz="4" w:space="0"/>
              <w:left w:val="nil"/>
              <w:bottom w:val="single" w:color="auto" w:sz="4" w:space="0"/>
              <w:right w:val="nil"/>
            </w:tcBorders>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b/>
                <w:bCs/>
                <w:color w:val="auto"/>
                <w:sz w:val="15"/>
                <w:szCs w:val="15"/>
                <w:highlight w:val="none"/>
                <w:vertAlign w:val="baseline"/>
                <w:lang w:val="en-US" w:eastAsia="zh-CN"/>
              </w:rPr>
            </w:pPr>
            <w:r>
              <w:rPr>
                <w:rFonts w:hint="default" w:ascii="Arial" w:hAnsi="Arial" w:cs="Arial"/>
                <w:b/>
                <w:bCs/>
                <w:color w:val="auto"/>
                <w:sz w:val="15"/>
                <w:szCs w:val="15"/>
                <w:highlight w:val="none"/>
                <w:vertAlign w:val="baseline"/>
                <w:lang w:val="en-US" w:eastAsia="zh-CN"/>
              </w:rPr>
              <w:t>Stress type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eastAsia="Times-Roman" w:cs="Arial"/>
                <w:b/>
                <w:bCs/>
                <w:color w:val="auto"/>
                <w:kern w:val="0"/>
                <w:sz w:val="15"/>
                <w:szCs w:val="15"/>
                <w:highlight w:val="none"/>
                <w:lang w:val="en-US" w:eastAsia="zh-CN" w:bidi="ar"/>
              </w:rPr>
            </w:pPr>
            <w:r>
              <w:rPr>
                <w:rFonts w:hint="default" w:ascii="Arial" w:hAnsi="Arial" w:cs="Arial"/>
                <w:b/>
                <w:bCs/>
                <w:color w:val="auto"/>
                <w:sz w:val="15"/>
                <w:szCs w:val="15"/>
                <w:highlight w:val="none"/>
                <w:vertAlign w:val="baseline"/>
                <w:lang w:val="en-US" w:eastAsia="zh-CN"/>
              </w:rPr>
              <w:t>(Measurement)</w:t>
            </w:r>
          </w:p>
        </w:tc>
        <w:tc>
          <w:tcPr>
            <w:tcW w:w="1397" w:type="dxa"/>
            <w:tcBorders>
              <w:top w:val="single" w:color="auto" w:sz="4" w:space="0"/>
              <w:left w:val="nil"/>
              <w:bottom w:val="single" w:color="auto" w:sz="4" w:space="0"/>
              <w:right w:val="nil"/>
            </w:tcBorders>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b/>
                <w:bCs/>
                <w:color w:val="auto"/>
                <w:sz w:val="15"/>
                <w:szCs w:val="15"/>
                <w:highlight w:val="none"/>
                <w:vertAlign w:val="baseline"/>
                <w:lang w:val="en-US" w:eastAsia="zh-CN"/>
              </w:rPr>
              <w:t xml:space="preserve">Sample </w:t>
            </w:r>
          </w:p>
        </w:tc>
        <w:tc>
          <w:tcPr>
            <w:tcW w:w="1166" w:type="dxa"/>
            <w:tcBorders>
              <w:top w:val="single" w:color="auto" w:sz="4" w:space="0"/>
              <w:left w:val="nil"/>
              <w:bottom w:val="single" w:color="auto" w:sz="4" w:space="0"/>
              <w:right w:val="nil"/>
            </w:tcBorders>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b/>
                <w:bCs/>
                <w:color w:val="auto"/>
                <w:sz w:val="15"/>
                <w:szCs w:val="15"/>
                <w:highlight w:val="none"/>
                <w:vertAlign w:val="baseline"/>
                <w:lang w:val="en-US" w:eastAsia="zh-CN"/>
              </w:rPr>
              <w:t>Tissue/cell</w:t>
            </w:r>
          </w:p>
        </w:tc>
        <w:tc>
          <w:tcPr>
            <w:tcW w:w="1187" w:type="dxa"/>
            <w:tcBorders>
              <w:top w:val="single" w:color="auto" w:sz="4" w:space="0"/>
              <w:left w:val="nil"/>
              <w:bottom w:val="single" w:color="auto" w:sz="4" w:space="0"/>
              <w:right w:val="nil"/>
            </w:tcBorders>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b/>
                <w:bCs/>
                <w:color w:val="auto"/>
                <w:sz w:val="15"/>
                <w:szCs w:val="15"/>
                <w:highlight w:val="none"/>
                <w:vertAlign w:val="baseline"/>
                <w:lang w:val="en-US" w:eastAsia="zh-CN"/>
              </w:rPr>
              <w:t>Author/year</w:t>
            </w:r>
          </w:p>
        </w:tc>
        <w:tc>
          <w:tcPr>
            <w:tcW w:w="3159" w:type="dxa"/>
            <w:tcBorders>
              <w:top w:val="single" w:color="auto" w:sz="4" w:space="0"/>
              <w:left w:val="nil"/>
              <w:bottom w:val="single" w:color="auto" w:sz="4" w:space="0"/>
              <w:right w:val="nil"/>
            </w:tcBorders>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b/>
                <w:bCs/>
                <w:color w:val="auto"/>
                <w:sz w:val="15"/>
                <w:szCs w:val="15"/>
                <w:highlight w:val="none"/>
                <w:vertAlign w:val="baseline"/>
                <w:lang w:val="en-US" w:eastAsia="zh-CN"/>
              </w:rPr>
              <w:t>Main results</w:t>
            </w:r>
          </w:p>
        </w:tc>
        <w:tc>
          <w:tcPr>
            <w:tcW w:w="1461" w:type="dxa"/>
            <w:tcBorders>
              <w:top w:val="single" w:color="auto" w:sz="4" w:space="0"/>
              <w:left w:val="nil"/>
              <w:bottom w:val="single" w:color="auto" w:sz="4" w:space="0"/>
              <w:right w:val="nil"/>
            </w:tcBorders>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b/>
                <w:bCs/>
                <w:sz w:val="15"/>
                <w:szCs w:val="15"/>
                <w:vertAlign w:val="baseline"/>
                <w:lang w:val="en-US" w:eastAsia="zh-CN"/>
              </w:rPr>
              <w:t>Effect size/ power</w:t>
            </w:r>
          </w:p>
        </w:tc>
        <w:tc>
          <w:tcPr>
            <w:tcW w:w="1310" w:type="dxa"/>
            <w:tcBorders>
              <w:top w:val="single" w:color="auto" w:sz="4" w:space="0"/>
              <w:left w:val="nil"/>
              <w:bottom w:val="single" w:color="auto" w:sz="4" w:space="0"/>
              <w:right w:val="nil"/>
            </w:tcBorders>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b/>
                <w:bCs/>
                <w:color w:val="auto"/>
                <w:sz w:val="15"/>
                <w:szCs w:val="15"/>
                <w:highlight w:val="none"/>
                <w:vertAlign w:val="baseline"/>
                <w:lang w:val="en-US" w:eastAsia="zh-CN"/>
              </w:rPr>
            </w:pPr>
            <w:r>
              <w:rPr>
                <w:rFonts w:hint="default" w:ascii="Arial" w:hAnsi="Arial" w:cs="Arial"/>
                <w:b/>
                <w:bCs/>
                <w:color w:val="auto"/>
                <w:sz w:val="15"/>
                <w:szCs w:val="15"/>
                <w:highlight w:val="none"/>
                <w:vertAlign w:val="baseline"/>
                <w:lang w:val="en-US" w:eastAsia="zh-CN"/>
              </w:rPr>
              <w:t>covariant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eastAsiaTheme="minorEastAsia"/>
                <w:b w:val="0"/>
                <w:bCs w:val="0"/>
                <w:color w:val="auto"/>
                <w:kern w:val="2"/>
                <w:sz w:val="15"/>
                <w:szCs w:val="15"/>
                <w:highlight w:val="none"/>
                <w:vertAlign w:val="baseline"/>
                <w:lang w:val="en-US" w:eastAsia="zh-CN" w:bidi="ar-SA"/>
              </w:rPr>
            </w:pPr>
          </w:p>
        </w:tc>
        <w:tc>
          <w:tcPr>
            <w:tcW w:w="1320" w:type="dxa"/>
            <w:tcBorders>
              <w:top w:val="single" w:color="auto" w:sz="4" w:space="0"/>
              <w:left w:val="nil"/>
              <w:bottom w:val="single" w:color="auto" w:sz="4" w:space="0"/>
              <w:right w:val="nil"/>
            </w:tcBorders>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b/>
                <w:bCs/>
                <w:color w:val="auto"/>
                <w:sz w:val="15"/>
                <w:szCs w:val="15"/>
                <w:highlight w:val="none"/>
                <w:vertAlign w:val="baseline"/>
                <w:lang w:val="en-US" w:eastAsia="zh-CN"/>
              </w:rPr>
              <w:t>batch/position effect</w:t>
            </w:r>
          </w:p>
        </w:tc>
        <w:tc>
          <w:tcPr>
            <w:tcW w:w="1140" w:type="dxa"/>
            <w:tcBorders>
              <w:top w:val="single" w:color="auto" w:sz="4" w:space="0"/>
              <w:left w:val="nil"/>
              <w:bottom w:val="single" w:color="auto" w:sz="4" w:space="0"/>
              <w:right w:val="nil"/>
            </w:tcBorders>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b/>
                <w:bCs/>
                <w:color w:val="auto"/>
                <w:sz w:val="15"/>
                <w:szCs w:val="15"/>
                <w:highlight w:val="none"/>
                <w:vertAlign w:val="baseline"/>
                <w:lang w:val="en-US" w:eastAsia="zh-CN"/>
              </w:rPr>
              <w:t>Multiple correction</w:t>
            </w:r>
          </w:p>
        </w:tc>
        <w:tc>
          <w:tcPr>
            <w:tcW w:w="1980" w:type="dxa"/>
            <w:tcBorders>
              <w:top w:val="single" w:color="auto" w:sz="4" w:space="0"/>
              <w:left w:val="nil"/>
              <w:bottom w:val="single" w:color="auto" w:sz="4" w:space="0"/>
              <w:right w:val="nil"/>
            </w:tcBorders>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b/>
                <w:bCs/>
                <w:color w:val="auto"/>
                <w:sz w:val="15"/>
                <w:szCs w:val="15"/>
                <w:highlight w:val="none"/>
                <w:vertAlign w:val="baseline"/>
                <w:lang w:val="en-US" w:eastAsia="zh-CN"/>
              </w:rPr>
              <w:t>GO/KEGG</w:t>
            </w:r>
          </w:p>
        </w:tc>
        <w:tc>
          <w:tcPr>
            <w:tcW w:w="990" w:type="dxa"/>
            <w:tcBorders>
              <w:top w:val="single" w:color="auto" w:sz="4" w:space="0"/>
              <w:left w:val="nil"/>
              <w:bottom w:val="single" w:color="auto" w:sz="4" w:space="0"/>
              <w:right w:val="nil"/>
            </w:tcBorders>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eastAsia="微软雅黑" w:cs="Arial"/>
                <w:i w:val="0"/>
                <w:caps w:val="0"/>
                <w:color w:val="auto"/>
                <w:spacing w:val="0"/>
                <w:kern w:val="2"/>
                <w:sz w:val="15"/>
                <w:szCs w:val="15"/>
                <w:highlight w:val="none"/>
                <w:u w:val="none"/>
                <w:lang w:val="en-US" w:eastAsia="zh-CN" w:bidi="ar-SA"/>
              </w:rPr>
            </w:pPr>
            <w:r>
              <w:rPr>
                <w:rFonts w:hint="default" w:ascii="Arial" w:hAnsi="Arial" w:cs="Arial"/>
                <w:b/>
                <w:bCs/>
                <w:color w:val="auto"/>
                <w:sz w:val="15"/>
                <w:szCs w:val="15"/>
                <w:highlight w:val="none"/>
                <w:vertAlign w:val="baseline"/>
                <w:lang w:val="en-US" w:eastAsia="zh-CN"/>
              </w:rPr>
              <w:t>PMID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trPr>
        <w:tc>
          <w:tcPr>
            <w:tcW w:w="1470" w:type="dxa"/>
            <w:tcBorders>
              <w:top w:val="single" w:color="auto" w:sz="4" w:space="0"/>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jc w:val="left"/>
              <w:rPr>
                <w:rFonts w:hint="default" w:ascii="Arial" w:hAnsi="Arial" w:cs="Arial"/>
                <w:color w:val="auto"/>
                <w:kern w:val="2"/>
                <w:sz w:val="15"/>
                <w:szCs w:val="15"/>
                <w:highlight w:val="none"/>
                <w:vertAlign w:val="baseline"/>
                <w:lang w:val="en-US" w:eastAsia="zh-CN" w:bidi="ar-SA"/>
              </w:rPr>
            </w:pPr>
            <w:r>
              <w:rPr>
                <w:rFonts w:hint="default" w:ascii="Arial" w:hAnsi="Arial" w:cs="Arial"/>
                <w:color w:val="auto"/>
                <w:kern w:val="2"/>
                <w:sz w:val="15"/>
                <w:szCs w:val="15"/>
                <w:highlight w:val="none"/>
                <w:vertAlign w:val="baseline"/>
                <w:lang w:val="en-US" w:eastAsia="zh-CN" w:bidi="ar-SA"/>
              </w:rPr>
              <w:t xml:space="preserve">child adverse stress </w:t>
            </w:r>
          </w:p>
          <w:p>
            <w:pPr>
              <w:keepNext w:val="0"/>
              <w:keepLines w:val="0"/>
              <w:suppressLineNumbers w:val="0"/>
              <w:spacing w:before="0" w:beforeAutospacing="0" w:after="0" w:afterAutospacing="0" w:line="240" w:lineRule="auto"/>
              <w:ind w:left="0" w:leftChars="0" w:right="0" w:rightChars="0"/>
              <w:jc w:val="left"/>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b w:val="0"/>
                <w:bCs w:val="0"/>
                <w:color w:val="auto"/>
                <w:sz w:val="15"/>
                <w:szCs w:val="15"/>
                <w:highlight w:val="none"/>
                <w:vertAlign w:val="baseline"/>
                <w:lang w:val="en-US" w:eastAsia="zh-CN"/>
              </w:rPr>
              <w:t>questionnaires +interview</w:t>
            </w:r>
          </w:p>
        </w:tc>
        <w:tc>
          <w:tcPr>
            <w:tcW w:w="1397" w:type="dxa"/>
            <w:tcBorders>
              <w:top w:val="single" w:color="auto" w:sz="4" w:space="0"/>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rPr>
                <w:rFonts w:hint="default" w:ascii="Arial" w:hAnsi="Arial" w:cs="Arial"/>
                <w:color w:val="auto"/>
                <w:sz w:val="15"/>
                <w:szCs w:val="15"/>
                <w:highlight w:val="none"/>
              </w:rPr>
            </w:pPr>
            <w:r>
              <w:rPr>
                <w:rFonts w:hint="default" w:ascii="Arial" w:hAnsi="Arial" w:cs="Arial"/>
                <w:color w:val="auto"/>
                <w:sz w:val="15"/>
                <w:szCs w:val="15"/>
                <w:highlight w:val="none"/>
                <w:vertAlign w:val="baseline"/>
                <w:lang w:val="en-US" w:eastAsia="zh-CN"/>
              </w:rPr>
              <w:t>Dis: 552 adults (NSHD) UK</w:t>
            </w:r>
          </w:p>
          <w:p>
            <w:pPr>
              <w:keepNext w:val="0"/>
              <w:keepLines w:val="0"/>
              <w:suppressLineNumbers w:val="0"/>
              <w:spacing w:before="0" w:beforeAutospacing="0" w:after="0" w:afterAutospacing="0" w:line="240" w:lineRule="auto"/>
              <w:ind w:left="0" w:leftChars="0" w:right="0" w:rightChars="0"/>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color w:val="auto"/>
                <w:sz w:val="15"/>
                <w:szCs w:val="15"/>
                <w:highlight w:val="none"/>
                <w:vertAlign w:val="baseline"/>
                <w:lang w:val="en-US" w:eastAsia="zh-CN"/>
              </w:rPr>
              <w:t xml:space="preserve">Repli: 780 adults (ALSPAC) </w:t>
            </w:r>
          </w:p>
        </w:tc>
        <w:tc>
          <w:tcPr>
            <w:tcW w:w="1166" w:type="dxa"/>
            <w:tcBorders>
              <w:top w:val="single" w:color="auto" w:sz="4" w:space="0"/>
              <w:left w:val="nil"/>
              <w:bottom w:val="nil"/>
              <w:right w:val="nil"/>
            </w:tcBorders>
            <w:vAlign w:val="top"/>
          </w:tcPr>
          <w:p>
            <w:pPr>
              <w:keepNext w:val="0"/>
              <w:keepLines w:val="0"/>
              <w:widowControl/>
              <w:suppressLineNumbers w:val="0"/>
              <w:spacing w:before="0" w:beforeAutospacing="0" w:after="0" w:afterAutospacing="0"/>
              <w:ind w:left="0" w:right="0"/>
              <w:jc w:val="left"/>
              <w:rPr>
                <w:rFonts w:hint="default" w:ascii="Arial" w:hAnsi="Arial" w:cs="Arial"/>
                <w:color w:val="auto"/>
                <w:sz w:val="15"/>
                <w:szCs w:val="15"/>
                <w:highlight w:val="none"/>
              </w:rPr>
            </w:pPr>
            <w:r>
              <w:rPr>
                <w:rFonts w:hint="default" w:ascii="Arial" w:hAnsi="Arial" w:cs="Arial"/>
                <w:color w:val="auto"/>
                <w:sz w:val="15"/>
                <w:szCs w:val="15"/>
                <w:highlight w:val="none"/>
                <w:vertAlign w:val="baseline"/>
                <w:lang w:val="en-US" w:eastAsia="zh-CN"/>
              </w:rPr>
              <w:t>Discovery: blood</w:t>
            </w:r>
            <w:r>
              <w:rPr>
                <w:rFonts w:hint="default" w:ascii="Arial" w:hAnsi="Arial" w:eastAsia="AdvOT07517017" w:cs="Arial"/>
                <w:color w:val="auto"/>
                <w:kern w:val="0"/>
                <w:sz w:val="15"/>
                <w:szCs w:val="15"/>
                <w:highlight w:val="none"/>
                <w:lang w:val="en-US" w:eastAsia="zh-CN" w:bidi="ar"/>
              </w:rPr>
              <w:t xml:space="preserve"> </w:t>
            </w:r>
          </w:p>
          <w:p>
            <w:pPr>
              <w:keepNext w:val="0"/>
              <w:keepLines w:val="0"/>
              <w:suppressLineNumbers w:val="0"/>
              <w:spacing w:before="0" w:beforeAutospacing="0" w:after="0" w:afterAutospacing="0" w:line="240" w:lineRule="auto"/>
              <w:ind w:left="0" w:leftChars="0" w:right="0" w:rightChars="0"/>
              <w:jc w:val="both"/>
              <w:rPr>
                <w:rFonts w:hint="default" w:ascii="Arial" w:hAnsi="Arial" w:cs="Arial"/>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Replication:</w:t>
            </w:r>
          </w:p>
          <w:p>
            <w:pPr>
              <w:keepNext w:val="0"/>
              <w:keepLines w:val="0"/>
              <w:suppressLineNumbers w:val="0"/>
              <w:spacing w:before="0" w:beforeAutospacing="0" w:after="0" w:afterAutospacing="0" w:line="240" w:lineRule="auto"/>
              <w:ind w:left="0" w:leftChars="0" w:right="0" w:rightChars="0"/>
              <w:jc w:val="both"/>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color w:val="auto"/>
                <w:sz w:val="15"/>
                <w:szCs w:val="15"/>
                <w:highlight w:val="none"/>
                <w:vertAlign w:val="baseline"/>
                <w:lang w:val="en-US" w:eastAsia="zh-CN"/>
              </w:rPr>
              <w:t xml:space="preserve">buccal </w:t>
            </w:r>
          </w:p>
        </w:tc>
        <w:tc>
          <w:tcPr>
            <w:tcW w:w="1187" w:type="dxa"/>
            <w:tcBorders>
              <w:top w:val="single" w:color="auto" w:sz="4" w:space="0"/>
              <w:left w:val="nil"/>
              <w:bottom w:val="nil"/>
              <w:right w:val="nil"/>
            </w:tcBorders>
            <w:vAlign w:val="top"/>
          </w:tcPr>
          <w:p>
            <w:pPr>
              <w:keepNext w:val="0"/>
              <w:keepLines w:val="0"/>
              <w:widowControl w:val="0"/>
              <w:suppressLineNumbers w:val="0"/>
              <w:spacing w:before="0" w:beforeAutospacing="0" w:after="0" w:afterAutospacing="0" w:line="240" w:lineRule="auto"/>
              <w:ind w:left="0" w:right="0"/>
              <w:jc w:val="left"/>
              <w:rPr>
                <w:rFonts w:hint="default" w:ascii="Arial" w:hAnsi="Arial" w:cs="Arial" w:eastAsiaTheme="minorEastAsia"/>
                <w:b w:val="0"/>
                <w:bCs w:val="0"/>
                <w:color w:val="auto"/>
                <w:sz w:val="15"/>
                <w:szCs w:val="15"/>
                <w:highlight w:val="none"/>
                <w:vertAlign w:val="baseline"/>
                <w:lang w:val="en-US" w:eastAsia="zh-CN"/>
              </w:rPr>
            </w:pPr>
            <w:r>
              <w:rPr>
                <w:rFonts w:hint="default" w:ascii="Arial" w:hAnsi="Arial" w:cs="Arial" w:eastAsiaTheme="minorEastAsia"/>
                <w:b w:val="0"/>
                <w:bCs w:val="0"/>
                <w:color w:val="auto"/>
                <w:sz w:val="15"/>
                <w:szCs w:val="15"/>
                <w:highlight w:val="none"/>
                <w:vertAlign w:val="baseline"/>
                <w:lang w:val="en-US" w:eastAsia="zh-CN"/>
              </w:rPr>
              <w:t>Houtepen</w:t>
            </w:r>
          </w:p>
          <w:p>
            <w:pPr>
              <w:keepNext w:val="0"/>
              <w:keepLines w:val="0"/>
              <w:widowControl w:val="0"/>
              <w:suppressLineNumbers w:val="0"/>
              <w:spacing w:before="0" w:beforeAutospacing="0" w:after="0" w:afterAutospacing="0" w:line="240" w:lineRule="auto"/>
              <w:ind w:left="0" w:right="0"/>
              <w:jc w:val="left"/>
              <w:rPr>
                <w:rFonts w:hint="default" w:ascii="Arial" w:hAnsi="Arial" w:cs="Arial" w:eastAsiaTheme="minorEastAsia"/>
                <w:b w:val="0"/>
                <w:bCs w:val="0"/>
                <w:color w:val="auto"/>
                <w:sz w:val="15"/>
                <w:szCs w:val="15"/>
                <w:highlight w:val="none"/>
                <w:vertAlign w:val="baseline"/>
                <w:lang w:val="en-US" w:eastAsia="zh-CN"/>
              </w:rPr>
            </w:pPr>
            <w:r>
              <w:rPr>
                <w:rFonts w:hint="default" w:ascii="Arial" w:hAnsi="Arial" w:cs="Arial" w:eastAsiaTheme="minorEastAsia"/>
                <w:color w:val="auto"/>
                <w:kern w:val="2"/>
                <w:sz w:val="15"/>
                <w:szCs w:val="15"/>
                <w:highlight w:val="none"/>
                <w:vertAlign w:val="baseline"/>
                <w:lang w:val="en-US" w:eastAsia="zh-CN" w:bidi="ar-SA"/>
              </w:rPr>
              <w:t>et al</w:t>
            </w:r>
            <w:r>
              <w:rPr>
                <w:rFonts w:hint="default" w:ascii="Arial" w:hAnsi="Arial" w:cs="Arial"/>
                <w:color w:val="auto"/>
                <w:kern w:val="2"/>
                <w:sz w:val="15"/>
                <w:szCs w:val="15"/>
                <w:highlight w:val="none"/>
                <w:vertAlign w:val="baseline"/>
                <w:lang w:val="en-US" w:eastAsia="zh-CN" w:bidi="ar-SA"/>
              </w:rPr>
              <w:t xml:space="preserve">. </w:t>
            </w:r>
            <w:r>
              <w:rPr>
                <w:rFonts w:hint="default" w:ascii="Arial" w:hAnsi="Arial" w:cs="Arial" w:eastAsiaTheme="minorEastAsia"/>
                <w:b w:val="0"/>
                <w:bCs w:val="0"/>
                <w:color w:val="auto"/>
                <w:sz w:val="15"/>
                <w:szCs w:val="15"/>
                <w:highlight w:val="none"/>
                <w:vertAlign w:val="baseline"/>
                <w:lang w:val="en-US" w:eastAsia="zh-CN"/>
              </w:rPr>
              <w:t>(201</w:t>
            </w:r>
            <w:r>
              <w:rPr>
                <w:rFonts w:hint="default" w:ascii="Arial" w:hAnsi="Arial" w:cs="Arial"/>
                <w:b w:val="0"/>
                <w:bCs w:val="0"/>
                <w:color w:val="auto"/>
                <w:sz w:val="15"/>
                <w:szCs w:val="15"/>
                <w:highlight w:val="none"/>
                <w:vertAlign w:val="baseline"/>
                <w:lang w:val="en-US" w:eastAsia="zh-CN"/>
              </w:rPr>
              <w:t>8</w:t>
            </w:r>
            <w:r>
              <w:rPr>
                <w:rFonts w:hint="default" w:ascii="Arial" w:hAnsi="Arial" w:cs="Arial" w:eastAsiaTheme="minorEastAsia"/>
                <w:b w:val="0"/>
                <w:bCs w:val="0"/>
                <w:color w:val="auto"/>
                <w:sz w:val="15"/>
                <w:szCs w:val="15"/>
                <w:highlight w:val="none"/>
                <w:vertAlign w:val="baseline"/>
                <w:lang w:val="en-US" w:eastAsia="zh-CN"/>
              </w:rPr>
              <w:t>)</w:t>
            </w:r>
          </w:p>
          <w:p>
            <w:pPr>
              <w:keepNext w:val="0"/>
              <w:keepLines w:val="0"/>
              <w:widowControl w:val="0"/>
              <w:suppressLineNumbers w:val="0"/>
              <w:spacing w:before="0" w:beforeAutospacing="0" w:after="0" w:afterAutospacing="0" w:line="240" w:lineRule="auto"/>
              <w:ind w:left="0" w:leftChars="0" w:right="0" w:rightChars="0"/>
              <w:jc w:val="left"/>
              <w:rPr>
                <w:rFonts w:hint="default" w:ascii="Arial" w:hAnsi="Arial" w:cs="Arial" w:eastAsiaTheme="minorEastAsia"/>
                <w:b w:val="0"/>
                <w:bCs w:val="0"/>
                <w:color w:val="auto"/>
                <w:kern w:val="2"/>
                <w:sz w:val="15"/>
                <w:szCs w:val="15"/>
                <w:highlight w:val="none"/>
                <w:vertAlign w:val="baseline"/>
                <w:lang w:val="en-US" w:eastAsia="zh-CN" w:bidi="ar-SA"/>
              </w:rPr>
            </w:pPr>
          </w:p>
        </w:tc>
        <w:tc>
          <w:tcPr>
            <w:tcW w:w="3159" w:type="dxa"/>
            <w:tcBorders>
              <w:top w:val="single" w:color="auto" w:sz="4" w:space="0"/>
              <w:left w:val="nil"/>
              <w:bottom w:val="nil"/>
              <w:right w:val="nil"/>
            </w:tcBorders>
            <w:vAlign w:val="top"/>
          </w:tcPr>
          <w:p>
            <w:pPr>
              <w:keepNext w:val="0"/>
              <w:keepLines w:val="0"/>
              <w:widowControl/>
              <w:suppressLineNumbers w:val="0"/>
              <w:spacing w:before="0" w:beforeAutospacing="0" w:after="0" w:afterAutospacing="0"/>
              <w:ind w:left="0" w:leftChars="0" w:right="0" w:rightChars="0"/>
              <w:jc w:val="left"/>
              <w:rPr>
                <w:rFonts w:hint="default" w:ascii="Arial" w:hAnsi="Arial" w:cs="Arial"/>
                <w:b w:val="0"/>
                <w:bCs w:val="0"/>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 xml:space="preserve">9 DMRs associated with ACE score. </w:t>
            </w:r>
            <w:r>
              <w:rPr>
                <w:rFonts w:hint="default" w:ascii="Arial" w:hAnsi="Arial" w:cs="Arial"/>
                <w:b w:val="0"/>
                <w:bCs w:val="0"/>
                <w:color w:val="auto"/>
                <w:sz w:val="15"/>
                <w:szCs w:val="15"/>
                <w:highlight w:val="none"/>
                <w:vertAlign w:val="baseline"/>
                <w:lang w:val="en-US" w:eastAsia="zh-CN"/>
              </w:rPr>
              <w:t>DMRs associated with child maltreat were replicated in both cohort. Differen</w:t>
            </w:r>
          </w:p>
          <w:p>
            <w:pPr>
              <w:keepNext w:val="0"/>
              <w:keepLines w:val="0"/>
              <w:widowControl/>
              <w:suppressLineNumbers w:val="0"/>
              <w:spacing w:before="0" w:beforeAutospacing="0" w:after="0" w:afterAutospacing="0"/>
              <w:ind w:left="0" w:leftChars="0" w:right="0" w:rightChars="0"/>
              <w:jc w:val="left"/>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b w:val="0"/>
                <w:bCs w:val="0"/>
                <w:color w:val="auto"/>
                <w:sz w:val="15"/>
                <w:szCs w:val="15"/>
                <w:highlight w:val="none"/>
                <w:vertAlign w:val="baseline"/>
                <w:lang w:val="en-US" w:eastAsia="zh-CN"/>
              </w:rPr>
              <w:t>tial DMR relate to sub-types of abuse.</w:t>
            </w:r>
          </w:p>
        </w:tc>
        <w:tc>
          <w:tcPr>
            <w:tcW w:w="1461" w:type="dxa"/>
            <w:tcBorders>
              <w:top w:val="single" w:color="auto" w:sz="4" w:space="0"/>
              <w:left w:val="nil"/>
              <w:bottom w:val="nil"/>
              <w:right w:val="nil"/>
            </w:tcBorders>
            <w:vAlign w:val="top"/>
          </w:tcPr>
          <w:p>
            <w:pPr>
              <w:keepNext w:val="0"/>
              <w:keepLines w:val="0"/>
              <w:widowControl/>
              <w:suppressLineNumbers w:val="0"/>
              <w:spacing w:before="0" w:beforeAutospacing="0" w:after="0" w:afterAutospacing="0"/>
              <w:ind w:left="0" w:leftChars="0" w:right="0" w:rightChars="0"/>
              <w:jc w:val="left"/>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medium~large power</w:t>
            </w:r>
          </w:p>
          <w:p>
            <w:pPr>
              <w:keepNext w:val="0"/>
              <w:keepLines w:val="0"/>
              <w:widowControl/>
              <w:suppressLineNumbers w:val="0"/>
              <w:spacing w:before="0" w:beforeAutospacing="0" w:after="0" w:afterAutospacing="0"/>
              <w:ind w:left="0" w:leftChars="0" w:right="0" w:rightChars="0"/>
              <w:jc w:val="left"/>
              <w:rPr>
                <w:rFonts w:hint="default" w:ascii="Arial" w:hAnsi="Arial" w:cs="Arial" w:eastAsiaTheme="minorEastAsia"/>
                <w:b w:val="0"/>
                <w:bCs w:val="0"/>
                <w:color w:val="auto"/>
                <w:kern w:val="2"/>
                <w:sz w:val="15"/>
                <w:szCs w:val="15"/>
                <w:highlight w:val="none"/>
                <w:vertAlign w:val="baseline"/>
                <w:lang w:val="en-US" w:eastAsia="zh-CN" w:bidi="ar-SA"/>
              </w:rPr>
            </w:pPr>
          </w:p>
        </w:tc>
        <w:tc>
          <w:tcPr>
            <w:tcW w:w="1310" w:type="dxa"/>
            <w:tcBorders>
              <w:top w:val="single" w:color="auto" w:sz="4" w:space="0"/>
              <w:left w:val="nil"/>
              <w:bottom w:val="nil"/>
              <w:right w:val="nil"/>
            </w:tcBorders>
            <w:vAlign w:val="top"/>
          </w:tcPr>
          <w:p>
            <w:pPr>
              <w:keepNext w:val="0"/>
              <w:keepLines w:val="0"/>
              <w:widowControl/>
              <w:suppressLineNumbers w:val="0"/>
              <w:spacing w:before="0" w:beforeAutospacing="0" w:after="0" w:afterAutospacing="0"/>
              <w:ind w:left="0" w:leftChars="0" w:right="0" w:rightChars="0"/>
              <w:jc w:val="left"/>
              <w:rPr>
                <w:rFonts w:hint="default" w:ascii="Arial" w:hAnsi="Arial" w:cs="Arial"/>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smoking,</w:t>
            </w:r>
          </w:p>
          <w:p>
            <w:pPr>
              <w:keepNext w:val="0"/>
              <w:keepLines w:val="0"/>
              <w:widowControl/>
              <w:suppressLineNumbers w:val="0"/>
              <w:spacing w:before="0" w:beforeAutospacing="0" w:after="0" w:afterAutospacing="0"/>
              <w:ind w:left="0" w:leftChars="0" w:right="0" w:rightChars="0"/>
              <w:jc w:val="left"/>
              <w:rPr>
                <w:rFonts w:hint="default" w:ascii="Arial" w:hAnsi="Arial" w:cs="Arial"/>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age at sampling,</w:t>
            </w:r>
          </w:p>
          <w:p>
            <w:pPr>
              <w:keepNext w:val="0"/>
              <w:keepLines w:val="0"/>
              <w:widowControl/>
              <w:suppressLineNumbers w:val="0"/>
              <w:spacing w:before="0" w:beforeAutospacing="0" w:after="0" w:afterAutospacing="0"/>
              <w:ind w:left="0" w:leftChars="0" w:right="0" w:rightChars="0"/>
              <w:jc w:val="left"/>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color w:val="auto"/>
                <w:sz w:val="15"/>
                <w:szCs w:val="15"/>
                <w:highlight w:val="none"/>
                <w:vertAlign w:val="baseline"/>
                <w:lang w:val="en-US" w:eastAsia="zh-CN"/>
              </w:rPr>
              <w:t>Cell heterogeneity</w:t>
            </w:r>
          </w:p>
        </w:tc>
        <w:tc>
          <w:tcPr>
            <w:tcW w:w="1320" w:type="dxa"/>
            <w:tcBorders>
              <w:top w:val="single" w:color="auto" w:sz="4" w:space="0"/>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jc w:val="center"/>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eastAsiaTheme="minorEastAsia"/>
                <w:color w:val="auto"/>
                <w:kern w:val="2"/>
                <w:sz w:val="15"/>
                <w:szCs w:val="15"/>
                <w:highlight w:val="none"/>
                <w:vertAlign w:val="baseline"/>
                <w:lang w:val="en-US" w:eastAsia="zh-CN" w:bidi="ar-SA"/>
              </w:rPr>
              <w:t>√</w:t>
            </w:r>
            <w:r>
              <w:rPr>
                <w:rFonts w:hint="default" w:ascii="Arial" w:hAnsi="Arial" w:cs="Arial"/>
                <w:color w:val="auto"/>
                <w:kern w:val="2"/>
                <w:sz w:val="15"/>
                <w:szCs w:val="15"/>
                <w:highlight w:val="none"/>
                <w:vertAlign w:val="baseline"/>
                <w:lang w:val="en-US" w:eastAsia="zh-CN" w:bidi="ar-SA"/>
              </w:rPr>
              <w:t>/×</w:t>
            </w:r>
          </w:p>
        </w:tc>
        <w:tc>
          <w:tcPr>
            <w:tcW w:w="1140" w:type="dxa"/>
            <w:tcBorders>
              <w:top w:val="single" w:color="auto" w:sz="4" w:space="0"/>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jc w:val="center"/>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eastAsiaTheme="minorEastAsia"/>
                <w:color w:val="auto"/>
                <w:kern w:val="2"/>
                <w:sz w:val="15"/>
                <w:szCs w:val="15"/>
                <w:highlight w:val="none"/>
                <w:vertAlign w:val="baseline"/>
                <w:lang w:val="en-US" w:eastAsia="zh-CN" w:bidi="ar-SA"/>
              </w:rPr>
              <w:t>√</w:t>
            </w:r>
          </w:p>
        </w:tc>
        <w:tc>
          <w:tcPr>
            <w:tcW w:w="1980" w:type="dxa"/>
            <w:tcBorders>
              <w:top w:val="single" w:color="auto" w:sz="4" w:space="0"/>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jc w:val="both"/>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color w:val="auto"/>
                <w:kern w:val="2"/>
                <w:sz w:val="15"/>
                <w:szCs w:val="15"/>
                <w:highlight w:val="none"/>
                <w:vertAlign w:val="baseline"/>
                <w:lang w:val="en-US" w:eastAsia="zh-CN" w:bidi="ar-SA"/>
              </w:rPr>
              <w:t>smoking</w:t>
            </w:r>
          </w:p>
        </w:tc>
        <w:tc>
          <w:tcPr>
            <w:tcW w:w="990" w:type="dxa"/>
            <w:tcBorders>
              <w:top w:val="single" w:color="auto" w:sz="4" w:space="0"/>
              <w:left w:val="nil"/>
              <w:bottom w:val="nil"/>
              <w:right w:val="nil"/>
            </w:tcBorders>
            <w:vAlign w:val="top"/>
          </w:tcPr>
          <w:p>
            <w:pPr>
              <w:keepNext w:val="0"/>
              <w:keepLines w:val="0"/>
              <w:suppressLineNumbers w:val="0"/>
              <w:spacing w:before="0" w:beforeAutospacing="0" w:after="0" w:afterAutospacing="0" w:line="480" w:lineRule="auto"/>
              <w:ind w:left="0" w:leftChars="0" w:right="0" w:rightChars="0"/>
              <w:rPr>
                <w:rFonts w:hint="default" w:ascii="Arial" w:hAnsi="Arial" w:eastAsia="微软雅黑" w:cs="Arial"/>
                <w:i w:val="0"/>
                <w:caps w:val="0"/>
                <w:color w:val="auto"/>
                <w:spacing w:val="0"/>
                <w:kern w:val="2"/>
                <w:sz w:val="15"/>
                <w:szCs w:val="15"/>
                <w:highlight w:val="none"/>
                <w:u w:val="none"/>
                <w:lang w:val="en-US" w:eastAsia="zh-CN" w:bidi="ar-SA"/>
              </w:rPr>
            </w:pPr>
            <w:r>
              <w:rPr>
                <w:rFonts w:hint="default" w:ascii="Arial" w:hAnsi="Arial" w:eastAsia="微软雅黑" w:cs="Arial"/>
                <w:b w:val="0"/>
                <w:bCs w:val="0"/>
                <w:i w:val="0"/>
                <w:caps w:val="0"/>
                <w:color w:val="auto"/>
                <w:spacing w:val="0"/>
                <w:sz w:val="15"/>
                <w:szCs w:val="15"/>
                <w:highlight w:val="none"/>
                <w:u w:val="none"/>
                <w:lang w:val="en-US" w:eastAsia="zh-CN"/>
              </w:rPr>
              <w:fldChar w:fldCharType="begin"/>
            </w:r>
            <w:r>
              <w:rPr>
                <w:rFonts w:hint="default" w:ascii="Arial" w:hAnsi="Arial" w:eastAsia="微软雅黑" w:cs="Arial"/>
                <w:b w:val="0"/>
                <w:bCs w:val="0"/>
                <w:i w:val="0"/>
                <w:caps w:val="0"/>
                <w:color w:val="auto"/>
                <w:spacing w:val="0"/>
                <w:sz w:val="15"/>
                <w:szCs w:val="15"/>
                <w:highlight w:val="none"/>
                <w:u w:val="none"/>
                <w:lang w:val="en-US" w:eastAsia="zh-CN"/>
              </w:rPr>
              <w:instrText xml:space="preserve"> HYPERLINK "https://www.ncbi.nlm.nih.gov/pubmed/30510187" \t "https://www.geenmedical.com/_blank" </w:instrText>
            </w:r>
            <w:r>
              <w:rPr>
                <w:rFonts w:hint="default" w:ascii="Arial" w:hAnsi="Arial" w:eastAsia="微软雅黑" w:cs="Arial"/>
                <w:b w:val="0"/>
                <w:bCs w:val="0"/>
                <w:i w:val="0"/>
                <w:caps w:val="0"/>
                <w:color w:val="auto"/>
                <w:spacing w:val="0"/>
                <w:sz w:val="15"/>
                <w:szCs w:val="15"/>
                <w:highlight w:val="none"/>
                <w:u w:val="none"/>
                <w:lang w:val="en-US" w:eastAsia="zh-CN"/>
              </w:rPr>
              <w:fldChar w:fldCharType="separate"/>
            </w:r>
            <w:r>
              <w:rPr>
                <w:rFonts w:hint="default" w:ascii="Arial" w:hAnsi="Arial" w:eastAsia="微软雅黑" w:cs="Arial"/>
                <w:b w:val="0"/>
                <w:bCs w:val="0"/>
                <w:i w:val="0"/>
                <w:caps w:val="0"/>
                <w:color w:val="auto"/>
                <w:spacing w:val="0"/>
                <w:sz w:val="15"/>
                <w:szCs w:val="15"/>
                <w:highlight w:val="none"/>
                <w:u w:val="none"/>
                <w:lang w:val="en-US" w:eastAsia="zh-CN"/>
              </w:rPr>
              <w:t>30510187</w:t>
            </w:r>
            <w:r>
              <w:rPr>
                <w:rFonts w:hint="default" w:ascii="Arial" w:hAnsi="Arial" w:eastAsia="微软雅黑" w:cs="Arial"/>
                <w:b w:val="0"/>
                <w:bCs w:val="0"/>
                <w:i w:val="0"/>
                <w:caps w:val="0"/>
                <w:color w:val="auto"/>
                <w:spacing w:val="0"/>
                <w:sz w:val="15"/>
                <w:szCs w:val="15"/>
                <w:highlight w:val="none"/>
                <w:u w:val="none"/>
                <w:lang w:val="en-US" w:eastAsia="zh-CN"/>
              </w:rPr>
              <w:fldChar w:fldCharType="end"/>
            </w:r>
            <w:r>
              <w:rPr>
                <w:rFonts w:hint="default" w:ascii="Arial" w:hAnsi="Arial" w:eastAsia="微软雅黑" w:cs="Arial"/>
                <w:b w:val="0"/>
                <w:bCs w:val="0"/>
                <w:i w:val="0"/>
                <w:caps w:val="0"/>
                <w:color w:val="auto"/>
                <w:spacing w:val="0"/>
                <w:sz w:val="15"/>
                <w:szCs w:val="15"/>
                <w:highlight w:val="none"/>
                <w:u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trPr>
        <w:tc>
          <w:tcPr>
            <w:tcW w:w="1470"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right="0"/>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 xml:space="preserve">Childhood </w:t>
            </w:r>
          </w:p>
          <w:p>
            <w:pPr>
              <w:keepNext w:val="0"/>
              <w:keepLines w:val="0"/>
              <w:suppressLineNumbers w:val="0"/>
              <w:spacing w:before="0" w:beforeAutospacing="0" w:after="0" w:afterAutospacing="0" w:line="240" w:lineRule="auto"/>
              <w:ind w:left="0" w:right="0"/>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adversities/ SEP</w:t>
            </w:r>
          </w:p>
          <w:p>
            <w:pPr>
              <w:keepNext w:val="0"/>
              <w:keepLines w:val="0"/>
              <w:widowControl/>
              <w:suppressLineNumbers w:val="0"/>
              <w:jc w:val="left"/>
              <w:rPr>
                <w:rFonts w:hint="default" w:ascii="Arial" w:hAnsi="Arial" w:cs="Arial"/>
                <w:color w:val="auto"/>
                <w:sz w:val="15"/>
                <w:szCs w:val="15"/>
                <w:highlight w:val="none"/>
                <w:lang w:val="en-US"/>
              </w:rPr>
            </w:pPr>
            <w:r>
              <w:rPr>
                <w:rFonts w:hint="default" w:ascii="Arial" w:hAnsi="Arial" w:cs="Arial"/>
                <w:b w:val="0"/>
                <w:bCs w:val="0"/>
                <w:color w:val="auto"/>
                <w:kern w:val="2"/>
                <w:sz w:val="15"/>
                <w:szCs w:val="15"/>
                <w:highlight w:val="none"/>
                <w:vertAlign w:val="baseline"/>
                <w:lang w:val="en-US" w:eastAsia="zh-CN" w:bidi="ar-SA"/>
              </w:rPr>
              <w:t>(parent report)</w:t>
            </w:r>
          </w:p>
          <w:p>
            <w:pPr>
              <w:keepNext w:val="0"/>
              <w:keepLines w:val="0"/>
              <w:suppressLineNumbers w:val="0"/>
              <w:spacing w:before="0" w:beforeAutospacing="0" w:after="0" w:afterAutospacing="0" w:line="240" w:lineRule="auto"/>
              <w:ind w:left="0" w:leftChars="0" w:right="0" w:rightChars="0"/>
              <w:rPr>
                <w:rFonts w:hint="default" w:ascii="Arial" w:hAnsi="Arial" w:cs="Arial" w:eastAsiaTheme="minorEastAsia"/>
                <w:b w:val="0"/>
                <w:bCs w:val="0"/>
                <w:color w:val="auto"/>
                <w:kern w:val="2"/>
                <w:sz w:val="15"/>
                <w:szCs w:val="15"/>
                <w:highlight w:val="none"/>
                <w:vertAlign w:val="baseline"/>
                <w:lang w:val="en-US" w:eastAsia="zh-CN" w:bidi="ar-SA"/>
              </w:rPr>
            </w:pPr>
          </w:p>
        </w:tc>
        <w:tc>
          <w:tcPr>
            <w:tcW w:w="1397"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right="0"/>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 xml:space="preserve">192 child </w:t>
            </w:r>
          </w:p>
          <w:p>
            <w:pPr>
              <w:keepNext w:val="0"/>
              <w:keepLines w:val="0"/>
              <w:suppressLineNumbers w:val="0"/>
              <w:spacing w:before="0" w:beforeAutospacing="0" w:after="0" w:afterAutospacing="0" w:line="240" w:lineRule="auto"/>
              <w:ind w:left="0" w:right="0"/>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(F: 98 M: 94)</w:t>
            </w:r>
          </w:p>
          <w:p>
            <w:pPr>
              <w:keepNext w:val="0"/>
              <w:keepLines w:val="0"/>
              <w:suppressLineNumbers w:val="0"/>
              <w:spacing w:before="0" w:beforeAutospacing="0" w:after="0" w:afterAutospacing="0" w:line="240" w:lineRule="auto"/>
              <w:ind w:left="0" w:leftChars="0" w:right="0" w:rightChars="0"/>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eastAsiaTheme="minorEastAsia"/>
                <w:b w:val="0"/>
                <w:bCs w:val="0"/>
                <w:color w:val="auto"/>
                <w:kern w:val="2"/>
                <w:sz w:val="15"/>
                <w:szCs w:val="15"/>
                <w:highlight w:val="none"/>
                <w:vertAlign w:val="baseline"/>
                <w:lang w:val="en-US" w:eastAsia="zh-CN" w:bidi="ar-SA"/>
              </w:rPr>
              <w:t>(diverse ethni</w:t>
            </w:r>
            <w:r>
              <w:rPr>
                <w:rFonts w:hint="default" w:ascii="Arial" w:hAnsi="Arial" w:cs="Arial"/>
                <w:b w:val="0"/>
                <w:bCs w:val="0"/>
                <w:color w:val="auto"/>
                <w:kern w:val="2"/>
                <w:sz w:val="15"/>
                <w:szCs w:val="15"/>
                <w:highlight w:val="none"/>
                <w:vertAlign w:val="baseline"/>
                <w:lang w:val="en-US" w:eastAsia="zh-CN" w:bidi="ar-SA"/>
              </w:rPr>
              <w:t>ci</w:t>
            </w:r>
            <w:r>
              <w:rPr>
                <w:rFonts w:hint="default" w:ascii="Arial" w:hAnsi="Arial" w:cs="Arial" w:eastAsiaTheme="minorEastAsia"/>
                <w:b w:val="0"/>
                <w:bCs w:val="0"/>
                <w:color w:val="auto"/>
                <w:kern w:val="2"/>
                <w:sz w:val="15"/>
                <w:szCs w:val="15"/>
                <w:highlight w:val="none"/>
                <w:vertAlign w:val="baseline"/>
                <w:lang w:val="en-US" w:eastAsia="zh-CN" w:bidi="ar-SA"/>
              </w:rPr>
              <w:t>ty</w:t>
            </w:r>
            <w:r>
              <w:rPr>
                <w:rFonts w:hint="default" w:ascii="Arial" w:hAnsi="Arial" w:cs="Arial"/>
                <w:color w:val="auto"/>
                <w:sz w:val="15"/>
                <w:szCs w:val="15"/>
                <w:highlight w:val="none"/>
                <w:vertAlign w:val="baseline"/>
                <w:lang w:val="en-US" w:eastAsia="zh-CN"/>
              </w:rPr>
              <w:t xml:space="preserve">) </w:t>
            </w:r>
          </w:p>
        </w:tc>
        <w:tc>
          <w:tcPr>
            <w:tcW w:w="1166"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right="0"/>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 xml:space="preserve">Buccal </w:t>
            </w:r>
          </w:p>
          <w:p>
            <w:pPr>
              <w:keepNext w:val="0"/>
              <w:keepLines w:val="0"/>
              <w:suppressLineNumbers w:val="0"/>
              <w:spacing w:before="0" w:beforeAutospacing="0" w:after="0" w:afterAutospacing="0" w:line="240" w:lineRule="auto"/>
              <w:ind w:left="0" w:leftChars="0" w:right="0" w:rightChars="0"/>
              <w:rPr>
                <w:rFonts w:hint="default" w:ascii="Arial" w:hAnsi="Arial" w:cs="Arial" w:eastAsiaTheme="minorEastAsia"/>
                <w:b w:val="0"/>
                <w:bCs w:val="0"/>
                <w:color w:val="auto"/>
                <w:kern w:val="2"/>
                <w:sz w:val="15"/>
                <w:szCs w:val="15"/>
                <w:highlight w:val="none"/>
                <w:vertAlign w:val="baseline"/>
                <w:lang w:val="en-US" w:eastAsia="zh-CN" w:bidi="ar-SA"/>
              </w:rPr>
            </w:pPr>
          </w:p>
        </w:tc>
        <w:tc>
          <w:tcPr>
            <w:tcW w:w="1187"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right="0"/>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 xml:space="preserve">Bush et al. (2018) </w:t>
            </w:r>
          </w:p>
          <w:p>
            <w:pPr>
              <w:keepNext w:val="0"/>
              <w:keepLines w:val="0"/>
              <w:suppressLineNumbers w:val="0"/>
              <w:spacing w:before="0" w:beforeAutospacing="0" w:after="0" w:afterAutospacing="0" w:line="240" w:lineRule="auto"/>
              <w:ind w:left="0" w:leftChars="0" w:right="0" w:rightChars="0"/>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color w:val="auto"/>
                <w:sz w:val="15"/>
                <w:szCs w:val="15"/>
                <w:highlight w:val="none"/>
                <w:vertAlign w:val="baseline"/>
                <w:lang w:val="en-US" w:eastAsia="zh-CN"/>
              </w:rPr>
              <w:t>(longitudinal)</w:t>
            </w:r>
          </w:p>
        </w:tc>
        <w:tc>
          <w:tcPr>
            <w:tcW w:w="3159" w:type="dxa"/>
            <w:tcBorders>
              <w:top w:val="nil"/>
              <w:left w:val="nil"/>
              <w:bottom w:val="nil"/>
              <w:right w:val="nil"/>
            </w:tcBorders>
            <w:vAlign w:val="top"/>
          </w:tcPr>
          <w:p>
            <w:pPr>
              <w:keepNext w:val="0"/>
              <w:keepLines w:val="0"/>
              <w:widowControl/>
              <w:suppressLineNumbers w:val="0"/>
              <w:jc w:val="left"/>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color w:val="auto"/>
                <w:sz w:val="15"/>
                <w:szCs w:val="15"/>
                <w:highlight w:val="none"/>
                <w:vertAlign w:val="baseline"/>
                <w:lang w:val="en-US" w:eastAsia="zh-CN"/>
              </w:rPr>
              <w:t>488, 354, and 102 DMP associated with family income, parental education and family psycho</w:t>
            </w:r>
            <w:r>
              <w:rPr>
                <w:rFonts w:hint="eastAsia" w:ascii="Arial" w:hAnsi="Arial" w:cs="Arial"/>
                <w:color w:val="auto"/>
                <w:sz w:val="15"/>
                <w:szCs w:val="15"/>
                <w:highlight w:val="none"/>
                <w:vertAlign w:val="baseline"/>
                <w:lang w:val="en-US" w:eastAsia="zh-CN"/>
              </w:rPr>
              <w:t>-</w:t>
            </w:r>
            <w:r>
              <w:rPr>
                <w:rFonts w:hint="default" w:ascii="Arial" w:hAnsi="Arial" w:cs="Arial"/>
                <w:color w:val="auto"/>
                <w:sz w:val="15"/>
                <w:szCs w:val="15"/>
                <w:highlight w:val="none"/>
                <w:vertAlign w:val="baseline"/>
                <w:lang w:val="en-US" w:eastAsia="zh-CN"/>
              </w:rPr>
              <w:t>social adversity respectively. Each advers</w:t>
            </w:r>
            <w:r>
              <w:rPr>
                <w:rFonts w:hint="eastAsia" w:ascii="Arial" w:hAnsi="Arial" w:cs="Arial"/>
                <w:color w:val="auto"/>
                <w:sz w:val="15"/>
                <w:szCs w:val="15"/>
                <w:highlight w:val="none"/>
                <w:vertAlign w:val="baseline"/>
                <w:lang w:val="en-US" w:eastAsia="zh-CN"/>
              </w:rPr>
              <w:t>i</w:t>
            </w:r>
            <w:r>
              <w:rPr>
                <w:rFonts w:hint="default" w:ascii="Arial" w:hAnsi="Arial" w:cs="Arial"/>
                <w:color w:val="auto"/>
                <w:sz w:val="15"/>
                <w:szCs w:val="15"/>
                <w:highlight w:val="none"/>
                <w:vertAlign w:val="baseline"/>
                <w:lang w:val="en-US" w:eastAsia="zh-CN"/>
              </w:rPr>
              <w:t>t</w:t>
            </w:r>
            <w:r>
              <w:rPr>
                <w:rFonts w:hint="eastAsia" w:ascii="Arial" w:hAnsi="Arial" w:cs="Arial"/>
                <w:color w:val="auto"/>
                <w:sz w:val="15"/>
                <w:szCs w:val="15"/>
                <w:highlight w:val="none"/>
                <w:vertAlign w:val="baseline"/>
                <w:lang w:val="en-US" w:eastAsia="zh-CN"/>
              </w:rPr>
              <w:t>y</w:t>
            </w:r>
            <w:r>
              <w:rPr>
                <w:rFonts w:hint="default" w:ascii="Arial" w:hAnsi="Arial" w:cs="Arial"/>
                <w:color w:val="auto"/>
                <w:sz w:val="15"/>
                <w:szCs w:val="15"/>
                <w:highlight w:val="none"/>
                <w:vertAlign w:val="baseline"/>
                <w:lang w:val="en-US" w:eastAsia="zh-CN"/>
              </w:rPr>
              <w:t xml:space="preserve"> had distinct DNAm, 9 common DMG</w:t>
            </w:r>
          </w:p>
        </w:tc>
        <w:tc>
          <w:tcPr>
            <w:tcW w:w="1461"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rPr>
                <w:rFonts w:hint="default" w:ascii="Arial" w:hAnsi="Arial" w:cs="Arial"/>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large power</w:t>
            </w:r>
          </w:p>
          <w:p>
            <w:pPr>
              <w:keepNext w:val="0"/>
              <w:keepLines w:val="0"/>
              <w:suppressLineNumbers w:val="0"/>
              <w:spacing w:before="0" w:beforeAutospacing="0" w:after="0" w:afterAutospacing="0" w:line="240" w:lineRule="auto"/>
              <w:ind w:left="0" w:leftChars="0" w:right="0" w:rightChars="0"/>
              <w:rPr>
                <w:rFonts w:hint="default" w:ascii="Arial" w:hAnsi="Arial" w:cs="Arial" w:eastAsiaTheme="minorEastAsia"/>
                <w:color w:val="auto"/>
                <w:kern w:val="2"/>
                <w:sz w:val="15"/>
                <w:szCs w:val="15"/>
                <w:highlight w:val="none"/>
                <w:vertAlign w:val="baseline"/>
                <w:lang w:val="en-US" w:eastAsia="zh-CN" w:bidi="ar-SA"/>
              </w:rPr>
            </w:pPr>
          </w:p>
        </w:tc>
        <w:tc>
          <w:tcPr>
            <w:tcW w:w="1310"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color w:val="auto"/>
                <w:sz w:val="15"/>
                <w:szCs w:val="15"/>
                <w:highlight w:val="none"/>
                <w:vertAlign w:val="baseline"/>
                <w:lang w:val="en-US" w:eastAsia="zh-CN"/>
              </w:rPr>
              <w:t xml:space="preserve">genetic ancestry, age, sex, twin status </w:t>
            </w:r>
          </w:p>
        </w:tc>
        <w:tc>
          <w:tcPr>
            <w:tcW w:w="1320"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jc w:val="center"/>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eastAsiaTheme="minorEastAsia"/>
                <w:color w:val="auto"/>
                <w:kern w:val="2"/>
                <w:sz w:val="15"/>
                <w:szCs w:val="15"/>
                <w:highlight w:val="none"/>
                <w:vertAlign w:val="baseline"/>
                <w:lang w:val="en-US" w:eastAsia="zh-CN" w:bidi="ar-SA"/>
              </w:rPr>
              <w:t>√</w:t>
            </w:r>
            <w:r>
              <w:rPr>
                <w:rFonts w:hint="default" w:ascii="Arial" w:hAnsi="Arial" w:cs="Arial"/>
                <w:color w:val="auto"/>
                <w:kern w:val="2"/>
                <w:sz w:val="15"/>
                <w:szCs w:val="15"/>
                <w:highlight w:val="none"/>
                <w:vertAlign w:val="baseline"/>
                <w:lang w:val="en-US" w:eastAsia="zh-CN" w:bidi="ar-SA"/>
              </w:rPr>
              <w:t>/</w:t>
            </w:r>
            <w:r>
              <w:rPr>
                <w:rFonts w:hint="default" w:ascii="Arial" w:hAnsi="Arial" w:cs="Arial"/>
                <w:color w:val="auto"/>
                <w:sz w:val="15"/>
                <w:szCs w:val="15"/>
                <w:highlight w:val="none"/>
                <w:vertAlign w:val="baseline"/>
                <w:lang w:val="en-US" w:eastAsia="zh-CN"/>
              </w:rPr>
              <w:t>√</w:t>
            </w:r>
          </w:p>
        </w:tc>
        <w:tc>
          <w:tcPr>
            <w:tcW w:w="1140" w:type="dxa"/>
            <w:tcBorders>
              <w:top w:val="nil"/>
              <w:left w:val="nil"/>
              <w:bottom w:val="nil"/>
              <w:right w:val="nil"/>
            </w:tcBorders>
            <w:vAlign w:val="top"/>
          </w:tcPr>
          <w:p>
            <w:pPr>
              <w:keepNext w:val="0"/>
              <w:keepLines w:val="0"/>
              <w:widowControl/>
              <w:suppressLineNumbers w:val="0"/>
              <w:jc w:val="center"/>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color w:val="auto"/>
                <w:sz w:val="15"/>
                <w:szCs w:val="15"/>
                <w:highlight w:val="none"/>
                <w:vertAlign w:val="baseline"/>
                <w:lang w:val="en-US" w:eastAsia="zh-CN"/>
              </w:rPr>
              <w:t>√</w:t>
            </w:r>
          </w:p>
        </w:tc>
        <w:tc>
          <w:tcPr>
            <w:tcW w:w="1980" w:type="dxa"/>
            <w:tcBorders>
              <w:top w:val="nil"/>
              <w:left w:val="nil"/>
              <w:bottom w:val="nil"/>
              <w:right w:val="nil"/>
            </w:tcBorders>
            <w:vAlign w:val="top"/>
          </w:tcPr>
          <w:p>
            <w:pPr>
              <w:keepNext w:val="0"/>
              <w:keepLines w:val="0"/>
              <w:widowControl/>
              <w:suppressLineNumbers w:val="0"/>
              <w:jc w:val="both"/>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color w:val="auto"/>
                <w:sz w:val="15"/>
                <w:szCs w:val="15"/>
                <w:highlight w:val="none"/>
                <w:vertAlign w:val="baseline"/>
                <w:lang w:val="en-US" w:eastAsia="zh-CN"/>
              </w:rPr>
              <w:t>family adversity and income level:immunity parental education: regulation of development</w:t>
            </w:r>
          </w:p>
        </w:tc>
        <w:tc>
          <w:tcPr>
            <w:tcW w:w="990" w:type="dxa"/>
            <w:tcBorders>
              <w:top w:val="nil"/>
              <w:left w:val="nil"/>
              <w:bottom w:val="nil"/>
              <w:right w:val="nil"/>
            </w:tcBorders>
            <w:vAlign w:val="top"/>
          </w:tcPr>
          <w:p>
            <w:pPr>
              <w:keepNext w:val="0"/>
              <w:keepLines w:val="0"/>
              <w:suppressLineNumbers w:val="0"/>
              <w:spacing w:before="0" w:beforeAutospacing="0" w:after="0" w:afterAutospacing="0" w:line="480" w:lineRule="auto"/>
              <w:ind w:left="0" w:leftChars="0" w:right="0" w:rightChars="0"/>
              <w:rPr>
                <w:rFonts w:hint="default" w:ascii="Arial" w:hAnsi="Arial" w:eastAsia="微软雅黑" w:cs="Arial"/>
                <w:b w:val="0"/>
                <w:bCs w:val="0"/>
                <w:i w:val="0"/>
                <w:caps w:val="0"/>
                <w:color w:val="auto"/>
                <w:spacing w:val="0"/>
                <w:kern w:val="2"/>
                <w:sz w:val="15"/>
                <w:szCs w:val="15"/>
                <w:highlight w:val="none"/>
                <w:u w:val="none"/>
                <w:lang w:val="en-US" w:eastAsia="zh-CN" w:bidi="ar-SA"/>
              </w:rPr>
            </w:pPr>
            <w:r>
              <w:rPr>
                <w:rFonts w:hint="default" w:ascii="Arial" w:hAnsi="Arial" w:eastAsia="微软雅黑" w:cs="Arial"/>
                <w:b w:val="0"/>
                <w:bCs w:val="0"/>
                <w:i w:val="0"/>
                <w:caps w:val="0"/>
                <w:color w:val="auto"/>
                <w:spacing w:val="0"/>
                <w:sz w:val="15"/>
                <w:szCs w:val="15"/>
                <w:highlight w:val="none"/>
                <w:u w:val="none"/>
                <w:lang w:val="en-US" w:eastAsia="zh-CN"/>
              </w:rPr>
              <w:fldChar w:fldCharType="begin"/>
            </w:r>
            <w:r>
              <w:rPr>
                <w:rFonts w:hint="default" w:ascii="Arial" w:hAnsi="Arial" w:eastAsia="微软雅黑" w:cs="Arial"/>
                <w:b w:val="0"/>
                <w:bCs w:val="0"/>
                <w:i w:val="0"/>
                <w:caps w:val="0"/>
                <w:color w:val="auto"/>
                <w:spacing w:val="0"/>
                <w:sz w:val="15"/>
                <w:szCs w:val="15"/>
                <w:highlight w:val="none"/>
                <w:u w:val="none"/>
                <w:lang w:val="en-US" w:eastAsia="zh-CN"/>
              </w:rPr>
              <w:instrText xml:space="preserve"> HYPERLINK "https://www.ncbi.nlm.nih.gov/pubmed/30351206" \t "https://www.geenmedical.com/_blank" </w:instrText>
            </w:r>
            <w:r>
              <w:rPr>
                <w:rFonts w:hint="default" w:ascii="Arial" w:hAnsi="Arial" w:eastAsia="微软雅黑" w:cs="Arial"/>
                <w:b w:val="0"/>
                <w:bCs w:val="0"/>
                <w:i w:val="0"/>
                <w:caps w:val="0"/>
                <w:color w:val="auto"/>
                <w:spacing w:val="0"/>
                <w:sz w:val="15"/>
                <w:szCs w:val="15"/>
                <w:highlight w:val="none"/>
                <w:u w:val="none"/>
                <w:lang w:val="en-US" w:eastAsia="zh-CN"/>
              </w:rPr>
              <w:fldChar w:fldCharType="separate"/>
            </w:r>
            <w:r>
              <w:rPr>
                <w:rFonts w:hint="default" w:ascii="Arial" w:hAnsi="Arial" w:eastAsia="微软雅黑" w:cs="Arial"/>
                <w:b w:val="0"/>
                <w:bCs w:val="0"/>
                <w:i w:val="0"/>
                <w:caps w:val="0"/>
                <w:color w:val="auto"/>
                <w:spacing w:val="0"/>
                <w:sz w:val="15"/>
                <w:szCs w:val="15"/>
                <w:highlight w:val="none"/>
                <w:u w:val="none"/>
                <w:lang w:val="en-US" w:eastAsia="zh-CN"/>
              </w:rPr>
              <w:t>30351206</w:t>
            </w:r>
            <w:r>
              <w:rPr>
                <w:rFonts w:hint="default" w:ascii="Arial" w:hAnsi="Arial" w:eastAsia="微软雅黑" w:cs="Arial"/>
                <w:b w:val="0"/>
                <w:bCs w:val="0"/>
                <w:i w:val="0"/>
                <w:caps w:val="0"/>
                <w:color w:val="auto"/>
                <w:spacing w:val="0"/>
                <w:sz w:val="15"/>
                <w:szCs w:val="15"/>
                <w:highlight w:val="none"/>
                <w:u w:val="none"/>
                <w:lang w:val="en-US" w:eastAsia="zh-CN"/>
              </w:rPr>
              <w:fldChar w:fldCharType="end"/>
            </w:r>
            <w:r>
              <w:rPr>
                <w:rFonts w:hint="default" w:ascii="Arial" w:hAnsi="Arial" w:eastAsia="微软雅黑" w:cs="Arial"/>
                <w:b w:val="0"/>
                <w:bCs w:val="0"/>
                <w:i w:val="0"/>
                <w:caps w:val="0"/>
                <w:color w:val="auto"/>
                <w:spacing w:val="0"/>
                <w:sz w:val="15"/>
                <w:szCs w:val="15"/>
                <w:highlight w:val="none"/>
                <w:u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trPr>
        <w:tc>
          <w:tcPr>
            <w:tcW w:w="1470"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b w:val="0"/>
                <w:bCs w:val="0"/>
                <w:color w:val="auto"/>
                <w:sz w:val="15"/>
                <w:szCs w:val="15"/>
                <w:highlight w:val="none"/>
                <w:vertAlign w:val="baseline"/>
                <w:lang w:val="en-US" w:eastAsia="zh-CN"/>
              </w:rPr>
              <w:t xml:space="preserve">Childhood </w:t>
            </w:r>
            <w:r>
              <w:rPr>
                <w:rFonts w:hint="default" w:ascii="Arial" w:hAnsi="Arial" w:cs="Arial"/>
                <w:b w:val="0"/>
                <w:bCs w:val="0"/>
                <w:color w:val="auto"/>
                <w:kern w:val="2"/>
                <w:sz w:val="15"/>
                <w:szCs w:val="15"/>
                <w:highlight w:val="none"/>
                <w:vertAlign w:val="baseline"/>
                <w:lang w:val="en-US" w:eastAsia="zh-CN" w:bidi="ar-SA"/>
              </w:rPr>
              <w:t>SEP (scale)</w:t>
            </w:r>
          </w:p>
        </w:tc>
        <w:tc>
          <w:tcPr>
            <w:tcW w:w="1397"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right="0"/>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398 adolescents</w:t>
            </w:r>
          </w:p>
          <w:p>
            <w:pPr>
              <w:keepNext w:val="0"/>
              <w:keepLines w:val="0"/>
              <w:suppressLineNumbers w:val="0"/>
              <w:spacing w:before="0" w:beforeAutospacing="0" w:after="0" w:afterAutospacing="0" w:line="240" w:lineRule="auto"/>
              <w:ind w:left="0" w:leftChars="0" w:right="0" w:rightChars="0"/>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color w:val="auto"/>
                <w:sz w:val="15"/>
                <w:szCs w:val="15"/>
                <w:highlight w:val="none"/>
                <w:vertAlign w:val="baseline"/>
                <w:lang w:val="en-US" w:eastAsia="zh-CN"/>
              </w:rPr>
              <w:t>(USA)</w:t>
            </w:r>
          </w:p>
        </w:tc>
        <w:tc>
          <w:tcPr>
            <w:tcW w:w="1166"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right="0"/>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PBMCs</w:t>
            </w:r>
          </w:p>
          <w:p>
            <w:pPr>
              <w:keepNext w:val="0"/>
              <w:keepLines w:val="0"/>
              <w:suppressLineNumbers w:val="0"/>
              <w:spacing w:before="0" w:beforeAutospacing="0" w:after="0" w:afterAutospacing="0" w:line="240" w:lineRule="auto"/>
              <w:ind w:left="0" w:leftChars="0" w:right="0" w:rightChars="0"/>
              <w:rPr>
                <w:rFonts w:hint="default" w:ascii="Arial" w:hAnsi="Arial" w:cs="Arial" w:eastAsiaTheme="minorEastAsia"/>
                <w:b w:val="0"/>
                <w:bCs w:val="0"/>
                <w:color w:val="auto"/>
                <w:kern w:val="2"/>
                <w:sz w:val="15"/>
                <w:szCs w:val="15"/>
                <w:highlight w:val="none"/>
                <w:vertAlign w:val="baseline"/>
                <w:lang w:val="en-US" w:eastAsia="zh-CN" w:bidi="ar-SA"/>
              </w:rPr>
            </w:pPr>
          </w:p>
        </w:tc>
        <w:tc>
          <w:tcPr>
            <w:tcW w:w="1187"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right="0"/>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Beach et al</w:t>
            </w:r>
          </w:p>
          <w:p>
            <w:pPr>
              <w:keepNext w:val="0"/>
              <w:keepLines w:val="0"/>
              <w:suppressLineNumbers w:val="0"/>
              <w:spacing w:before="0" w:beforeAutospacing="0" w:after="0" w:afterAutospacing="0" w:line="240" w:lineRule="auto"/>
              <w:ind w:left="0" w:leftChars="0" w:right="0" w:rightChars="0"/>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b w:val="0"/>
                <w:bCs w:val="0"/>
                <w:color w:val="auto"/>
                <w:sz w:val="15"/>
                <w:szCs w:val="15"/>
                <w:highlight w:val="none"/>
                <w:vertAlign w:val="baseline"/>
                <w:lang w:val="en-US" w:eastAsia="zh-CN"/>
              </w:rPr>
              <w:t>(2016）</w:t>
            </w:r>
          </w:p>
        </w:tc>
        <w:tc>
          <w:tcPr>
            <w:tcW w:w="3159"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rPr>
                <w:rFonts w:hint="default" w:ascii="Arial" w:hAnsi="Arial" w:cs="Arial"/>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 xml:space="preserve">28,640 loci associated with SEP </w:t>
            </w:r>
          </w:p>
          <w:p>
            <w:pPr>
              <w:keepNext w:val="0"/>
              <w:keepLines w:val="0"/>
              <w:suppressLineNumbers w:val="0"/>
              <w:spacing w:before="0" w:beforeAutospacing="0" w:after="0" w:afterAutospacing="0" w:line="240" w:lineRule="auto"/>
              <w:ind w:left="0" w:leftChars="0" w:right="0" w:rightChars="0"/>
              <w:rPr>
                <w:rFonts w:hint="default" w:ascii="Arial" w:hAnsi="Arial" w:cs="Arial" w:eastAsiaTheme="minorEastAsia"/>
                <w:color w:val="auto"/>
                <w:kern w:val="2"/>
                <w:sz w:val="15"/>
                <w:szCs w:val="15"/>
                <w:highlight w:val="none"/>
                <w:vertAlign w:val="baseline"/>
                <w:lang w:val="en-US" w:eastAsia="zh-CN" w:bidi="ar-SA"/>
              </w:rPr>
            </w:pPr>
          </w:p>
        </w:tc>
        <w:tc>
          <w:tcPr>
            <w:tcW w:w="1461"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rPr>
                <w:rFonts w:hint="default" w:ascii="Arial" w:hAnsi="Arial" w:cs="Arial"/>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r=-0.040(SES);</w:t>
            </w:r>
          </w:p>
          <w:p>
            <w:pPr>
              <w:keepNext w:val="0"/>
              <w:keepLines w:val="0"/>
              <w:suppressLineNumbers w:val="0"/>
              <w:spacing w:before="0" w:beforeAutospacing="0" w:after="0" w:afterAutospacing="0" w:line="240" w:lineRule="auto"/>
              <w:ind w:left="0" w:leftChars="0" w:right="0" w:rightChars="0"/>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color w:val="auto"/>
                <w:sz w:val="15"/>
                <w:szCs w:val="15"/>
                <w:highlight w:val="none"/>
                <w:vertAlign w:val="baseline"/>
                <w:lang w:val="en-US" w:eastAsia="zh-CN"/>
              </w:rPr>
              <w:t>large power</w:t>
            </w:r>
          </w:p>
        </w:tc>
        <w:tc>
          <w:tcPr>
            <w:tcW w:w="1310"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rPr>
                <w:rFonts w:hint="default" w:ascii="Arial" w:hAnsi="Arial" w:cs="Arial"/>
                <w:color w:val="auto"/>
                <w:sz w:val="15"/>
                <w:szCs w:val="15"/>
                <w:highlight w:val="none"/>
                <w:vertAlign w:val="baseline"/>
                <w:lang w:val="en-US" w:eastAsia="zh-CN"/>
              </w:rPr>
            </w:pPr>
            <w:r>
              <w:rPr>
                <w:rFonts w:hint="eastAsia" w:ascii="Arial" w:hAnsi="Arial" w:cs="Arial"/>
                <w:color w:val="auto"/>
                <w:sz w:val="15"/>
                <w:szCs w:val="15"/>
                <w:highlight w:val="none"/>
                <w:vertAlign w:val="baseline"/>
                <w:lang w:val="en-US" w:eastAsia="zh-CN"/>
              </w:rPr>
              <w:t>a</w:t>
            </w:r>
            <w:r>
              <w:rPr>
                <w:rFonts w:hint="default" w:ascii="Arial" w:hAnsi="Arial" w:cs="Arial"/>
                <w:color w:val="auto"/>
                <w:sz w:val="15"/>
                <w:szCs w:val="15"/>
                <w:highlight w:val="none"/>
                <w:vertAlign w:val="baseline"/>
                <w:lang w:val="en-US" w:eastAsia="zh-CN"/>
              </w:rPr>
              <w:t xml:space="preserve">ge, sex </w:t>
            </w:r>
          </w:p>
          <w:p>
            <w:pPr>
              <w:keepNext w:val="0"/>
              <w:keepLines w:val="0"/>
              <w:suppressLineNumbers w:val="0"/>
              <w:spacing w:before="0" w:beforeAutospacing="0" w:after="0" w:afterAutospacing="0" w:line="240" w:lineRule="auto"/>
              <w:ind w:left="0" w:leftChars="0" w:right="0" w:rightChars="0"/>
              <w:rPr>
                <w:rFonts w:hint="default" w:ascii="Arial" w:hAnsi="Arial" w:cs="Arial" w:eastAsiaTheme="minorEastAsia"/>
                <w:color w:val="auto"/>
                <w:kern w:val="2"/>
                <w:sz w:val="15"/>
                <w:szCs w:val="15"/>
                <w:highlight w:val="none"/>
                <w:vertAlign w:val="baseline"/>
                <w:lang w:val="en-US" w:eastAsia="zh-CN" w:bidi="ar-SA"/>
              </w:rPr>
            </w:pPr>
          </w:p>
        </w:tc>
        <w:tc>
          <w:tcPr>
            <w:tcW w:w="1320"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jc w:val="center"/>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eastAsiaTheme="minorEastAsia"/>
                <w:color w:val="auto"/>
                <w:kern w:val="2"/>
                <w:sz w:val="15"/>
                <w:szCs w:val="15"/>
                <w:highlight w:val="none"/>
                <w:vertAlign w:val="baseline"/>
                <w:lang w:val="en-US" w:eastAsia="zh-CN" w:bidi="ar-SA"/>
              </w:rPr>
              <w:t>√</w:t>
            </w:r>
            <w:r>
              <w:rPr>
                <w:rFonts w:hint="default" w:ascii="Arial" w:hAnsi="Arial" w:cs="Arial"/>
                <w:color w:val="auto"/>
                <w:kern w:val="2"/>
                <w:sz w:val="15"/>
                <w:szCs w:val="15"/>
                <w:highlight w:val="none"/>
                <w:vertAlign w:val="baseline"/>
                <w:lang w:val="en-US" w:eastAsia="zh-CN" w:bidi="ar-SA"/>
              </w:rPr>
              <w:t>/×</w:t>
            </w:r>
          </w:p>
        </w:tc>
        <w:tc>
          <w:tcPr>
            <w:tcW w:w="1140"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jc w:val="center"/>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color w:val="auto"/>
                <w:kern w:val="2"/>
                <w:sz w:val="15"/>
                <w:szCs w:val="15"/>
                <w:highlight w:val="none"/>
                <w:vertAlign w:val="baseline"/>
                <w:lang w:val="en-US" w:eastAsia="zh-CN" w:bidi="ar-SA"/>
              </w:rPr>
              <w:t>√</w:t>
            </w:r>
          </w:p>
        </w:tc>
        <w:tc>
          <w:tcPr>
            <w:tcW w:w="1980"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jc w:val="left"/>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color w:val="auto"/>
                <w:sz w:val="15"/>
                <w:szCs w:val="15"/>
                <w:highlight w:val="none"/>
                <w:vertAlign w:val="baseline"/>
                <w:lang w:val="en-US" w:eastAsia="zh-CN"/>
              </w:rPr>
              <w:t>regulation of signaling pathway</w:t>
            </w:r>
          </w:p>
        </w:tc>
        <w:tc>
          <w:tcPr>
            <w:tcW w:w="990" w:type="dxa"/>
            <w:tcBorders>
              <w:top w:val="nil"/>
              <w:left w:val="nil"/>
              <w:bottom w:val="nil"/>
              <w:right w:val="nil"/>
            </w:tcBorders>
            <w:vAlign w:val="top"/>
          </w:tcPr>
          <w:p>
            <w:pPr>
              <w:keepNext w:val="0"/>
              <w:keepLines w:val="0"/>
              <w:suppressLineNumbers w:val="0"/>
              <w:spacing w:before="0" w:beforeAutospacing="0" w:after="0" w:afterAutospacing="0" w:line="480" w:lineRule="auto"/>
              <w:ind w:left="0" w:leftChars="0" w:right="0" w:rightChars="0"/>
              <w:rPr>
                <w:rFonts w:hint="default" w:ascii="Arial" w:hAnsi="Arial" w:eastAsia="微软雅黑" w:cs="Arial"/>
                <w:b w:val="0"/>
                <w:bCs w:val="0"/>
                <w:i w:val="0"/>
                <w:caps w:val="0"/>
                <w:color w:val="auto"/>
                <w:spacing w:val="0"/>
                <w:kern w:val="2"/>
                <w:sz w:val="15"/>
                <w:szCs w:val="15"/>
                <w:highlight w:val="none"/>
                <w:u w:val="none"/>
                <w:lang w:val="en-US" w:eastAsia="zh-CN" w:bidi="ar-SA"/>
              </w:rPr>
            </w:pPr>
            <w:r>
              <w:rPr>
                <w:rFonts w:hint="default" w:ascii="Arial" w:hAnsi="Arial" w:eastAsia="微软雅黑" w:cs="Arial"/>
                <w:b w:val="0"/>
                <w:bCs w:val="0"/>
                <w:i w:val="0"/>
                <w:caps w:val="0"/>
                <w:color w:val="auto"/>
                <w:spacing w:val="0"/>
                <w:sz w:val="15"/>
                <w:szCs w:val="15"/>
                <w:highlight w:val="none"/>
                <w:u w:val="none"/>
                <w:lang w:val="en-US" w:eastAsia="zh-CN"/>
              </w:rPr>
              <w:fldChar w:fldCharType="begin"/>
            </w:r>
            <w:r>
              <w:rPr>
                <w:rFonts w:hint="default" w:ascii="Arial" w:hAnsi="Arial" w:eastAsia="微软雅黑" w:cs="Arial"/>
                <w:b w:val="0"/>
                <w:bCs w:val="0"/>
                <w:i w:val="0"/>
                <w:caps w:val="0"/>
                <w:color w:val="auto"/>
                <w:spacing w:val="0"/>
                <w:sz w:val="15"/>
                <w:szCs w:val="15"/>
                <w:highlight w:val="none"/>
                <w:u w:val="none"/>
                <w:lang w:val="en-US" w:eastAsia="zh-CN"/>
              </w:rPr>
              <w:instrText xml:space="preserve"> HYPERLINK "https://www.ncbi.nlm.nih.gov/pubmed/26822447" \t "https://www.geenmedical.com/_blank" </w:instrText>
            </w:r>
            <w:r>
              <w:rPr>
                <w:rFonts w:hint="default" w:ascii="Arial" w:hAnsi="Arial" w:eastAsia="微软雅黑" w:cs="Arial"/>
                <w:b w:val="0"/>
                <w:bCs w:val="0"/>
                <w:i w:val="0"/>
                <w:caps w:val="0"/>
                <w:color w:val="auto"/>
                <w:spacing w:val="0"/>
                <w:sz w:val="15"/>
                <w:szCs w:val="15"/>
                <w:highlight w:val="none"/>
                <w:u w:val="none"/>
                <w:lang w:val="en-US" w:eastAsia="zh-CN"/>
              </w:rPr>
              <w:fldChar w:fldCharType="separate"/>
            </w:r>
            <w:r>
              <w:rPr>
                <w:rFonts w:hint="default" w:ascii="Arial" w:hAnsi="Arial" w:eastAsia="微软雅黑" w:cs="Arial"/>
                <w:b w:val="0"/>
                <w:bCs w:val="0"/>
                <w:i w:val="0"/>
                <w:caps w:val="0"/>
                <w:color w:val="auto"/>
                <w:spacing w:val="0"/>
                <w:sz w:val="15"/>
                <w:szCs w:val="15"/>
                <w:highlight w:val="none"/>
                <w:u w:val="none"/>
                <w:lang w:val="en-US" w:eastAsia="zh-CN"/>
              </w:rPr>
              <w:t>26822447</w:t>
            </w:r>
            <w:r>
              <w:rPr>
                <w:rFonts w:hint="default" w:ascii="Arial" w:hAnsi="Arial" w:eastAsia="微软雅黑" w:cs="Arial"/>
                <w:b w:val="0"/>
                <w:bCs w:val="0"/>
                <w:i w:val="0"/>
                <w:caps w:val="0"/>
                <w:color w:val="auto"/>
                <w:spacing w:val="0"/>
                <w:sz w:val="15"/>
                <w:szCs w:val="15"/>
                <w:highlight w:val="none"/>
                <w:u w:val="none"/>
                <w:lang w:val="en-US" w:eastAsia="zh-CN"/>
              </w:rPr>
              <w:fldChar w:fldCharType="end"/>
            </w:r>
            <w:r>
              <w:rPr>
                <w:rFonts w:hint="default" w:ascii="Arial" w:hAnsi="Arial" w:eastAsia="微软雅黑" w:cs="Arial"/>
                <w:b w:val="0"/>
                <w:bCs w:val="0"/>
                <w:i w:val="0"/>
                <w:caps w:val="0"/>
                <w:color w:val="auto"/>
                <w:spacing w:val="0"/>
                <w:sz w:val="15"/>
                <w:szCs w:val="15"/>
                <w:highlight w:val="none"/>
                <w:u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trPr>
        <w:tc>
          <w:tcPr>
            <w:tcW w:w="1470"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b w:val="0"/>
                <w:bCs w:val="0"/>
                <w:color w:val="auto"/>
                <w:sz w:val="15"/>
                <w:szCs w:val="15"/>
                <w:highlight w:val="none"/>
                <w:vertAlign w:val="baseline"/>
                <w:lang w:val="en-US" w:eastAsia="zh-CN"/>
              </w:rPr>
              <w:t>Child SEP (4 independent sources of data collection)</w:t>
            </w:r>
          </w:p>
        </w:tc>
        <w:tc>
          <w:tcPr>
            <w:tcW w:w="1397"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right="0"/>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1619 (F: 50%)</w:t>
            </w:r>
          </w:p>
          <w:p>
            <w:pPr>
              <w:keepNext w:val="0"/>
              <w:keepLines w:val="0"/>
              <w:suppressLineNumbers w:val="0"/>
              <w:spacing w:before="0" w:beforeAutospacing="0" w:after="0" w:afterAutospacing="0" w:line="240" w:lineRule="auto"/>
              <w:ind w:left="0" w:leftChars="0" w:right="0" w:rightChars="0"/>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From 5 to 18 yrs</w:t>
            </w:r>
          </w:p>
          <w:p>
            <w:pPr>
              <w:keepNext w:val="0"/>
              <w:keepLines w:val="0"/>
              <w:widowControl/>
              <w:suppressLineNumbers w:val="0"/>
              <w:jc w:val="left"/>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color w:val="auto"/>
                <w:sz w:val="15"/>
                <w:szCs w:val="15"/>
                <w:highlight w:val="none"/>
                <w:vertAlign w:val="baseline"/>
                <w:lang w:val="en-US" w:eastAsia="zh-CN"/>
              </w:rPr>
              <w:t>(England &amp; Wales)</w:t>
            </w:r>
          </w:p>
        </w:tc>
        <w:tc>
          <w:tcPr>
            <w:tcW w:w="1166"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jc w:val="both"/>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b w:val="0"/>
                <w:bCs w:val="0"/>
                <w:color w:val="auto"/>
                <w:sz w:val="15"/>
                <w:szCs w:val="15"/>
                <w:highlight w:val="none"/>
                <w:vertAlign w:val="baseline"/>
                <w:lang w:val="en-US" w:eastAsia="zh-CN"/>
              </w:rPr>
              <w:t>Peripheral blood</w:t>
            </w:r>
          </w:p>
        </w:tc>
        <w:tc>
          <w:tcPr>
            <w:tcW w:w="1187"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right="0"/>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Reuben et al. A(2020)</w:t>
            </w:r>
          </w:p>
          <w:p>
            <w:pPr>
              <w:keepNext w:val="0"/>
              <w:keepLines w:val="0"/>
              <w:suppressLineNumbers w:val="0"/>
              <w:spacing w:before="0" w:beforeAutospacing="0" w:after="0" w:afterAutospacing="0" w:line="240" w:lineRule="auto"/>
              <w:ind w:left="0" w:leftChars="0" w:right="0" w:rightChars="0"/>
              <w:rPr>
                <w:rFonts w:hint="default" w:ascii="Arial" w:hAnsi="Arial" w:cs="Arial"/>
                <w:b w:val="0"/>
                <w:bCs w:val="0"/>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(longitudinal Twin Study)</w:t>
            </w:r>
          </w:p>
          <w:p>
            <w:pPr>
              <w:keepNext w:val="0"/>
              <w:keepLines w:val="0"/>
              <w:suppressLineNumbers w:val="0"/>
              <w:spacing w:before="0" w:beforeAutospacing="0" w:after="0" w:afterAutospacing="0" w:line="240" w:lineRule="auto"/>
              <w:ind w:left="0" w:leftChars="0" w:right="0" w:rightChars="0"/>
              <w:rPr>
                <w:rFonts w:hint="default" w:ascii="Arial" w:hAnsi="Arial" w:cs="Arial" w:eastAsiaTheme="minorEastAsia"/>
                <w:b w:val="0"/>
                <w:bCs w:val="0"/>
                <w:color w:val="auto"/>
                <w:kern w:val="2"/>
                <w:sz w:val="15"/>
                <w:szCs w:val="15"/>
                <w:highlight w:val="none"/>
                <w:vertAlign w:val="baseline"/>
                <w:lang w:val="en-US" w:eastAsia="zh-CN" w:bidi="ar-SA"/>
              </w:rPr>
            </w:pPr>
          </w:p>
        </w:tc>
        <w:tc>
          <w:tcPr>
            <w:tcW w:w="3159" w:type="dxa"/>
            <w:tcBorders>
              <w:top w:val="nil"/>
              <w:left w:val="nil"/>
              <w:bottom w:val="nil"/>
              <w:right w:val="nil"/>
            </w:tcBorders>
            <w:vAlign w:val="top"/>
          </w:tcPr>
          <w:p>
            <w:pPr>
              <w:keepNext w:val="0"/>
              <w:keepLines w:val="0"/>
              <w:widowControl/>
              <w:suppressLineNumbers w:val="0"/>
              <w:jc w:val="left"/>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b w:val="0"/>
                <w:bCs w:val="0"/>
                <w:color w:val="auto"/>
                <w:sz w:val="15"/>
                <w:szCs w:val="15"/>
                <w:highlight w:val="none"/>
                <w:vertAlign w:val="baseline"/>
                <w:lang w:val="en-US" w:eastAsia="zh-CN"/>
              </w:rPr>
              <w:t>Family SES associated with DNAm of multiple CpG sites (CNTNAP2, AHRR,  CYP1A1, OR4C13). Results of NR3C1, SLC6A4, BDNF, FKBP5, OXTR were not replicated.</w:t>
            </w:r>
          </w:p>
        </w:tc>
        <w:tc>
          <w:tcPr>
            <w:tcW w:w="1461"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inflammation</w:t>
            </w:r>
          </w:p>
          <w:p>
            <w:pPr>
              <w:keepNext w:val="0"/>
              <w:keepLines w:val="0"/>
              <w:suppressLineNumbers w:val="0"/>
              <w:spacing w:before="0" w:beforeAutospacing="0" w:after="0" w:afterAutospacing="0" w:line="240" w:lineRule="auto"/>
              <w:ind w:left="0" w:leftChars="0" w:right="0" w:rightChars="0"/>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β= 0.12</w:t>
            </w:r>
          </w:p>
          <w:p>
            <w:pPr>
              <w:keepNext w:val="0"/>
              <w:keepLines w:val="0"/>
              <w:suppressLineNumbers w:val="0"/>
              <w:spacing w:before="0" w:beforeAutospacing="0" w:after="0" w:afterAutospacing="0" w:line="240" w:lineRule="auto"/>
              <w:ind w:left="0" w:leftChars="0" w:right="0" w:rightChars="0"/>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Smoking:β:0.18</w:t>
            </w:r>
          </w:p>
          <w:p>
            <w:pPr>
              <w:keepNext w:val="0"/>
              <w:keepLines w:val="0"/>
              <w:suppressLineNumbers w:val="0"/>
              <w:spacing w:before="0" w:beforeAutospacing="0" w:after="0" w:afterAutospacing="0" w:line="240" w:lineRule="auto"/>
              <w:ind w:left="0" w:leftChars="0" w:right="0" w:rightChars="0"/>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b w:val="0"/>
                <w:bCs w:val="0"/>
                <w:color w:val="auto"/>
                <w:sz w:val="15"/>
                <w:szCs w:val="15"/>
                <w:highlight w:val="none"/>
                <w:vertAlign w:val="baseline"/>
                <w:lang w:val="en-US" w:eastAsia="zh-CN"/>
              </w:rPr>
              <w:t>(EWAS) large power</w:t>
            </w:r>
          </w:p>
        </w:tc>
        <w:tc>
          <w:tcPr>
            <w:tcW w:w="1310"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color w:val="auto"/>
                <w:sz w:val="15"/>
                <w:szCs w:val="15"/>
                <w:highlight w:val="none"/>
                <w:vertAlign w:val="baseline"/>
                <w:lang w:val="en-US" w:eastAsia="zh-CN"/>
              </w:rPr>
              <w:t>sex, cell type, maternal smoking, twin zygosity status</w:t>
            </w:r>
          </w:p>
        </w:tc>
        <w:tc>
          <w:tcPr>
            <w:tcW w:w="1320"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jc w:val="center"/>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color w:val="auto"/>
                <w:sz w:val="15"/>
                <w:szCs w:val="15"/>
                <w:highlight w:val="none"/>
                <w:vertAlign w:val="baseline"/>
                <w:lang w:val="en-US" w:eastAsia="zh-CN"/>
              </w:rPr>
              <w:t>√/√</w:t>
            </w:r>
          </w:p>
        </w:tc>
        <w:tc>
          <w:tcPr>
            <w:tcW w:w="1140"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jc w:val="center"/>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color w:val="auto"/>
                <w:sz w:val="15"/>
                <w:szCs w:val="15"/>
                <w:highlight w:val="none"/>
                <w:vertAlign w:val="baseline"/>
                <w:lang w:val="en-US" w:eastAsia="zh-CN"/>
              </w:rPr>
              <w:t>√</w:t>
            </w:r>
          </w:p>
        </w:tc>
        <w:tc>
          <w:tcPr>
            <w:tcW w:w="1980"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rPr>
                <w:rFonts w:hint="default" w:ascii="Arial" w:hAnsi="Arial" w:cs="Arial"/>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Inflammation;</w:t>
            </w:r>
          </w:p>
          <w:p>
            <w:pPr>
              <w:keepNext w:val="0"/>
              <w:keepLines w:val="0"/>
              <w:suppressLineNumbers w:val="0"/>
              <w:spacing w:before="0" w:beforeAutospacing="0" w:after="0" w:afterAutospacing="0" w:line="240" w:lineRule="auto"/>
              <w:ind w:left="0" w:leftChars="0" w:right="0" w:rightChars="0"/>
              <w:rPr>
                <w:rFonts w:hint="default" w:ascii="Arial" w:hAnsi="Arial" w:cs="Arial"/>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Smoking; metabolism of  hydrocarbons,</w:t>
            </w:r>
          </w:p>
          <w:p>
            <w:pPr>
              <w:keepNext w:val="0"/>
              <w:keepLines w:val="0"/>
              <w:suppressLineNumbers w:val="0"/>
              <w:spacing w:before="0" w:beforeAutospacing="0" w:after="0" w:afterAutospacing="0" w:line="240" w:lineRule="auto"/>
              <w:ind w:left="0" w:leftChars="0" w:right="0" w:rightChars="0"/>
              <w:rPr>
                <w:rFonts w:hint="default" w:ascii="Arial" w:hAnsi="Arial" w:cs="Arial"/>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cancer</w:t>
            </w:r>
          </w:p>
          <w:p>
            <w:pPr>
              <w:keepNext w:val="0"/>
              <w:keepLines w:val="0"/>
              <w:suppressLineNumbers w:val="0"/>
              <w:spacing w:before="0" w:beforeAutospacing="0" w:after="0" w:afterAutospacing="0" w:line="240" w:lineRule="auto"/>
              <w:ind w:left="0" w:leftChars="0" w:right="0" w:rightChars="0"/>
              <w:rPr>
                <w:rFonts w:hint="default" w:ascii="Arial" w:hAnsi="Arial" w:cs="Arial" w:eastAsiaTheme="minorEastAsia"/>
                <w:color w:val="auto"/>
                <w:kern w:val="2"/>
                <w:sz w:val="15"/>
                <w:szCs w:val="15"/>
                <w:highlight w:val="none"/>
                <w:vertAlign w:val="baseline"/>
                <w:lang w:val="en-US" w:eastAsia="zh-CN" w:bidi="ar-SA"/>
              </w:rPr>
            </w:pPr>
          </w:p>
        </w:tc>
        <w:tc>
          <w:tcPr>
            <w:tcW w:w="990" w:type="dxa"/>
            <w:tcBorders>
              <w:top w:val="nil"/>
              <w:left w:val="nil"/>
              <w:bottom w:val="nil"/>
              <w:right w:val="nil"/>
            </w:tcBorders>
            <w:vAlign w:val="top"/>
          </w:tcPr>
          <w:p>
            <w:pPr>
              <w:keepNext w:val="0"/>
              <w:keepLines w:val="0"/>
              <w:suppressLineNumbers w:val="0"/>
              <w:spacing w:before="0" w:beforeAutospacing="0" w:after="0" w:afterAutospacing="0" w:line="480" w:lineRule="auto"/>
              <w:ind w:left="0" w:leftChars="0" w:right="0" w:rightChars="0"/>
              <w:rPr>
                <w:rFonts w:hint="default" w:ascii="Arial" w:hAnsi="Arial" w:eastAsia="微软雅黑" w:cs="Arial"/>
                <w:i w:val="0"/>
                <w:caps w:val="0"/>
                <w:color w:val="auto"/>
                <w:spacing w:val="0"/>
                <w:kern w:val="2"/>
                <w:sz w:val="15"/>
                <w:szCs w:val="15"/>
                <w:highlight w:val="none"/>
                <w:u w:val="none"/>
                <w:lang w:val="en-US" w:eastAsia="zh-CN" w:bidi="ar-SA"/>
              </w:rPr>
            </w:pPr>
            <w:r>
              <w:rPr>
                <w:rStyle w:val="8"/>
                <w:rFonts w:hint="default" w:ascii="Arial" w:hAnsi="Arial" w:eastAsia="微软雅黑" w:cs="Arial"/>
                <w:i w:val="0"/>
                <w:caps w:val="0"/>
                <w:color w:val="auto"/>
                <w:spacing w:val="0"/>
                <w:sz w:val="15"/>
                <w:szCs w:val="15"/>
                <w:highlight w:val="none"/>
                <w:u w:val="none"/>
                <w:lang w:val="en-US" w:eastAsia="zh-CN"/>
              </w:rPr>
              <w:fldChar w:fldCharType="begin"/>
            </w:r>
            <w:r>
              <w:rPr>
                <w:rStyle w:val="8"/>
                <w:rFonts w:hint="default" w:ascii="Arial" w:hAnsi="Arial" w:eastAsia="微软雅黑" w:cs="Arial"/>
                <w:i w:val="0"/>
                <w:caps w:val="0"/>
                <w:color w:val="auto"/>
                <w:spacing w:val="0"/>
                <w:sz w:val="15"/>
                <w:szCs w:val="15"/>
                <w:highlight w:val="none"/>
                <w:u w:val="none"/>
                <w:lang w:val="en-US" w:eastAsia="zh-CN"/>
              </w:rPr>
              <w:instrText xml:space="preserve"> HYPERLINK "https://www.ncbi.nlm.nih.gov/pubmed/32478847" \t "https://www.geenmedical.com/_blank" </w:instrText>
            </w:r>
            <w:r>
              <w:rPr>
                <w:rStyle w:val="8"/>
                <w:rFonts w:hint="default" w:ascii="Arial" w:hAnsi="Arial" w:eastAsia="微软雅黑" w:cs="Arial"/>
                <w:i w:val="0"/>
                <w:caps w:val="0"/>
                <w:color w:val="auto"/>
                <w:spacing w:val="0"/>
                <w:sz w:val="15"/>
                <w:szCs w:val="15"/>
                <w:highlight w:val="none"/>
                <w:u w:val="none"/>
                <w:lang w:val="en-US" w:eastAsia="zh-CN"/>
              </w:rPr>
              <w:fldChar w:fldCharType="separate"/>
            </w:r>
            <w:r>
              <w:rPr>
                <w:rStyle w:val="8"/>
                <w:rFonts w:hint="default" w:ascii="Arial" w:hAnsi="Arial" w:eastAsia="微软雅黑" w:cs="Arial"/>
                <w:i w:val="0"/>
                <w:caps w:val="0"/>
                <w:color w:val="auto"/>
                <w:spacing w:val="0"/>
                <w:sz w:val="15"/>
                <w:szCs w:val="15"/>
                <w:highlight w:val="none"/>
                <w:u w:val="none"/>
                <w:lang w:val="en-US" w:eastAsia="zh-CN"/>
              </w:rPr>
              <w:t>32478847</w:t>
            </w:r>
            <w:r>
              <w:rPr>
                <w:rStyle w:val="8"/>
                <w:rFonts w:hint="default" w:ascii="Arial" w:hAnsi="Arial" w:eastAsia="微软雅黑" w:cs="Arial"/>
                <w:i w:val="0"/>
                <w:caps w:val="0"/>
                <w:color w:val="auto"/>
                <w:spacing w:val="0"/>
                <w:sz w:val="15"/>
                <w:szCs w:val="15"/>
                <w:highlight w:val="none"/>
                <w:u w:val="none"/>
                <w:lang w:val="en-US" w:eastAsia="zh-CN"/>
              </w:rPr>
              <w:fldChar w:fldCharType="end"/>
            </w:r>
            <w:r>
              <w:rPr>
                <w:rFonts w:hint="default" w:ascii="Arial" w:hAnsi="Arial" w:eastAsia="微软雅黑" w:cs="Arial"/>
                <w:b w:val="0"/>
                <w:bCs w:val="0"/>
                <w:i w:val="0"/>
                <w:caps w:val="0"/>
                <w:color w:val="auto"/>
                <w:spacing w:val="0"/>
                <w:sz w:val="15"/>
                <w:szCs w:val="15"/>
                <w:highlight w:val="none"/>
                <w:u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trPr>
        <w:tc>
          <w:tcPr>
            <w:tcW w:w="1470"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jc w:val="left"/>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b w:val="0"/>
                <w:bCs w:val="0"/>
                <w:color w:val="auto"/>
                <w:sz w:val="15"/>
                <w:szCs w:val="15"/>
                <w:highlight w:val="none"/>
                <w:vertAlign w:val="baseline"/>
                <w:lang w:val="en-US" w:eastAsia="zh-CN"/>
              </w:rPr>
              <w:t>Child disadvantaged SEP(scale)</w:t>
            </w:r>
          </w:p>
        </w:tc>
        <w:tc>
          <w:tcPr>
            <w:tcW w:w="1397"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right="0"/>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 xml:space="preserve">40 males </w:t>
            </w:r>
          </w:p>
          <w:p>
            <w:pPr>
              <w:keepNext w:val="0"/>
              <w:keepLines w:val="0"/>
              <w:suppressLineNumbers w:val="0"/>
              <w:spacing w:before="0" w:beforeAutospacing="0" w:after="0" w:afterAutospacing="0" w:line="240" w:lineRule="auto"/>
              <w:ind w:left="0" w:right="0"/>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(45 years )</w:t>
            </w:r>
          </w:p>
          <w:p>
            <w:pPr>
              <w:keepNext w:val="0"/>
              <w:keepLines w:val="0"/>
              <w:widowControl/>
              <w:suppressLineNumbers w:val="0"/>
              <w:jc w:val="left"/>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color w:val="auto"/>
                <w:sz w:val="15"/>
                <w:szCs w:val="15"/>
                <w:highlight w:val="none"/>
                <w:vertAlign w:val="baseline"/>
                <w:lang w:val="en-US" w:eastAsia="zh-CN"/>
              </w:rPr>
              <w:t>(UK)</w:t>
            </w:r>
          </w:p>
        </w:tc>
        <w:tc>
          <w:tcPr>
            <w:tcW w:w="1166"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jc w:val="both"/>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b w:val="0"/>
                <w:bCs w:val="0"/>
                <w:color w:val="auto"/>
                <w:sz w:val="15"/>
                <w:szCs w:val="15"/>
                <w:highlight w:val="none"/>
                <w:vertAlign w:val="baseline"/>
                <w:lang w:val="en-US" w:eastAsia="zh-CN"/>
              </w:rPr>
              <w:t>Peripheral blood</w:t>
            </w:r>
          </w:p>
        </w:tc>
        <w:tc>
          <w:tcPr>
            <w:tcW w:w="1187" w:type="dxa"/>
            <w:tcBorders>
              <w:top w:val="nil"/>
              <w:left w:val="nil"/>
              <w:bottom w:val="nil"/>
              <w:right w:val="nil"/>
            </w:tcBorders>
            <w:vAlign w:val="top"/>
          </w:tcPr>
          <w:p>
            <w:pPr>
              <w:keepNext w:val="0"/>
              <w:keepLines w:val="0"/>
              <w:widowControl w:val="0"/>
              <w:suppressLineNumbers w:val="0"/>
              <w:spacing w:before="0" w:beforeAutospacing="0" w:after="0" w:afterAutospacing="0" w:line="240" w:lineRule="auto"/>
              <w:ind w:left="0" w:right="0"/>
              <w:jc w:val="left"/>
              <w:rPr>
                <w:rFonts w:hint="default" w:ascii="Arial" w:hAnsi="Arial" w:cs="Arial" w:eastAsiaTheme="minorEastAsia"/>
                <w:b w:val="0"/>
                <w:bCs w:val="0"/>
                <w:color w:val="auto"/>
                <w:sz w:val="15"/>
                <w:szCs w:val="15"/>
                <w:highlight w:val="none"/>
                <w:vertAlign w:val="baseline"/>
                <w:lang w:val="en-US" w:eastAsia="zh-CN"/>
              </w:rPr>
            </w:pPr>
            <w:r>
              <w:rPr>
                <w:rFonts w:hint="default" w:ascii="Arial" w:hAnsi="Arial" w:cs="Arial" w:eastAsiaTheme="minorEastAsia"/>
                <w:b w:val="0"/>
                <w:bCs w:val="0"/>
                <w:color w:val="auto"/>
                <w:sz w:val="15"/>
                <w:szCs w:val="15"/>
                <w:highlight w:val="none"/>
                <w:vertAlign w:val="baseline"/>
                <w:lang w:val="en-US" w:eastAsia="zh-CN"/>
              </w:rPr>
              <w:t>Borghol</w:t>
            </w:r>
          </w:p>
          <w:p>
            <w:pPr>
              <w:keepNext w:val="0"/>
              <w:keepLines w:val="0"/>
              <w:widowControl w:val="0"/>
              <w:suppressLineNumbers w:val="0"/>
              <w:spacing w:before="0" w:beforeAutospacing="0" w:after="0" w:afterAutospacing="0" w:line="240" w:lineRule="auto"/>
              <w:ind w:left="0" w:leftChars="0" w:right="0" w:rightChars="0"/>
              <w:jc w:val="left"/>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eastAsiaTheme="minorEastAsia"/>
                <w:b w:val="0"/>
                <w:bCs w:val="0"/>
                <w:color w:val="auto"/>
                <w:kern w:val="2"/>
                <w:sz w:val="15"/>
                <w:szCs w:val="15"/>
                <w:highlight w:val="none"/>
                <w:vertAlign w:val="baseline"/>
                <w:lang w:val="en-US" w:eastAsia="zh-CN" w:bidi="ar-SA"/>
              </w:rPr>
              <w:t>et al</w:t>
            </w:r>
            <w:r>
              <w:rPr>
                <w:rFonts w:hint="default" w:ascii="Arial" w:hAnsi="Arial" w:cs="Arial"/>
                <w:b w:val="0"/>
                <w:bCs w:val="0"/>
                <w:color w:val="auto"/>
                <w:kern w:val="2"/>
                <w:sz w:val="15"/>
                <w:szCs w:val="15"/>
                <w:highlight w:val="none"/>
                <w:vertAlign w:val="baseline"/>
                <w:lang w:val="en-US" w:eastAsia="zh-CN" w:bidi="ar-SA"/>
              </w:rPr>
              <w:t>.(2012)</w:t>
            </w:r>
          </w:p>
        </w:tc>
        <w:tc>
          <w:tcPr>
            <w:tcW w:w="3159"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b w:val="0"/>
                <w:bCs w:val="0"/>
                <w:color w:val="auto"/>
                <w:sz w:val="15"/>
                <w:szCs w:val="15"/>
                <w:highlight w:val="none"/>
                <w:vertAlign w:val="baseline"/>
                <w:lang w:val="en-US" w:eastAsia="zh-CN"/>
              </w:rPr>
              <w:t>1252 DMG associated with child SEP vs 545 DMG associated with adulthood SEP; 63 promoters overlap among them</w:t>
            </w:r>
          </w:p>
        </w:tc>
        <w:tc>
          <w:tcPr>
            <w:tcW w:w="1461"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b w:val="0"/>
                <w:bCs w:val="0"/>
                <w:color w:val="auto"/>
                <w:sz w:val="15"/>
                <w:szCs w:val="15"/>
                <w:highlight w:val="none"/>
                <w:vertAlign w:val="baseline"/>
                <w:lang w:val="en-US" w:eastAsia="zh-CN"/>
              </w:rPr>
              <w:t>large power</w:t>
            </w:r>
          </w:p>
        </w:tc>
        <w:tc>
          <w:tcPr>
            <w:tcW w:w="1310"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right="0"/>
              <w:jc w:val="center"/>
              <w:rPr>
                <w:rFonts w:hint="default" w:ascii="Arial" w:hAnsi="Arial" w:cs="Arial"/>
                <w:color w:val="auto"/>
                <w:kern w:val="2"/>
                <w:sz w:val="15"/>
                <w:szCs w:val="15"/>
                <w:highlight w:val="none"/>
                <w:vertAlign w:val="baseline"/>
                <w:lang w:val="en-US" w:eastAsia="zh-CN" w:bidi="ar-SA"/>
              </w:rPr>
            </w:pPr>
            <w:r>
              <w:rPr>
                <w:rFonts w:hint="default" w:ascii="Arial" w:hAnsi="Arial" w:cs="Arial"/>
                <w:color w:val="auto"/>
                <w:kern w:val="2"/>
                <w:sz w:val="15"/>
                <w:szCs w:val="15"/>
                <w:highlight w:val="none"/>
                <w:vertAlign w:val="baseline"/>
                <w:lang w:val="en-US" w:eastAsia="zh-CN" w:bidi="ar-SA"/>
              </w:rPr>
              <w:t>/</w:t>
            </w:r>
          </w:p>
          <w:p>
            <w:pPr>
              <w:keepNext w:val="0"/>
              <w:keepLines w:val="0"/>
              <w:suppressLineNumbers w:val="0"/>
              <w:spacing w:before="0" w:beforeAutospacing="0" w:after="0" w:afterAutospacing="0" w:line="240" w:lineRule="auto"/>
              <w:ind w:left="0" w:leftChars="0" w:right="0" w:rightChars="0"/>
              <w:jc w:val="center"/>
              <w:rPr>
                <w:rFonts w:hint="default" w:ascii="Arial" w:hAnsi="Arial" w:cs="Arial" w:eastAsiaTheme="minorEastAsia"/>
                <w:color w:val="auto"/>
                <w:kern w:val="2"/>
                <w:sz w:val="15"/>
                <w:szCs w:val="15"/>
                <w:highlight w:val="none"/>
                <w:vertAlign w:val="baseline"/>
                <w:lang w:val="en-US" w:eastAsia="zh-CN" w:bidi="ar-SA"/>
              </w:rPr>
            </w:pPr>
          </w:p>
        </w:tc>
        <w:tc>
          <w:tcPr>
            <w:tcW w:w="1320"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right="0"/>
              <w:jc w:val="center"/>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w:t>
            </w:r>
          </w:p>
          <w:p>
            <w:pPr>
              <w:keepNext w:val="0"/>
              <w:keepLines w:val="0"/>
              <w:suppressLineNumbers w:val="0"/>
              <w:spacing w:before="0" w:beforeAutospacing="0" w:after="0" w:afterAutospacing="0" w:line="240" w:lineRule="auto"/>
              <w:ind w:left="0" w:leftChars="0" w:right="0" w:rightChars="0"/>
              <w:jc w:val="center"/>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b w:val="0"/>
                <w:bCs w:val="0"/>
                <w:color w:val="auto"/>
                <w:sz w:val="15"/>
                <w:szCs w:val="15"/>
                <w:highlight w:val="none"/>
                <w:vertAlign w:val="baseline"/>
                <w:lang w:val="en-US" w:eastAsia="zh-CN"/>
              </w:rPr>
              <w:t>MeDIP</w:t>
            </w:r>
          </w:p>
        </w:tc>
        <w:tc>
          <w:tcPr>
            <w:tcW w:w="1140" w:type="dxa"/>
            <w:tcBorders>
              <w:top w:val="nil"/>
              <w:left w:val="nil"/>
              <w:bottom w:val="nil"/>
              <w:right w:val="nil"/>
            </w:tcBorders>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eastAsiaTheme="minorEastAsia"/>
                <w:color w:val="auto"/>
                <w:kern w:val="2"/>
                <w:sz w:val="15"/>
                <w:szCs w:val="15"/>
                <w:highlight w:val="none"/>
                <w:vertAlign w:val="baseline"/>
                <w:lang w:val="en-US" w:eastAsia="zh-CN" w:bidi="ar-SA"/>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color w:val="auto"/>
                <w:sz w:val="15"/>
                <w:szCs w:val="15"/>
                <w:highlight w:val="none"/>
                <w:vertAlign w:val="baseline"/>
                <w:lang w:val="en-US" w:eastAsia="zh-CN"/>
              </w:rPr>
              <w:t>=0.05</w:t>
            </w:r>
          </w:p>
        </w:tc>
        <w:tc>
          <w:tcPr>
            <w:tcW w:w="1980"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color w:val="auto"/>
                <w:sz w:val="15"/>
                <w:szCs w:val="15"/>
                <w:highlight w:val="none"/>
                <w:vertAlign w:val="baseline"/>
                <w:lang w:val="en-US" w:eastAsia="zh-CN"/>
              </w:rPr>
              <w:t xml:space="preserve">key cell signalling pathways (MAPK); </w:t>
            </w:r>
            <w:r>
              <w:rPr>
                <w:rFonts w:hint="eastAsia" w:ascii="Arial" w:hAnsi="Arial" w:cs="Arial"/>
                <w:color w:val="auto"/>
                <w:sz w:val="15"/>
                <w:szCs w:val="15"/>
                <w:highlight w:val="none"/>
                <w:vertAlign w:val="baseline"/>
                <w:lang w:val="en-US" w:eastAsia="zh-CN"/>
              </w:rPr>
              <w:t>m</w:t>
            </w:r>
            <w:r>
              <w:rPr>
                <w:rFonts w:hint="default" w:ascii="Arial" w:hAnsi="Arial" w:cs="Arial"/>
                <w:color w:val="auto"/>
                <w:sz w:val="15"/>
                <w:szCs w:val="15"/>
                <w:highlight w:val="none"/>
                <w:vertAlign w:val="baseline"/>
                <w:lang w:val="en-US" w:eastAsia="zh-CN"/>
              </w:rPr>
              <w:t>etabolism.</w:t>
            </w:r>
          </w:p>
        </w:tc>
        <w:tc>
          <w:tcPr>
            <w:tcW w:w="990" w:type="dxa"/>
            <w:tcBorders>
              <w:top w:val="nil"/>
              <w:left w:val="nil"/>
              <w:bottom w:val="nil"/>
              <w:right w:val="nil"/>
            </w:tcBorders>
            <w:vAlign w:val="top"/>
          </w:tcPr>
          <w:p>
            <w:pPr>
              <w:keepNext w:val="0"/>
              <w:keepLines w:val="0"/>
              <w:suppressLineNumbers w:val="0"/>
              <w:spacing w:before="0" w:beforeAutospacing="0" w:after="0" w:afterAutospacing="0" w:line="480" w:lineRule="auto"/>
              <w:ind w:left="0" w:leftChars="0" w:right="0" w:rightChars="0"/>
              <w:rPr>
                <w:rFonts w:hint="default" w:ascii="Arial" w:hAnsi="Arial" w:eastAsia="微软雅黑" w:cs="Arial"/>
                <w:i w:val="0"/>
                <w:caps w:val="0"/>
                <w:color w:val="auto"/>
                <w:spacing w:val="0"/>
                <w:kern w:val="2"/>
                <w:sz w:val="15"/>
                <w:szCs w:val="15"/>
                <w:highlight w:val="none"/>
                <w:u w:val="none"/>
                <w:lang w:val="en-US" w:eastAsia="zh-CN" w:bidi="ar-SA"/>
              </w:rPr>
            </w:pPr>
            <w:r>
              <w:rPr>
                <w:rStyle w:val="8"/>
                <w:rFonts w:hint="default" w:ascii="Arial" w:hAnsi="Arial" w:eastAsia="微软雅黑" w:cs="Arial"/>
                <w:i w:val="0"/>
                <w:caps w:val="0"/>
                <w:color w:val="auto"/>
                <w:spacing w:val="0"/>
                <w:sz w:val="15"/>
                <w:szCs w:val="15"/>
                <w:highlight w:val="none"/>
                <w:u w:val="none"/>
                <w:lang w:val="en-US" w:eastAsia="zh-CN"/>
              </w:rPr>
              <w:fldChar w:fldCharType="begin"/>
            </w:r>
            <w:r>
              <w:rPr>
                <w:rStyle w:val="8"/>
                <w:rFonts w:hint="default" w:ascii="Arial" w:hAnsi="Arial" w:eastAsia="微软雅黑" w:cs="Arial"/>
                <w:i w:val="0"/>
                <w:caps w:val="0"/>
                <w:color w:val="auto"/>
                <w:spacing w:val="0"/>
                <w:sz w:val="15"/>
                <w:szCs w:val="15"/>
                <w:highlight w:val="none"/>
                <w:u w:val="none"/>
                <w:lang w:val="en-US" w:eastAsia="zh-CN"/>
              </w:rPr>
              <w:instrText xml:space="preserve"> HYPERLINK "https://www.ncbi.nlm.nih.gov/pubmed/22422449" \t "https://www.geenmedical.com/_blank" </w:instrText>
            </w:r>
            <w:r>
              <w:rPr>
                <w:rStyle w:val="8"/>
                <w:rFonts w:hint="default" w:ascii="Arial" w:hAnsi="Arial" w:eastAsia="微软雅黑" w:cs="Arial"/>
                <w:i w:val="0"/>
                <w:caps w:val="0"/>
                <w:color w:val="auto"/>
                <w:spacing w:val="0"/>
                <w:sz w:val="15"/>
                <w:szCs w:val="15"/>
                <w:highlight w:val="none"/>
                <w:u w:val="none"/>
                <w:lang w:val="en-US" w:eastAsia="zh-CN"/>
              </w:rPr>
              <w:fldChar w:fldCharType="separate"/>
            </w:r>
            <w:r>
              <w:rPr>
                <w:rStyle w:val="8"/>
                <w:rFonts w:hint="default" w:ascii="Arial" w:hAnsi="Arial" w:eastAsia="微软雅黑" w:cs="Arial"/>
                <w:i w:val="0"/>
                <w:caps w:val="0"/>
                <w:color w:val="auto"/>
                <w:spacing w:val="0"/>
                <w:sz w:val="15"/>
                <w:szCs w:val="15"/>
                <w:highlight w:val="none"/>
                <w:u w:val="none"/>
                <w:lang w:val="en-US" w:eastAsia="zh-CN"/>
              </w:rPr>
              <w:t>22422449</w:t>
            </w:r>
            <w:r>
              <w:rPr>
                <w:rStyle w:val="8"/>
                <w:rFonts w:hint="default" w:ascii="Arial" w:hAnsi="Arial" w:eastAsia="微软雅黑" w:cs="Arial"/>
                <w:i w:val="0"/>
                <w:caps w:val="0"/>
                <w:color w:val="auto"/>
                <w:spacing w:val="0"/>
                <w:sz w:val="15"/>
                <w:szCs w:val="15"/>
                <w:highlight w:val="none"/>
                <w:u w:val="none"/>
                <w:lang w:val="en-US" w:eastAsia="zh-CN"/>
              </w:rPr>
              <w:fldChar w:fldCharType="end"/>
            </w:r>
            <w:r>
              <w:rPr>
                <w:rFonts w:hint="default" w:ascii="Arial" w:hAnsi="Arial" w:eastAsia="微软雅黑" w:cs="Arial"/>
                <w:b w:val="0"/>
                <w:bCs w:val="0"/>
                <w:i w:val="0"/>
                <w:caps w:val="0"/>
                <w:color w:val="auto"/>
                <w:spacing w:val="0"/>
                <w:sz w:val="15"/>
                <w:szCs w:val="15"/>
                <w:highlight w:val="none"/>
                <w:u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trPr>
        <w:tc>
          <w:tcPr>
            <w:tcW w:w="1470" w:type="dxa"/>
            <w:tcBorders>
              <w:top w:val="nil"/>
              <w:left w:val="nil"/>
              <w:bottom w:val="single" w:color="auto" w:sz="4" w:space="0"/>
              <w:right w:val="nil"/>
            </w:tcBorders>
            <w:vAlign w:val="top"/>
          </w:tcPr>
          <w:p>
            <w:pPr>
              <w:keepNext w:val="0"/>
              <w:keepLines w:val="0"/>
              <w:suppressLineNumbers w:val="0"/>
              <w:spacing w:before="0" w:beforeAutospacing="0" w:after="0" w:afterAutospacing="0" w:line="240" w:lineRule="auto"/>
              <w:ind w:left="0" w:right="0"/>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 xml:space="preserve">Childhood </w:t>
            </w:r>
          </w:p>
          <w:p>
            <w:pPr>
              <w:keepNext w:val="0"/>
              <w:keepLines w:val="0"/>
              <w:suppressLineNumbers w:val="0"/>
              <w:spacing w:before="0" w:beforeAutospacing="0" w:after="0" w:afterAutospacing="0" w:line="240" w:lineRule="auto"/>
              <w:ind w:left="0" w:leftChars="0" w:right="0" w:rightChars="0"/>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b w:val="0"/>
                <w:bCs w:val="0"/>
                <w:color w:val="auto"/>
                <w:sz w:val="15"/>
                <w:szCs w:val="15"/>
                <w:highlight w:val="none"/>
                <w:vertAlign w:val="baseline"/>
                <w:lang w:val="en-US" w:eastAsia="zh-CN"/>
              </w:rPr>
              <w:t>SEP, perceived stress</w:t>
            </w:r>
          </w:p>
        </w:tc>
        <w:tc>
          <w:tcPr>
            <w:tcW w:w="1397" w:type="dxa"/>
            <w:tcBorders>
              <w:top w:val="nil"/>
              <w:left w:val="nil"/>
              <w:bottom w:val="single" w:color="auto" w:sz="4" w:space="0"/>
              <w:right w:val="nil"/>
            </w:tcBorders>
            <w:vAlign w:val="top"/>
          </w:tcPr>
          <w:p>
            <w:pPr>
              <w:keepNext w:val="0"/>
              <w:keepLines w:val="0"/>
              <w:suppressLineNumbers w:val="0"/>
              <w:spacing w:before="0" w:beforeAutospacing="0" w:after="0" w:afterAutospacing="0" w:line="240" w:lineRule="auto"/>
              <w:ind w:left="0" w:right="0"/>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 xml:space="preserve">92 adults </w:t>
            </w:r>
          </w:p>
          <w:p>
            <w:pPr>
              <w:keepNext w:val="0"/>
              <w:keepLines w:val="0"/>
              <w:suppressLineNumbers w:val="0"/>
              <w:spacing w:before="0" w:beforeAutospacing="0" w:after="0" w:afterAutospacing="0" w:line="240" w:lineRule="auto"/>
              <w:ind w:left="0" w:leftChars="0" w:right="0" w:rightChars="0"/>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(F: 62, M: 38)</w:t>
            </w:r>
          </w:p>
          <w:p>
            <w:pPr>
              <w:keepNext w:val="0"/>
              <w:keepLines w:val="0"/>
              <w:suppressLineNumbers w:val="0"/>
              <w:spacing w:before="0" w:beforeAutospacing="0" w:after="0" w:afterAutospacing="0" w:line="240" w:lineRule="auto"/>
              <w:ind w:left="0" w:leftChars="0" w:right="0" w:rightChars="0"/>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color w:val="auto"/>
                <w:sz w:val="15"/>
                <w:szCs w:val="15"/>
                <w:highlight w:val="none"/>
                <w:vertAlign w:val="baseline"/>
                <w:lang w:val="en-US" w:eastAsia="zh-CN"/>
              </w:rPr>
              <w:t>(Canada)</w:t>
            </w:r>
          </w:p>
        </w:tc>
        <w:tc>
          <w:tcPr>
            <w:tcW w:w="1166" w:type="dxa"/>
            <w:tcBorders>
              <w:top w:val="nil"/>
              <w:left w:val="nil"/>
              <w:bottom w:val="single" w:color="auto" w:sz="4" w:space="0"/>
              <w:right w:val="nil"/>
            </w:tcBorders>
            <w:vAlign w:val="top"/>
          </w:tcPr>
          <w:p>
            <w:pPr>
              <w:keepNext w:val="0"/>
              <w:keepLines w:val="0"/>
              <w:suppressLineNumbers w:val="0"/>
              <w:spacing w:before="0" w:beforeAutospacing="0" w:after="0" w:afterAutospacing="0" w:line="240" w:lineRule="auto"/>
              <w:ind w:left="0" w:right="0"/>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PBMCs</w:t>
            </w:r>
          </w:p>
          <w:p>
            <w:pPr>
              <w:keepNext w:val="0"/>
              <w:keepLines w:val="0"/>
              <w:suppressLineNumbers w:val="0"/>
              <w:spacing w:before="0" w:beforeAutospacing="0" w:after="0" w:afterAutospacing="0" w:line="240" w:lineRule="auto"/>
              <w:ind w:left="0" w:leftChars="0" w:right="0" w:rightChars="0"/>
              <w:rPr>
                <w:rFonts w:hint="default" w:ascii="Arial" w:hAnsi="Arial" w:cs="Arial" w:eastAsiaTheme="minorEastAsia"/>
                <w:b w:val="0"/>
                <w:bCs w:val="0"/>
                <w:color w:val="auto"/>
                <w:kern w:val="2"/>
                <w:sz w:val="15"/>
                <w:szCs w:val="15"/>
                <w:highlight w:val="none"/>
                <w:vertAlign w:val="baseline"/>
                <w:lang w:val="en-US" w:eastAsia="zh-CN" w:bidi="ar-SA"/>
              </w:rPr>
            </w:pPr>
          </w:p>
        </w:tc>
        <w:tc>
          <w:tcPr>
            <w:tcW w:w="1187" w:type="dxa"/>
            <w:tcBorders>
              <w:top w:val="nil"/>
              <w:left w:val="nil"/>
              <w:bottom w:val="single" w:color="auto" w:sz="4" w:space="0"/>
              <w:right w:val="nil"/>
            </w:tcBorders>
            <w:vAlign w:val="top"/>
          </w:tcPr>
          <w:p>
            <w:pPr>
              <w:keepNext w:val="0"/>
              <w:keepLines w:val="0"/>
              <w:suppressLineNumbers w:val="0"/>
              <w:spacing w:before="0" w:beforeAutospacing="0" w:after="0" w:afterAutospacing="0" w:line="240" w:lineRule="auto"/>
              <w:ind w:left="0" w:right="0"/>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Lam et al. (2012)</w:t>
            </w:r>
          </w:p>
          <w:p>
            <w:pPr>
              <w:keepNext w:val="0"/>
              <w:keepLines w:val="0"/>
              <w:suppressLineNumbers w:val="0"/>
              <w:spacing w:before="0" w:beforeAutospacing="0" w:after="0" w:afterAutospacing="0" w:line="240" w:lineRule="auto"/>
              <w:ind w:left="0" w:leftChars="0" w:right="0" w:rightChars="0"/>
              <w:rPr>
                <w:rFonts w:hint="default" w:ascii="Arial" w:hAnsi="Arial" w:cs="Arial" w:eastAsiaTheme="minorEastAsia"/>
                <w:b w:val="0"/>
                <w:bCs w:val="0"/>
                <w:color w:val="auto"/>
                <w:kern w:val="2"/>
                <w:sz w:val="15"/>
                <w:szCs w:val="15"/>
                <w:highlight w:val="none"/>
                <w:vertAlign w:val="baseline"/>
                <w:lang w:val="en-US" w:eastAsia="zh-CN" w:bidi="ar-SA"/>
              </w:rPr>
            </w:pPr>
          </w:p>
        </w:tc>
        <w:tc>
          <w:tcPr>
            <w:tcW w:w="3159" w:type="dxa"/>
            <w:tcBorders>
              <w:top w:val="nil"/>
              <w:left w:val="nil"/>
              <w:bottom w:val="single" w:color="auto" w:sz="4" w:space="0"/>
              <w:right w:val="nil"/>
            </w:tcBorders>
            <w:vAlign w:val="top"/>
          </w:tcPr>
          <w:p>
            <w:pPr>
              <w:keepNext w:val="0"/>
              <w:keepLines w:val="0"/>
              <w:suppressLineNumbers w:val="0"/>
              <w:spacing w:before="0" w:beforeAutospacing="0" w:after="0" w:afterAutospacing="0" w:line="240" w:lineRule="auto"/>
              <w:ind w:left="0" w:leftChars="0" w:right="0" w:rightChars="0"/>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b w:val="0"/>
                <w:bCs w:val="0"/>
                <w:color w:val="auto"/>
                <w:sz w:val="15"/>
                <w:szCs w:val="15"/>
                <w:highlight w:val="none"/>
                <w:vertAlign w:val="baseline"/>
                <w:lang w:val="en-US" w:eastAsia="zh-CN"/>
              </w:rPr>
              <w:t>3 CpG sites associated with early life SEP, 5 CpG DNA methylation  associated with perceived stress. DNAm affected by cell type.</w:t>
            </w:r>
          </w:p>
        </w:tc>
        <w:tc>
          <w:tcPr>
            <w:tcW w:w="1461" w:type="dxa"/>
            <w:tcBorders>
              <w:top w:val="nil"/>
              <w:left w:val="nil"/>
              <w:bottom w:val="single" w:color="auto" w:sz="4" w:space="0"/>
              <w:right w:val="nil"/>
            </w:tcBorders>
            <w:vAlign w:val="top"/>
          </w:tcPr>
          <w:p>
            <w:pPr>
              <w:keepNext w:val="0"/>
              <w:keepLines w:val="0"/>
              <w:suppressLineNumbers w:val="0"/>
              <w:spacing w:before="0" w:beforeAutospacing="0" w:after="0" w:afterAutospacing="0" w:line="240" w:lineRule="auto"/>
              <w:ind w:left="0" w:leftChars="0" w:right="0" w:rightChars="0"/>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b w:val="0"/>
                <w:bCs w:val="0"/>
                <w:color w:val="auto"/>
                <w:kern w:val="2"/>
                <w:sz w:val="15"/>
                <w:szCs w:val="15"/>
                <w:highlight w:val="none"/>
                <w:vertAlign w:val="baseline"/>
                <w:lang w:val="en-US" w:eastAsia="zh-CN" w:bidi="ar-SA"/>
              </w:rPr>
              <w:t>Large power</w:t>
            </w:r>
          </w:p>
        </w:tc>
        <w:tc>
          <w:tcPr>
            <w:tcW w:w="1310" w:type="dxa"/>
            <w:tcBorders>
              <w:top w:val="nil"/>
              <w:left w:val="nil"/>
              <w:bottom w:val="single" w:color="auto" w:sz="4" w:space="0"/>
              <w:right w:val="nil"/>
            </w:tcBorders>
            <w:vAlign w:val="top"/>
          </w:tcPr>
          <w:p>
            <w:pPr>
              <w:keepNext w:val="0"/>
              <w:keepLines w:val="0"/>
              <w:suppressLineNumbers w:val="0"/>
              <w:spacing w:before="0" w:beforeAutospacing="0" w:after="0" w:afterAutospacing="0" w:line="240" w:lineRule="auto"/>
              <w:ind w:left="0" w:right="0"/>
              <w:rPr>
                <w:rFonts w:hint="default" w:ascii="Arial" w:hAnsi="Arial" w:cs="Arial"/>
                <w:b w:val="0"/>
                <w:bCs w:val="0"/>
                <w:color w:val="auto"/>
                <w:sz w:val="15"/>
                <w:szCs w:val="15"/>
                <w:highlight w:val="none"/>
                <w:vertAlign w:val="baseline"/>
                <w:lang w:val="en-US" w:eastAsia="zh-CN"/>
              </w:rPr>
            </w:pPr>
            <w:r>
              <w:rPr>
                <w:rFonts w:hint="eastAsia" w:ascii="Arial" w:hAnsi="Arial" w:cs="Arial"/>
                <w:b w:val="0"/>
                <w:bCs w:val="0"/>
                <w:color w:val="auto"/>
                <w:sz w:val="15"/>
                <w:szCs w:val="15"/>
                <w:highlight w:val="none"/>
                <w:vertAlign w:val="baseline"/>
                <w:lang w:val="en-US" w:eastAsia="zh-CN"/>
              </w:rPr>
              <w:t>c</w:t>
            </w:r>
            <w:r>
              <w:rPr>
                <w:rFonts w:hint="default" w:ascii="Arial" w:hAnsi="Arial" w:cs="Arial"/>
                <w:b w:val="0"/>
                <w:bCs w:val="0"/>
                <w:color w:val="auto"/>
                <w:sz w:val="15"/>
                <w:szCs w:val="15"/>
                <w:highlight w:val="none"/>
                <w:vertAlign w:val="baseline"/>
                <w:lang w:val="en-US" w:eastAsia="zh-CN"/>
              </w:rPr>
              <w:t>ell composition</w:t>
            </w:r>
          </w:p>
          <w:p>
            <w:pPr>
              <w:keepNext w:val="0"/>
              <w:keepLines w:val="0"/>
              <w:suppressLineNumbers w:val="0"/>
              <w:spacing w:before="0" w:beforeAutospacing="0" w:after="0" w:afterAutospacing="0" w:line="240" w:lineRule="auto"/>
              <w:ind w:left="0" w:leftChars="0" w:right="0" w:rightChars="0"/>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b w:val="0"/>
                <w:bCs w:val="0"/>
                <w:color w:val="auto"/>
                <w:sz w:val="15"/>
                <w:szCs w:val="15"/>
                <w:highlight w:val="none"/>
                <w:vertAlign w:val="baseline"/>
                <w:lang w:val="en-US" w:eastAsia="zh-CN"/>
              </w:rPr>
              <w:t xml:space="preserve">sex, age, ethnicity </w:t>
            </w:r>
          </w:p>
        </w:tc>
        <w:tc>
          <w:tcPr>
            <w:tcW w:w="1320" w:type="dxa"/>
            <w:tcBorders>
              <w:top w:val="nil"/>
              <w:left w:val="nil"/>
              <w:bottom w:val="single" w:color="auto" w:sz="4" w:space="0"/>
              <w:right w:val="nil"/>
            </w:tcBorders>
            <w:vAlign w:val="top"/>
          </w:tcPr>
          <w:p>
            <w:pPr>
              <w:keepNext w:val="0"/>
              <w:keepLines w:val="0"/>
              <w:suppressLineNumbers w:val="0"/>
              <w:spacing w:before="0" w:beforeAutospacing="0" w:after="0" w:afterAutospacing="0" w:line="480" w:lineRule="auto"/>
              <w:ind w:left="0" w:leftChars="0" w:right="0" w:rightChars="0"/>
              <w:jc w:val="center"/>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color w:val="auto"/>
                <w:sz w:val="15"/>
                <w:szCs w:val="15"/>
                <w:highlight w:val="none"/>
                <w:vertAlign w:val="baseline"/>
                <w:lang w:val="en-US" w:eastAsia="zh-CN"/>
              </w:rPr>
              <w:t>√/</w:t>
            </w:r>
            <w:r>
              <w:rPr>
                <w:rFonts w:hint="default" w:ascii="Arial" w:hAnsi="Arial" w:cs="Arial"/>
                <w:color w:val="auto"/>
                <w:kern w:val="2"/>
                <w:sz w:val="15"/>
                <w:szCs w:val="15"/>
                <w:highlight w:val="none"/>
                <w:vertAlign w:val="baseline"/>
                <w:lang w:val="en-US" w:eastAsia="zh-CN" w:bidi="ar-SA"/>
              </w:rPr>
              <w:t>×</w:t>
            </w:r>
          </w:p>
        </w:tc>
        <w:tc>
          <w:tcPr>
            <w:tcW w:w="1140" w:type="dxa"/>
            <w:tcBorders>
              <w:top w:val="nil"/>
              <w:left w:val="nil"/>
              <w:bottom w:val="single" w:color="auto" w:sz="4" w:space="0"/>
              <w:right w:val="nil"/>
            </w:tcBorders>
            <w:vAlign w:val="top"/>
          </w:tcPr>
          <w:p>
            <w:pPr>
              <w:keepNext w:val="0"/>
              <w:keepLines w:val="0"/>
              <w:suppressLineNumbers w:val="0"/>
              <w:spacing w:before="0" w:beforeAutospacing="0" w:after="0" w:afterAutospacing="0" w:line="240" w:lineRule="auto"/>
              <w:ind w:left="0" w:leftChars="0" w:right="0" w:rightChars="0"/>
              <w:jc w:val="center"/>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color w:val="auto"/>
                <w:sz w:val="15"/>
                <w:szCs w:val="15"/>
                <w:highlight w:val="none"/>
                <w:vertAlign w:val="baseline"/>
                <w:lang w:val="en-US" w:eastAsia="zh-CN"/>
              </w:rPr>
              <w:t>√</w:t>
            </w:r>
          </w:p>
        </w:tc>
        <w:tc>
          <w:tcPr>
            <w:tcW w:w="1980" w:type="dxa"/>
            <w:tcBorders>
              <w:top w:val="nil"/>
              <w:left w:val="nil"/>
              <w:bottom w:val="single" w:color="auto" w:sz="4" w:space="0"/>
              <w:right w:val="nil"/>
            </w:tcBorders>
            <w:vAlign w:val="top"/>
          </w:tcPr>
          <w:p>
            <w:pPr>
              <w:keepNext w:val="0"/>
              <w:keepLines w:val="0"/>
              <w:suppressLineNumbers w:val="0"/>
              <w:spacing w:before="0" w:beforeAutospacing="0" w:after="0" w:afterAutospacing="0" w:line="240" w:lineRule="auto"/>
              <w:ind w:left="0" w:leftChars="0" w:right="0" w:rightChars="0"/>
              <w:rPr>
                <w:rFonts w:hint="default" w:ascii="Arial" w:hAnsi="Arial" w:cs="Arial"/>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inflammatory response</w:t>
            </w:r>
          </w:p>
          <w:p>
            <w:pPr>
              <w:keepNext w:val="0"/>
              <w:keepLines w:val="0"/>
              <w:suppressLineNumbers w:val="0"/>
              <w:spacing w:before="0" w:beforeAutospacing="0" w:after="0" w:afterAutospacing="0" w:line="240" w:lineRule="auto"/>
              <w:ind w:left="0" w:leftChars="0" w:right="0" w:rightChars="0"/>
              <w:rPr>
                <w:rFonts w:hint="default" w:ascii="Arial" w:hAnsi="Arial" w:cs="Arial" w:eastAsiaTheme="minorEastAsia"/>
                <w:color w:val="auto"/>
                <w:kern w:val="2"/>
                <w:sz w:val="15"/>
                <w:szCs w:val="15"/>
                <w:highlight w:val="none"/>
                <w:vertAlign w:val="baseline"/>
                <w:lang w:val="en-US" w:eastAsia="zh-CN" w:bidi="ar-SA"/>
              </w:rPr>
            </w:pPr>
          </w:p>
        </w:tc>
        <w:tc>
          <w:tcPr>
            <w:tcW w:w="990" w:type="dxa"/>
            <w:tcBorders>
              <w:top w:val="nil"/>
              <w:left w:val="nil"/>
              <w:bottom w:val="single" w:color="auto" w:sz="4" w:space="0"/>
              <w:right w:val="nil"/>
            </w:tcBorders>
            <w:vAlign w:val="top"/>
          </w:tcPr>
          <w:p>
            <w:pPr>
              <w:keepNext w:val="0"/>
              <w:keepLines w:val="0"/>
              <w:suppressLineNumbers w:val="0"/>
              <w:spacing w:before="0" w:beforeAutospacing="0" w:after="0" w:afterAutospacing="0" w:line="480" w:lineRule="auto"/>
              <w:ind w:left="0" w:leftChars="0" w:right="0" w:rightChars="0"/>
              <w:rPr>
                <w:rFonts w:hint="default" w:ascii="Arial" w:hAnsi="Arial" w:eastAsia="微软雅黑" w:cs="Arial"/>
                <w:i w:val="0"/>
                <w:caps w:val="0"/>
                <w:color w:val="auto"/>
                <w:spacing w:val="0"/>
                <w:kern w:val="2"/>
                <w:sz w:val="15"/>
                <w:szCs w:val="15"/>
                <w:highlight w:val="none"/>
                <w:u w:val="none"/>
                <w:lang w:val="en-US" w:eastAsia="zh-CN" w:bidi="ar-SA"/>
              </w:rPr>
            </w:pPr>
            <w:r>
              <w:rPr>
                <w:rFonts w:hint="default" w:ascii="Arial" w:hAnsi="Arial" w:eastAsia="微软雅黑" w:cs="Arial"/>
                <w:i w:val="0"/>
                <w:caps w:val="0"/>
                <w:color w:val="auto"/>
                <w:spacing w:val="0"/>
                <w:sz w:val="15"/>
                <w:szCs w:val="15"/>
                <w:highlight w:val="none"/>
                <w:u w:val="none"/>
              </w:rPr>
              <w:fldChar w:fldCharType="begin"/>
            </w:r>
            <w:r>
              <w:rPr>
                <w:rFonts w:hint="default" w:ascii="Arial" w:hAnsi="Arial" w:eastAsia="微软雅黑" w:cs="Arial"/>
                <w:i w:val="0"/>
                <w:caps w:val="0"/>
                <w:color w:val="auto"/>
                <w:spacing w:val="0"/>
                <w:sz w:val="15"/>
                <w:szCs w:val="15"/>
                <w:highlight w:val="none"/>
                <w:u w:val="none"/>
              </w:rPr>
              <w:instrText xml:space="preserve"> HYPERLINK "https://www.ncbi.nlm.nih.gov/pubmed/23045638" \t "https://www.geenmedical.com/_blank" </w:instrText>
            </w:r>
            <w:r>
              <w:rPr>
                <w:rFonts w:hint="default" w:ascii="Arial" w:hAnsi="Arial" w:eastAsia="微软雅黑" w:cs="Arial"/>
                <w:i w:val="0"/>
                <w:caps w:val="0"/>
                <w:color w:val="auto"/>
                <w:spacing w:val="0"/>
                <w:sz w:val="15"/>
                <w:szCs w:val="15"/>
                <w:highlight w:val="none"/>
                <w:u w:val="none"/>
              </w:rPr>
              <w:fldChar w:fldCharType="separate"/>
            </w:r>
            <w:r>
              <w:rPr>
                <w:rFonts w:hint="default" w:ascii="Arial" w:hAnsi="Arial" w:eastAsia="微软雅黑" w:cs="Arial"/>
                <w:b w:val="0"/>
                <w:bCs w:val="0"/>
                <w:i w:val="0"/>
                <w:caps w:val="0"/>
                <w:color w:val="auto"/>
                <w:spacing w:val="0"/>
                <w:sz w:val="15"/>
                <w:szCs w:val="15"/>
                <w:highlight w:val="none"/>
                <w:u w:val="none"/>
                <w:lang w:val="en-US" w:eastAsia="zh-CN"/>
              </w:rPr>
              <w:t>23045638</w:t>
            </w:r>
            <w:r>
              <w:rPr>
                <w:rFonts w:hint="default" w:ascii="Arial" w:hAnsi="Arial" w:eastAsia="微软雅黑" w:cs="Arial"/>
                <w:i w:val="0"/>
                <w:caps w:val="0"/>
                <w:color w:val="auto"/>
                <w:spacing w:val="0"/>
                <w:sz w:val="15"/>
                <w:szCs w:val="15"/>
                <w:highlight w:val="none"/>
                <w:u w:val="none"/>
              </w:rPr>
              <w:fldChar w:fldCharType="end"/>
            </w:r>
            <w:r>
              <w:rPr>
                <w:rFonts w:hint="default" w:ascii="Arial" w:hAnsi="Arial" w:eastAsia="微软雅黑" w:cs="Arial"/>
                <w:b w:val="0"/>
                <w:bCs w:val="0"/>
                <w:i w:val="0"/>
                <w:caps w:val="0"/>
                <w:color w:val="auto"/>
                <w:spacing w:val="0"/>
                <w:sz w:val="15"/>
                <w:szCs w:val="15"/>
                <w:highlight w:val="none"/>
                <w:u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trPr>
        <w:tc>
          <w:tcPr>
            <w:tcW w:w="1470" w:type="dxa"/>
            <w:tcBorders>
              <w:top w:val="single" w:color="auto" w:sz="4" w:space="0"/>
              <w:left w:val="nil"/>
              <w:bottom w:val="single" w:color="auto" w:sz="4" w:space="0"/>
              <w:right w:val="nil"/>
            </w:tcBorders>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b/>
                <w:bCs/>
                <w:color w:val="auto"/>
                <w:sz w:val="15"/>
                <w:szCs w:val="15"/>
                <w:highlight w:val="none"/>
                <w:vertAlign w:val="baseline"/>
                <w:lang w:val="en-US" w:eastAsia="zh-CN"/>
              </w:rPr>
            </w:pPr>
            <w:r>
              <w:rPr>
                <w:rFonts w:hint="default" w:ascii="Arial" w:hAnsi="Arial" w:cs="Arial"/>
                <w:b/>
                <w:bCs/>
                <w:color w:val="auto"/>
                <w:sz w:val="15"/>
                <w:szCs w:val="15"/>
                <w:highlight w:val="none"/>
                <w:vertAlign w:val="baseline"/>
                <w:lang w:val="en-US" w:eastAsia="zh-CN"/>
              </w:rPr>
              <w:t>Stress type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eastAsia="Times-Roman" w:cs="Arial"/>
                <w:b/>
                <w:bCs/>
                <w:color w:val="auto"/>
                <w:kern w:val="0"/>
                <w:sz w:val="15"/>
                <w:szCs w:val="15"/>
                <w:highlight w:val="none"/>
                <w:lang w:val="en-US" w:eastAsia="zh-CN" w:bidi="ar"/>
              </w:rPr>
            </w:pPr>
            <w:r>
              <w:rPr>
                <w:rFonts w:hint="default" w:ascii="Arial" w:hAnsi="Arial" w:cs="Arial"/>
                <w:b/>
                <w:bCs/>
                <w:color w:val="auto"/>
                <w:sz w:val="15"/>
                <w:szCs w:val="15"/>
                <w:highlight w:val="none"/>
                <w:vertAlign w:val="baseline"/>
                <w:lang w:val="en-US" w:eastAsia="zh-CN"/>
              </w:rPr>
              <w:t>(Measurement)</w:t>
            </w:r>
          </w:p>
        </w:tc>
        <w:tc>
          <w:tcPr>
            <w:tcW w:w="1397" w:type="dxa"/>
            <w:tcBorders>
              <w:top w:val="single" w:color="auto" w:sz="4" w:space="0"/>
              <w:left w:val="nil"/>
              <w:bottom w:val="single" w:color="auto" w:sz="4" w:space="0"/>
              <w:right w:val="nil"/>
            </w:tcBorders>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b/>
                <w:bCs/>
                <w:color w:val="auto"/>
                <w:sz w:val="15"/>
                <w:szCs w:val="15"/>
                <w:highlight w:val="none"/>
                <w:vertAlign w:val="baseline"/>
                <w:lang w:val="en-US" w:eastAsia="zh-CN"/>
              </w:rPr>
              <w:t xml:space="preserve">Sample </w:t>
            </w:r>
          </w:p>
        </w:tc>
        <w:tc>
          <w:tcPr>
            <w:tcW w:w="1166" w:type="dxa"/>
            <w:tcBorders>
              <w:top w:val="single" w:color="auto" w:sz="4" w:space="0"/>
              <w:left w:val="nil"/>
              <w:bottom w:val="single" w:color="auto" w:sz="4" w:space="0"/>
              <w:right w:val="nil"/>
            </w:tcBorders>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b/>
                <w:bCs/>
                <w:color w:val="auto"/>
                <w:sz w:val="15"/>
                <w:szCs w:val="15"/>
                <w:highlight w:val="none"/>
                <w:vertAlign w:val="baseline"/>
                <w:lang w:val="en-US" w:eastAsia="zh-CN"/>
              </w:rPr>
              <w:t>Tissue/cell</w:t>
            </w:r>
          </w:p>
        </w:tc>
        <w:tc>
          <w:tcPr>
            <w:tcW w:w="1187" w:type="dxa"/>
            <w:tcBorders>
              <w:top w:val="single" w:color="auto" w:sz="4" w:space="0"/>
              <w:left w:val="nil"/>
              <w:bottom w:val="single" w:color="auto" w:sz="4" w:space="0"/>
              <w:right w:val="nil"/>
            </w:tcBorders>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b/>
                <w:bCs/>
                <w:color w:val="auto"/>
                <w:sz w:val="15"/>
                <w:szCs w:val="15"/>
                <w:highlight w:val="none"/>
                <w:vertAlign w:val="baseline"/>
                <w:lang w:val="en-US" w:eastAsia="zh-CN"/>
              </w:rPr>
              <w:t>Author/year</w:t>
            </w:r>
          </w:p>
        </w:tc>
        <w:tc>
          <w:tcPr>
            <w:tcW w:w="3159" w:type="dxa"/>
            <w:tcBorders>
              <w:top w:val="single" w:color="auto" w:sz="4" w:space="0"/>
              <w:left w:val="nil"/>
              <w:bottom w:val="single" w:color="auto" w:sz="4" w:space="0"/>
              <w:right w:val="nil"/>
            </w:tcBorders>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b/>
                <w:bCs/>
                <w:color w:val="auto"/>
                <w:sz w:val="15"/>
                <w:szCs w:val="15"/>
                <w:highlight w:val="none"/>
                <w:vertAlign w:val="baseline"/>
                <w:lang w:val="en-US" w:eastAsia="zh-CN"/>
              </w:rPr>
              <w:t>Main results</w:t>
            </w:r>
          </w:p>
        </w:tc>
        <w:tc>
          <w:tcPr>
            <w:tcW w:w="1461" w:type="dxa"/>
            <w:tcBorders>
              <w:top w:val="single" w:color="auto" w:sz="4" w:space="0"/>
              <w:left w:val="nil"/>
              <w:bottom w:val="single" w:color="auto" w:sz="4" w:space="0"/>
              <w:right w:val="nil"/>
            </w:tcBorders>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b/>
                <w:bCs/>
                <w:sz w:val="15"/>
                <w:szCs w:val="15"/>
                <w:vertAlign w:val="baseline"/>
                <w:lang w:val="en-US" w:eastAsia="zh-CN"/>
              </w:rPr>
              <w:t>Effect size/ power</w:t>
            </w:r>
          </w:p>
        </w:tc>
        <w:tc>
          <w:tcPr>
            <w:tcW w:w="1310" w:type="dxa"/>
            <w:tcBorders>
              <w:top w:val="single" w:color="auto" w:sz="4" w:space="0"/>
              <w:left w:val="nil"/>
              <w:bottom w:val="single" w:color="auto" w:sz="4" w:space="0"/>
              <w:right w:val="nil"/>
            </w:tcBorders>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b/>
                <w:bCs/>
                <w:color w:val="auto"/>
                <w:sz w:val="15"/>
                <w:szCs w:val="15"/>
                <w:highlight w:val="none"/>
                <w:vertAlign w:val="baseline"/>
                <w:lang w:val="en-US" w:eastAsia="zh-CN"/>
              </w:rPr>
            </w:pPr>
            <w:r>
              <w:rPr>
                <w:rFonts w:hint="default" w:ascii="Arial" w:hAnsi="Arial" w:cs="Arial"/>
                <w:b/>
                <w:bCs/>
                <w:color w:val="auto"/>
                <w:sz w:val="15"/>
                <w:szCs w:val="15"/>
                <w:highlight w:val="none"/>
                <w:vertAlign w:val="baseline"/>
                <w:lang w:val="en-US" w:eastAsia="zh-CN"/>
              </w:rPr>
              <w:t>covariant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eastAsiaTheme="minorEastAsia"/>
                <w:b w:val="0"/>
                <w:bCs w:val="0"/>
                <w:color w:val="auto"/>
                <w:kern w:val="2"/>
                <w:sz w:val="15"/>
                <w:szCs w:val="15"/>
                <w:highlight w:val="none"/>
                <w:vertAlign w:val="baseline"/>
                <w:lang w:val="en-US" w:eastAsia="zh-CN" w:bidi="ar-SA"/>
              </w:rPr>
            </w:pPr>
          </w:p>
        </w:tc>
        <w:tc>
          <w:tcPr>
            <w:tcW w:w="1320" w:type="dxa"/>
            <w:tcBorders>
              <w:top w:val="single" w:color="auto" w:sz="4" w:space="0"/>
              <w:left w:val="nil"/>
              <w:bottom w:val="single" w:color="auto" w:sz="4" w:space="0"/>
              <w:right w:val="nil"/>
            </w:tcBorders>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b/>
                <w:bCs/>
                <w:color w:val="auto"/>
                <w:sz w:val="15"/>
                <w:szCs w:val="15"/>
                <w:highlight w:val="none"/>
                <w:vertAlign w:val="baseline"/>
                <w:lang w:val="en-US" w:eastAsia="zh-CN"/>
              </w:rPr>
              <w:t>batch/position effect</w:t>
            </w:r>
          </w:p>
        </w:tc>
        <w:tc>
          <w:tcPr>
            <w:tcW w:w="1140" w:type="dxa"/>
            <w:tcBorders>
              <w:top w:val="single" w:color="auto" w:sz="4" w:space="0"/>
              <w:left w:val="nil"/>
              <w:bottom w:val="single" w:color="auto" w:sz="4" w:space="0"/>
              <w:right w:val="nil"/>
            </w:tcBorders>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b/>
                <w:bCs/>
                <w:color w:val="auto"/>
                <w:sz w:val="15"/>
                <w:szCs w:val="15"/>
                <w:highlight w:val="none"/>
                <w:vertAlign w:val="baseline"/>
                <w:lang w:val="en-US" w:eastAsia="zh-CN"/>
              </w:rPr>
              <w:t>Multiple correction</w:t>
            </w:r>
          </w:p>
        </w:tc>
        <w:tc>
          <w:tcPr>
            <w:tcW w:w="1980" w:type="dxa"/>
            <w:tcBorders>
              <w:top w:val="single" w:color="auto" w:sz="4" w:space="0"/>
              <w:left w:val="nil"/>
              <w:bottom w:val="single" w:color="auto" w:sz="4" w:space="0"/>
              <w:right w:val="nil"/>
            </w:tcBorders>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b/>
                <w:bCs/>
                <w:color w:val="auto"/>
                <w:sz w:val="15"/>
                <w:szCs w:val="15"/>
                <w:highlight w:val="none"/>
                <w:vertAlign w:val="baseline"/>
                <w:lang w:val="en-US" w:eastAsia="zh-CN"/>
              </w:rPr>
              <w:t>GO/KEGG</w:t>
            </w:r>
          </w:p>
        </w:tc>
        <w:tc>
          <w:tcPr>
            <w:tcW w:w="990" w:type="dxa"/>
            <w:tcBorders>
              <w:top w:val="single" w:color="auto" w:sz="4" w:space="0"/>
              <w:left w:val="nil"/>
              <w:bottom w:val="single" w:color="auto" w:sz="4" w:space="0"/>
              <w:right w:val="nil"/>
            </w:tcBorders>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eastAsia="微软雅黑" w:cs="Arial"/>
                <w:i w:val="0"/>
                <w:caps w:val="0"/>
                <w:color w:val="auto"/>
                <w:spacing w:val="0"/>
                <w:kern w:val="2"/>
                <w:sz w:val="15"/>
                <w:szCs w:val="15"/>
                <w:highlight w:val="none"/>
                <w:u w:val="none"/>
                <w:lang w:val="en-US" w:eastAsia="zh-CN" w:bidi="ar-SA"/>
              </w:rPr>
            </w:pPr>
            <w:r>
              <w:rPr>
                <w:rFonts w:hint="default" w:ascii="Arial" w:hAnsi="Arial" w:cs="Arial"/>
                <w:b/>
                <w:bCs/>
                <w:color w:val="auto"/>
                <w:sz w:val="15"/>
                <w:szCs w:val="15"/>
                <w:highlight w:val="none"/>
                <w:vertAlign w:val="baseline"/>
                <w:lang w:val="en-US" w:eastAsia="zh-CN"/>
              </w:rPr>
              <w:t>PMID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trPr>
        <w:tc>
          <w:tcPr>
            <w:tcW w:w="1470" w:type="dxa"/>
            <w:tcBorders>
              <w:top w:val="single" w:color="auto" w:sz="4" w:space="0"/>
              <w:left w:val="nil"/>
              <w:bottom w:val="nil"/>
              <w:right w:val="nil"/>
            </w:tcBorders>
            <w:vAlign w:val="top"/>
          </w:tcPr>
          <w:p>
            <w:pPr>
              <w:keepNext w:val="0"/>
              <w:keepLines w:val="0"/>
              <w:widowControl/>
              <w:suppressLineNumbers w:val="0"/>
              <w:jc w:val="both"/>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Childhood SEP</w:t>
            </w:r>
          </w:p>
          <w:p>
            <w:pPr>
              <w:keepNext w:val="0"/>
              <w:keepLines w:val="0"/>
              <w:widowControl/>
              <w:suppressLineNumbers w:val="0"/>
              <w:jc w:val="both"/>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b w:val="0"/>
                <w:bCs w:val="0"/>
                <w:color w:val="auto"/>
                <w:sz w:val="15"/>
                <w:szCs w:val="15"/>
                <w:highlight w:val="none"/>
                <w:vertAlign w:val="baseline"/>
                <w:lang w:val="en-US" w:eastAsia="zh-CN"/>
              </w:rPr>
              <w:t>(scale or record)</w:t>
            </w:r>
          </w:p>
        </w:tc>
        <w:tc>
          <w:tcPr>
            <w:tcW w:w="1397" w:type="dxa"/>
            <w:tcBorders>
              <w:top w:val="single" w:color="auto" w:sz="4" w:space="0"/>
              <w:left w:val="nil"/>
              <w:bottom w:val="nil"/>
              <w:right w:val="nil"/>
            </w:tcBorders>
            <w:vAlign w:val="top"/>
          </w:tcPr>
          <w:p>
            <w:pPr>
              <w:keepNext w:val="0"/>
              <w:keepLines w:val="0"/>
              <w:widowControl/>
              <w:suppressLineNumbers w:val="0"/>
              <w:jc w:val="left"/>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141 adults (Female: 74 Male: 67 )</w:t>
            </w:r>
          </w:p>
          <w:p>
            <w:pPr>
              <w:keepNext w:val="0"/>
              <w:keepLines w:val="0"/>
              <w:suppressLineNumbers w:val="0"/>
              <w:spacing w:before="0" w:beforeAutospacing="0" w:after="0" w:afterAutospacing="0" w:line="240" w:lineRule="auto"/>
              <w:ind w:left="0" w:leftChars="0" w:right="0" w:rightChars="0"/>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color w:val="auto"/>
                <w:sz w:val="15"/>
                <w:szCs w:val="15"/>
                <w:highlight w:val="none"/>
                <w:vertAlign w:val="baseline"/>
                <w:lang w:val="en-US" w:eastAsia="zh-CN"/>
              </w:rPr>
              <w:t>(USA)</w:t>
            </w:r>
          </w:p>
        </w:tc>
        <w:tc>
          <w:tcPr>
            <w:tcW w:w="1166" w:type="dxa"/>
            <w:tcBorders>
              <w:top w:val="single" w:color="auto" w:sz="4" w:space="0"/>
              <w:left w:val="nil"/>
              <w:bottom w:val="nil"/>
              <w:right w:val="nil"/>
            </w:tcBorders>
            <w:vAlign w:val="top"/>
          </w:tcPr>
          <w:p>
            <w:pPr>
              <w:keepNext w:val="0"/>
              <w:keepLines w:val="0"/>
              <w:widowControl/>
              <w:suppressLineNumbers w:val="0"/>
              <w:jc w:val="both"/>
              <w:rPr>
                <w:rFonts w:hint="default" w:ascii="Arial" w:hAnsi="Arial" w:cs="Arial"/>
                <w:b w:val="0"/>
                <w:bCs w:val="0"/>
                <w:color w:val="auto"/>
                <w:sz w:val="15"/>
                <w:szCs w:val="15"/>
                <w:highlight w:val="none"/>
                <w:vertAlign w:val="baseline"/>
                <w:lang w:val="en-US" w:eastAsia="zh-CN"/>
              </w:rPr>
            </w:pPr>
            <w:r>
              <w:rPr>
                <w:rFonts w:hint="eastAsia" w:ascii="Arial" w:hAnsi="Arial" w:cs="Arial"/>
                <w:b w:val="0"/>
                <w:bCs w:val="0"/>
                <w:color w:val="auto"/>
                <w:sz w:val="15"/>
                <w:szCs w:val="15"/>
                <w:highlight w:val="none"/>
                <w:vertAlign w:val="baseline"/>
                <w:lang w:val="en-US" w:eastAsia="zh-CN"/>
              </w:rPr>
              <w:t>b</w:t>
            </w:r>
            <w:r>
              <w:rPr>
                <w:rFonts w:hint="default" w:ascii="Arial" w:hAnsi="Arial" w:cs="Arial"/>
                <w:b w:val="0"/>
                <w:bCs w:val="0"/>
                <w:color w:val="auto"/>
                <w:sz w:val="15"/>
                <w:szCs w:val="15"/>
                <w:highlight w:val="none"/>
                <w:vertAlign w:val="baseline"/>
                <w:lang w:val="en-US" w:eastAsia="zh-CN"/>
              </w:rPr>
              <w:t>lood leukocytes</w:t>
            </w:r>
          </w:p>
          <w:p>
            <w:pPr>
              <w:keepNext w:val="0"/>
              <w:keepLines w:val="0"/>
              <w:widowControl/>
              <w:suppressLineNumbers w:val="0"/>
              <w:jc w:val="both"/>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&amp; Adipose</w:t>
            </w:r>
          </w:p>
          <w:p>
            <w:pPr>
              <w:keepNext w:val="0"/>
              <w:keepLines w:val="0"/>
              <w:widowControl/>
              <w:suppressLineNumbers w:val="0"/>
              <w:jc w:val="both"/>
              <w:rPr>
                <w:rFonts w:hint="default" w:ascii="Arial" w:hAnsi="Arial" w:cs="Arial" w:eastAsiaTheme="minorEastAsia"/>
                <w:b w:val="0"/>
                <w:bCs w:val="0"/>
                <w:color w:val="auto"/>
                <w:kern w:val="2"/>
                <w:sz w:val="15"/>
                <w:szCs w:val="15"/>
                <w:highlight w:val="none"/>
                <w:vertAlign w:val="baseline"/>
                <w:lang w:val="en-US" w:eastAsia="zh-CN" w:bidi="ar-SA"/>
              </w:rPr>
            </w:pPr>
          </w:p>
        </w:tc>
        <w:tc>
          <w:tcPr>
            <w:tcW w:w="1187" w:type="dxa"/>
            <w:tcBorders>
              <w:top w:val="single" w:color="auto" w:sz="4" w:space="0"/>
              <w:left w:val="nil"/>
              <w:bottom w:val="nil"/>
              <w:right w:val="nil"/>
            </w:tcBorders>
            <w:vAlign w:val="top"/>
          </w:tcPr>
          <w:p>
            <w:pPr>
              <w:keepNext w:val="0"/>
              <w:keepLines w:val="0"/>
              <w:widowControl/>
              <w:suppressLineNumbers w:val="0"/>
              <w:jc w:val="left"/>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Loucks et al.</w:t>
            </w:r>
          </w:p>
          <w:p>
            <w:pPr>
              <w:keepNext w:val="0"/>
              <w:keepLines w:val="0"/>
              <w:widowControl/>
              <w:suppressLineNumbers w:val="0"/>
              <w:jc w:val="both"/>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(2016)</w:t>
            </w:r>
          </w:p>
          <w:p>
            <w:pPr>
              <w:keepNext w:val="0"/>
              <w:keepLines w:val="0"/>
              <w:widowControl/>
              <w:suppressLineNumbers w:val="0"/>
              <w:jc w:val="center"/>
              <w:rPr>
                <w:rFonts w:hint="default" w:ascii="Arial" w:hAnsi="Arial" w:cs="Arial" w:eastAsiaTheme="minorEastAsia"/>
                <w:b w:val="0"/>
                <w:bCs w:val="0"/>
                <w:color w:val="auto"/>
                <w:kern w:val="2"/>
                <w:sz w:val="15"/>
                <w:szCs w:val="15"/>
                <w:highlight w:val="none"/>
                <w:vertAlign w:val="baseline"/>
                <w:lang w:val="en-US" w:eastAsia="zh-CN" w:bidi="ar-SA"/>
              </w:rPr>
            </w:pPr>
          </w:p>
        </w:tc>
        <w:tc>
          <w:tcPr>
            <w:tcW w:w="3159" w:type="dxa"/>
            <w:tcBorders>
              <w:top w:val="single" w:color="auto" w:sz="4" w:space="0"/>
              <w:left w:val="nil"/>
              <w:bottom w:val="nil"/>
              <w:right w:val="nil"/>
            </w:tcBorders>
            <w:vAlign w:val="top"/>
          </w:tcPr>
          <w:p>
            <w:pPr>
              <w:keepNext w:val="0"/>
              <w:keepLines w:val="0"/>
              <w:widowControl/>
              <w:suppressLineNumbers w:val="0"/>
              <w:jc w:val="left"/>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Adipose: Men- 91 CpG sites differentially methylated Women- 71</w:t>
            </w:r>
          </w:p>
          <w:p>
            <w:pPr>
              <w:keepNext w:val="0"/>
              <w:keepLines w:val="0"/>
              <w:widowControl/>
              <w:suppressLineNumbers w:val="0"/>
              <w:jc w:val="left"/>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b w:val="0"/>
                <w:bCs w:val="0"/>
                <w:color w:val="auto"/>
                <w:sz w:val="15"/>
                <w:szCs w:val="15"/>
                <w:highlight w:val="none"/>
                <w:vertAlign w:val="baseline"/>
                <w:lang w:val="en-US" w:eastAsia="zh-CN"/>
              </w:rPr>
              <w:t>CpG sites differentially methylated Blood: none</w:t>
            </w:r>
          </w:p>
        </w:tc>
        <w:tc>
          <w:tcPr>
            <w:tcW w:w="1461" w:type="dxa"/>
            <w:tcBorders>
              <w:top w:val="single" w:color="auto" w:sz="4" w:space="0"/>
              <w:left w:val="nil"/>
              <w:bottom w:val="nil"/>
              <w:right w:val="nil"/>
            </w:tcBorders>
            <w:vAlign w:val="top"/>
          </w:tcPr>
          <w:p>
            <w:pPr>
              <w:keepNext w:val="0"/>
              <w:keepLines w:val="0"/>
              <w:widowControl/>
              <w:suppressLineNumbers w:val="0"/>
              <w:jc w:val="left"/>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large power</w:t>
            </w:r>
          </w:p>
          <w:p>
            <w:pPr>
              <w:keepNext w:val="0"/>
              <w:keepLines w:val="0"/>
              <w:widowControl/>
              <w:suppressLineNumbers w:val="0"/>
              <w:jc w:val="center"/>
              <w:rPr>
                <w:rFonts w:hint="default" w:ascii="Arial" w:hAnsi="Arial" w:cs="Arial" w:eastAsiaTheme="minorEastAsia"/>
                <w:b w:val="0"/>
                <w:bCs w:val="0"/>
                <w:color w:val="auto"/>
                <w:kern w:val="2"/>
                <w:sz w:val="15"/>
                <w:szCs w:val="15"/>
                <w:highlight w:val="none"/>
                <w:vertAlign w:val="baseline"/>
                <w:lang w:val="en-US" w:eastAsia="zh-CN" w:bidi="ar-SA"/>
              </w:rPr>
            </w:pPr>
          </w:p>
        </w:tc>
        <w:tc>
          <w:tcPr>
            <w:tcW w:w="1310" w:type="dxa"/>
            <w:tcBorders>
              <w:top w:val="single" w:color="auto" w:sz="4" w:space="0"/>
              <w:left w:val="nil"/>
              <w:bottom w:val="nil"/>
              <w:right w:val="nil"/>
            </w:tcBorders>
            <w:vAlign w:val="top"/>
          </w:tcPr>
          <w:p>
            <w:pPr>
              <w:keepNext w:val="0"/>
              <w:keepLines w:val="0"/>
              <w:widowControl/>
              <w:suppressLineNumbers w:val="0"/>
              <w:jc w:val="left"/>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b w:val="0"/>
                <w:bCs w:val="0"/>
                <w:color w:val="auto"/>
                <w:sz w:val="15"/>
                <w:szCs w:val="15"/>
                <w:highlight w:val="none"/>
                <w:vertAlign w:val="baseline"/>
                <w:lang w:val="en-US" w:eastAsia="zh-CN"/>
              </w:rPr>
              <w:t>BMI, age, sex, ethnicity, cell type proportion, smoking</w:t>
            </w:r>
          </w:p>
        </w:tc>
        <w:tc>
          <w:tcPr>
            <w:tcW w:w="1320" w:type="dxa"/>
            <w:tcBorders>
              <w:top w:val="single" w:color="auto" w:sz="4" w:space="0"/>
              <w:left w:val="nil"/>
              <w:bottom w:val="nil"/>
              <w:right w:val="nil"/>
            </w:tcBorders>
            <w:vAlign w:val="top"/>
          </w:tcPr>
          <w:p>
            <w:pPr>
              <w:keepNext w:val="0"/>
              <w:keepLines w:val="0"/>
              <w:widowControl/>
              <w:suppressLineNumbers w:val="0"/>
              <w:jc w:val="center"/>
              <w:rPr>
                <w:rFonts w:hint="default" w:ascii="Arial" w:hAnsi="Arial" w:cs="Arial"/>
                <w:color w:val="auto"/>
                <w:kern w:val="2"/>
                <w:sz w:val="15"/>
                <w:szCs w:val="15"/>
                <w:highlight w:val="none"/>
                <w:vertAlign w:val="baseline"/>
                <w:lang w:val="en-US" w:eastAsia="zh-CN" w:bidi="ar-SA"/>
              </w:rPr>
            </w:pPr>
            <w:r>
              <w:rPr>
                <w:rFonts w:hint="default" w:ascii="Arial" w:hAnsi="Arial" w:cs="Arial"/>
                <w:color w:val="auto"/>
                <w:kern w:val="2"/>
                <w:sz w:val="15"/>
                <w:szCs w:val="15"/>
                <w:highlight w:val="none"/>
                <w:vertAlign w:val="baseline"/>
                <w:lang w:val="en-US" w:eastAsia="zh-CN" w:bidi="ar-SA"/>
              </w:rPr>
              <w:t>×/×</w:t>
            </w:r>
          </w:p>
          <w:p>
            <w:pPr>
              <w:keepNext w:val="0"/>
              <w:keepLines w:val="0"/>
              <w:widowControl/>
              <w:suppressLineNumbers w:val="0"/>
              <w:jc w:val="center"/>
              <w:rPr>
                <w:rFonts w:hint="default" w:ascii="Arial" w:hAnsi="Arial" w:cs="Arial" w:eastAsiaTheme="minorEastAsia"/>
                <w:color w:val="auto"/>
                <w:kern w:val="2"/>
                <w:sz w:val="15"/>
                <w:szCs w:val="15"/>
                <w:highlight w:val="none"/>
                <w:vertAlign w:val="baseline"/>
                <w:lang w:val="en-US" w:eastAsia="zh-CN" w:bidi="ar-SA"/>
              </w:rPr>
            </w:pPr>
          </w:p>
        </w:tc>
        <w:tc>
          <w:tcPr>
            <w:tcW w:w="1140" w:type="dxa"/>
            <w:tcBorders>
              <w:top w:val="single" w:color="auto" w:sz="4" w:space="0"/>
              <w:left w:val="nil"/>
              <w:bottom w:val="nil"/>
              <w:right w:val="nil"/>
            </w:tcBorders>
            <w:vAlign w:val="top"/>
          </w:tcPr>
          <w:p>
            <w:pPr>
              <w:keepNext w:val="0"/>
              <w:keepLines w:val="0"/>
              <w:widowControl/>
              <w:suppressLineNumbers w:val="0"/>
              <w:jc w:val="center"/>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color w:val="auto"/>
                <w:sz w:val="15"/>
                <w:szCs w:val="15"/>
                <w:highlight w:val="none"/>
                <w:vertAlign w:val="baseline"/>
                <w:lang w:val="en-US" w:eastAsia="zh-CN"/>
              </w:rPr>
              <w:t>√</w:t>
            </w:r>
          </w:p>
        </w:tc>
        <w:tc>
          <w:tcPr>
            <w:tcW w:w="1980" w:type="dxa"/>
            <w:tcBorders>
              <w:top w:val="single" w:color="auto" w:sz="4" w:space="0"/>
              <w:left w:val="nil"/>
              <w:bottom w:val="nil"/>
              <w:right w:val="nil"/>
            </w:tcBorders>
            <w:vAlign w:val="top"/>
          </w:tcPr>
          <w:p>
            <w:pPr>
              <w:keepNext w:val="0"/>
              <w:keepLines w:val="0"/>
              <w:widowControl/>
              <w:suppressLineNumbers w:val="0"/>
              <w:jc w:val="left"/>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b w:val="0"/>
                <w:bCs w:val="0"/>
                <w:color w:val="auto"/>
                <w:sz w:val="15"/>
                <w:szCs w:val="15"/>
                <w:highlight w:val="none"/>
                <w:vertAlign w:val="baseline"/>
                <w:lang w:val="en-US" w:eastAsia="zh-CN"/>
              </w:rPr>
              <w:t>development of obesity</w:t>
            </w:r>
          </w:p>
        </w:tc>
        <w:tc>
          <w:tcPr>
            <w:tcW w:w="990" w:type="dxa"/>
            <w:tcBorders>
              <w:top w:val="single" w:color="auto" w:sz="4" w:space="0"/>
              <w:left w:val="nil"/>
              <w:bottom w:val="nil"/>
              <w:right w:val="nil"/>
            </w:tcBorders>
            <w:vAlign w:val="top"/>
          </w:tcPr>
          <w:p>
            <w:pPr>
              <w:keepNext w:val="0"/>
              <w:keepLines w:val="0"/>
              <w:suppressLineNumbers w:val="0"/>
              <w:spacing w:before="0" w:beforeAutospacing="0" w:after="0" w:afterAutospacing="0" w:line="480" w:lineRule="auto"/>
              <w:ind w:left="0" w:leftChars="0" w:right="0" w:rightChars="0"/>
              <w:jc w:val="center"/>
              <w:rPr>
                <w:rFonts w:hint="default" w:ascii="Arial" w:hAnsi="Arial" w:eastAsia="微软雅黑" w:cs="Arial"/>
                <w:b w:val="0"/>
                <w:bCs w:val="0"/>
                <w:i w:val="0"/>
                <w:caps w:val="0"/>
                <w:color w:val="auto"/>
                <w:spacing w:val="0"/>
                <w:kern w:val="2"/>
                <w:sz w:val="15"/>
                <w:szCs w:val="15"/>
                <w:highlight w:val="none"/>
                <w:u w:val="none"/>
                <w:lang w:val="en-US" w:eastAsia="zh-CN" w:bidi="ar-SA"/>
              </w:rPr>
            </w:pPr>
            <w:r>
              <w:rPr>
                <w:rFonts w:hint="default" w:ascii="Arial" w:hAnsi="Arial" w:eastAsia="微软雅黑" w:cs="Arial"/>
                <w:b w:val="0"/>
                <w:bCs w:val="0"/>
                <w:i w:val="0"/>
                <w:caps w:val="0"/>
                <w:color w:val="auto"/>
                <w:spacing w:val="0"/>
                <w:sz w:val="15"/>
                <w:szCs w:val="15"/>
                <w:highlight w:val="none"/>
                <w:u w:val="none"/>
                <w:lang w:val="en-US" w:eastAsia="zh-CN"/>
              </w:rPr>
              <w:fldChar w:fldCharType="begin"/>
            </w:r>
            <w:r>
              <w:rPr>
                <w:rFonts w:hint="default" w:ascii="Arial" w:hAnsi="Arial" w:eastAsia="微软雅黑" w:cs="Arial"/>
                <w:b w:val="0"/>
                <w:bCs w:val="0"/>
                <w:i w:val="0"/>
                <w:caps w:val="0"/>
                <w:color w:val="auto"/>
                <w:spacing w:val="0"/>
                <w:sz w:val="15"/>
                <w:szCs w:val="15"/>
                <w:highlight w:val="none"/>
                <w:u w:val="none"/>
                <w:lang w:val="en-US" w:eastAsia="zh-CN"/>
              </w:rPr>
              <w:instrText xml:space="preserve"> HYPERLINK "https://www.ncbi.nlm.nih.gov/pubmed/27768648" \t "https://www.geenmedical.com/_blank" </w:instrText>
            </w:r>
            <w:r>
              <w:rPr>
                <w:rFonts w:hint="default" w:ascii="Arial" w:hAnsi="Arial" w:eastAsia="微软雅黑" w:cs="Arial"/>
                <w:b w:val="0"/>
                <w:bCs w:val="0"/>
                <w:i w:val="0"/>
                <w:caps w:val="0"/>
                <w:color w:val="auto"/>
                <w:spacing w:val="0"/>
                <w:sz w:val="15"/>
                <w:szCs w:val="15"/>
                <w:highlight w:val="none"/>
                <w:u w:val="none"/>
                <w:lang w:val="en-US" w:eastAsia="zh-CN"/>
              </w:rPr>
              <w:fldChar w:fldCharType="separate"/>
            </w:r>
            <w:r>
              <w:rPr>
                <w:rFonts w:hint="default" w:ascii="Arial" w:hAnsi="Arial" w:eastAsia="微软雅黑" w:cs="Arial"/>
                <w:b w:val="0"/>
                <w:bCs w:val="0"/>
                <w:i w:val="0"/>
                <w:caps w:val="0"/>
                <w:color w:val="auto"/>
                <w:spacing w:val="0"/>
                <w:sz w:val="15"/>
                <w:szCs w:val="15"/>
                <w:highlight w:val="none"/>
                <w:u w:val="none"/>
                <w:lang w:val="en-US" w:eastAsia="zh-CN"/>
              </w:rPr>
              <w:t>27768648</w:t>
            </w:r>
            <w:r>
              <w:rPr>
                <w:rFonts w:hint="default" w:ascii="Arial" w:hAnsi="Arial" w:eastAsia="微软雅黑" w:cs="Arial"/>
                <w:b w:val="0"/>
                <w:bCs w:val="0"/>
                <w:i w:val="0"/>
                <w:caps w:val="0"/>
                <w:color w:val="auto"/>
                <w:spacing w:val="0"/>
                <w:sz w:val="15"/>
                <w:szCs w:val="15"/>
                <w:highlight w:val="none"/>
                <w:u w:val="none"/>
                <w:lang w:val="en-US" w:eastAsia="zh-CN"/>
              </w:rPr>
              <w:fldChar w:fldCharType="end"/>
            </w:r>
            <w:r>
              <w:rPr>
                <w:rFonts w:hint="default" w:ascii="Arial" w:hAnsi="Arial" w:eastAsia="微软雅黑" w:cs="Arial"/>
                <w:b w:val="0"/>
                <w:bCs w:val="0"/>
                <w:i w:val="0"/>
                <w:caps w:val="0"/>
                <w:color w:val="auto"/>
                <w:spacing w:val="0"/>
                <w:sz w:val="15"/>
                <w:szCs w:val="15"/>
                <w:highlight w:val="none"/>
                <w:u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trPr>
        <w:tc>
          <w:tcPr>
            <w:tcW w:w="1470" w:type="dxa"/>
            <w:tcBorders>
              <w:top w:val="nil"/>
              <w:left w:val="nil"/>
              <w:bottom w:val="nil"/>
              <w:right w:val="nil"/>
            </w:tcBorders>
            <w:vAlign w:val="top"/>
          </w:tcPr>
          <w:p>
            <w:pPr>
              <w:keepNext w:val="0"/>
              <w:keepLines w:val="0"/>
              <w:widowControl/>
              <w:suppressLineNumbers w:val="0"/>
              <w:jc w:val="both"/>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 xml:space="preserve">Childhood SEP </w:t>
            </w:r>
          </w:p>
          <w:p>
            <w:pPr>
              <w:keepNext w:val="0"/>
              <w:keepLines w:val="0"/>
              <w:widowControl/>
              <w:suppressLineNumbers w:val="0"/>
              <w:jc w:val="both"/>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b w:val="0"/>
                <w:bCs w:val="0"/>
                <w:color w:val="auto"/>
                <w:sz w:val="15"/>
                <w:szCs w:val="15"/>
                <w:highlight w:val="none"/>
                <w:vertAlign w:val="baseline"/>
                <w:lang w:val="en-US" w:eastAsia="zh-CN"/>
              </w:rPr>
              <w:t>(scale or record)</w:t>
            </w:r>
          </w:p>
        </w:tc>
        <w:tc>
          <w:tcPr>
            <w:tcW w:w="1397" w:type="dxa"/>
            <w:tcBorders>
              <w:top w:val="nil"/>
              <w:left w:val="nil"/>
              <w:bottom w:val="nil"/>
              <w:right w:val="nil"/>
            </w:tcBorders>
            <w:vAlign w:val="top"/>
          </w:tcPr>
          <w:p>
            <w:pPr>
              <w:keepNext w:val="0"/>
              <w:keepLines w:val="0"/>
              <w:widowControl/>
              <w:suppressLineNumbers w:val="0"/>
              <w:jc w:val="left"/>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464 adult</w:t>
            </w:r>
          </w:p>
          <w:p>
            <w:pPr>
              <w:keepNext w:val="0"/>
              <w:keepLines w:val="0"/>
              <w:widowControl/>
              <w:suppressLineNumbers w:val="0"/>
              <w:jc w:val="left"/>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(F: 395 M: 99)</w:t>
            </w:r>
          </w:p>
          <w:p>
            <w:pPr>
              <w:keepNext w:val="0"/>
              <w:keepLines w:val="0"/>
              <w:widowControl/>
              <w:suppressLineNumbers w:val="0"/>
              <w:jc w:val="left"/>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color w:val="auto"/>
                <w:sz w:val="15"/>
                <w:szCs w:val="15"/>
                <w:highlight w:val="none"/>
                <w:vertAlign w:val="baseline"/>
                <w:lang w:val="en-US" w:eastAsia="zh-CN"/>
              </w:rPr>
              <w:t>(Philippines)</w:t>
            </w:r>
          </w:p>
        </w:tc>
        <w:tc>
          <w:tcPr>
            <w:tcW w:w="1166" w:type="dxa"/>
            <w:tcBorders>
              <w:top w:val="nil"/>
              <w:left w:val="nil"/>
              <w:bottom w:val="nil"/>
              <w:right w:val="nil"/>
            </w:tcBorders>
            <w:vAlign w:val="top"/>
          </w:tcPr>
          <w:p>
            <w:pPr>
              <w:keepNext w:val="0"/>
              <w:keepLines w:val="0"/>
              <w:widowControl/>
              <w:suppressLineNumbers w:val="0"/>
              <w:jc w:val="both"/>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 xml:space="preserve">whole blood </w:t>
            </w:r>
          </w:p>
          <w:p>
            <w:pPr>
              <w:keepNext w:val="0"/>
              <w:keepLines w:val="0"/>
              <w:widowControl/>
              <w:suppressLineNumbers w:val="0"/>
              <w:jc w:val="both"/>
              <w:rPr>
                <w:rFonts w:hint="default" w:ascii="Arial" w:hAnsi="Arial" w:cs="Arial" w:eastAsiaTheme="minorEastAsia"/>
                <w:b w:val="0"/>
                <w:bCs w:val="0"/>
                <w:color w:val="auto"/>
                <w:kern w:val="2"/>
                <w:sz w:val="15"/>
                <w:szCs w:val="15"/>
                <w:highlight w:val="none"/>
                <w:vertAlign w:val="baseline"/>
                <w:lang w:val="en-US" w:eastAsia="zh-CN" w:bidi="ar-SA"/>
              </w:rPr>
            </w:pPr>
          </w:p>
        </w:tc>
        <w:tc>
          <w:tcPr>
            <w:tcW w:w="1187" w:type="dxa"/>
            <w:tcBorders>
              <w:top w:val="nil"/>
              <w:left w:val="nil"/>
              <w:bottom w:val="nil"/>
              <w:right w:val="nil"/>
            </w:tcBorders>
            <w:vAlign w:val="top"/>
          </w:tcPr>
          <w:p>
            <w:pPr>
              <w:keepNext w:val="0"/>
              <w:keepLines w:val="0"/>
              <w:widowControl/>
              <w:suppressLineNumbers w:val="0"/>
              <w:jc w:val="left"/>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McDade et a</w:t>
            </w:r>
            <w:r>
              <w:rPr>
                <w:rFonts w:hint="eastAsia" w:ascii="Arial" w:hAnsi="Arial" w:cs="Arial"/>
                <w:b w:val="0"/>
                <w:bCs w:val="0"/>
                <w:color w:val="auto"/>
                <w:sz w:val="15"/>
                <w:szCs w:val="15"/>
                <w:highlight w:val="none"/>
                <w:vertAlign w:val="baseline"/>
                <w:lang w:val="en-US" w:eastAsia="zh-CN"/>
              </w:rPr>
              <w:t>l</w:t>
            </w:r>
            <w:r>
              <w:rPr>
                <w:rFonts w:hint="default" w:ascii="Arial" w:hAnsi="Arial" w:cs="Arial"/>
                <w:b w:val="0"/>
                <w:bCs w:val="0"/>
                <w:color w:val="auto"/>
                <w:sz w:val="15"/>
                <w:szCs w:val="15"/>
                <w:highlight w:val="none"/>
                <w:vertAlign w:val="baseline"/>
                <w:lang w:val="en-US" w:eastAsia="zh-CN"/>
              </w:rPr>
              <w:t xml:space="preserve">.(2017) </w:t>
            </w:r>
          </w:p>
          <w:p>
            <w:pPr>
              <w:keepNext w:val="0"/>
              <w:keepLines w:val="0"/>
              <w:widowControl/>
              <w:suppressLineNumbers w:val="0"/>
              <w:jc w:val="left"/>
              <w:rPr>
                <w:rFonts w:hint="default" w:ascii="Arial" w:hAnsi="Arial" w:cs="Arial" w:eastAsiaTheme="minorEastAsia"/>
                <w:b w:val="0"/>
                <w:bCs w:val="0"/>
                <w:color w:val="auto"/>
                <w:kern w:val="2"/>
                <w:sz w:val="15"/>
                <w:szCs w:val="15"/>
                <w:highlight w:val="none"/>
                <w:vertAlign w:val="baseline"/>
                <w:lang w:val="en-US" w:eastAsia="zh-CN" w:bidi="ar-SA"/>
              </w:rPr>
            </w:pPr>
          </w:p>
        </w:tc>
        <w:tc>
          <w:tcPr>
            <w:tcW w:w="3159" w:type="dxa"/>
            <w:tcBorders>
              <w:top w:val="nil"/>
              <w:left w:val="nil"/>
              <w:bottom w:val="nil"/>
              <w:right w:val="nil"/>
            </w:tcBorders>
            <w:vAlign w:val="top"/>
          </w:tcPr>
          <w:p>
            <w:pPr>
              <w:keepNext w:val="0"/>
              <w:keepLines w:val="0"/>
              <w:widowControl/>
              <w:suppressLineNumbers w:val="0"/>
              <w:jc w:val="left"/>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b w:val="0"/>
                <w:bCs w:val="0"/>
                <w:color w:val="auto"/>
                <w:sz w:val="15"/>
                <w:szCs w:val="15"/>
                <w:highlight w:val="none"/>
                <w:vertAlign w:val="baseline"/>
                <w:lang w:val="en-US" w:eastAsia="zh-CN"/>
              </w:rPr>
              <w:t>Fewer household assets associated with lower DNAm for probe in C1S, and higher in GNG2. Parental absence predicted higher DNAm in EGR4.</w:t>
            </w:r>
          </w:p>
        </w:tc>
        <w:tc>
          <w:tcPr>
            <w:tcW w:w="1461" w:type="dxa"/>
            <w:tcBorders>
              <w:top w:val="nil"/>
              <w:left w:val="nil"/>
              <w:bottom w:val="nil"/>
              <w:right w:val="nil"/>
            </w:tcBorders>
            <w:vAlign w:val="top"/>
          </w:tcPr>
          <w:p>
            <w:pPr>
              <w:keepNext w:val="0"/>
              <w:keepLines w:val="0"/>
              <w:widowControl/>
              <w:suppressLineNumbers w:val="0"/>
              <w:jc w:val="both"/>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large power:</w:t>
            </w:r>
          </w:p>
          <w:p>
            <w:pPr>
              <w:keepNext w:val="0"/>
              <w:keepLines w:val="0"/>
              <w:widowControl/>
              <w:suppressLineNumbers w:val="0"/>
              <w:jc w:val="both"/>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b w:val="0"/>
                <w:bCs w:val="0"/>
                <w:color w:val="auto"/>
                <w:sz w:val="15"/>
                <w:szCs w:val="15"/>
                <w:highlight w:val="none"/>
                <w:vertAlign w:val="baseline"/>
                <w:lang w:val="en-US" w:eastAsia="zh-CN"/>
              </w:rPr>
              <w:t xml:space="preserve">&gt;95% </w:t>
            </w:r>
          </w:p>
        </w:tc>
        <w:tc>
          <w:tcPr>
            <w:tcW w:w="1310"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right="0"/>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sex,inflammation index, blood cell composition</w:t>
            </w:r>
          </w:p>
          <w:p>
            <w:pPr>
              <w:keepNext w:val="0"/>
              <w:keepLines w:val="0"/>
              <w:suppressLineNumbers w:val="0"/>
              <w:spacing w:before="0" w:beforeAutospacing="0" w:after="0" w:afterAutospacing="0" w:line="240" w:lineRule="auto"/>
              <w:ind w:left="0" w:leftChars="0" w:right="0" w:rightChars="0"/>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b w:val="0"/>
                <w:bCs w:val="0"/>
                <w:color w:val="auto"/>
                <w:sz w:val="15"/>
                <w:szCs w:val="15"/>
                <w:highlight w:val="none"/>
                <w:vertAlign w:val="baseline"/>
                <w:lang w:val="en-US" w:eastAsia="zh-CN"/>
              </w:rPr>
              <w:t xml:space="preserve"> </w:t>
            </w:r>
          </w:p>
        </w:tc>
        <w:tc>
          <w:tcPr>
            <w:tcW w:w="1320" w:type="dxa"/>
            <w:tcBorders>
              <w:top w:val="nil"/>
              <w:left w:val="nil"/>
              <w:bottom w:val="nil"/>
              <w:right w:val="nil"/>
            </w:tcBorders>
            <w:vAlign w:val="top"/>
          </w:tcPr>
          <w:p>
            <w:pPr>
              <w:keepNext w:val="0"/>
              <w:keepLines w:val="0"/>
              <w:widowControl/>
              <w:suppressLineNumbers w:val="0"/>
              <w:jc w:val="center"/>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color w:val="auto"/>
                <w:sz w:val="15"/>
                <w:szCs w:val="15"/>
                <w:highlight w:val="none"/>
                <w:vertAlign w:val="baseline"/>
                <w:lang w:val="en-US" w:eastAsia="zh-CN"/>
              </w:rPr>
              <w:t>√/√</w:t>
            </w:r>
          </w:p>
        </w:tc>
        <w:tc>
          <w:tcPr>
            <w:tcW w:w="1140" w:type="dxa"/>
            <w:tcBorders>
              <w:top w:val="nil"/>
              <w:left w:val="nil"/>
              <w:bottom w:val="nil"/>
              <w:right w:val="nil"/>
            </w:tcBorders>
            <w:vAlign w:val="top"/>
          </w:tcPr>
          <w:p>
            <w:pPr>
              <w:keepNext w:val="0"/>
              <w:keepLines w:val="0"/>
              <w:widowControl/>
              <w:suppressLineNumbers w:val="0"/>
              <w:jc w:val="center"/>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color w:val="auto"/>
                <w:sz w:val="15"/>
                <w:szCs w:val="15"/>
                <w:highlight w:val="none"/>
                <w:vertAlign w:val="baseline"/>
                <w:lang w:val="en-US" w:eastAsia="zh-CN"/>
              </w:rPr>
              <w:t>√</w:t>
            </w:r>
          </w:p>
        </w:tc>
        <w:tc>
          <w:tcPr>
            <w:tcW w:w="1980" w:type="dxa"/>
            <w:tcBorders>
              <w:top w:val="nil"/>
              <w:left w:val="nil"/>
              <w:bottom w:val="nil"/>
              <w:right w:val="nil"/>
            </w:tcBorders>
            <w:vAlign w:val="top"/>
          </w:tcPr>
          <w:p>
            <w:pPr>
              <w:keepNext w:val="0"/>
              <w:keepLines w:val="0"/>
              <w:widowControl/>
              <w:suppressLineNumbers w:val="0"/>
              <w:jc w:val="left"/>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b w:val="0"/>
                <w:bCs w:val="0"/>
                <w:color w:val="auto"/>
                <w:sz w:val="15"/>
                <w:szCs w:val="15"/>
                <w:highlight w:val="none"/>
                <w:vertAlign w:val="baseline"/>
                <w:lang w:val="en-US" w:eastAsia="zh-CN"/>
              </w:rPr>
              <w:t>inflammation</w:t>
            </w:r>
          </w:p>
        </w:tc>
        <w:tc>
          <w:tcPr>
            <w:tcW w:w="990" w:type="dxa"/>
            <w:tcBorders>
              <w:top w:val="nil"/>
              <w:left w:val="nil"/>
              <w:bottom w:val="nil"/>
              <w:right w:val="nil"/>
            </w:tcBorders>
            <w:vAlign w:val="top"/>
          </w:tcPr>
          <w:p>
            <w:pPr>
              <w:keepNext w:val="0"/>
              <w:keepLines w:val="0"/>
              <w:suppressLineNumbers w:val="0"/>
              <w:spacing w:before="0" w:beforeAutospacing="0" w:after="0" w:afterAutospacing="0" w:line="480" w:lineRule="auto"/>
              <w:ind w:left="0" w:leftChars="0" w:right="0" w:rightChars="0"/>
              <w:rPr>
                <w:rFonts w:hint="default" w:ascii="Arial" w:hAnsi="Arial" w:eastAsia="微软雅黑" w:cs="Arial"/>
                <w:b w:val="0"/>
                <w:bCs w:val="0"/>
                <w:i w:val="0"/>
                <w:caps w:val="0"/>
                <w:color w:val="auto"/>
                <w:spacing w:val="0"/>
                <w:kern w:val="2"/>
                <w:sz w:val="15"/>
                <w:szCs w:val="15"/>
                <w:highlight w:val="none"/>
                <w:u w:val="none"/>
                <w:lang w:val="en-US" w:eastAsia="zh-CN" w:bidi="ar-SA"/>
              </w:rPr>
            </w:pPr>
            <w:r>
              <w:rPr>
                <w:rFonts w:hint="default" w:ascii="Arial" w:hAnsi="Arial" w:eastAsia="微软雅黑" w:cs="Arial"/>
                <w:b w:val="0"/>
                <w:bCs w:val="0"/>
                <w:i w:val="0"/>
                <w:caps w:val="0"/>
                <w:color w:val="auto"/>
                <w:spacing w:val="0"/>
                <w:sz w:val="15"/>
                <w:szCs w:val="15"/>
                <w:highlight w:val="none"/>
                <w:u w:val="none"/>
                <w:lang w:val="en-US" w:eastAsia="zh-CN"/>
              </w:rPr>
              <w:fldChar w:fldCharType="begin"/>
            </w:r>
            <w:r>
              <w:rPr>
                <w:rFonts w:hint="default" w:ascii="Arial" w:hAnsi="Arial" w:eastAsia="微软雅黑" w:cs="Arial"/>
                <w:b w:val="0"/>
                <w:bCs w:val="0"/>
                <w:i w:val="0"/>
                <w:caps w:val="0"/>
                <w:color w:val="auto"/>
                <w:spacing w:val="0"/>
                <w:sz w:val="15"/>
                <w:szCs w:val="15"/>
                <w:highlight w:val="none"/>
                <w:u w:val="none"/>
                <w:lang w:val="en-US" w:eastAsia="zh-CN"/>
              </w:rPr>
              <w:instrText xml:space="preserve"> HYPERLINK "https://www.ncbi.nlm.nih.gov/pubmed/28673994" \t "https://www.geenmedical.com/_blank" </w:instrText>
            </w:r>
            <w:r>
              <w:rPr>
                <w:rFonts w:hint="default" w:ascii="Arial" w:hAnsi="Arial" w:eastAsia="微软雅黑" w:cs="Arial"/>
                <w:b w:val="0"/>
                <w:bCs w:val="0"/>
                <w:i w:val="0"/>
                <w:caps w:val="0"/>
                <w:color w:val="auto"/>
                <w:spacing w:val="0"/>
                <w:sz w:val="15"/>
                <w:szCs w:val="15"/>
                <w:highlight w:val="none"/>
                <w:u w:val="none"/>
                <w:lang w:val="en-US" w:eastAsia="zh-CN"/>
              </w:rPr>
              <w:fldChar w:fldCharType="separate"/>
            </w:r>
            <w:r>
              <w:rPr>
                <w:rFonts w:hint="default" w:ascii="Arial" w:hAnsi="Arial" w:eastAsia="微软雅黑" w:cs="Arial"/>
                <w:b w:val="0"/>
                <w:bCs w:val="0"/>
                <w:i w:val="0"/>
                <w:caps w:val="0"/>
                <w:color w:val="auto"/>
                <w:spacing w:val="0"/>
                <w:sz w:val="15"/>
                <w:szCs w:val="15"/>
                <w:highlight w:val="none"/>
                <w:u w:val="none"/>
                <w:lang w:val="en-US" w:eastAsia="zh-CN"/>
              </w:rPr>
              <w:t>28673994</w:t>
            </w:r>
            <w:r>
              <w:rPr>
                <w:rFonts w:hint="default" w:ascii="Arial" w:hAnsi="Arial" w:eastAsia="微软雅黑" w:cs="Arial"/>
                <w:b w:val="0"/>
                <w:bCs w:val="0"/>
                <w:i w:val="0"/>
                <w:caps w:val="0"/>
                <w:color w:val="auto"/>
                <w:spacing w:val="0"/>
                <w:sz w:val="15"/>
                <w:szCs w:val="15"/>
                <w:highlight w:val="none"/>
                <w:u w:val="none"/>
                <w:lang w:val="en-US" w:eastAsia="zh-CN"/>
              </w:rPr>
              <w:fldChar w:fldCharType="end"/>
            </w:r>
            <w:r>
              <w:rPr>
                <w:rFonts w:hint="default" w:ascii="Arial" w:hAnsi="Arial" w:eastAsia="微软雅黑" w:cs="Arial"/>
                <w:b w:val="0"/>
                <w:bCs w:val="0"/>
                <w:i w:val="0"/>
                <w:caps w:val="0"/>
                <w:color w:val="auto"/>
                <w:spacing w:val="0"/>
                <w:sz w:val="15"/>
                <w:szCs w:val="15"/>
                <w:highlight w:val="none"/>
                <w:u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trPr>
        <w:tc>
          <w:tcPr>
            <w:tcW w:w="1470" w:type="dxa"/>
            <w:tcBorders>
              <w:top w:val="nil"/>
              <w:left w:val="nil"/>
              <w:bottom w:val="nil"/>
              <w:right w:val="nil"/>
            </w:tcBorders>
            <w:vAlign w:val="top"/>
          </w:tcPr>
          <w:p>
            <w:pPr>
              <w:keepNext w:val="0"/>
              <w:keepLines w:val="0"/>
              <w:widowControl/>
              <w:suppressLineNumbers w:val="0"/>
              <w:jc w:val="both"/>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 xml:space="preserve">Child abuse + </w:t>
            </w:r>
          </w:p>
          <w:p>
            <w:pPr>
              <w:keepNext w:val="0"/>
              <w:keepLines w:val="0"/>
              <w:widowControl/>
              <w:suppressLineNumbers w:val="0"/>
              <w:jc w:val="both"/>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 xml:space="preserve">child SEP </w:t>
            </w:r>
          </w:p>
          <w:p>
            <w:pPr>
              <w:keepNext w:val="0"/>
              <w:keepLines w:val="0"/>
              <w:widowControl/>
              <w:suppressLineNumbers w:val="0"/>
              <w:jc w:val="both"/>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b w:val="0"/>
                <w:bCs w:val="0"/>
                <w:color w:val="auto"/>
                <w:sz w:val="15"/>
                <w:szCs w:val="15"/>
                <w:highlight w:val="none"/>
                <w:vertAlign w:val="baseline"/>
                <w:lang w:val="en-US" w:eastAsia="zh-CN"/>
              </w:rPr>
              <w:t>(multiple source of data)</w:t>
            </w:r>
          </w:p>
        </w:tc>
        <w:tc>
          <w:tcPr>
            <w:tcW w:w="1397" w:type="dxa"/>
            <w:tcBorders>
              <w:top w:val="nil"/>
              <w:left w:val="nil"/>
              <w:bottom w:val="nil"/>
              <w:right w:val="nil"/>
            </w:tcBorders>
            <w:vAlign w:val="top"/>
          </w:tcPr>
          <w:p>
            <w:pPr>
              <w:keepNext w:val="0"/>
              <w:keepLines w:val="0"/>
              <w:widowControl/>
              <w:suppressLineNumbers w:val="0"/>
              <w:jc w:val="both"/>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b w:val="0"/>
                <w:bCs w:val="0"/>
                <w:color w:val="auto"/>
                <w:sz w:val="15"/>
                <w:szCs w:val="15"/>
                <w:highlight w:val="none"/>
                <w:vertAlign w:val="baseline"/>
                <w:lang w:val="en-US" w:eastAsia="zh-CN"/>
              </w:rPr>
              <w:t>40 male adult (</w:t>
            </w:r>
            <w:r>
              <w:rPr>
                <w:rFonts w:hint="default" w:ascii="Arial" w:hAnsi="Arial" w:cs="Arial"/>
                <w:color w:val="auto"/>
                <w:sz w:val="15"/>
                <w:szCs w:val="15"/>
                <w:highlight w:val="none"/>
                <w:vertAlign w:val="baseline"/>
                <w:lang w:val="en-US" w:eastAsia="zh-CN"/>
              </w:rPr>
              <w:t>England, Scotland)</w:t>
            </w:r>
          </w:p>
        </w:tc>
        <w:tc>
          <w:tcPr>
            <w:tcW w:w="1166" w:type="dxa"/>
            <w:tcBorders>
              <w:top w:val="nil"/>
              <w:left w:val="nil"/>
              <w:bottom w:val="nil"/>
              <w:right w:val="nil"/>
            </w:tcBorders>
            <w:vAlign w:val="top"/>
          </w:tcPr>
          <w:p>
            <w:pPr>
              <w:keepNext w:val="0"/>
              <w:keepLines w:val="0"/>
              <w:widowControl/>
              <w:suppressLineNumbers w:val="0"/>
              <w:jc w:val="both"/>
              <w:rPr>
                <w:rFonts w:hint="default" w:ascii="Arial" w:hAnsi="Arial" w:cs="Arial"/>
                <w:b w:val="0"/>
                <w:bCs w:val="0"/>
                <w:color w:val="auto"/>
                <w:sz w:val="15"/>
                <w:szCs w:val="15"/>
                <w:highlight w:val="none"/>
                <w:vertAlign w:val="baseline"/>
                <w:lang w:val="en-US" w:eastAsia="zh-CN"/>
              </w:rPr>
            </w:pPr>
            <w:r>
              <w:rPr>
                <w:rFonts w:hint="eastAsia" w:ascii="Arial" w:hAnsi="Arial" w:cs="Arial"/>
                <w:b w:val="0"/>
                <w:bCs w:val="0"/>
                <w:color w:val="auto"/>
                <w:sz w:val="15"/>
                <w:szCs w:val="15"/>
                <w:highlight w:val="none"/>
                <w:vertAlign w:val="baseline"/>
                <w:lang w:val="en-US" w:eastAsia="zh-CN"/>
              </w:rPr>
              <w:t>w</w:t>
            </w:r>
            <w:r>
              <w:rPr>
                <w:rFonts w:hint="default" w:ascii="Arial" w:hAnsi="Arial" w:cs="Arial"/>
                <w:b w:val="0"/>
                <w:bCs w:val="0"/>
                <w:color w:val="auto"/>
                <w:sz w:val="15"/>
                <w:szCs w:val="15"/>
                <w:highlight w:val="none"/>
                <w:vertAlign w:val="baseline"/>
                <w:lang w:val="en-US" w:eastAsia="zh-CN"/>
              </w:rPr>
              <w:t>hole blood</w:t>
            </w:r>
          </w:p>
          <w:p>
            <w:pPr>
              <w:keepNext w:val="0"/>
              <w:keepLines w:val="0"/>
              <w:widowControl/>
              <w:suppressLineNumbers w:val="0"/>
              <w:jc w:val="both"/>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 xml:space="preserve">Lymphoblast-oid cell </w:t>
            </w:r>
          </w:p>
          <w:p>
            <w:pPr>
              <w:keepNext w:val="0"/>
              <w:keepLines w:val="0"/>
              <w:widowControl/>
              <w:suppressLineNumbers w:val="0"/>
              <w:jc w:val="both"/>
              <w:rPr>
                <w:rFonts w:hint="default" w:ascii="Arial" w:hAnsi="Arial" w:cs="Arial" w:eastAsiaTheme="minorEastAsia"/>
                <w:b w:val="0"/>
                <w:bCs w:val="0"/>
                <w:color w:val="auto"/>
                <w:kern w:val="2"/>
                <w:sz w:val="15"/>
                <w:szCs w:val="15"/>
                <w:highlight w:val="none"/>
                <w:vertAlign w:val="baseline"/>
                <w:lang w:val="en-US" w:eastAsia="zh-CN" w:bidi="ar-SA"/>
              </w:rPr>
            </w:pPr>
          </w:p>
        </w:tc>
        <w:tc>
          <w:tcPr>
            <w:tcW w:w="1187" w:type="dxa"/>
            <w:tcBorders>
              <w:top w:val="nil"/>
              <w:left w:val="nil"/>
              <w:bottom w:val="nil"/>
              <w:right w:val="nil"/>
            </w:tcBorders>
            <w:vAlign w:val="top"/>
          </w:tcPr>
          <w:p>
            <w:pPr>
              <w:keepNext w:val="0"/>
              <w:keepLines w:val="0"/>
              <w:widowControl/>
              <w:suppressLineNumbers w:val="0"/>
              <w:jc w:val="left"/>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b w:val="0"/>
                <w:bCs w:val="0"/>
                <w:color w:val="auto"/>
                <w:sz w:val="15"/>
                <w:szCs w:val="15"/>
                <w:highlight w:val="none"/>
                <w:vertAlign w:val="baseline"/>
                <w:lang w:val="en-US" w:eastAsia="zh-CN"/>
              </w:rPr>
              <w:t>Suderman et al. (2015)</w:t>
            </w:r>
          </w:p>
        </w:tc>
        <w:tc>
          <w:tcPr>
            <w:tcW w:w="3159" w:type="dxa"/>
            <w:tcBorders>
              <w:top w:val="nil"/>
              <w:left w:val="nil"/>
              <w:bottom w:val="nil"/>
              <w:right w:val="nil"/>
            </w:tcBorders>
            <w:vAlign w:val="top"/>
          </w:tcPr>
          <w:p>
            <w:pPr>
              <w:keepNext w:val="0"/>
              <w:keepLines w:val="0"/>
              <w:widowControl/>
              <w:suppressLineNumbers w:val="0"/>
              <w:jc w:val="left"/>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 xml:space="preserve">WB: 29 DMP, LCL: 39 DMP </w:t>
            </w:r>
          </w:p>
          <w:p>
            <w:pPr>
              <w:keepNext w:val="0"/>
              <w:keepLines w:val="0"/>
              <w:widowControl/>
              <w:suppressLineNumbers w:val="0"/>
              <w:jc w:val="left"/>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b w:val="0"/>
                <w:bCs w:val="0"/>
                <w:color w:val="auto"/>
                <w:sz w:val="15"/>
                <w:szCs w:val="15"/>
                <w:highlight w:val="none"/>
                <w:vertAlign w:val="baseline"/>
                <w:lang w:val="en-US" w:eastAsia="zh-CN"/>
              </w:rPr>
              <w:t>Both in regulation and development: most of DMG hypomethylated in abused males.</w:t>
            </w:r>
          </w:p>
        </w:tc>
        <w:tc>
          <w:tcPr>
            <w:tcW w:w="1461" w:type="dxa"/>
            <w:tcBorders>
              <w:top w:val="nil"/>
              <w:left w:val="nil"/>
              <w:bottom w:val="nil"/>
              <w:right w:val="nil"/>
            </w:tcBorders>
            <w:vAlign w:val="top"/>
          </w:tcPr>
          <w:p>
            <w:pPr>
              <w:keepNext w:val="0"/>
              <w:keepLines w:val="0"/>
              <w:widowControl/>
              <w:suppressLineNumbers w:val="0"/>
              <w:jc w:val="left"/>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small power</w:t>
            </w:r>
          </w:p>
          <w:p>
            <w:pPr>
              <w:keepNext w:val="0"/>
              <w:keepLines w:val="0"/>
              <w:widowControl/>
              <w:suppressLineNumbers w:val="0"/>
              <w:jc w:val="left"/>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b w:val="0"/>
                <w:bCs w:val="0"/>
                <w:color w:val="auto"/>
                <w:sz w:val="15"/>
                <w:szCs w:val="15"/>
                <w:highlight w:val="none"/>
                <w:vertAlign w:val="baseline"/>
                <w:lang w:val="en-US" w:eastAsia="zh-CN"/>
              </w:rPr>
              <w:t>(8~9%)</w:t>
            </w:r>
          </w:p>
        </w:tc>
        <w:tc>
          <w:tcPr>
            <w:tcW w:w="1310" w:type="dxa"/>
            <w:tcBorders>
              <w:top w:val="nil"/>
              <w:left w:val="nil"/>
              <w:bottom w:val="nil"/>
              <w:right w:val="nil"/>
            </w:tcBorders>
            <w:vAlign w:val="top"/>
          </w:tcPr>
          <w:p>
            <w:pPr>
              <w:keepNext w:val="0"/>
              <w:keepLines w:val="0"/>
              <w:widowControl/>
              <w:suppressLineNumbers w:val="0"/>
              <w:jc w:val="center"/>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b w:val="0"/>
                <w:bCs w:val="0"/>
                <w:color w:val="auto"/>
                <w:sz w:val="15"/>
                <w:szCs w:val="15"/>
                <w:highlight w:val="none"/>
                <w:vertAlign w:val="baseline"/>
                <w:lang w:val="en-US" w:eastAsia="zh-CN"/>
              </w:rPr>
              <w:t>/</w:t>
            </w:r>
          </w:p>
        </w:tc>
        <w:tc>
          <w:tcPr>
            <w:tcW w:w="1320"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jc w:val="center"/>
              <w:rPr>
                <w:rFonts w:hint="default" w:ascii="Arial" w:hAnsi="Arial" w:cs="Arial" w:eastAsiaTheme="minorEastAsia"/>
                <w:color w:val="auto"/>
                <w:kern w:val="2"/>
                <w:sz w:val="15"/>
                <w:szCs w:val="15"/>
                <w:highlight w:val="none"/>
                <w:vertAlign w:val="baseline"/>
                <w:lang w:val="en-US" w:eastAsia="zh-CN" w:bidi="ar-SA"/>
              </w:rPr>
            </w:pPr>
            <w:r>
              <w:rPr>
                <w:rFonts w:hint="default" w:ascii="Arial" w:hAnsi="Arial" w:cs="Arial"/>
                <w:color w:val="auto"/>
                <w:sz w:val="15"/>
                <w:szCs w:val="15"/>
                <w:highlight w:val="none"/>
                <w:vertAlign w:val="baseline"/>
                <w:lang w:val="en-US" w:eastAsia="zh-CN"/>
              </w:rPr>
              <w:t>√/</w:t>
            </w:r>
            <w:r>
              <w:rPr>
                <w:rFonts w:hint="default" w:ascii="Arial" w:hAnsi="Arial" w:cs="Arial"/>
                <w:color w:val="auto"/>
                <w:kern w:val="2"/>
                <w:sz w:val="15"/>
                <w:szCs w:val="15"/>
                <w:highlight w:val="none"/>
                <w:vertAlign w:val="baseline"/>
                <w:lang w:val="en-US" w:eastAsia="zh-CN" w:bidi="ar-SA"/>
              </w:rPr>
              <w:t>×</w:t>
            </w:r>
          </w:p>
        </w:tc>
        <w:tc>
          <w:tcPr>
            <w:tcW w:w="1140" w:type="dxa"/>
            <w:tcBorders>
              <w:top w:val="nil"/>
              <w:left w:val="nil"/>
              <w:bottom w:val="nil"/>
              <w:right w:val="nil"/>
            </w:tcBorders>
            <w:vAlign w:val="top"/>
          </w:tcPr>
          <w:p>
            <w:pPr>
              <w:keepNext w:val="0"/>
              <w:keepLines w:val="0"/>
              <w:widowControl/>
              <w:suppressLineNumbers w:val="0"/>
              <w:jc w:val="center"/>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b w:val="0"/>
                <w:bCs w:val="0"/>
                <w:color w:val="auto"/>
                <w:sz w:val="15"/>
                <w:szCs w:val="15"/>
                <w:highlight w:val="none"/>
                <w:vertAlign w:val="baseline"/>
                <w:lang w:val="en-US" w:eastAsia="zh-CN"/>
              </w:rPr>
              <w:t>√</w:t>
            </w:r>
          </w:p>
        </w:tc>
        <w:tc>
          <w:tcPr>
            <w:tcW w:w="1980" w:type="dxa"/>
            <w:tcBorders>
              <w:top w:val="nil"/>
              <w:left w:val="nil"/>
              <w:bottom w:val="nil"/>
              <w:right w:val="nil"/>
            </w:tcBorders>
            <w:vAlign w:val="top"/>
          </w:tcPr>
          <w:p>
            <w:pPr>
              <w:keepNext w:val="0"/>
              <w:keepLines w:val="0"/>
              <w:widowControl/>
              <w:suppressLineNumbers w:val="0"/>
              <w:jc w:val="left"/>
              <w:rPr>
                <w:rFonts w:hint="default" w:ascii="Arial" w:hAnsi="Arial" w:cs="Arial"/>
                <w:b w:val="0"/>
                <w:bCs w:val="0"/>
                <w:color w:val="auto"/>
                <w:sz w:val="15"/>
                <w:szCs w:val="15"/>
                <w:highlight w:val="none"/>
                <w:vertAlign w:val="baseline"/>
                <w:lang w:val="en-US" w:eastAsia="zh-CN"/>
              </w:rPr>
            </w:pPr>
            <w:r>
              <w:rPr>
                <w:rFonts w:hint="eastAsia" w:ascii="Arial" w:hAnsi="Arial" w:cs="Arial"/>
                <w:b w:val="0"/>
                <w:bCs w:val="0"/>
                <w:color w:val="auto"/>
                <w:sz w:val="15"/>
                <w:szCs w:val="15"/>
                <w:highlight w:val="none"/>
                <w:vertAlign w:val="baseline"/>
                <w:lang w:val="en-US" w:eastAsia="zh-CN"/>
              </w:rPr>
              <w:t>t</w:t>
            </w:r>
            <w:r>
              <w:rPr>
                <w:rFonts w:hint="default" w:ascii="Arial" w:hAnsi="Arial" w:cs="Arial"/>
                <w:b w:val="0"/>
                <w:bCs w:val="0"/>
                <w:color w:val="auto"/>
                <w:sz w:val="15"/>
                <w:szCs w:val="15"/>
                <w:highlight w:val="none"/>
                <w:vertAlign w:val="baseline"/>
                <w:lang w:val="en-US" w:eastAsia="zh-CN"/>
              </w:rPr>
              <w:t>ranscription regulatory;</w:t>
            </w:r>
          </w:p>
          <w:p>
            <w:pPr>
              <w:keepNext w:val="0"/>
              <w:keepLines w:val="0"/>
              <w:widowControl/>
              <w:suppressLineNumbers w:val="0"/>
              <w:jc w:val="left"/>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Signaling pathway</w:t>
            </w:r>
          </w:p>
          <w:p>
            <w:pPr>
              <w:keepNext w:val="0"/>
              <w:keepLines w:val="0"/>
              <w:widowControl/>
              <w:suppressLineNumbers w:val="0"/>
              <w:jc w:val="left"/>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b w:val="0"/>
                <w:bCs w:val="0"/>
                <w:color w:val="auto"/>
                <w:sz w:val="15"/>
                <w:szCs w:val="15"/>
                <w:highlight w:val="none"/>
                <w:vertAlign w:val="baseline"/>
                <w:lang w:val="en-US" w:eastAsia="zh-CN"/>
              </w:rPr>
              <w:t>development</w:t>
            </w:r>
          </w:p>
        </w:tc>
        <w:tc>
          <w:tcPr>
            <w:tcW w:w="990" w:type="dxa"/>
            <w:tcBorders>
              <w:top w:val="nil"/>
              <w:left w:val="nil"/>
              <w:bottom w:val="nil"/>
              <w:right w:val="nil"/>
            </w:tcBorders>
            <w:vAlign w:val="top"/>
          </w:tcPr>
          <w:p>
            <w:pPr>
              <w:keepNext w:val="0"/>
              <w:keepLines w:val="0"/>
              <w:suppressLineNumbers w:val="0"/>
              <w:spacing w:before="0" w:beforeAutospacing="0" w:after="0" w:afterAutospacing="0" w:line="480" w:lineRule="auto"/>
              <w:ind w:left="0" w:leftChars="0" w:right="0" w:rightChars="0"/>
              <w:rPr>
                <w:rFonts w:hint="default" w:ascii="Arial" w:hAnsi="Arial" w:eastAsia="微软雅黑" w:cs="Arial"/>
                <w:i w:val="0"/>
                <w:caps w:val="0"/>
                <w:color w:val="auto"/>
                <w:spacing w:val="0"/>
                <w:kern w:val="2"/>
                <w:sz w:val="15"/>
                <w:szCs w:val="15"/>
                <w:highlight w:val="none"/>
                <w:u w:val="none"/>
                <w:lang w:val="en-US" w:eastAsia="zh-CN" w:bidi="ar-SA"/>
              </w:rPr>
            </w:pPr>
            <w:r>
              <w:rPr>
                <w:rStyle w:val="8"/>
                <w:rFonts w:hint="default" w:ascii="Arial" w:hAnsi="Arial" w:eastAsia="微软雅黑" w:cs="Arial"/>
                <w:i w:val="0"/>
                <w:caps w:val="0"/>
                <w:color w:val="auto"/>
                <w:spacing w:val="0"/>
                <w:sz w:val="15"/>
                <w:szCs w:val="15"/>
                <w:highlight w:val="none"/>
                <w:u w:val="none"/>
                <w:lang w:val="en-US" w:eastAsia="zh-CN"/>
              </w:rPr>
              <w:fldChar w:fldCharType="begin"/>
            </w:r>
            <w:r>
              <w:rPr>
                <w:rStyle w:val="8"/>
                <w:rFonts w:hint="default" w:ascii="Arial" w:hAnsi="Arial" w:eastAsia="微软雅黑" w:cs="Arial"/>
                <w:i w:val="0"/>
                <w:caps w:val="0"/>
                <w:color w:val="auto"/>
                <w:spacing w:val="0"/>
                <w:sz w:val="15"/>
                <w:szCs w:val="15"/>
                <w:highlight w:val="none"/>
                <w:u w:val="none"/>
                <w:lang w:val="en-US" w:eastAsia="zh-CN"/>
              </w:rPr>
              <w:instrText xml:space="preserve"> HYPERLINK "https://www.ncbi.nlm.nih.gov/pubmed/26351305" \t "https://www.geenmedical.com/_blank" </w:instrText>
            </w:r>
            <w:r>
              <w:rPr>
                <w:rStyle w:val="8"/>
                <w:rFonts w:hint="default" w:ascii="Arial" w:hAnsi="Arial" w:eastAsia="微软雅黑" w:cs="Arial"/>
                <w:i w:val="0"/>
                <w:caps w:val="0"/>
                <w:color w:val="auto"/>
                <w:spacing w:val="0"/>
                <w:sz w:val="15"/>
                <w:szCs w:val="15"/>
                <w:highlight w:val="none"/>
                <w:u w:val="none"/>
                <w:lang w:val="en-US" w:eastAsia="zh-CN"/>
              </w:rPr>
              <w:fldChar w:fldCharType="separate"/>
            </w:r>
            <w:r>
              <w:rPr>
                <w:rStyle w:val="8"/>
                <w:rFonts w:hint="default" w:ascii="Arial" w:hAnsi="Arial" w:eastAsia="微软雅黑" w:cs="Arial"/>
                <w:i w:val="0"/>
                <w:caps w:val="0"/>
                <w:color w:val="auto"/>
                <w:spacing w:val="0"/>
                <w:sz w:val="15"/>
                <w:szCs w:val="15"/>
                <w:highlight w:val="none"/>
                <w:u w:val="none"/>
                <w:lang w:val="en-US" w:eastAsia="zh-CN"/>
              </w:rPr>
              <w:t>26351305</w:t>
            </w:r>
            <w:r>
              <w:rPr>
                <w:rStyle w:val="8"/>
                <w:rFonts w:hint="default" w:ascii="Arial" w:hAnsi="Arial" w:eastAsia="微软雅黑" w:cs="Arial"/>
                <w:i w:val="0"/>
                <w:caps w:val="0"/>
                <w:color w:val="auto"/>
                <w:spacing w:val="0"/>
                <w:sz w:val="15"/>
                <w:szCs w:val="15"/>
                <w:highlight w:val="none"/>
                <w:u w:val="none"/>
                <w:lang w:val="en-US" w:eastAsia="zh-CN"/>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trPr>
        <w:tc>
          <w:tcPr>
            <w:tcW w:w="1470" w:type="dxa"/>
            <w:tcBorders>
              <w:top w:val="nil"/>
              <w:left w:val="nil"/>
              <w:bottom w:val="nil"/>
              <w:right w:val="nil"/>
            </w:tcBorders>
            <w:vAlign w:val="top"/>
          </w:tcPr>
          <w:p>
            <w:pPr>
              <w:keepNext w:val="0"/>
              <w:keepLines w:val="0"/>
              <w:widowControl/>
              <w:suppressLineNumbers w:val="0"/>
              <w:jc w:val="both"/>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life-course SES</w:t>
            </w:r>
          </w:p>
          <w:p>
            <w:pPr>
              <w:keepNext w:val="0"/>
              <w:keepLines w:val="0"/>
              <w:widowControl/>
              <w:suppressLineNumbers w:val="0"/>
              <w:jc w:val="both"/>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b w:val="0"/>
                <w:bCs w:val="0"/>
                <w:color w:val="auto"/>
                <w:sz w:val="15"/>
                <w:szCs w:val="15"/>
                <w:highlight w:val="none"/>
                <w:vertAlign w:val="baseline"/>
                <w:lang w:val="en-US" w:eastAsia="zh-CN"/>
              </w:rPr>
              <w:t>(questionnaires)</w:t>
            </w:r>
          </w:p>
        </w:tc>
        <w:tc>
          <w:tcPr>
            <w:tcW w:w="1397" w:type="dxa"/>
            <w:tcBorders>
              <w:top w:val="nil"/>
              <w:left w:val="nil"/>
              <w:bottom w:val="nil"/>
              <w:right w:val="nil"/>
            </w:tcBorders>
            <w:vAlign w:val="top"/>
          </w:tcPr>
          <w:p>
            <w:pPr>
              <w:keepNext w:val="0"/>
              <w:keepLines w:val="0"/>
              <w:widowControl/>
              <w:suppressLineNumbers w:val="0"/>
              <w:jc w:val="both"/>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178  adults</w:t>
            </w:r>
          </w:p>
          <w:p>
            <w:pPr>
              <w:keepNext w:val="0"/>
              <w:keepLines w:val="0"/>
              <w:widowControl/>
              <w:suppressLineNumbers w:val="0"/>
              <w:jc w:val="both"/>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color w:val="auto"/>
                <w:sz w:val="15"/>
                <w:szCs w:val="15"/>
                <w:highlight w:val="none"/>
                <w:vertAlign w:val="baseline"/>
                <w:lang w:val="en-US" w:eastAsia="zh-CN"/>
              </w:rPr>
              <w:t>(Italy)</w:t>
            </w:r>
          </w:p>
        </w:tc>
        <w:tc>
          <w:tcPr>
            <w:tcW w:w="1166" w:type="dxa"/>
            <w:tcBorders>
              <w:top w:val="nil"/>
              <w:left w:val="nil"/>
              <w:bottom w:val="nil"/>
              <w:right w:val="nil"/>
            </w:tcBorders>
            <w:vAlign w:val="top"/>
          </w:tcPr>
          <w:p>
            <w:pPr>
              <w:keepNext w:val="0"/>
              <w:keepLines w:val="0"/>
              <w:widowControl/>
              <w:suppressLineNumbers w:val="0"/>
              <w:jc w:val="both"/>
              <w:rPr>
                <w:rFonts w:hint="default" w:ascii="Arial" w:hAnsi="Arial" w:cs="Arial"/>
                <w:b w:val="0"/>
                <w:bCs w:val="0"/>
                <w:color w:val="auto"/>
                <w:sz w:val="15"/>
                <w:szCs w:val="15"/>
                <w:highlight w:val="none"/>
                <w:vertAlign w:val="baseline"/>
                <w:lang w:val="en-US" w:eastAsia="zh-CN"/>
              </w:rPr>
            </w:pPr>
          </w:p>
          <w:p>
            <w:pPr>
              <w:keepNext w:val="0"/>
              <w:keepLines w:val="0"/>
              <w:widowControl/>
              <w:suppressLineNumbers w:val="0"/>
              <w:jc w:val="both"/>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b w:val="0"/>
                <w:bCs w:val="0"/>
                <w:color w:val="auto"/>
                <w:sz w:val="15"/>
                <w:szCs w:val="15"/>
                <w:highlight w:val="none"/>
                <w:vertAlign w:val="baseline"/>
                <w:lang w:val="en-US" w:eastAsia="zh-CN"/>
              </w:rPr>
              <w:t>blood</w:t>
            </w:r>
          </w:p>
        </w:tc>
        <w:tc>
          <w:tcPr>
            <w:tcW w:w="1187" w:type="dxa"/>
            <w:tcBorders>
              <w:top w:val="nil"/>
              <w:left w:val="nil"/>
              <w:bottom w:val="nil"/>
              <w:right w:val="nil"/>
            </w:tcBorders>
            <w:vAlign w:val="top"/>
          </w:tcPr>
          <w:p>
            <w:pPr>
              <w:keepNext w:val="0"/>
              <w:keepLines w:val="0"/>
              <w:widowControl/>
              <w:suppressLineNumbers w:val="0"/>
              <w:jc w:val="both"/>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Castagn et al. (2020)</w:t>
            </w:r>
          </w:p>
          <w:p>
            <w:pPr>
              <w:keepNext w:val="0"/>
              <w:keepLines w:val="0"/>
              <w:widowControl/>
              <w:suppressLineNumbers w:val="0"/>
              <w:jc w:val="both"/>
              <w:rPr>
                <w:rFonts w:hint="default" w:ascii="Arial" w:hAnsi="Arial" w:cs="Arial" w:eastAsiaTheme="minorEastAsia"/>
                <w:b w:val="0"/>
                <w:bCs w:val="0"/>
                <w:color w:val="auto"/>
                <w:kern w:val="2"/>
                <w:sz w:val="15"/>
                <w:szCs w:val="15"/>
                <w:highlight w:val="none"/>
                <w:vertAlign w:val="baseline"/>
                <w:lang w:val="en-US" w:eastAsia="zh-CN" w:bidi="ar-SA"/>
              </w:rPr>
            </w:pPr>
          </w:p>
        </w:tc>
        <w:tc>
          <w:tcPr>
            <w:tcW w:w="3159" w:type="dxa"/>
            <w:tcBorders>
              <w:top w:val="nil"/>
              <w:left w:val="nil"/>
              <w:bottom w:val="nil"/>
              <w:right w:val="nil"/>
            </w:tcBorders>
            <w:vAlign w:val="top"/>
          </w:tcPr>
          <w:p>
            <w:pPr>
              <w:keepNext w:val="0"/>
              <w:keepLines w:val="0"/>
              <w:widowControl/>
              <w:suppressLineNumbers w:val="0"/>
              <w:jc w:val="both"/>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Less-advantaged SEP in young adulthood associated with a lower inflammatory methylome score later in life.</w:t>
            </w:r>
          </w:p>
          <w:p>
            <w:pPr>
              <w:keepNext w:val="0"/>
              <w:keepLines w:val="0"/>
              <w:widowControl/>
              <w:suppressLineNumbers w:val="0"/>
              <w:jc w:val="both"/>
              <w:rPr>
                <w:rFonts w:hint="default" w:ascii="Arial" w:hAnsi="Arial" w:cs="Arial" w:eastAsiaTheme="minorEastAsia"/>
                <w:b w:val="0"/>
                <w:bCs w:val="0"/>
                <w:color w:val="auto"/>
                <w:kern w:val="2"/>
                <w:sz w:val="15"/>
                <w:szCs w:val="15"/>
                <w:highlight w:val="none"/>
                <w:vertAlign w:val="baseline"/>
                <w:lang w:val="en-US" w:eastAsia="zh-CN" w:bidi="ar-SA"/>
              </w:rPr>
            </w:pPr>
          </w:p>
        </w:tc>
        <w:tc>
          <w:tcPr>
            <w:tcW w:w="1461" w:type="dxa"/>
            <w:tcBorders>
              <w:top w:val="nil"/>
              <w:left w:val="nil"/>
              <w:bottom w:val="nil"/>
              <w:right w:val="nil"/>
            </w:tcBorders>
            <w:vAlign w:val="top"/>
          </w:tcPr>
          <w:p>
            <w:pPr>
              <w:keepNext w:val="0"/>
              <w:keepLines w:val="0"/>
              <w:widowControl/>
              <w:suppressLineNumbers w:val="0"/>
              <w:jc w:val="left"/>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β:-0.006~-0.004</w:t>
            </w:r>
          </w:p>
          <w:p>
            <w:pPr>
              <w:keepNext w:val="0"/>
              <w:keepLines w:val="0"/>
              <w:widowControl/>
              <w:suppressLineNumbers w:val="0"/>
              <w:jc w:val="left"/>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b w:val="0"/>
                <w:bCs w:val="0"/>
                <w:color w:val="auto"/>
                <w:sz w:val="15"/>
                <w:szCs w:val="15"/>
                <w:highlight w:val="none"/>
                <w:vertAlign w:val="baseline"/>
                <w:lang w:val="en-US" w:eastAsia="zh-CN"/>
              </w:rPr>
              <w:t>Low power</w:t>
            </w:r>
          </w:p>
        </w:tc>
        <w:tc>
          <w:tcPr>
            <w:tcW w:w="1310" w:type="dxa"/>
            <w:tcBorders>
              <w:top w:val="nil"/>
              <w:left w:val="nil"/>
              <w:bottom w:val="nil"/>
              <w:right w:val="nil"/>
            </w:tcBorders>
            <w:vAlign w:val="top"/>
          </w:tcPr>
          <w:p>
            <w:pPr>
              <w:keepNext w:val="0"/>
              <w:keepLines w:val="0"/>
              <w:widowControl/>
              <w:suppressLineNumbers w:val="0"/>
              <w:jc w:val="left"/>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 xml:space="preserve">Age, gender,  cell </w:t>
            </w:r>
            <w:r>
              <w:rPr>
                <w:rFonts w:hint="eastAsia" w:ascii="Arial" w:hAnsi="Arial" w:cs="Arial"/>
                <w:b w:val="0"/>
                <w:bCs w:val="0"/>
                <w:color w:val="auto"/>
                <w:sz w:val="15"/>
                <w:szCs w:val="15"/>
                <w:highlight w:val="none"/>
                <w:vertAlign w:val="baseline"/>
                <w:lang w:val="en-US" w:eastAsia="zh-CN"/>
              </w:rPr>
              <w:t>type，</w:t>
            </w:r>
            <w:r>
              <w:rPr>
                <w:rFonts w:hint="default" w:ascii="Arial" w:hAnsi="Arial" w:cs="Arial"/>
                <w:b w:val="0"/>
                <w:bCs w:val="0"/>
                <w:color w:val="auto"/>
                <w:sz w:val="15"/>
                <w:szCs w:val="15"/>
                <w:highlight w:val="none"/>
                <w:vertAlign w:val="baseline"/>
                <w:lang w:val="en-US" w:eastAsia="zh-CN"/>
              </w:rPr>
              <w:t>BMI</w:t>
            </w:r>
          </w:p>
          <w:p>
            <w:pPr>
              <w:keepNext w:val="0"/>
              <w:keepLines w:val="0"/>
              <w:widowControl/>
              <w:suppressLineNumbers w:val="0"/>
              <w:jc w:val="left"/>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b w:val="0"/>
                <w:bCs w:val="0"/>
                <w:color w:val="auto"/>
                <w:sz w:val="15"/>
                <w:szCs w:val="15"/>
                <w:highlight w:val="none"/>
                <w:vertAlign w:val="baseline"/>
                <w:lang w:val="en-US" w:eastAsia="zh-CN"/>
              </w:rPr>
              <w:t>Smoking</w:t>
            </w:r>
            <w:r>
              <w:rPr>
                <w:rFonts w:hint="eastAsia" w:ascii="Arial" w:hAnsi="Arial" w:cs="Arial"/>
                <w:b w:val="0"/>
                <w:bCs w:val="0"/>
                <w:color w:val="auto"/>
                <w:sz w:val="15"/>
                <w:szCs w:val="15"/>
                <w:highlight w:val="none"/>
                <w:vertAlign w:val="baseline"/>
                <w:lang w:val="en-US" w:eastAsia="zh-CN"/>
              </w:rPr>
              <w:t>，</w:t>
            </w:r>
            <w:r>
              <w:rPr>
                <w:rFonts w:hint="default" w:ascii="Arial" w:hAnsi="Arial" w:cs="Arial"/>
                <w:b w:val="0"/>
                <w:bCs w:val="0"/>
                <w:color w:val="auto"/>
                <w:sz w:val="15"/>
                <w:szCs w:val="15"/>
                <w:highlight w:val="none"/>
                <w:vertAlign w:val="baseline"/>
                <w:lang w:val="en-US" w:eastAsia="zh-CN"/>
              </w:rPr>
              <w:t xml:space="preserve">Physical activity, </w:t>
            </w:r>
          </w:p>
        </w:tc>
        <w:tc>
          <w:tcPr>
            <w:tcW w:w="1320" w:type="dxa"/>
            <w:tcBorders>
              <w:top w:val="nil"/>
              <w:left w:val="nil"/>
              <w:bottom w:val="nil"/>
              <w:right w:val="nil"/>
            </w:tcBorders>
            <w:vAlign w:val="top"/>
          </w:tcPr>
          <w:p>
            <w:pPr>
              <w:keepNext w:val="0"/>
              <w:keepLines w:val="0"/>
              <w:widowControl/>
              <w:suppressLineNumbers w:val="0"/>
              <w:jc w:val="center"/>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w:t>
            </w:r>
          </w:p>
          <w:p>
            <w:pPr>
              <w:keepNext w:val="0"/>
              <w:keepLines w:val="0"/>
              <w:widowControl/>
              <w:suppressLineNumbers w:val="0"/>
              <w:jc w:val="center"/>
              <w:rPr>
                <w:rFonts w:hint="default" w:ascii="Arial" w:hAnsi="Arial" w:cs="Arial" w:eastAsiaTheme="minorEastAsia"/>
                <w:b w:val="0"/>
                <w:bCs w:val="0"/>
                <w:color w:val="auto"/>
                <w:kern w:val="2"/>
                <w:sz w:val="15"/>
                <w:szCs w:val="15"/>
                <w:highlight w:val="none"/>
                <w:vertAlign w:val="baseline"/>
                <w:lang w:val="en-US" w:eastAsia="zh-CN" w:bidi="ar-SA"/>
              </w:rPr>
            </w:pPr>
          </w:p>
        </w:tc>
        <w:tc>
          <w:tcPr>
            <w:tcW w:w="1140" w:type="dxa"/>
            <w:tcBorders>
              <w:top w:val="nil"/>
              <w:left w:val="nil"/>
              <w:bottom w:val="nil"/>
              <w:right w:val="nil"/>
            </w:tcBorders>
            <w:vAlign w:val="top"/>
          </w:tcPr>
          <w:p>
            <w:pPr>
              <w:keepNext w:val="0"/>
              <w:keepLines w:val="0"/>
              <w:widowControl/>
              <w:suppressLineNumbers w:val="0"/>
              <w:jc w:val="center"/>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b w:val="0"/>
                <w:bCs w:val="0"/>
                <w:color w:val="auto"/>
                <w:sz w:val="15"/>
                <w:szCs w:val="15"/>
                <w:highlight w:val="none"/>
                <w:vertAlign w:val="baseline"/>
                <w:lang w:val="en-US" w:eastAsia="zh-CN"/>
              </w:rPr>
              <w:t>√</w:t>
            </w:r>
          </w:p>
        </w:tc>
        <w:tc>
          <w:tcPr>
            <w:tcW w:w="1980" w:type="dxa"/>
            <w:tcBorders>
              <w:top w:val="nil"/>
              <w:left w:val="nil"/>
              <w:bottom w:val="nil"/>
              <w:right w:val="nil"/>
            </w:tcBorders>
            <w:vAlign w:val="top"/>
          </w:tcPr>
          <w:p>
            <w:pPr>
              <w:keepNext w:val="0"/>
              <w:keepLines w:val="0"/>
              <w:widowControl/>
              <w:suppressLineNumbers w:val="0"/>
              <w:jc w:val="left"/>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inflammation</w:t>
            </w:r>
          </w:p>
          <w:p>
            <w:pPr>
              <w:keepNext w:val="0"/>
              <w:keepLines w:val="0"/>
              <w:widowControl/>
              <w:suppressLineNumbers w:val="0"/>
              <w:jc w:val="center"/>
              <w:rPr>
                <w:rFonts w:hint="default" w:ascii="Arial" w:hAnsi="Arial" w:cs="Arial" w:eastAsiaTheme="minorEastAsia"/>
                <w:b w:val="0"/>
                <w:bCs w:val="0"/>
                <w:color w:val="auto"/>
                <w:kern w:val="2"/>
                <w:sz w:val="15"/>
                <w:szCs w:val="15"/>
                <w:highlight w:val="none"/>
                <w:vertAlign w:val="baseline"/>
                <w:lang w:val="en-US" w:eastAsia="zh-CN" w:bidi="ar-SA"/>
              </w:rPr>
            </w:pPr>
          </w:p>
        </w:tc>
        <w:tc>
          <w:tcPr>
            <w:tcW w:w="990" w:type="dxa"/>
            <w:tcBorders>
              <w:top w:val="nil"/>
              <w:left w:val="nil"/>
              <w:bottom w:val="nil"/>
              <w:right w:val="nil"/>
            </w:tcBorders>
            <w:vAlign w:val="bottom"/>
          </w:tcPr>
          <w:p>
            <w:pPr>
              <w:keepNext w:val="0"/>
              <w:keepLines w:val="0"/>
              <w:widowControl/>
              <w:suppressLineNumbers w:val="0"/>
              <w:jc w:val="left"/>
              <w:textAlignment w:val="center"/>
              <w:rPr>
                <w:rFonts w:hint="default" w:ascii="Arial" w:hAnsi="Arial" w:eastAsia="微软雅黑" w:cs="Arial"/>
                <w:i w:val="0"/>
                <w:caps w:val="0"/>
                <w:color w:val="auto"/>
                <w:spacing w:val="0"/>
                <w:kern w:val="2"/>
                <w:sz w:val="15"/>
                <w:szCs w:val="15"/>
                <w:highlight w:val="none"/>
                <w:u w:val="none"/>
                <w:lang w:val="en-US" w:eastAsia="zh-CN" w:bidi="ar-SA"/>
              </w:rPr>
            </w:pPr>
            <w:r>
              <w:rPr>
                <w:rStyle w:val="8"/>
                <w:rFonts w:hint="default" w:ascii="Arial" w:hAnsi="Arial" w:eastAsia="微软雅黑" w:cs="Arial"/>
                <w:i w:val="0"/>
                <w:caps w:val="0"/>
                <w:color w:val="auto"/>
                <w:spacing w:val="0"/>
                <w:sz w:val="15"/>
                <w:szCs w:val="15"/>
                <w:highlight w:val="none"/>
                <w:u w:val="none"/>
                <w:lang w:val="en-US" w:eastAsia="zh-CN"/>
              </w:rPr>
              <w:t>32875816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trPr>
        <w:tc>
          <w:tcPr>
            <w:tcW w:w="1470" w:type="dxa"/>
            <w:tcBorders>
              <w:top w:val="nil"/>
              <w:left w:val="nil"/>
              <w:bottom w:val="single" w:color="auto" w:sz="4" w:space="0"/>
              <w:right w:val="nil"/>
            </w:tcBorders>
            <w:vAlign w:val="center"/>
          </w:tcPr>
          <w:p>
            <w:pPr>
              <w:keepNext w:val="0"/>
              <w:keepLines w:val="0"/>
              <w:widowControl/>
              <w:suppressLineNumbers w:val="0"/>
              <w:jc w:val="left"/>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life-course SES</w:t>
            </w:r>
          </w:p>
          <w:p>
            <w:pPr>
              <w:keepNext w:val="0"/>
              <w:keepLines w:val="0"/>
              <w:widowControl/>
              <w:suppressLineNumbers w:val="0"/>
              <w:jc w:val="left"/>
              <w:rPr>
                <w:rFonts w:hint="default" w:ascii="Arial" w:hAnsi="Arial" w:eastAsia="微软雅黑" w:cs="Arial"/>
                <w:i w:val="0"/>
                <w:caps w:val="0"/>
                <w:color w:val="auto"/>
                <w:spacing w:val="0"/>
                <w:kern w:val="2"/>
                <w:sz w:val="15"/>
                <w:szCs w:val="15"/>
                <w:highlight w:val="none"/>
                <w:u w:val="none"/>
                <w:lang w:val="en-US" w:eastAsia="zh-CN" w:bidi="ar-SA"/>
              </w:rPr>
            </w:pPr>
            <w:r>
              <w:rPr>
                <w:rFonts w:hint="default" w:ascii="Arial" w:hAnsi="Arial" w:cs="Arial"/>
                <w:b w:val="0"/>
                <w:bCs w:val="0"/>
                <w:color w:val="auto"/>
                <w:sz w:val="15"/>
                <w:szCs w:val="15"/>
                <w:highlight w:val="none"/>
                <w:vertAlign w:val="baseline"/>
                <w:lang w:val="en-US" w:eastAsia="zh-CN"/>
              </w:rPr>
              <w:t>(multidimensional summary measure)</w:t>
            </w:r>
          </w:p>
        </w:tc>
        <w:tc>
          <w:tcPr>
            <w:tcW w:w="1397" w:type="dxa"/>
            <w:tcBorders>
              <w:top w:val="nil"/>
              <w:left w:val="nil"/>
              <w:bottom w:val="single" w:color="auto" w:sz="4" w:space="0"/>
              <w:right w:val="nil"/>
            </w:tcBorders>
            <w:vAlign w:val="top"/>
          </w:tcPr>
          <w:p>
            <w:pPr>
              <w:keepNext w:val="0"/>
              <w:keepLines w:val="0"/>
              <w:widowControl/>
              <w:suppressLineNumbers w:val="0"/>
              <w:jc w:val="both"/>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489 youth (20yrs)</w:t>
            </w:r>
          </w:p>
          <w:p>
            <w:pPr>
              <w:keepNext w:val="0"/>
              <w:keepLines w:val="0"/>
              <w:widowControl/>
              <w:suppressLineNumbers w:val="0"/>
              <w:jc w:val="both"/>
              <w:rPr>
                <w:rFonts w:hint="default" w:ascii="Arial" w:hAnsi="Arial" w:cs="Arial"/>
                <w:color w:val="auto"/>
                <w:sz w:val="15"/>
                <w:szCs w:val="15"/>
                <w:highlight w:val="none"/>
                <w:vertAlign w:val="baseline"/>
                <w:lang w:val="en-US" w:eastAsia="zh-CN"/>
              </w:rPr>
            </w:pPr>
            <w:r>
              <w:rPr>
                <w:rFonts w:hint="default" w:ascii="Arial" w:hAnsi="Arial" w:cs="Arial"/>
                <w:color w:val="auto"/>
                <w:sz w:val="15"/>
                <w:szCs w:val="15"/>
                <w:highlight w:val="none"/>
                <w:vertAlign w:val="baseline"/>
                <w:lang w:val="en-US" w:eastAsia="zh-CN"/>
              </w:rPr>
              <w:t>(Philippines)</w:t>
            </w:r>
          </w:p>
          <w:p>
            <w:pPr>
              <w:keepNext w:val="0"/>
              <w:keepLines w:val="0"/>
              <w:widowControl/>
              <w:suppressLineNumbers w:val="0"/>
              <w:jc w:val="both"/>
              <w:rPr>
                <w:rFonts w:hint="default" w:ascii="Arial" w:hAnsi="Arial" w:cs="Arial" w:eastAsiaTheme="minorEastAsia"/>
                <w:b w:val="0"/>
                <w:bCs w:val="0"/>
                <w:color w:val="auto"/>
                <w:kern w:val="2"/>
                <w:sz w:val="15"/>
                <w:szCs w:val="15"/>
                <w:highlight w:val="none"/>
                <w:vertAlign w:val="baseline"/>
                <w:lang w:val="en-US" w:eastAsia="zh-CN" w:bidi="ar-SA"/>
              </w:rPr>
            </w:pPr>
          </w:p>
        </w:tc>
        <w:tc>
          <w:tcPr>
            <w:tcW w:w="1166" w:type="dxa"/>
            <w:tcBorders>
              <w:top w:val="nil"/>
              <w:left w:val="nil"/>
              <w:bottom w:val="single" w:color="auto" w:sz="4" w:space="0"/>
              <w:right w:val="nil"/>
            </w:tcBorders>
            <w:vAlign w:val="top"/>
          </w:tcPr>
          <w:p>
            <w:pPr>
              <w:keepNext w:val="0"/>
              <w:keepLines w:val="0"/>
              <w:widowControl/>
              <w:suppressLineNumbers w:val="0"/>
              <w:jc w:val="both"/>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b w:val="0"/>
                <w:bCs w:val="0"/>
                <w:color w:val="auto"/>
                <w:sz w:val="15"/>
                <w:szCs w:val="15"/>
                <w:highlight w:val="none"/>
                <w:vertAlign w:val="baseline"/>
                <w:lang w:val="en-US" w:eastAsia="zh-CN"/>
              </w:rPr>
              <w:t>Blood white cell</w:t>
            </w:r>
          </w:p>
        </w:tc>
        <w:tc>
          <w:tcPr>
            <w:tcW w:w="1187" w:type="dxa"/>
            <w:tcBorders>
              <w:top w:val="nil"/>
              <w:left w:val="nil"/>
              <w:bottom w:val="single" w:color="auto" w:sz="4" w:space="0"/>
              <w:right w:val="nil"/>
            </w:tcBorders>
            <w:vAlign w:val="top"/>
          </w:tcPr>
          <w:p>
            <w:pPr>
              <w:keepNext w:val="0"/>
              <w:keepLines w:val="0"/>
              <w:widowControl/>
              <w:suppressLineNumbers w:val="0"/>
              <w:jc w:val="both"/>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McDade et al.(2019)</w:t>
            </w:r>
          </w:p>
          <w:p>
            <w:pPr>
              <w:keepNext w:val="0"/>
              <w:keepLines w:val="0"/>
              <w:widowControl/>
              <w:suppressLineNumbers w:val="0"/>
              <w:jc w:val="both"/>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b w:val="0"/>
                <w:bCs w:val="0"/>
                <w:color w:val="auto"/>
                <w:kern w:val="2"/>
                <w:sz w:val="15"/>
                <w:szCs w:val="15"/>
                <w:highlight w:val="none"/>
                <w:vertAlign w:val="baseline"/>
                <w:lang w:val="en-US" w:eastAsia="zh-CN" w:bidi="ar-SA"/>
              </w:rPr>
              <w:t>(</w:t>
            </w:r>
            <w:r>
              <w:rPr>
                <w:rFonts w:hint="default" w:ascii="Arial" w:hAnsi="Arial" w:cs="Arial" w:eastAsiaTheme="minorEastAsia"/>
                <w:b w:val="0"/>
                <w:bCs w:val="0"/>
                <w:color w:val="auto"/>
                <w:kern w:val="2"/>
                <w:sz w:val="15"/>
                <w:szCs w:val="15"/>
                <w:highlight w:val="none"/>
                <w:vertAlign w:val="baseline"/>
                <w:lang w:val="en-US" w:eastAsia="zh-CN" w:bidi="ar-SA"/>
              </w:rPr>
              <w:t>Longitudinal</w:t>
            </w:r>
            <w:r>
              <w:rPr>
                <w:rFonts w:hint="default" w:ascii="Arial" w:hAnsi="Arial" w:cs="Arial"/>
                <w:b w:val="0"/>
                <w:bCs w:val="0"/>
                <w:color w:val="auto"/>
                <w:kern w:val="2"/>
                <w:sz w:val="15"/>
                <w:szCs w:val="15"/>
                <w:highlight w:val="none"/>
                <w:vertAlign w:val="baseline"/>
                <w:lang w:val="en-US" w:eastAsia="zh-CN" w:bidi="ar-SA"/>
              </w:rPr>
              <w:t>)</w:t>
            </w:r>
          </w:p>
        </w:tc>
        <w:tc>
          <w:tcPr>
            <w:tcW w:w="3159" w:type="dxa"/>
            <w:tcBorders>
              <w:top w:val="nil"/>
              <w:left w:val="nil"/>
              <w:bottom w:val="single" w:color="auto" w:sz="4" w:space="0"/>
              <w:right w:val="nil"/>
            </w:tcBorders>
            <w:vAlign w:val="top"/>
          </w:tcPr>
          <w:p>
            <w:pPr>
              <w:keepNext w:val="0"/>
              <w:keepLines w:val="0"/>
              <w:widowControl/>
              <w:suppressLineNumbers w:val="0"/>
              <w:jc w:val="both"/>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b w:val="0"/>
                <w:bCs w:val="0"/>
                <w:color w:val="auto"/>
                <w:sz w:val="15"/>
                <w:szCs w:val="15"/>
                <w:highlight w:val="none"/>
                <w:vertAlign w:val="baseline"/>
                <w:lang w:val="en-US" w:eastAsia="zh-CN"/>
              </w:rPr>
              <w:t>2,546 CpG sites were differentially methylated in association with low life SES（increased 1,777 sites, decreased 769 sites).</w:t>
            </w:r>
          </w:p>
        </w:tc>
        <w:tc>
          <w:tcPr>
            <w:tcW w:w="1461" w:type="dxa"/>
            <w:tcBorders>
              <w:top w:val="nil"/>
              <w:left w:val="nil"/>
              <w:bottom w:val="single" w:color="auto" w:sz="4" w:space="0"/>
              <w:right w:val="nil"/>
            </w:tcBorders>
            <w:vAlign w:val="top"/>
          </w:tcPr>
          <w:p>
            <w:pPr>
              <w:keepNext w:val="0"/>
              <w:keepLines w:val="0"/>
              <w:widowControl/>
              <w:suppressLineNumbers w:val="0"/>
              <w:jc w:val="both"/>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FDR:0.05</w:t>
            </w:r>
          </w:p>
          <w:p>
            <w:pPr>
              <w:keepNext w:val="0"/>
              <w:keepLines w:val="0"/>
              <w:widowControl/>
              <w:suppressLineNumbers w:val="0"/>
              <w:jc w:val="both"/>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large power</w:t>
            </w:r>
          </w:p>
          <w:p>
            <w:pPr>
              <w:keepNext w:val="0"/>
              <w:keepLines w:val="0"/>
              <w:widowControl/>
              <w:suppressLineNumbers w:val="0"/>
              <w:jc w:val="both"/>
              <w:rPr>
                <w:rFonts w:hint="default" w:ascii="Arial" w:hAnsi="Arial" w:cs="Arial" w:eastAsiaTheme="minorEastAsia"/>
                <w:b w:val="0"/>
                <w:bCs w:val="0"/>
                <w:color w:val="auto"/>
                <w:kern w:val="2"/>
                <w:sz w:val="15"/>
                <w:szCs w:val="15"/>
                <w:highlight w:val="none"/>
                <w:vertAlign w:val="baseline"/>
                <w:lang w:val="en-US" w:eastAsia="zh-CN" w:bidi="ar-SA"/>
              </w:rPr>
            </w:pPr>
          </w:p>
        </w:tc>
        <w:tc>
          <w:tcPr>
            <w:tcW w:w="1310" w:type="dxa"/>
            <w:tcBorders>
              <w:top w:val="nil"/>
              <w:left w:val="nil"/>
              <w:bottom w:val="single" w:color="auto" w:sz="4" w:space="0"/>
              <w:right w:val="nil"/>
            </w:tcBorders>
            <w:vAlign w:val="top"/>
          </w:tcPr>
          <w:p>
            <w:pPr>
              <w:keepNext w:val="0"/>
              <w:keepLines w:val="0"/>
              <w:widowControl/>
              <w:suppressLineNumbers w:val="0"/>
              <w:jc w:val="left"/>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Blood cell , gender，principal components of genetic variation</w:t>
            </w:r>
          </w:p>
          <w:p>
            <w:pPr>
              <w:keepNext w:val="0"/>
              <w:keepLines w:val="0"/>
              <w:widowControl/>
              <w:suppressLineNumbers w:val="0"/>
              <w:jc w:val="left"/>
              <w:rPr>
                <w:rFonts w:hint="default" w:ascii="Arial" w:hAnsi="Arial" w:cs="Arial" w:eastAsiaTheme="minorEastAsia"/>
                <w:b w:val="0"/>
                <w:bCs w:val="0"/>
                <w:color w:val="auto"/>
                <w:kern w:val="2"/>
                <w:sz w:val="15"/>
                <w:szCs w:val="15"/>
                <w:highlight w:val="none"/>
                <w:vertAlign w:val="baseline"/>
                <w:lang w:val="en-US" w:eastAsia="zh-CN" w:bidi="ar-SA"/>
              </w:rPr>
            </w:pPr>
          </w:p>
        </w:tc>
        <w:tc>
          <w:tcPr>
            <w:tcW w:w="1320" w:type="dxa"/>
            <w:tcBorders>
              <w:top w:val="nil"/>
              <w:left w:val="nil"/>
              <w:bottom w:val="single" w:color="auto" w:sz="4" w:space="0"/>
              <w:right w:val="nil"/>
            </w:tcBorders>
            <w:vAlign w:val="top"/>
          </w:tcPr>
          <w:p>
            <w:pPr>
              <w:keepNext w:val="0"/>
              <w:keepLines w:val="0"/>
              <w:widowControl/>
              <w:suppressLineNumbers w:val="0"/>
              <w:jc w:val="center"/>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w:t>
            </w:r>
          </w:p>
          <w:p>
            <w:pPr>
              <w:keepNext w:val="0"/>
              <w:keepLines w:val="0"/>
              <w:widowControl/>
              <w:suppressLineNumbers w:val="0"/>
              <w:jc w:val="center"/>
              <w:rPr>
                <w:rFonts w:hint="default" w:ascii="Arial" w:hAnsi="Arial" w:cs="Arial" w:eastAsiaTheme="minorEastAsia"/>
                <w:b w:val="0"/>
                <w:bCs w:val="0"/>
                <w:color w:val="auto"/>
                <w:kern w:val="2"/>
                <w:sz w:val="15"/>
                <w:szCs w:val="15"/>
                <w:highlight w:val="none"/>
                <w:vertAlign w:val="baseline"/>
                <w:lang w:val="en-US" w:eastAsia="zh-CN" w:bidi="ar-SA"/>
              </w:rPr>
            </w:pPr>
          </w:p>
        </w:tc>
        <w:tc>
          <w:tcPr>
            <w:tcW w:w="1140" w:type="dxa"/>
            <w:tcBorders>
              <w:top w:val="nil"/>
              <w:left w:val="nil"/>
              <w:bottom w:val="single" w:color="auto" w:sz="4" w:space="0"/>
              <w:right w:val="nil"/>
            </w:tcBorders>
            <w:vAlign w:val="top"/>
          </w:tcPr>
          <w:p>
            <w:pPr>
              <w:keepNext w:val="0"/>
              <w:keepLines w:val="0"/>
              <w:widowControl/>
              <w:suppressLineNumbers w:val="0"/>
              <w:jc w:val="center"/>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b w:val="0"/>
                <w:bCs w:val="0"/>
                <w:color w:val="auto"/>
                <w:sz w:val="15"/>
                <w:szCs w:val="15"/>
                <w:highlight w:val="none"/>
                <w:vertAlign w:val="baseline"/>
                <w:lang w:val="en-US" w:eastAsia="zh-CN"/>
              </w:rPr>
              <w:t>√</w:t>
            </w:r>
          </w:p>
        </w:tc>
        <w:tc>
          <w:tcPr>
            <w:tcW w:w="1980" w:type="dxa"/>
            <w:tcBorders>
              <w:top w:val="nil"/>
              <w:left w:val="nil"/>
              <w:bottom w:val="single" w:color="auto" w:sz="4" w:space="0"/>
              <w:right w:val="nil"/>
            </w:tcBorders>
            <w:vAlign w:val="top"/>
          </w:tcPr>
          <w:p>
            <w:pPr>
              <w:keepNext w:val="0"/>
              <w:keepLines w:val="0"/>
              <w:widowControl/>
              <w:suppressLineNumbers w:val="0"/>
              <w:jc w:val="left"/>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immune function,</w:t>
            </w:r>
          </w:p>
          <w:p>
            <w:pPr>
              <w:keepNext w:val="0"/>
              <w:keepLines w:val="0"/>
              <w:widowControl/>
              <w:suppressLineNumbers w:val="0"/>
              <w:jc w:val="left"/>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b w:val="0"/>
                <w:bCs w:val="0"/>
                <w:color w:val="auto"/>
                <w:sz w:val="15"/>
                <w:szCs w:val="15"/>
                <w:highlight w:val="none"/>
                <w:vertAlign w:val="baseline"/>
                <w:lang w:val="en-US" w:eastAsia="zh-CN"/>
              </w:rPr>
              <w:t>skeletal development, development of the nervous system</w:t>
            </w:r>
          </w:p>
        </w:tc>
        <w:tc>
          <w:tcPr>
            <w:tcW w:w="990" w:type="dxa"/>
            <w:tcBorders>
              <w:top w:val="nil"/>
              <w:left w:val="nil"/>
              <w:bottom w:val="single" w:color="auto" w:sz="4" w:space="0"/>
              <w:right w:val="nil"/>
            </w:tcBorders>
            <w:vAlign w:val="center"/>
          </w:tcPr>
          <w:p>
            <w:pPr>
              <w:keepNext w:val="0"/>
              <w:keepLines w:val="0"/>
              <w:widowControl/>
              <w:suppressLineNumbers w:val="0"/>
              <w:jc w:val="center"/>
              <w:textAlignment w:val="center"/>
              <w:rPr>
                <w:rFonts w:hint="default" w:ascii="Arial" w:hAnsi="Arial" w:eastAsia="宋体" w:cs="Arial"/>
                <w:b/>
                <w:bCs/>
                <w:i/>
                <w:iCs/>
                <w:color w:val="auto"/>
                <w:kern w:val="2"/>
                <w:sz w:val="15"/>
                <w:szCs w:val="15"/>
                <w:highlight w:val="none"/>
                <w:u w:val="none"/>
                <w:lang w:val="en-US" w:eastAsia="zh-CN" w:bidi="ar-SA"/>
              </w:rPr>
            </w:pPr>
            <w:r>
              <w:rPr>
                <w:rStyle w:val="8"/>
                <w:rFonts w:hint="default" w:ascii="Arial" w:hAnsi="Arial" w:eastAsia="微软雅黑" w:cs="Arial"/>
                <w:i w:val="0"/>
                <w:caps w:val="0"/>
                <w:color w:val="auto"/>
                <w:spacing w:val="0"/>
                <w:sz w:val="15"/>
                <w:szCs w:val="15"/>
                <w:highlight w:val="none"/>
                <w:u w:val="none"/>
                <w:lang w:val="en-US" w:eastAsia="zh-CN"/>
              </w:rPr>
              <w:t>30771258</w:t>
            </w:r>
            <w:r>
              <w:rPr>
                <w:rFonts w:hint="default" w:ascii="Arial" w:hAnsi="Arial" w:eastAsia="微软雅黑" w:cs="Arial"/>
                <w:b w:val="0"/>
                <w:bCs w:val="0"/>
                <w:i w:val="0"/>
                <w:caps w:val="0"/>
                <w:color w:val="auto"/>
                <w:spacing w:val="0"/>
                <w:sz w:val="15"/>
                <w:szCs w:val="15"/>
                <w:highlight w:val="none"/>
                <w:u w:val="none"/>
                <w:lang w:val="en-US" w:eastAsia="zh-CN"/>
              </w:rPr>
              <w:t>*</w:t>
            </w:r>
          </w:p>
        </w:tc>
      </w:tr>
    </w:tbl>
    <w:p>
      <w:pPr>
        <w:rPr>
          <w:rFonts w:hint="default" w:ascii="Arial" w:hAnsi="Arial" w:eastAsia="宋体" w:cs="Arial"/>
          <w:sz w:val="18"/>
          <w:szCs w:val="18"/>
          <w:lang w:val="en-US" w:eastAsia="zh-CN"/>
        </w:rPr>
        <w:sectPr>
          <w:headerReference r:id="rId3" w:type="default"/>
          <w:footerReference r:id="rId4" w:type="default"/>
          <w:pgSz w:w="16838" w:h="11906" w:orient="landscape"/>
          <w:pgMar w:top="1800" w:right="1440" w:bottom="1800" w:left="1440" w:header="851" w:footer="992" w:gutter="0"/>
          <w:cols w:space="425" w:num="1"/>
          <w:docGrid w:type="lines" w:linePitch="312" w:charSpace="0"/>
        </w:sectPr>
      </w:pPr>
      <w:r>
        <w:rPr>
          <w:rFonts w:hint="default" w:ascii="Arial" w:hAnsi="Arial" w:eastAsia="宋体" w:cs="Arial"/>
          <w:sz w:val="18"/>
          <w:szCs w:val="18"/>
          <w:lang w:val="en-US" w:eastAsia="zh-CN"/>
        </w:rPr>
        <w:t>Note: *</w:t>
      </w:r>
      <w:r>
        <w:rPr>
          <w:rFonts w:hint="eastAsia" w:ascii="Arial" w:hAnsi="Arial" w:eastAsia="宋体" w:cs="Arial"/>
          <w:sz w:val="18"/>
          <w:szCs w:val="18"/>
          <w:lang w:val="en-US" w:eastAsia="zh-CN"/>
        </w:rPr>
        <w:t xml:space="preserve"> means</w:t>
      </w:r>
      <w:r>
        <w:rPr>
          <w:rFonts w:ascii="Arial" w:hAnsi="Arial" w:eastAsia="宋体" w:cs="Arial"/>
          <w:sz w:val="18"/>
          <w:szCs w:val="18"/>
        </w:rPr>
        <w:t xml:space="preserve"> EWAS</w:t>
      </w:r>
      <w:r>
        <w:rPr>
          <w:rFonts w:hint="eastAsia" w:ascii="Arial" w:hAnsi="Arial" w:eastAsia="宋体" w:cs="Arial"/>
          <w:sz w:val="18"/>
          <w:szCs w:val="18"/>
          <w:lang w:val="en-US" w:eastAsia="zh-CN"/>
        </w:rPr>
        <w:t xml:space="preserve"> with</w:t>
      </w:r>
      <w:r>
        <w:rPr>
          <w:rFonts w:ascii="Arial" w:hAnsi="Arial" w:eastAsia="宋体" w:cs="Arial"/>
          <w:sz w:val="18"/>
          <w:szCs w:val="18"/>
        </w:rPr>
        <w:t xml:space="preserve"> statistical power</w:t>
      </w:r>
      <w:r>
        <w:rPr>
          <w:rFonts w:hint="eastAsia" w:ascii="Arial" w:hAnsi="Arial" w:eastAsia="宋体" w:cs="Arial"/>
          <w:sz w:val="18"/>
          <w:szCs w:val="18"/>
          <w:lang w:val="en-US" w:eastAsia="zh-CN"/>
        </w:rPr>
        <w:t>&gt;75</w:t>
      </w:r>
      <w:r>
        <w:rPr>
          <w:rFonts w:ascii="Arial" w:hAnsi="Arial" w:eastAsia="宋体" w:cs="Arial"/>
          <w:sz w:val="18"/>
          <w:szCs w:val="18"/>
        </w:rPr>
        <w:t>%</w:t>
      </w:r>
      <w:r>
        <w:rPr>
          <w:rFonts w:hint="eastAsia" w:ascii="Arial" w:hAnsi="Arial" w:eastAsia="宋体" w:cs="Arial"/>
          <w:sz w:val="18"/>
          <w:szCs w:val="18"/>
          <w:lang w:val="en-US" w:eastAsia="zh-CN"/>
        </w:rPr>
        <w:t>. SES/SEP: socioeconomic status/position</w:t>
      </w:r>
    </w:p>
    <w:p>
      <w:pPr>
        <w:pStyle w:val="4"/>
        <w:jc w:val="both"/>
        <w:rPr>
          <w:rFonts w:hint="default" w:ascii="Arial" w:hAnsi="Arial" w:eastAsia="楷体_GB2312" w:cs="Arial"/>
          <w:b w:val="0"/>
          <w:bCs w:val="0"/>
          <w:sz w:val="21"/>
          <w:szCs w:val="21"/>
          <w:lang w:val="en-US" w:eastAsia="zh-CN"/>
        </w:rPr>
      </w:pPr>
    </w:p>
    <w:p>
      <w:pPr>
        <w:pStyle w:val="4"/>
        <w:jc w:val="center"/>
        <w:rPr>
          <w:rFonts w:hint="default" w:ascii="Arial" w:hAnsi="Arial" w:eastAsia="楷体_GB2312" w:cs="Arial"/>
          <w:b w:val="0"/>
          <w:bCs w:val="0"/>
          <w:sz w:val="21"/>
          <w:szCs w:val="21"/>
          <w:lang w:val="en-US" w:eastAsia="zh-CN"/>
        </w:rPr>
      </w:pPr>
      <w:r>
        <w:rPr>
          <w:rFonts w:hint="default" w:ascii="Arial" w:hAnsi="Arial" w:eastAsia="楷体_GB2312" w:cs="Arial"/>
          <w:b w:val="0"/>
          <w:bCs w:val="0"/>
          <w:sz w:val="21"/>
          <w:szCs w:val="21"/>
          <w:lang w:val="en-US" w:eastAsia="zh-CN"/>
        </w:rPr>
        <w:t xml:space="preserve">Suppl. Table 2.3 Overview of EWAS associated with psychological stress during adulthood </w:t>
      </w:r>
    </w:p>
    <w:tbl>
      <w:tblPr>
        <w:tblStyle w:val="6"/>
        <w:tblpPr w:leftFromText="180" w:rightFromText="180" w:vertAnchor="page" w:horzAnchor="page" w:tblpX="398" w:tblpY="2691"/>
        <w:tblOverlap w:val="never"/>
        <w:tblW w:w="165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2"/>
        <w:gridCol w:w="1600"/>
        <w:gridCol w:w="1378"/>
        <w:gridCol w:w="1310"/>
        <w:gridCol w:w="3190"/>
        <w:gridCol w:w="1460"/>
        <w:gridCol w:w="1650"/>
        <w:gridCol w:w="1130"/>
        <w:gridCol w:w="1020"/>
        <w:gridCol w:w="1420"/>
        <w:gridCol w:w="10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382" w:type="dxa"/>
            <w:tcBorders>
              <w:left w:val="nil"/>
              <w:right w:val="nil"/>
            </w:tcBorders>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auto"/>
              <w:rPr>
                <w:rFonts w:hint="default" w:ascii="Arial" w:hAnsi="Arial" w:cs="Arial"/>
                <w:b/>
                <w:bCs/>
                <w:color w:val="000000" w:themeColor="text1"/>
                <w:sz w:val="15"/>
                <w:szCs w:val="15"/>
                <w:vertAlign w:val="baseline"/>
                <w:lang w:val="en-US" w:eastAsia="zh-CN"/>
                <w14:textFill>
                  <w14:solidFill>
                    <w14:schemeClr w14:val="tx1"/>
                  </w14:solidFill>
                </w14:textFill>
              </w:rPr>
            </w:pPr>
            <w:r>
              <w:rPr>
                <w:rFonts w:hint="default" w:ascii="Arial" w:hAnsi="Arial" w:cs="Arial"/>
                <w:b/>
                <w:bCs/>
                <w:color w:val="000000" w:themeColor="text1"/>
                <w:sz w:val="15"/>
                <w:szCs w:val="15"/>
                <w:vertAlign w:val="baseline"/>
                <w:lang w:val="en-US" w:eastAsia="zh-CN"/>
                <w14:textFill>
                  <w14:solidFill>
                    <w14:schemeClr w14:val="tx1"/>
                  </w14:solidFill>
                </w14:textFill>
              </w:rPr>
              <w:t>Stress type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eastAsiaTheme="minorEastAsia"/>
                <w:b/>
                <w:bCs/>
                <w:color w:val="000000" w:themeColor="text1"/>
                <w:kern w:val="2"/>
                <w:sz w:val="15"/>
                <w:szCs w:val="15"/>
                <w:highlight w:val="none"/>
                <w:vertAlign w:val="baseline"/>
                <w:lang w:val="en-US" w:eastAsia="zh-CN" w:bidi="ar-SA"/>
                <w14:textFill>
                  <w14:solidFill>
                    <w14:schemeClr w14:val="tx1"/>
                  </w14:solidFill>
                </w14:textFill>
              </w:rPr>
            </w:pPr>
            <w:r>
              <w:rPr>
                <w:rFonts w:hint="default" w:ascii="Arial" w:hAnsi="Arial" w:cs="Arial"/>
                <w:b/>
                <w:bCs/>
                <w:color w:val="000000" w:themeColor="text1"/>
                <w:sz w:val="15"/>
                <w:szCs w:val="15"/>
                <w:vertAlign w:val="baseline"/>
                <w:lang w:val="en-US" w:eastAsia="zh-CN"/>
                <w14:textFill>
                  <w14:solidFill>
                    <w14:schemeClr w14:val="tx1"/>
                  </w14:solidFill>
                </w14:textFill>
              </w:rPr>
              <w:t>(Measurement)</w:t>
            </w:r>
          </w:p>
        </w:tc>
        <w:tc>
          <w:tcPr>
            <w:tcW w:w="1600" w:type="dxa"/>
            <w:tcBorders>
              <w:left w:val="nil"/>
              <w:right w:val="nil"/>
            </w:tcBorders>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eastAsiaTheme="minorEastAsia"/>
                <w:b/>
                <w:bCs/>
                <w:color w:val="000000" w:themeColor="text1"/>
                <w:kern w:val="2"/>
                <w:sz w:val="15"/>
                <w:szCs w:val="15"/>
                <w:highlight w:val="none"/>
                <w:vertAlign w:val="baseline"/>
                <w:lang w:val="en-US" w:eastAsia="zh-CN" w:bidi="ar-SA"/>
                <w14:textFill>
                  <w14:solidFill>
                    <w14:schemeClr w14:val="tx1"/>
                  </w14:solidFill>
                </w14:textFill>
              </w:rPr>
            </w:pPr>
            <w:r>
              <w:rPr>
                <w:rFonts w:hint="default" w:ascii="Arial" w:hAnsi="Arial" w:cs="Arial"/>
                <w:b/>
                <w:bCs/>
                <w:color w:val="000000" w:themeColor="text1"/>
                <w:sz w:val="15"/>
                <w:szCs w:val="15"/>
                <w:vertAlign w:val="baseline"/>
                <w:lang w:val="en-US" w:eastAsia="zh-CN"/>
                <w14:textFill>
                  <w14:solidFill>
                    <w14:schemeClr w14:val="tx1"/>
                  </w14:solidFill>
                </w14:textFill>
              </w:rPr>
              <w:t xml:space="preserve">Sample </w:t>
            </w:r>
          </w:p>
        </w:tc>
        <w:tc>
          <w:tcPr>
            <w:tcW w:w="1378" w:type="dxa"/>
            <w:tcBorders>
              <w:left w:val="nil"/>
              <w:right w:val="nil"/>
            </w:tcBorders>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eastAsiaTheme="minorEastAsia"/>
                <w:b/>
                <w:bCs/>
                <w:color w:val="000000" w:themeColor="text1"/>
                <w:kern w:val="2"/>
                <w:sz w:val="15"/>
                <w:szCs w:val="15"/>
                <w:highlight w:val="none"/>
                <w:vertAlign w:val="baseline"/>
                <w:lang w:val="en-US" w:eastAsia="zh-CN" w:bidi="ar-SA"/>
                <w14:textFill>
                  <w14:solidFill>
                    <w14:schemeClr w14:val="tx1"/>
                  </w14:solidFill>
                </w14:textFill>
              </w:rPr>
            </w:pPr>
            <w:r>
              <w:rPr>
                <w:rFonts w:hint="default" w:ascii="Arial" w:hAnsi="Arial" w:cs="Arial"/>
                <w:b/>
                <w:bCs/>
                <w:color w:val="000000" w:themeColor="text1"/>
                <w:sz w:val="15"/>
                <w:szCs w:val="15"/>
                <w:vertAlign w:val="baseline"/>
                <w:lang w:val="en-US" w:eastAsia="zh-CN"/>
                <w14:textFill>
                  <w14:solidFill>
                    <w14:schemeClr w14:val="tx1"/>
                  </w14:solidFill>
                </w14:textFill>
              </w:rPr>
              <w:t>Tissue/cell</w:t>
            </w:r>
          </w:p>
        </w:tc>
        <w:tc>
          <w:tcPr>
            <w:tcW w:w="1310" w:type="dxa"/>
            <w:tcBorders>
              <w:left w:val="nil"/>
              <w:right w:val="nil"/>
            </w:tcBorders>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eastAsiaTheme="minorEastAsia"/>
                <w:b/>
                <w:bCs/>
                <w:color w:val="000000" w:themeColor="text1"/>
                <w:kern w:val="2"/>
                <w:sz w:val="15"/>
                <w:szCs w:val="15"/>
                <w:highlight w:val="none"/>
                <w:vertAlign w:val="baseline"/>
                <w:lang w:val="en-US" w:eastAsia="zh-CN" w:bidi="ar-SA"/>
                <w14:textFill>
                  <w14:solidFill>
                    <w14:schemeClr w14:val="tx1"/>
                  </w14:solidFill>
                </w14:textFill>
              </w:rPr>
            </w:pPr>
            <w:r>
              <w:rPr>
                <w:rFonts w:hint="default" w:ascii="Arial" w:hAnsi="Arial" w:cs="Arial"/>
                <w:b/>
                <w:bCs/>
                <w:color w:val="000000" w:themeColor="text1"/>
                <w:sz w:val="15"/>
                <w:szCs w:val="15"/>
                <w:vertAlign w:val="baseline"/>
                <w:lang w:val="en-US" w:eastAsia="zh-CN"/>
                <w14:textFill>
                  <w14:solidFill>
                    <w14:schemeClr w14:val="tx1"/>
                  </w14:solidFill>
                </w14:textFill>
              </w:rPr>
              <w:t>Author/year</w:t>
            </w:r>
          </w:p>
        </w:tc>
        <w:tc>
          <w:tcPr>
            <w:tcW w:w="3190" w:type="dxa"/>
            <w:tcBorders>
              <w:left w:val="nil"/>
              <w:right w:val="nil"/>
            </w:tcBorders>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eastAsiaTheme="minorEastAsia"/>
                <w:b/>
                <w:bCs/>
                <w:color w:val="000000" w:themeColor="text1"/>
                <w:kern w:val="2"/>
                <w:sz w:val="15"/>
                <w:szCs w:val="15"/>
                <w:highlight w:val="none"/>
                <w:vertAlign w:val="baseline"/>
                <w:lang w:val="en-US" w:eastAsia="zh-CN" w:bidi="ar-SA"/>
                <w14:textFill>
                  <w14:solidFill>
                    <w14:schemeClr w14:val="tx1"/>
                  </w14:solidFill>
                </w14:textFill>
              </w:rPr>
            </w:pPr>
            <w:r>
              <w:rPr>
                <w:rFonts w:hint="default" w:ascii="Arial" w:hAnsi="Arial" w:cs="Arial"/>
                <w:b/>
                <w:bCs/>
                <w:color w:val="000000" w:themeColor="text1"/>
                <w:sz w:val="15"/>
                <w:szCs w:val="15"/>
                <w:vertAlign w:val="baseline"/>
                <w:lang w:val="en-US" w:eastAsia="zh-CN"/>
                <w14:textFill>
                  <w14:solidFill>
                    <w14:schemeClr w14:val="tx1"/>
                  </w14:solidFill>
                </w14:textFill>
              </w:rPr>
              <w:t>Main results</w:t>
            </w:r>
          </w:p>
        </w:tc>
        <w:tc>
          <w:tcPr>
            <w:tcW w:w="1460" w:type="dxa"/>
            <w:tcBorders>
              <w:left w:val="nil"/>
              <w:right w:val="nil"/>
            </w:tcBorders>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eastAsiaTheme="minorEastAsia"/>
                <w:b/>
                <w:bCs/>
                <w:color w:val="000000" w:themeColor="text1"/>
                <w:kern w:val="2"/>
                <w:sz w:val="15"/>
                <w:szCs w:val="15"/>
                <w:highlight w:val="none"/>
                <w:vertAlign w:val="baseline"/>
                <w:lang w:val="en-US" w:eastAsia="zh-CN" w:bidi="ar-SA"/>
                <w14:textFill>
                  <w14:solidFill>
                    <w14:schemeClr w14:val="tx1"/>
                  </w14:solidFill>
                </w14:textFill>
              </w:rPr>
            </w:pPr>
            <w:r>
              <w:rPr>
                <w:rFonts w:hint="default" w:ascii="Arial" w:hAnsi="Arial" w:cs="Arial"/>
                <w:b/>
                <w:bCs/>
                <w:color w:val="000000" w:themeColor="text1"/>
                <w:sz w:val="15"/>
                <w:szCs w:val="15"/>
                <w:vertAlign w:val="baseline"/>
                <w:lang w:val="en-US" w:eastAsia="zh-CN"/>
                <w14:textFill>
                  <w14:solidFill>
                    <w14:schemeClr w14:val="tx1"/>
                  </w14:solidFill>
                </w14:textFill>
              </w:rPr>
              <w:t>P value/power</w:t>
            </w:r>
          </w:p>
        </w:tc>
        <w:tc>
          <w:tcPr>
            <w:tcW w:w="1650" w:type="dxa"/>
            <w:tcBorders>
              <w:left w:val="nil"/>
              <w:right w:val="nil"/>
            </w:tcBorders>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b/>
                <w:bCs/>
                <w:color w:val="000000" w:themeColor="text1"/>
                <w:sz w:val="15"/>
                <w:szCs w:val="15"/>
                <w:vertAlign w:val="baseline"/>
                <w:lang w:val="en-US" w:eastAsia="zh-CN"/>
                <w14:textFill>
                  <w14:solidFill>
                    <w14:schemeClr w14:val="tx1"/>
                  </w14:solidFill>
                </w14:textFill>
              </w:rPr>
            </w:pPr>
            <w:r>
              <w:rPr>
                <w:rFonts w:hint="default" w:ascii="Arial" w:hAnsi="Arial" w:cs="Arial"/>
                <w:b/>
                <w:bCs/>
                <w:color w:val="000000" w:themeColor="text1"/>
                <w:sz w:val="15"/>
                <w:szCs w:val="15"/>
                <w:vertAlign w:val="baseline"/>
                <w:lang w:val="en-US" w:eastAsia="zh-CN"/>
                <w14:textFill>
                  <w14:solidFill>
                    <w14:schemeClr w14:val="tx1"/>
                  </w14:solidFill>
                </w14:textFill>
              </w:rPr>
              <w:t>covariant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eastAsiaTheme="minorEastAsia"/>
                <w:b/>
                <w:bCs/>
                <w:color w:val="000000" w:themeColor="text1"/>
                <w:kern w:val="2"/>
                <w:sz w:val="15"/>
                <w:szCs w:val="15"/>
                <w:highlight w:val="none"/>
                <w:vertAlign w:val="baseline"/>
                <w:lang w:val="en-US" w:eastAsia="zh-CN" w:bidi="ar-SA"/>
                <w14:textFill>
                  <w14:solidFill>
                    <w14:schemeClr w14:val="tx1"/>
                  </w14:solidFill>
                </w14:textFill>
              </w:rPr>
            </w:pPr>
          </w:p>
        </w:tc>
        <w:tc>
          <w:tcPr>
            <w:tcW w:w="1130" w:type="dxa"/>
            <w:tcBorders>
              <w:left w:val="nil"/>
              <w:right w:val="nil"/>
            </w:tcBorders>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eastAsiaTheme="minorEastAsia"/>
                <w:b/>
                <w:bCs/>
                <w:color w:val="000000" w:themeColor="text1"/>
                <w:kern w:val="2"/>
                <w:sz w:val="15"/>
                <w:szCs w:val="15"/>
                <w:highlight w:val="none"/>
                <w:vertAlign w:val="baseline"/>
                <w:lang w:val="en-US" w:eastAsia="zh-CN" w:bidi="ar-SA"/>
                <w14:textFill>
                  <w14:solidFill>
                    <w14:schemeClr w14:val="tx1"/>
                  </w14:solidFill>
                </w14:textFill>
              </w:rPr>
            </w:pPr>
            <w:r>
              <w:rPr>
                <w:rFonts w:hint="default" w:ascii="Arial" w:hAnsi="Arial" w:cs="Arial"/>
                <w:b/>
                <w:bCs/>
                <w:color w:val="000000" w:themeColor="text1"/>
                <w:sz w:val="15"/>
                <w:szCs w:val="15"/>
                <w:vertAlign w:val="baseline"/>
                <w:lang w:val="en-US" w:eastAsia="zh-CN"/>
                <w14:textFill>
                  <w14:solidFill>
                    <w14:schemeClr w14:val="tx1"/>
                  </w14:solidFill>
                </w14:textFill>
              </w:rPr>
              <w:t>batch/position effect</w:t>
            </w:r>
          </w:p>
        </w:tc>
        <w:tc>
          <w:tcPr>
            <w:tcW w:w="1020" w:type="dxa"/>
            <w:tcBorders>
              <w:left w:val="nil"/>
              <w:right w:val="nil"/>
            </w:tcBorders>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auto"/>
              <w:rPr>
                <w:rFonts w:hint="default" w:ascii="Arial" w:hAnsi="Arial" w:cs="Arial" w:eastAsiaTheme="minorEastAsia"/>
                <w:b/>
                <w:bCs/>
                <w:color w:val="000000" w:themeColor="text1"/>
                <w:kern w:val="2"/>
                <w:sz w:val="15"/>
                <w:szCs w:val="15"/>
                <w:highlight w:val="none"/>
                <w:vertAlign w:val="baseline"/>
                <w:lang w:val="en-US" w:eastAsia="zh-CN" w:bidi="ar-SA"/>
                <w14:textFill>
                  <w14:solidFill>
                    <w14:schemeClr w14:val="tx1"/>
                  </w14:solidFill>
                </w14:textFill>
              </w:rPr>
            </w:pPr>
            <w:r>
              <w:rPr>
                <w:rFonts w:hint="default" w:ascii="Arial" w:hAnsi="Arial" w:cs="Arial"/>
                <w:b/>
                <w:bCs/>
                <w:color w:val="000000" w:themeColor="text1"/>
                <w:sz w:val="15"/>
                <w:szCs w:val="15"/>
                <w:vertAlign w:val="baseline"/>
                <w:lang w:val="en-US" w:eastAsia="zh-CN"/>
                <w14:textFill>
                  <w14:solidFill>
                    <w14:schemeClr w14:val="tx1"/>
                  </w14:solidFill>
                </w14:textFill>
              </w:rPr>
              <w:t>Multiple correction</w:t>
            </w:r>
          </w:p>
        </w:tc>
        <w:tc>
          <w:tcPr>
            <w:tcW w:w="1420" w:type="dxa"/>
            <w:tcBorders>
              <w:left w:val="nil"/>
              <w:right w:val="nil"/>
            </w:tcBorders>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eastAsiaTheme="minorEastAsia"/>
                <w:b/>
                <w:bCs/>
                <w:color w:val="000000" w:themeColor="text1"/>
                <w:kern w:val="2"/>
                <w:sz w:val="15"/>
                <w:szCs w:val="15"/>
                <w:highlight w:val="none"/>
                <w:vertAlign w:val="baseline"/>
                <w:lang w:val="en-US" w:eastAsia="zh-CN" w:bidi="ar-SA"/>
                <w14:textFill>
                  <w14:solidFill>
                    <w14:schemeClr w14:val="tx1"/>
                  </w14:solidFill>
                </w14:textFill>
              </w:rPr>
            </w:pPr>
            <w:r>
              <w:rPr>
                <w:rFonts w:hint="default" w:ascii="Arial" w:hAnsi="Arial" w:cs="Arial"/>
                <w:b/>
                <w:bCs/>
                <w:color w:val="000000" w:themeColor="text1"/>
                <w:sz w:val="15"/>
                <w:szCs w:val="15"/>
                <w:vertAlign w:val="baseline"/>
                <w:lang w:val="en-US" w:eastAsia="zh-CN"/>
                <w14:textFill>
                  <w14:solidFill>
                    <w14:schemeClr w14:val="tx1"/>
                  </w14:solidFill>
                </w14:textFill>
              </w:rPr>
              <w:t>GO/KEGG</w:t>
            </w:r>
          </w:p>
        </w:tc>
        <w:tc>
          <w:tcPr>
            <w:tcW w:w="1000" w:type="dxa"/>
            <w:tcBorders>
              <w:left w:val="nil"/>
              <w:right w:val="nil"/>
            </w:tcBorders>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eastAsiaTheme="minorEastAsia"/>
                <w:b/>
                <w:bCs/>
                <w:color w:val="000000" w:themeColor="text1"/>
                <w:kern w:val="2"/>
                <w:sz w:val="15"/>
                <w:szCs w:val="15"/>
                <w:highlight w:val="none"/>
                <w:vertAlign w:val="baseline"/>
                <w:lang w:val="en-US" w:eastAsia="zh-CN" w:bidi="ar-SA"/>
                <w14:textFill>
                  <w14:solidFill>
                    <w14:schemeClr w14:val="tx1"/>
                  </w14:solidFill>
                </w14:textFill>
              </w:rPr>
            </w:pPr>
            <w:r>
              <w:rPr>
                <w:rFonts w:hint="default" w:ascii="Arial" w:hAnsi="Arial" w:cs="Arial"/>
                <w:b/>
                <w:bCs/>
                <w:color w:val="000000" w:themeColor="text1"/>
                <w:sz w:val="15"/>
                <w:szCs w:val="15"/>
                <w:vertAlign w:val="baseline"/>
                <w:lang w:val="en-US" w:eastAsia="zh-CN"/>
                <w14:textFill>
                  <w14:solidFill>
                    <w14:schemeClr w14:val="tx1"/>
                  </w14:solidFill>
                </w14:textFill>
              </w:rPr>
              <w:t>PMID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382" w:type="dxa"/>
            <w:tcBorders>
              <w:top w:val="nil"/>
              <w:left w:val="nil"/>
              <w:bottom w:val="nil"/>
              <w:right w:val="nil"/>
            </w:tcBorders>
            <w:vAlign w:val="top"/>
          </w:tcPr>
          <w:p>
            <w:pPr>
              <w:keepNext w:val="0"/>
              <w:keepLines w:val="0"/>
              <w:widowControl/>
              <w:suppressLineNumbers w:val="0"/>
              <w:jc w:val="left"/>
              <w:textAlignment w:val="bottom"/>
              <w:rPr>
                <w:rFonts w:hint="default" w:ascii="Arial" w:hAnsi="Arial" w:eastAsia="宋体" w:cs="Arial"/>
                <w:i w:val="0"/>
                <w:iCs w:val="0"/>
                <w:color w:val="000000" w:themeColor="text1"/>
                <w:kern w:val="0"/>
                <w:sz w:val="15"/>
                <w:szCs w:val="15"/>
                <w:u w:val="none"/>
                <w:lang w:val="en-US" w:eastAsia="zh-CN" w:bidi="ar"/>
                <w14:textFill>
                  <w14:solidFill>
                    <w14:schemeClr w14:val="tx1"/>
                  </w14:solidFill>
                </w14:textFill>
              </w:rPr>
            </w:pPr>
            <w:r>
              <w:rPr>
                <w:rFonts w:hint="default" w:ascii="Arial" w:hAnsi="Arial" w:eastAsia="宋体" w:cs="Arial"/>
                <w:i w:val="0"/>
                <w:iCs w:val="0"/>
                <w:color w:val="000000" w:themeColor="text1"/>
                <w:kern w:val="0"/>
                <w:sz w:val="15"/>
                <w:szCs w:val="15"/>
                <w:u w:val="none"/>
                <w:lang w:val="en-US" w:eastAsia="zh-CN" w:bidi="ar"/>
                <w14:textFill>
                  <w14:solidFill>
                    <w14:schemeClr w14:val="tx1"/>
                  </w14:solidFill>
                </w14:textFill>
              </w:rPr>
              <w:t xml:space="preserve">adult SES </w:t>
            </w:r>
          </w:p>
          <w:p>
            <w:pPr>
              <w:keepNext w:val="0"/>
              <w:keepLines w:val="0"/>
              <w:widowControl/>
              <w:suppressLineNumbers w:val="0"/>
              <w:jc w:val="left"/>
              <w:textAlignment w:val="bottom"/>
              <w:rPr>
                <w:rFonts w:hint="default" w:ascii="Arial" w:hAnsi="Arial" w:eastAsia="宋体" w:cs="Arial"/>
                <w:i w:val="0"/>
                <w:iCs w:val="0"/>
                <w:color w:val="000000" w:themeColor="text1"/>
                <w:kern w:val="0"/>
                <w:sz w:val="15"/>
                <w:szCs w:val="15"/>
                <w:u w:val="none"/>
                <w:lang w:val="en-US" w:eastAsia="zh-CN" w:bidi="ar"/>
                <w14:textFill>
                  <w14:solidFill>
                    <w14:schemeClr w14:val="tx1"/>
                  </w14:solidFill>
                </w14:textFill>
              </w:rPr>
            </w:pPr>
            <w:r>
              <w:rPr>
                <w:rFonts w:hint="default" w:ascii="Arial" w:hAnsi="Arial" w:eastAsia="宋体" w:cs="Arial"/>
                <w:i w:val="0"/>
                <w:iCs w:val="0"/>
                <w:color w:val="000000" w:themeColor="text1"/>
                <w:kern w:val="0"/>
                <w:sz w:val="15"/>
                <w:szCs w:val="15"/>
                <w:u w:val="none"/>
                <w:lang w:val="en-US" w:eastAsia="zh-CN" w:bidi="ar"/>
                <w14:textFill>
                  <w14:solidFill>
                    <w14:schemeClr w14:val="tx1"/>
                  </w14:solidFill>
                </w14:textFill>
              </w:rPr>
              <w:t>18 candidate genes</w:t>
            </w:r>
          </w:p>
        </w:tc>
        <w:tc>
          <w:tcPr>
            <w:tcW w:w="1600"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rPr>
                <w:rFonts w:hint="default" w:ascii="Arial" w:hAnsi="Arial" w:cs="Arial"/>
                <w:b w:val="0"/>
                <w:bCs w:val="0"/>
                <w:color w:val="000000" w:themeColor="text1"/>
                <w:sz w:val="15"/>
                <w:szCs w:val="15"/>
                <w:vertAlign w:val="baseline"/>
                <w:lang w:val="en-US" w:eastAsia="zh-CN"/>
                <w14:textFill>
                  <w14:solidFill>
                    <w14:schemeClr w14:val="tx1"/>
                  </w14:solidFill>
                </w14:textFill>
              </w:rPr>
            </w:pPr>
            <w:r>
              <w:rPr>
                <w:rFonts w:hint="default" w:ascii="Arial" w:hAnsi="Arial" w:cs="Arial"/>
                <w:b w:val="0"/>
                <w:bCs w:val="0"/>
                <w:color w:val="000000" w:themeColor="text1"/>
                <w:sz w:val="15"/>
                <w:szCs w:val="15"/>
                <w:vertAlign w:val="baseline"/>
                <w:lang w:val="en-US" w:eastAsia="zh-CN"/>
                <w14:textFill>
                  <w14:solidFill>
                    <w14:schemeClr w14:val="tx1"/>
                  </w14:solidFill>
                </w14:textFill>
              </w:rPr>
              <w:t>1,226 adults from MESA</w:t>
            </w:r>
          </w:p>
          <w:p>
            <w:pPr>
              <w:keepNext w:val="0"/>
              <w:keepLines w:val="0"/>
              <w:suppressLineNumbers w:val="0"/>
              <w:spacing w:before="0" w:beforeAutospacing="0" w:after="0" w:afterAutospacing="0" w:line="240" w:lineRule="auto"/>
              <w:ind w:left="0" w:leftChars="0" w:right="0" w:rightChars="0"/>
              <w:rPr>
                <w:rFonts w:hint="default" w:ascii="Arial" w:hAnsi="Arial" w:eastAsia="宋体" w:cs="Arial"/>
                <w:i w:val="0"/>
                <w:iCs w:val="0"/>
                <w:color w:val="000000" w:themeColor="text1"/>
                <w:kern w:val="0"/>
                <w:sz w:val="15"/>
                <w:szCs w:val="15"/>
                <w:u w:val="none"/>
                <w:lang w:val="en-US" w:eastAsia="zh-CN" w:bidi="ar"/>
                <w14:textFill>
                  <w14:solidFill>
                    <w14:schemeClr w14:val="tx1"/>
                  </w14:solidFill>
                </w14:textFill>
              </w:rPr>
            </w:pPr>
            <w:r>
              <w:rPr>
                <w:rFonts w:hint="default" w:ascii="Arial" w:hAnsi="Arial" w:cs="Arial"/>
                <w:b w:val="0"/>
                <w:bCs w:val="0"/>
                <w:color w:val="000000" w:themeColor="text1"/>
                <w:sz w:val="15"/>
                <w:szCs w:val="15"/>
                <w:highlight w:val="none"/>
                <w:vertAlign w:val="baseline"/>
                <w:lang w:val="en-US" w:eastAsia="zh-CN"/>
                <w14:textFill>
                  <w14:solidFill>
                    <w14:schemeClr w14:val="tx1"/>
                  </w14:solidFill>
                </w14:textFill>
              </w:rPr>
              <w:t xml:space="preserve">(Multi-Ethnic Atherosclerosis </w:t>
            </w:r>
            <w:r>
              <w:rPr>
                <w:rFonts w:hint="default" w:ascii="Arial" w:hAnsi="Arial" w:cs="Arial"/>
                <w:b w:val="0"/>
                <w:bCs w:val="0"/>
                <w:color w:val="000000" w:themeColor="text1"/>
                <w:sz w:val="15"/>
                <w:szCs w:val="15"/>
                <w:vertAlign w:val="baseline"/>
                <w:lang w:val="en-US" w:eastAsia="zh-CN"/>
                <w14:textFill>
                  <w14:solidFill>
                    <w14:schemeClr w14:val="tx1"/>
                  </w14:solidFill>
                </w14:textFill>
              </w:rPr>
              <w:t>Stress Study)</w:t>
            </w:r>
          </w:p>
        </w:tc>
        <w:tc>
          <w:tcPr>
            <w:tcW w:w="1378"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jc w:val="left"/>
              <w:rPr>
                <w:rFonts w:hint="default" w:ascii="Arial" w:hAnsi="Arial" w:cs="Arial"/>
                <w:b w:val="0"/>
                <w:bCs w:val="0"/>
                <w:color w:val="000000" w:themeColor="text1"/>
                <w:sz w:val="15"/>
                <w:szCs w:val="15"/>
                <w:vertAlign w:val="baseline"/>
                <w:lang w:val="en-US" w:eastAsia="zh-CN"/>
                <w14:textFill>
                  <w14:solidFill>
                    <w14:schemeClr w14:val="tx1"/>
                  </w14:solidFill>
                </w14:textFill>
              </w:rPr>
            </w:pPr>
            <w:r>
              <w:rPr>
                <w:rFonts w:hint="default" w:ascii="Arial" w:hAnsi="Arial" w:cs="Arial"/>
                <w:b w:val="0"/>
                <w:bCs w:val="0"/>
                <w:color w:val="000000" w:themeColor="text1"/>
                <w:sz w:val="15"/>
                <w:szCs w:val="15"/>
                <w:vertAlign w:val="baseline"/>
                <w:lang w:val="en-US" w:eastAsia="zh-CN"/>
                <w14:textFill>
                  <w14:solidFill>
                    <w14:schemeClr w14:val="tx1"/>
                  </w14:solidFill>
                </w14:textFill>
              </w:rPr>
              <w:t>blood</w:t>
            </w:r>
          </w:p>
          <w:p>
            <w:pPr>
              <w:keepNext w:val="0"/>
              <w:keepLines w:val="0"/>
              <w:suppressLineNumbers w:val="0"/>
              <w:spacing w:before="0" w:beforeAutospacing="0" w:after="0" w:afterAutospacing="0" w:line="240" w:lineRule="auto"/>
              <w:ind w:left="0" w:leftChars="0" w:right="0" w:rightChars="0"/>
              <w:jc w:val="left"/>
              <w:rPr>
                <w:rFonts w:hint="default" w:ascii="Arial" w:hAnsi="Arial" w:cs="Arial"/>
                <w:b w:val="0"/>
                <w:bCs w:val="0"/>
                <w:color w:val="000000" w:themeColor="text1"/>
                <w:sz w:val="15"/>
                <w:szCs w:val="15"/>
                <w:vertAlign w:val="baseline"/>
                <w:lang w:val="en-US" w:eastAsia="zh-CN"/>
                <w14:textFill>
                  <w14:solidFill>
                    <w14:schemeClr w14:val="tx1"/>
                  </w14:solidFill>
                </w14:textFill>
              </w:rPr>
            </w:pPr>
          </w:p>
        </w:tc>
        <w:tc>
          <w:tcPr>
            <w:tcW w:w="1310"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rPr>
                <w:rFonts w:hint="default" w:ascii="Arial" w:hAnsi="Arial" w:cs="Arial"/>
                <w:b w:val="0"/>
                <w:bCs w:val="0"/>
                <w:color w:val="000000" w:themeColor="text1"/>
                <w:sz w:val="15"/>
                <w:szCs w:val="15"/>
                <w:vertAlign w:val="baseline"/>
                <w:lang w:val="en-US" w:eastAsia="zh-CN"/>
                <w14:textFill>
                  <w14:solidFill>
                    <w14:schemeClr w14:val="tx1"/>
                  </w14:solidFill>
                </w14:textFill>
              </w:rPr>
            </w:pPr>
            <w:r>
              <w:rPr>
                <w:rFonts w:hint="default" w:ascii="Arial" w:hAnsi="Arial" w:cs="Arial"/>
                <w:b w:val="0"/>
                <w:bCs w:val="0"/>
                <w:color w:val="000000" w:themeColor="text1"/>
                <w:sz w:val="15"/>
                <w:szCs w:val="15"/>
                <w:vertAlign w:val="baseline"/>
                <w:lang w:val="en-US" w:eastAsia="zh-CN"/>
                <w14:textFill>
                  <w14:solidFill>
                    <w14:schemeClr w14:val="tx1"/>
                  </w14:solidFill>
                </w14:textFill>
              </w:rPr>
              <w:t>Smith</w:t>
            </w:r>
            <w:r>
              <w:rPr>
                <w:rFonts w:hint="eastAsia" w:ascii="Arial" w:hAnsi="Arial" w:cs="Arial"/>
                <w:b w:val="0"/>
                <w:bCs w:val="0"/>
                <w:color w:val="000000" w:themeColor="text1"/>
                <w:sz w:val="15"/>
                <w:szCs w:val="15"/>
                <w:vertAlign w:val="baseline"/>
                <w:lang w:val="en-US" w:eastAsia="zh-CN"/>
                <w14:textFill>
                  <w14:solidFill>
                    <w14:schemeClr w14:val="tx1"/>
                  </w14:solidFill>
                </w14:textFill>
              </w:rPr>
              <w:t xml:space="preserve"> et al.</w:t>
            </w:r>
          </w:p>
          <w:p>
            <w:pPr>
              <w:keepNext w:val="0"/>
              <w:keepLines w:val="0"/>
              <w:suppressLineNumbers w:val="0"/>
              <w:spacing w:before="0" w:beforeAutospacing="0" w:after="0" w:afterAutospacing="0" w:line="240" w:lineRule="auto"/>
              <w:ind w:left="0" w:leftChars="0" w:right="0" w:rightChars="0"/>
              <w:rPr>
                <w:rFonts w:hint="default" w:ascii="Arial" w:hAnsi="Arial" w:cs="Arial"/>
                <w:b w:val="0"/>
                <w:bCs w:val="0"/>
                <w:color w:val="000000" w:themeColor="text1"/>
                <w:sz w:val="15"/>
                <w:szCs w:val="15"/>
                <w:vertAlign w:val="baseline"/>
                <w:lang w:val="en-US" w:eastAsia="zh-CN"/>
                <w14:textFill>
                  <w14:solidFill>
                    <w14:schemeClr w14:val="tx1"/>
                  </w14:solidFill>
                </w14:textFill>
              </w:rPr>
            </w:pPr>
            <w:r>
              <w:rPr>
                <w:rFonts w:hint="default" w:ascii="Arial" w:hAnsi="Arial" w:cs="Arial"/>
                <w:b w:val="0"/>
                <w:bCs w:val="0"/>
                <w:color w:val="000000" w:themeColor="text1"/>
                <w:sz w:val="15"/>
                <w:szCs w:val="15"/>
                <w:vertAlign w:val="baseline"/>
                <w:lang w:val="en-US" w:eastAsia="zh-CN"/>
                <w14:textFill>
                  <w14:solidFill>
                    <w14:schemeClr w14:val="tx1"/>
                  </w14:solidFill>
                </w14:textFill>
              </w:rPr>
              <w:t>(2017)</w:t>
            </w:r>
          </w:p>
        </w:tc>
        <w:tc>
          <w:tcPr>
            <w:tcW w:w="3190"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rPr>
                <w:rFonts w:hint="default" w:ascii="Arial" w:hAnsi="Arial" w:cs="Arial"/>
                <w:b w:val="0"/>
                <w:bCs w:val="0"/>
                <w:color w:val="000000" w:themeColor="text1"/>
                <w:sz w:val="15"/>
                <w:szCs w:val="15"/>
                <w:vertAlign w:val="baseline"/>
                <w:lang w:val="en-US" w:eastAsia="zh-CN"/>
                <w14:textFill>
                  <w14:solidFill>
                    <w14:schemeClr w14:val="tx1"/>
                  </w14:solidFill>
                </w14:textFill>
              </w:rPr>
            </w:pPr>
            <w:r>
              <w:rPr>
                <w:rFonts w:hint="default" w:ascii="Arial" w:hAnsi="Arial" w:cs="Arial"/>
                <w:b w:val="0"/>
                <w:bCs w:val="0"/>
                <w:color w:val="000000" w:themeColor="text1"/>
                <w:sz w:val="15"/>
                <w:szCs w:val="15"/>
                <w:vertAlign w:val="baseline"/>
                <w:lang w:val="en-US" w:eastAsia="zh-CN"/>
                <w14:textFill>
                  <w14:solidFill>
                    <w14:schemeClr w14:val="tx1"/>
                  </w14:solidFill>
                </w14:textFill>
              </w:rPr>
              <w:t>Neighborhood socioeconomic disadvantage associated with DNA methylation in two stress related gene</w:t>
            </w:r>
            <w:r>
              <w:rPr>
                <w:rFonts w:hint="eastAsia" w:ascii="Arial" w:hAnsi="Arial" w:cs="Arial"/>
                <w:b w:val="0"/>
                <w:bCs w:val="0"/>
                <w:color w:val="000000" w:themeColor="text1"/>
                <w:sz w:val="15"/>
                <w:szCs w:val="15"/>
                <w:vertAlign w:val="baseline"/>
                <w:lang w:val="en-US" w:eastAsia="zh-CN"/>
                <w14:textFill>
                  <w14:solidFill>
                    <w14:schemeClr w14:val="tx1"/>
                  </w14:solidFill>
                </w14:textFill>
              </w:rPr>
              <w:t xml:space="preserve"> </w:t>
            </w:r>
            <w:r>
              <w:rPr>
                <w:rFonts w:hint="default" w:ascii="Arial" w:hAnsi="Arial" w:cs="Arial"/>
                <w:b w:val="0"/>
                <w:bCs w:val="0"/>
                <w:color w:val="000000" w:themeColor="text1"/>
                <w:sz w:val="15"/>
                <w:szCs w:val="15"/>
                <w:vertAlign w:val="baseline"/>
                <w:lang w:val="en-US" w:eastAsia="zh-CN"/>
                <w14:textFill>
                  <w14:solidFill>
                    <w14:schemeClr w14:val="tx1"/>
                  </w14:solidFill>
                </w14:textFill>
              </w:rPr>
              <w:t xml:space="preserve">(CRF, SLC6A4) and two </w:t>
            </w:r>
            <w:r>
              <w:rPr>
                <w:rFonts w:hint="eastAsia" w:ascii="Arial" w:hAnsi="Arial" w:cs="Arial"/>
                <w:b w:val="0"/>
                <w:bCs w:val="0"/>
                <w:color w:val="000000" w:themeColor="text1"/>
                <w:sz w:val="15"/>
                <w:szCs w:val="15"/>
                <w:vertAlign w:val="baseline"/>
                <w:lang w:val="en-US" w:eastAsia="zh-CN"/>
                <w14:textFill>
                  <w14:solidFill>
                    <w14:schemeClr w14:val="tx1"/>
                  </w14:solidFill>
                </w14:textFill>
              </w:rPr>
              <w:t>inflammation</w:t>
            </w:r>
            <w:r>
              <w:rPr>
                <w:rFonts w:hint="default" w:ascii="Arial" w:hAnsi="Arial" w:cs="Arial"/>
                <w:b w:val="0"/>
                <w:bCs w:val="0"/>
                <w:color w:val="000000" w:themeColor="text1"/>
                <w:sz w:val="15"/>
                <w:szCs w:val="15"/>
                <w:vertAlign w:val="baseline"/>
                <w:lang w:val="en-US" w:eastAsia="zh-CN"/>
                <w14:textFill>
                  <w14:solidFill>
                    <w14:schemeClr w14:val="tx1"/>
                  </w14:solidFill>
                </w14:textFill>
              </w:rPr>
              <w:t xml:space="preserve"> genes( F8, TLR1).</w:t>
            </w:r>
          </w:p>
        </w:tc>
        <w:tc>
          <w:tcPr>
            <w:tcW w:w="1460"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rPr>
                <w:rFonts w:hint="default" w:ascii="Arial" w:hAnsi="Arial" w:cs="Arial"/>
                <w:b w:val="0"/>
                <w:bCs w:val="0"/>
                <w:color w:val="000000" w:themeColor="text1"/>
                <w:sz w:val="15"/>
                <w:szCs w:val="15"/>
                <w:vertAlign w:val="baseline"/>
                <w:lang w:val="en-US" w:eastAsia="zh-CN"/>
                <w14:textFill>
                  <w14:solidFill>
                    <w14:schemeClr w14:val="tx1"/>
                  </w14:solidFill>
                </w14:textFill>
              </w:rPr>
            </w:pPr>
            <w:r>
              <w:rPr>
                <w:rFonts w:hint="default" w:ascii="Arial" w:hAnsi="Arial" w:cs="Arial"/>
                <w:b w:val="0"/>
                <w:bCs w:val="0"/>
                <w:color w:val="000000" w:themeColor="text1"/>
                <w:sz w:val="15"/>
                <w:szCs w:val="15"/>
                <w:vertAlign w:val="baseline"/>
                <w:lang w:val="en-US" w:eastAsia="zh-CN"/>
                <w14:textFill>
                  <w14:solidFill>
                    <w14:schemeClr w14:val="tx1"/>
                  </w14:solidFill>
                </w14:textFill>
              </w:rPr>
              <w:t xml:space="preserve">β: 0.001 </w:t>
            </w:r>
          </w:p>
          <w:p>
            <w:pPr>
              <w:keepNext w:val="0"/>
              <w:keepLines w:val="0"/>
              <w:suppressLineNumbers w:val="0"/>
              <w:spacing w:before="0" w:beforeAutospacing="0" w:after="0" w:afterAutospacing="0" w:line="240" w:lineRule="auto"/>
              <w:ind w:left="0" w:leftChars="0" w:right="0" w:rightChars="0"/>
              <w:rPr>
                <w:rFonts w:hint="default" w:ascii="Arial" w:hAnsi="Arial" w:cs="Arial"/>
                <w:b w:val="0"/>
                <w:bCs w:val="0"/>
                <w:color w:val="000000" w:themeColor="text1"/>
                <w:sz w:val="15"/>
                <w:szCs w:val="15"/>
                <w:vertAlign w:val="baseline"/>
                <w:lang w:val="en-US" w:eastAsia="zh-CN"/>
                <w14:textFill>
                  <w14:solidFill>
                    <w14:schemeClr w14:val="tx1"/>
                  </w14:solidFill>
                </w14:textFill>
              </w:rPr>
            </w:pPr>
            <w:r>
              <w:rPr>
                <w:rFonts w:hint="default" w:ascii="Arial" w:hAnsi="Arial" w:cs="Arial"/>
                <w:b w:val="0"/>
                <w:bCs w:val="0"/>
                <w:color w:val="000000" w:themeColor="text1"/>
                <w:sz w:val="15"/>
                <w:szCs w:val="15"/>
                <w:vertAlign w:val="baseline"/>
                <w:lang w:val="en-US" w:eastAsia="zh-CN"/>
                <w14:textFill>
                  <w14:solidFill>
                    <w14:schemeClr w14:val="tx1"/>
                  </w14:solidFill>
                </w14:textFill>
              </w:rPr>
              <w:t>Low power</w:t>
            </w:r>
          </w:p>
          <w:p>
            <w:pPr>
              <w:keepNext w:val="0"/>
              <w:keepLines w:val="0"/>
              <w:widowControl/>
              <w:suppressLineNumbers w:val="0"/>
              <w:jc w:val="left"/>
              <w:textAlignment w:val="bottom"/>
              <w:rPr>
                <w:rFonts w:hint="default" w:ascii="Arial" w:hAnsi="Arial" w:eastAsia="宋体" w:cs="Arial"/>
                <w:i w:val="0"/>
                <w:iCs w:val="0"/>
                <w:color w:val="000000" w:themeColor="text1"/>
                <w:kern w:val="0"/>
                <w:sz w:val="15"/>
                <w:szCs w:val="15"/>
                <w:u w:val="none"/>
                <w:lang w:val="en-US" w:eastAsia="zh-CN" w:bidi="ar"/>
                <w14:textFill>
                  <w14:solidFill>
                    <w14:schemeClr w14:val="tx1"/>
                  </w14:solidFill>
                </w14:textFill>
              </w:rPr>
            </w:pPr>
          </w:p>
        </w:tc>
        <w:tc>
          <w:tcPr>
            <w:tcW w:w="1650"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rPr>
                <w:rFonts w:hint="default" w:ascii="Arial" w:hAnsi="Arial" w:eastAsia="宋体" w:cs="Arial"/>
                <w:i w:val="0"/>
                <w:iCs w:val="0"/>
                <w:color w:val="000000" w:themeColor="text1"/>
                <w:kern w:val="0"/>
                <w:sz w:val="15"/>
                <w:szCs w:val="15"/>
                <w:u w:val="none"/>
                <w:lang w:val="en-US" w:eastAsia="zh-CN" w:bidi="ar"/>
                <w14:textFill>
                  <w14:solidFill>
                    <w14:schemeClr w14:val="tx1"/>
                  </w14:solidFill>
                </w14:textFill>
              </w:rPr>
            </w:pPr>
            <w:r>
              <w:rPr>
                <w:rFonts w:hint="default" w:ascii="Arial" w:hAnsi="Arial" w:cs="Arial"/>
                <w:b w:val="0"/>
                <w:bCs w:val="0"/>
                <w:color w:val="000000" w:themeColor="text1"/>
                <w:sz w:val="15"/>
                <w:szCs w:val="15"/>
                <w:vertAlign w:val="baseline"/>
                <w:lang w:val="en-US" w:eastAsia="zh-CN"/>
                <w14:textFill>
                  <w14:solidFill>
                    <w14:schemeClr w14:val="tx1"/>
                  </w14:solidFill>
                </w14:textFill>
              </w:rPr>
              <w:t>sex, race ethnicity, age, child SES, adult SES</w:t>
            </w:r>
          </w:p>
        </w:tc>
        <w:tc>
          <w:tcPr>
            <w:tcW w:w="1130" w:type="dxa"/>
            <w:tcBorders>
              <w:top w:val="nil"/>
              <w:left w:val="nil"/>
              <w:bottom w:val="nil"/>
              <w:right w:val="nil"/>
            </w:tcBorders>
            <w:vAlign w:val="top"/>
          </w:tcPr>
          <w:p>
            <w:pPr>
              <w:keepNext w:val="0"/>
              <w:keepLines w:val="0"/>
              <w:widowControl/>
              <w:suppressLineNumbers w:val="0"/>
              <w:jc w:val="center"/>
              <w:textAlignment w:val="bottom"/>
              <w:rPr>
                <w:rFonts w:hint="default" w:ascii="Arial" w:hAnsi="Arial" w:eastAsia="宋体" w:cs="Arial"/>
                <w:i w:val="0"/>
                <w:iCs w:val="0"/>
                <w:color w:val="000000" w:themeColor="text1"/>
                <w:kern w:val="0"/>
                <w:sz w:val="15"/>
                <w:szCs w:val="15"/>
                <w:u w:val="none"/>
                <w:lang w:val="en-US" w:eastAsia="zh-CN" w:bidi="ar"/>
                <w14:textFill>
                  <w14:solidFill>
                    <w14:schemeClr w14:val="tx1"/>
                  </w14:solidFill>
                </w14:textFill>
              </w:rPr>
            </w:pPr>
            <w:r>
              <w:rPr>
                <w:rFonts w:hint="default" w:ascii="Arial" w:hAnsi="Arial" w:cs="Arial"/>
                <w:color w:val="000000" w:themeColor="text1"/>
                <w:sz w:val="15"/>
                <w:szCs w:val="15"/>
                <w:highlight w:val="none"/>
                <w:vertAlign w:val="baseline"/>
                <w:lang w:val="en-US" w:eastAsia="zh-CN"/>
                <w14:textFill>
                  <w14:solidFill>
                    <w14:schemeClr w14:val="tx1"/>
                  </w14:solidFill>
                </w14:textFill>
              </w:rPr>
              <w:t>√/√</w:t>
            </w:r>
          </w:p>
        </w:tc>
        <w:tc>
          <w:tcPr>
            <w:tcW w:w="1020" w:type="dxa"/>
            <w:tcBorders>
              <w:top w:val="nil"/>
              <w:left w:val="nil"/>
              <w:bottom w:val="nil"/>
              <w:right w:val="nil"/>
            </w:tcBorders>
            <w:vAlign w:val="top"/>
          </w:tcPr>
          <w:p>
            <w:pPr>
              <w:keepNext w:val="0"/>
              <w:keepLines w:val="0"/>
              <w:widowControl/>
              <w:suppressLineNumbers w:val="0"/>
              <w:jc w:val="center"/>
              <w:textAlignment w:val="bottom"/>
              <w:rPr>
                <w:rFonts w:hint="default" w:ascii="Arial" w:hAnsi="Arial" w:eastAsia="宋体" w:cs="Arial"/>
                <w:i w:val="0"/>
                <w:iCs w:val="0"/>
                <w:color w:val="000000" w:themeColor="text1"/>
                <w:kern w:val="0"/>
                <w:sz w:val="15"/>
                <w:szCs w:val="15"/>
                <w:u w:val="none"/>
                <w:lang w:val="en-US" w:eastAsia="zh-CN" w:bidi="ar"/>
                <w14:textFill>
                  <w14:solidFill>
                    <w14:schemeClr w14:val="tx1"/>
                  </w14:solidFill>
                </w14:textFill>
              </w:rPr>
            </w:pPr>
            <w:r>
              <w:rPr>
                <w:rFonts w:hint="default" w:ascii="Arial" w:hAnsi="Arial" w:cs="Arial"/>
                <w:color w:val="000000" w:themeColor="text1"/>
                <w:sz w:val="15"/>
                <w:szCs w:val="15"/>
                <w:highlight w:val="none"/>
                <w:vertAlign w:val="baseline"/>
                <w:lang w:val="en-US" w:eastAsia="zh-CN"/>
                <w14:textFill>
                  <w14:solidFill>
                    <w14:schemeClr w14:val="tx1"/>
                  </w14:solidFill>
                </w14:textFill>
              </w:rPr>
              <w:t>√</w:t>
            </w:r>
          </w:p>
        </w:tc>
        <w:tc>
          <w:tcPr>
            <w:tcW w:w="1420" w:type="dxa"/>
            <w:tcBorders>
              <w:top w:val="nil"/>
              <w:left w:val="nil"/>
              <w:bottom w:val="nil"/>
              <w:right w:val="nil"/>
            </w:tcBorders>
            <w:vAlign w:val="top"/>
          </w:tcPr>
          <w:p>
            <w:pPr>
              <w:keepNext w:val="0"/>
              <w:keepLines w:val="0"/>
              <w:widowControl/>
              <w:suppressLineNumbers w:val="0"/>
              <w:jc w:val="both"/>
              <w:rPr>
                <w:rFonts w:hint="default" w:ascii="Arial" w:hAnsi="Arial" w:cs="Arial"/>
                <w:b w:val="0"/>
                <w:bCs w:val="0"/>
                <w:color w:val="000000" w:themeColor="text1"/>
                <w:sz w:val="15"/>
                <w:szCs w:val="15"/>
                <w:vertAlign w:val="baseline"/>
                <w:lang w:val="en-US" w:eastAsia="zh-CN"/>
                <w14:textFill>
                  <w14:solidFill>
                    <w14:schemeClr w14:val="tx1"/>
                  </w14:solidFill>
                </w14:textFill>
              </w:rPr>
            </w:pPr>
            <w:r>
              <w:rPr>
                <w:rFonts w:hint="default" w:ascii="Arial" w:hAnsi="Arial" w:cs="Arial"/>
                <w:b w:val="0"/>
                <w:bCs w:val="0"/>
                <w:color w:val="000000" w:themeColor="text1"/>
                <w:sz w:val="15"/>
                <w:szCs w:val="15"/>
                <w:vertAlign w:val="baseline"/>
                <w:lang w:val="en-US" w:eastAsia="zh-CN"/>
                <w14:textFill>
                  <w14:solidFill>
                    <w14:schemeClr w14:val="tx1"/>
                  </w14:solidFill>
                </w14:textFill>
              </w:rPr>
              <w:t>inflammation</w:t>
            </w:r>
          </w:p>
          <w:p>
            <w:pPr>
              <w:keepNext w:val="0"/>
              <w:keepLines w:val="0"/>
              <w:widowControl/>
              <w:suppressLineNumbers w:val="0"/>
              <w:jc w:val="both"/>
              <w:rPr>
                <w:rFonts w:hint="default" w:ascii="Arial" w:hAnsi="Arial" w:cs="Arial"/>
                <w:b w:val="0"/>
                <w:bCs w:val="0"/>
                <w:color w:val="000000" w:themeColor="text1"/>
                <w:sz w:val="15"/>
                <w:szCs w:val="15"/>
                <w:vertAlign w:val="baseline"/>
                <w:lang w:val="en-US" w:eastAsia="zh-CN"/>
                <w14:textFill>
                  <w14:solidFill>
                    <w14:schemeClr w14:val="tx1"/>
                  </w14:solidFill>
                </w14:textFill>
              </w:rPr>
            </w:pPr>
            <w:r>
              <w:rPr>
                <w:rFonts w:hint="default" w:ascii="Arial" w:hAnsi="Arial" w:cs="Arial"/>
                <w:b w:val="0"/>
                <w:bCs w:val="0"/>
                <w:color w:val="000000" w:themeColor="text1"/>
                <w:sz w:val="15"/>
                <w:szCs w:val="15"/>
                <w:vertAlign w:val="baseline"/>
                <w:lang w:val="en-US" w:eastAsia="zh-CN"/>
                <w14:textFill>
                  <w14:solidFill>
                    <w14:schemeClr w14:val="tx1"/>
                  </w14:solidFill>
                </w14:textFill>
              </w:rPr>
              <w:t>stress-related</w:t>
            </w:r>
          </w:p>
          <w:p>
            <w:pPr>
              <w:keepNext w:val="0"/>
              <w:keepLines w:val="0"/>
              <w:widowControl/>
              <w:suppressLineNumbers w:val="0"/>
              <w:jc w:val="left"/>
              <w:textAlignment w:val="bottom"/>
              <w:rPr>
                <w:rFonts w:hint="default" w:ascii="Arial" w:hAnsi="Arial" w:eastAsia="宋体" w:cs="Arial"/>
                <w:i w:val="0"/>
                <w:iCs w:val="0"/>
                <w:color w:val="000000" w:themeColor="text1"/>
                <w:kern w:val="0"/>
                <w:sz w:val="15"/>
                <w:szCs w:val="15"/>
                <w:u w:val="none"/>
                <w:lang w:val="en-US" w:eastAsia="zh-CN" w:bidi="ar"/>
                <w14:textFill>
                  <w14:solidFill>
                    <w14:schemeClr w14:val="tx1"/>
                  </w14:solidFill>
                </w14:textFill>
              </w:rPr>
            </w:pPr>
          </w:p>
        </w:tc>
        <w:tc>
          <w:tcPr>
            <w:tcW w:w="1000" w:type="dxa"/>
            <w:tcBorders>
              <w:top w:val="nil"/>
              <w:left w:val="nil"/>
              <w:bottom w:val="nil"/>
              <w:right w:val="nil"/>
            </w:tcBorders>
            <w:vAlign w:val="top"/>
          </w:tcPr>
          <w:p>
            <w:pPr>
              <w:keepNext w:val="0"/>
              <w:keepLines w:val="0"/>
              <w:pageBreakBefore w:val="0"/>
              <w:widowControl/>
              <w:suppressLineNumbers w:val="0"/>
              <w:kinsoku/>
              <w:wordWrap/>
              <w:overflowPunct/>
              <w:topLinePunct w:val="0"/>
              <w:autoSpaceDE/>
              <w:autoSpaceDN/>
              <w:bidi w:val="0"/>
              <w:adjustRightInd/>
              <w:snapToGrid/>
              <w:spacing w:line="120" w:lineRule="auto"/>
              <w:jc w:val="both"/>
              <w:textAlignment w:val="bottom"/>
              <w:rPr>
                <w:rFonts w:hint="default" w:ascii="Arial" w:hAnsi="Arial" w:eastAsia="宋体" w:cs="Arial"/>
                <w:i w:val="0"/>
                <w:iCs w:val="0"/>
                <w:color w:val="000000" w:themeColor="text1"/>
                <w:kern w:val="0"/>
                <w:sz w:val="15"/>
                <w:szCs w:val="15"/>
                <w:u w:val="none"/>
                <w:lang w:val="en-US" w:eastAsia="zh-CN" w:bidi="ar"/>
                <w14:textFill>
                  <w14:solidFill>
                    <w14:schemeClr w14:val="tx1"/>
                  </w14:solidFill>
                </w14:textFill>
              </w:rPr>
            </w:pPr>
            <w:r>
              <w:rPr>
                <w:rFonts w:hint="default" w:ascii="Arial" w:hAnsi="Arial" w:cs="Arial"/>
                <w:b w:val="0"/>
                <w:bCs w:val="0"/>
                <w:color w:val="000000" w:themeColor="text1"/>
                <w:sz w:val="15"/>
                <w:szCs w:val="15"/>
                <w:vertAlign w:val="baseline"/>
                <w:lang w:val="en-US" w:eastAsia="zh-CN"/>
                <w14:textFill>
                  <w14:solidFill>
                    <w14:schemeClr w14:val="tx1"/>
                  </w14:solidFill>
                </w14:textFill>
              </w:rPr>
              <w:t>28678593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9" w:hRule="atLeast"/>
        </w:trPr>
        <w:tc>
          <w:tcPr>
            <w:tcW w:w="1382" w:type="dxa"/>
            <w:tcBorders>
              <w:top w:val="nil"/>
              <w:left w:val="nil"/>
              <w:bottom w:val="nil"/>
              <w:right w:val="nil"/>
            </w:tcBorders>
            <w:vAlign w:val="center"/>
          </w:tcPr>
          <w:p>
            <w:pPr>
              <w:keepNext w:val="0"/>
              <w:keepLines w:val="0"/>
              <w:widowControl/>
              <w:suppressLineNumbers w:val="0"/>
              <w:jc w:val="left"/>
              <w:textAlignment w:val="center"/>
              <w:rPr>
                <w:rStyle w:val="8"/>
                <w:rFonts w:hint="default" w:ascii="Arial" w:hAnsi="Arial" w:eastAsia="微软雅黑" w:cs="Arial"/>
                <w:i w:val="0"/>
                <w:caps w:val="0"/>
                <w:color w:val="000000" w:themeColor="text1"/>
                <w:spacing w:val="0"/>
                <w:sz w:val="15"/>
                <w:szCs w:val="15"/>
                <w:highlight w:val="none"/>
                <w:u w:val="none"/>
                <w:lang w:val="en-US" w:eastAsia="zh-CN"/>
                <w14:textFill>
                  <w14:solidFill>
                    <w14:schemeClr w14:val="tx1"/>
                  </w14:solidFill>
                </w14:textFill>
              </w:rPr>
            </w:pPr>
            <w:r>
              <w:rPr>
                <w:rStyle w:val="8"/>
                <w:rFonts w:hint="default" w:ascii="Arial" w:hAnsi="Arial" w:eastAsia="微软雅黑" w:cs="Arial"/>
                <w:i w:val="0"/>
                <w:caps w:val="0"/>
                <w:color w:val="000000" w:themeColor="text1"/>
                <w:spacing w:val="0"/>
                <w:sz w:val="15"/>
                <w:szCs w:val="15"/>
                <w:highlight w:val="none"/>
                <w:u w:val="none"/>
                <w:lang w:val="en-US" w:eastAsia="zh-CN"/>
                <w14:textFill>
                  <w14:solidFill>
                    <w14:schemeClr w14:val="tx1"/>
                  </w14:solidFill>
                </w14:textFill>
              </w:rPr>
              <w:t>life-course SES</w:t>
            </w:r>
          </w:p>
          <w:p>
            <w:pPr>
              <w:keepNext w:val="0"/>
              <w:keepLines w:val="0"/>
              <w:widowControl/>
              <w:suppressLineNumbers w:val="0"/>
              <w:jc w:val="left"/>
              <w:textAlignment w:val="center"/>
              <w:rPr>
                <w:rFonts w:hint="default" w:ascii="Arial" w:hAnsi="Arial" w:cs="Arial"/>
                <w:b w:val="0"/>
                <w:bCs w:val="0"/>
                <w:color w:val="000000" w:themeColor="text1"/>
                <w:sz w:val="15"/>
                <w:szCs w:val="15"/>
                <w:vertAlign w:val="baseline"/>
                <w:lang w:val="en-US" w:eastAsia="zh-CN"/>
                <w14:textFill>
                  <w14:solidFill>
                    <w14:schemeClr w14:val="tx1"/>
                  </w14:solidFill>
                </w14:textFill>
              </w:rPr>
            </w:pPr>
            <w:r>
              <w:rPr>
                <w:rStyle w:val="8"/>
                <w:rFonts w:hint="default" w:ascii="Arial" w:hAnsi="Arial" w:eastAsia="微软雅黑" w:cs="Arial"/>
                <w:i w:val="0"/>
                <w:caps w:val="0"/>
                <w:color w:val="000000" w:themeColor="text1"/>
                <w:spacing w:val="0"/>
                <w:sz w:val="15"/>
                <w:szCs w:val="15"/>
                <w:highlight w:val="none"/>
                <w:u w:val="none"/>
                <w:lang w:val="en-US" w:eastAsia="zh-CN"/>
                <w14:textFill>
                  <w14:solidFill>
                    <w14:schemeClr w14:val="tx1"/>
                  </w14:solidFill>
                </w14:textFill>
              </w:rPr>
              <w:t xml:space="preserve">(18 </w:t>
            </w:r>
            <w:r>
              <w:rPr>
                <w:rFonts w:hint="default" w:ascii="Arial" w:hAnsi="Arial" w:cs="Arial"/>
                <w:b w:val="0"/>
                <w:bCs w:val="0"/>
                <w:color w:val="000000" w:themeColor="text1"/>
                <w:sz w:val="15"/>
                <w:szCs w:val="15"/>
                <w:vertAlign w:val="baseline"/>
                <w:lang w:val="en-US" w:eastAsia="zh-CN"/>
                <w14:textFill>
                  <w14:solidFill>
                    <w14:schemeClr w14:val="tx1"/>
                  </w14:solidFill>
                </w14:textFill>
              </w:rPr>
              <w:t>genes related to stress/ inflammation)</w:t>
            </w:r>
          </w:p>
          <w:p>
            <w:pPr>
              <w:keepNext w:val="0"/>
              <w:keepLines w:val="0"/>
              <w:widowControl/>
              <w:suppressLineNumbers w:val="0"/>
              <w:jc w:val="left"/>
              <w:textAlignment w:val="center"/>
              <w:rPr>
                <w:rFonts w:hint="default" w:ascii="Arial" w:hAnsi="Arial" w:cs="Arial"/>
                <w:b w:val="0"/>
                <w:bCs w:val="0"/>
                <w:color w:val="000000" w:themeColor="text1"/>
                <w:sz w:val="15"/>
                <w:szCs w:val="15"/>
                <w:vertAlign w:val="baseline"/>
                <w:lang w:val="en-US" w:eastAsia="zh-CN"/>
                <w14:textFill>
                  <w14:solidFill>
                    <w14:schemeClr w14:val="tx1"/>
                  </w14:solidFill>
                </w14:textFill>
              </w:rPr>
            </w:pPr>
            <w:r>
              <w:rPr>
                <w:rFonts w:hint="default" w:ascii="Arial" w:hAnsi="Arial" w:cs="Arial"/>
                <w:color w:val="000000" w:themeColor="text1"/>
                <w:sz w:val="15"/>
                <w:szCs w:val="15"/>
                <w:highlight w:val="none"/>
                <w:vertAlign w:val="baseline"/>
                <w:lang w:val="en-US" w:eastAsia="zh-CN"/>
                <w14:textFill>
                  <w14:solidFill>
                    <w14:schemeClr w14:val="tx1"/>
                  </w14:solidFill>
                </w14:textFill>
              </w:rPr>
              <w:t>(record)</w:t>
            </w:r>
          </w:p>
        </w:tc>
        <w:tc>
          <w:tcPr>
            <w:tcW w:w="1600" w:type="dxa"/>
            <w:tcBorders>
              <w:top w:val="nil"/>
              <w:left w:val="nil"/>
              <w:bottom w:val="nil"/>
              <w:right w:val="nil"/>
            </w:tcBorders>
            <w:vAlign w:val="top"/>
          </w:tcPr>
          <w:p>
            <w:pPr>
              <w:keepNext w:val="0"/>
              <w:keepLines w:val="0"/>
              <w:widowControl/>
              <w:suppressLineNumbers w:val="0"/>
              <w:jc w:val="left"/>
              <w:rPr>
                <w:rFonts w:hint="default" w:ascii="Arial" w:hAnsi="Arial" w:cs="Arial"/>
                <w:b w:val="0"/>
                <w:bCs w:val="0"/>
                <w:color w:val="000000" w:themeColor="text1"/>
                <w:sz w:val="15"/>
                <w:szCs w:val="15"/>
                <w:vertAlign w:val="baseline"/>
                <w:lang w:val="en-US" w:eastAsia="zh-CN"/>
                <w14:textFill>
                  <w14:solidFill>
                    <w14:schemeClr w14:val="tx1"/>
                  </w14:solidFill>
                </w14:textFill>
              </w:rPr>
            </w:pPr>
            <w:r>
              <w:rPr>
                <w:rFonts w:hint="default" w:ascii="Arial" w:hAnsi="Arial" w:cs="Arial"/>
                <w:b w:val="0"/>
                <w:bCs w:val="0"/>
                <w:color w:val="000000" w:themeColor="text1"/>
                <w:sz w:val="15"/>
                <w:szCs w:val="15"/>
                <w:vertAlign w:val="baseline"/>
                <w:lang w:val="en-US" w:eastAsia="zh-CN"/>
                <w14:textFill>
                  <w14:solidFill>
                    <w14:schemeClr w14:val="tx1"/>
                  </w14:solidFill>
                </w14:textFill>
              </w:rPr>
              <w:t>1,264 adults</w:t>
            </w:r>
          </w:p>
          <w:p>
            <w:pPr>
              <w:keepNext w:val="0"/>
              <w:keepLines w:val="0"/>
              <w:widowControl/>
              <w:suppressLineNumbers w:val="0"/>
              <w:jc w:val="left"/>
              <w:rPr>
                <w:rFonts w:hint="default" w:ascii="Arial" w:hAnsi="Arial" w:cs="Arial"/>
                <w:b w:val="0"/>
                <w:bCs w:val="0"/>
                <w:color w:val="000000" w:themeColor="text1"/>
                <w:sz w:val="15"/>
                <w:szCs w:val="15"/>
                <w:highlight w:val="none"/>
                <w:vertAlign w:val="baseline"/>
                <w:lang w:val="en-US" w:eastAsia="zh-CN"/>
                <w14:textFill>
                  <w14:solidFill>
                    <w14:schemeClr w14:val="tx1"/>
                  </w14:solidFill>
                </w14:textFill>
              </w:rPr>
            </w:pPr>
            <w:r>
              <w:rPr>
                <w:rFonts w:hint="default" w:ascii="Arial" w:hAnsi="Arial" w:cs="Arial"/>
                <w:b w:val="0"/>
                <w:bCs w:val="0"/>
                <w:color w:val="000000" w:themeColor="text1"/>
                <w:sz w:val="15"/>
                <w:szCs w:val="15"/>
                <w:highlight w:val="none"/>
                <w:vertAlign w:val="baseline"/>
                <w:lang w:val="en-US" w:eastAsia="zh-CN"/>
                <w14:textFill>
                  <w14:solidFill>
                    <w14:schemeClr w14:val="tx1"/>
                  </w14:solidFill>
                </w14:textFill>
              </w:rPr>
              <w:t>Non Hispanic white, African</w:t>
            </w:r>
          </w:p>
          <w:p>
            <w:pPr>
              <w:keepNext w:val="0"/>
              <w:keepLines w:val="0"/>
              <w:widowControl/>
              <w:suppressLineNumbers w:val="0"/>
              <w:jc w:val="left"/>
              <w:rPr>
                <w:rFonts w:hint="default" w:ascii="Arial" w:hAnsi="Arial" w:cs="Arial" w:eastAsiaTheme="minorEastAsia"/>
                <w:b w:val="0"/>
                <w:bCs w:val="0"/>
                <w:color w:val="000000" w:themeColor="text1"/>
                <w:kern w:val="2"/>
                <w:sz w:val="15"/>
                <w:szCs w:val="15"/>
                <w:vertAlign w:val="baseline"/>
                <w:lang w:val="en-US" w:eastAsia="zh-CN" w:bidi="ar-SA"/>
                <w14:textFill>
                  <w14:solidFill>
                    <w14:schemeClr w14:val="tx1"/>
                  </w14:solidFill>
                </w14:textFill>
              </w:rPr>
            </w:pPr>
            <w:r>
              <w:rPr>
                <w:rFonts w:hint="default" w:ascii="Arial" w:hAnsi="Arial" w:cs="Arial"/>
                <w:b w:val="0"/>
                <w:bCs w:val="0"/>
                <w:color w:val="000000" w:themeColor="text1"/>
                <w:sz w:val="15"/>
                <w:szCs w:val="15"/>
                <w:highlight w:val="none"/>
                <w:vertAlign w:val="baseline"/>
                <w:lang w:val="en-US" w:eastAsia="zh-CN"/>
                <w14:textFill>
                  <w14:solidFill>
                    <w14:schemeClr w14:val="tx1"/>
                  </w14:solidFill>
                </w14:textFill>
              </w:rPr>
              <w:t xml:space="preserve">-American, and Hispanic </w:t>
            </w:r>
          </w:p>
        </w:tc>
        <w:tc>
          <w:tcPr>
            <w:tcW w:w="1378" w:type="dxa"/>
            <w:tcBorders>
              <w:top w:val="nil"/>
              <w:left w:val="nil"/>
              <w:bottom w:val="nil"/>
              <w:right w:val="nil"/>
            </w:tcBorders>
            <w:vAlign w:val="top"/>
          </w:tcPr>
          <w:p>
            <w:pPr>
              <w:keepNext w:val="0"/>
              <w:keepLines w:val="0"/>
              <w:widowControl/>
              <w:suppressLineNumbers w:val="0"/>
              <w:jc w:val="left"/>
              <w:rPr>
                <w:rFonts w:hint="default" w:ascii="Arial" w:hAnsi="Arial" w:cs="Arial"/>
                <w:b w:val="0"/>
                <w:bCs w:val="0"/>
                <w:color w:val="000000" w:themeColor="text1"/>
                <w:sz w:val="15"/>
                <w:szCs w:val="15"/>
                <w:highlight w:val="none"/>
                <w:vertAlign w:val="baseline"/>
                <w:lang w:val="en-US" w:eastAsia="zh-CN"/>
                <w14:textFill>
                  <w14:solidFill>
                    <w14:schemeClr w14:val="tx1"/>
                  </w14:solidFill>
                </w14:textFill>
              </w:rPr>
            </w:pPr>
            <w:r>
              <w:rPr>
                <w:rFonts w:hint="default" w:ascii="Arial" w:hAnsi="Arial" w:cs="Arial"/>
                <w:b w:val="0"/>
                <w:bCs w:val="0"/>
                <w:color w:val="000000" w:themeColor="text1"/>
                <w:sz w:val="15"/>
                <w:szCs w:val="15"/>
                <w:highlight w:val="none"/>
                <w:vertAlign w:val="baseline"/>
                <w:lang w:val="en-US" w:eastAsia="zh-CN"/>
                <w14:textFill>
                  <w14:solidFill>
                    <w14:schemeClr w14:val="tx1"/>
                  </w14:solidFill>
                </w14:textFill>
              </w:rPr>
              <w:t>blood monocytes</w:t>
            </w:r>
          </w:p>
          <w:p>
            <w:pPr>
              <w:keepNext w:val="0"/>
              <w:keepLines w:val="0"/>
              <w:widowControl/>
              <w:suppressLineNumbers w:val="0"/>
              <w:jc w:val="left"/>
              <w:rPr>
                <w:rFonts w:hint="default" w:ascii="Arial" w:hAnsi="Arial" w:cs="Arial"/>
                <w:b w:val="0"/>
                <w:bCs w:val="0"/>
                <w:color w:val="000000" w:themeColor="text1"/>
                <w:sz w:val="15"/>
                <w:szCs w:val="15"/>
                <w:highlight w:val="none"/>
                <w:vertAlign w:val="baseline"/>
                <w:lang w:val="en-US" w:eastAsia="zh-CN"/>
                <w14:textFill>
                  <w14:solidFill>
                    <w14:schemeClr w14:val="tx1"/>
                  </w14:solidFill>
                </w14:textFill>
              </w:rPr>
            </w:pPr>
          </w:p>
          <w:p>
            <w:pPr>
              <w:keepNext w:val="0"/>
              <w:keepLines w:val="0"/>
              <w:widowControl/>
              <w:suppressLineNumbers w:val="0"/>
              <w:jc w:val="left"/>
              <w:rPr>
                <w:rFonts w:hint="default" w:ascii="Arial" w:hAnsi="Arial" w:cs="Arial" w:eastAsiaTheme="minorEastAsia"/>
                <w:b w:val="0"/>
                <w:bCs w:val="0"/>
                <w:color w:val="000000" w:themeColor="text1"/>
                <w:kern w:val="2"/>
                <w:sz w:val="15"/>
                <w:szCs w:val="15"/>
                <w:highlight w:val="none"/>
                <w:vertAlign w:val="baseline"/>
                <w:lang w:val="en-US" w:eastAsia="zh-CN" w:bidi="ar-SA"/>
                <w14:textFill>
                  <w14:solidFill>
                    <w14:schemeClr w14:val="tx1"/>
                  </w14:solidFill>
                </w14:textFill>
              </w:rPr>
            </w:pPr>
          </w:p>
        </w:tc>
        <w:tc>
          <w:tcPr>
            <w:tcW w:w="1310" w:type="dxa"/>
            <w:tcBorders>
              <w:top w:val="nil"/>
              <w:left w:val="nil"/>
              <w:bottom w:val="nil"/>
              <w:right w:val="nil"/>
            </w:tcBorders>
            <w:vAlign w:val="top"/>
          </w:tcPr>
          <w:p>
            <w:pPr>
              <w:keepNext w:val="0"/>
              <w:keepLines w:val="0"/>
              <w:widowControl/>
              <w:suppressLineNumbers w:val="0"/>
              <w:jc w:val="left"/>
              <w:rPr>
                <w:rFonts w:hint="default" w:ascii="Arial" w:hAnsi="Arial" w:cs="Arial" w:eastAsiaTheme="minorEastAsia"/>
                <w:b w:val="0"/>
                <w:bCs w:val="0"/>
                <w:color w:val="000000" w:themeColor="text1"/>
                <w:kern w:val="2"/>
                <w:sz w:val="15"/>
                <w:szCs w:val="15"/>
                <w:highlight w:val="none"/>
                <w:vertAlign w:val="baseline"/>
                <w:lang w:val="en-US" w:eastAsia="zh-CN" w:bidi="ar-SA"/>
                <w14:textFill>
                  <w14:solidFill>
                    <w14:schemeClr w14:val="tx1"/>
                  </w14:solidFill>
                </w14:textFill>
              </w:rPr>
            </w:pPr>
            <w:r>
              <w:rPr>
                <w:rFonts w:hint="default" w:ascii="Arial" w:hAnsi="Arial" w:cs="Arial"/>
                <w:b w:val="0"/>
                <w:bCs w:val="0"/>
                <w:color w:val="000000" w:themeColor="text1"/>
                <w:sz w:val="15"/>
                <w:szCs w:val="15"/>
                <w:highlight w:val="none"/>
                <w:vertAlign w:val="baseline"/>
                <w:lang w:val="en-US" w:eastAsia="zh-CN"/>
                <w14:textFill>
                  <w14:solidFill>
                    <w14:schemeClr w14:val="tx1"/>
                  </w14:solidFill>
                </w14:textFill>
              </w:rPr>
              <w:t>Needham et al. (2015)</w:t>
            </w:r>
          </w:p>
        </w:tc>
        <w:tc>
          <w:tcPr>
            <w:tcW w:w="3190"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rPr>
                <w:rFonts w:hint="default" w:ascii="Arial" w:hAnsi="Arial" w:cs="Arial"/>
                <w:color w:val="000000" w:themeColor="text1"/>
                <w:sz w:val="15"/>
                <w:szCs w:val="15"/>
                <w:highlight w:val="none"/>
                <w:vertAlign w:val="baseline"/>
                <w:lang w:val="en-US" w:eastAsia="zh-CN"/>
                <w14:textFill>
                  <w14:solidFill>
                    <w14:schemeClr w14:val="tx1"/>
                  </w14:solidFill>
                </w14:textFill>
              </w:rPr>
            </w:pPr>
            <w:r>
              <w:rPr>
                <w:rFonts w:hint="default" w:ascii="Arial" w:hAnsi="Arial" w:cs="Arial"/>
                <w:b w:val="0"/>
                <w:bCs w:val="0"/>
                <w:color w:val="000000" w:themeColor="text1"/>
                <w:sz w:val="15"/>
                <w:szCs w:val="15"/>
                <w:highlight w:val="none"/>
                <w:vertAlign w:val="baseline"/>
                <w:lang w:val="en-US" w:eastAsia="zh-CN"/>
                <w14:textFill>
                  <w14:solidFill>
                    <w14:schemeClr w14:val="tx1"/>
                  </w14:solidFill>
                </w14:textFill>
              </w:rPr>
              <w:t xml:space="preserve">low adult SES was associated with DNAm in one stress-related gene (AVP) and 5 inflammation- related genes (CD1D, F8, KLRG1, NLRP12, TLR3). </w:t>
            </w:r>
          </w:p>
        </w:tc>
        <w:tc>
          <w:tcPr>
            <w:tcW w:w="1460" w:type="dxa"/>
            <w:tcBorders>
              <w:top w:val="nil"/>
              <w:left w:val="nil"/>
              <w:bottom w:val="nil"/>
              <w:right w:val="nil"/>
            </w:tcBorders>
            <w:vAlign w:val="top"/>
          </w:tcPr>
          <w:p>
            <w:pPr>
              <w:keepNext w:val="0"/>
              <w:keepLines w:val="0"/>
              <w:widowControl/>
              <w:suppressLineNumbers w:val="0"/>
              <w:jc w:val="left"/>
              <w:rPr>
                <w:rFonts w:hint="default" w:ascii="Arial" w:hAnsi="Arial" w:cs="Arial"/>
                <w:b w:val="0"/>
                <w:bCs w:val="0"/>
                <w:color w:val="000000" w:themeColor="text1"/>
                <w:sz w:val="15"/>
                <w:szCs w:val="15"/>
                <w:highlight w:val="none"/>
                <w:vertAlign w:val="baseline"/>
                <w:lang w:val="en-US" w:eastAsia="zh-CN"/>
                <w14:textFill>
                  <w14:solidFill>
                    <w14:schemeClr w14:val="tx1"/>
                  </w14:solidFill>
                </w14:textFill>
              </w:rPr>
            </w:pPr>
            <w:r>
              <w:rPr>
                <w:rFonts w:hint="default" w:ascii="Arial" w:hAnsi="Arial" w:cs="Arial"/>
                <w:b w:val="0"/>
                <w:bCs w:val="0"/>
                <w:color w:val="000000" w:themeColor="text1"/>
                <w:sz w:val="15"/>
                <w:szCs w:val="15"/>
                <w:highlight w:val="none"/>
                <w:vertAlign w:val="baseline"/>
                <w:lang w:val="en-US" w:eastAsia="zh-CN"/>
                <w14:textFill>
                  <w14:solidFill>
                    <w14:schemeClr w14:val="tx1"/>
                  </w14:solidFill>
                </w14:textFill>
              </w:rPr>
              <w:t>Large power</w:t>
            </w:r>
          </w:p>
          <w:p>
            <w:pPr>
              <w:keepNext w:val="0"/>
              <w:keepLines w:val="0"/>
              <w:widowControl/>
              <w:suppressLineNumbers w:val="0"/>
              <w:jc w:val="left"/>
              <w:rPr>
                <w:rFonts w:hint="default" w:ascii="Arial" w:hAnsi="Arial" w:cs="Arial" w:eastAsiaTheme="minorEastAsia"/>
                <w:b w:val="0"/>
                <w:bCs w:val="0"/>
                <w:color w:val="000000" w:themeColor="text1"/>
                <w:kern w:val="2"/>
                <w:sz w:val="15"/>
                <w:szCs w:val="15"/>
                <w:highlight w:val="none"/>
                <w:vertAlign w:val="baseline"/>
                <w:lang w:val="en-US" w:eastAsia="zh-CN" w:bidi="ar-SA"/>
                <w14:textFill>
                  <w14:solidFill>
                    <w14:schemeClr w14:val="tx1"/>
                  </w14:solidFill>
                </w14:textFill>
              </w:rPr>
            </w:pPr>
          </w:p>
        </w:tc>
        <w:tc>
          <w:tcPr>
            <w:tcW w:w="1650" w:type="dxa"/>
            <w:tcBorders>
              <w:top w:val="nil"/>
              <w:left w:val="nil"/>
              <w:bottom w:val="nil"/>
              <w:right w:val="nil"/>
            </w:tcBorders>
            <w:vAlign w:val="top"/>
          </w:tcPr>
          <w:p>
            <w:pPr>
              <w:keepNext w:val="0"/>
              <w:keepLines w:val="0"/>
              <w:widowControl/>
              <w:suppressLineNumbers w:val="0"/>
              <w:jc w:val="left"/>
              <w:rPr>
                <w:rFonts w:hint="default" w:ascii="Arial" w:hAnsi="Arial" w:cs="Arial"/>
                <w:b w:val="0"/>
                <w:bCs w:val="0"/>
                <w:color w:val="000000" w:themeColor="text1"/>
                <w:sz w:val="15"/>
                <w:szCs w:val="15"/>
                <w:highlight w:val="none"/>
                <w:vertAlign w:val="baseline"/>
                <w:lang w:val="en-US" w:eastAsia="zh-CN"/>
                <w14:textFill>
                  <w14:solidFill>
                    <w14:schemeClr w14:val="tx1"/>
                  </w14:solidFill>
                </w14:textFill>
              </w:rPr>
            </w:pPr>
            <w:r>
              <w:rPr>
                <w:rFonts w:hint="eastAsia" w:ascii="Arial" w:hAnsi="Arial" w:cs="Arial"/>
                <w:b w:val="0"/>
                <w:bCs w:val="0"/>
                <w:color w:val="000000" w:themeColor="text1"/>
                <w:sz w:val="15"/>
                <w:szCs w:val="15"/>
                <w:highlight w:val="none"/>
                <w:vertAlign w:val="baseline"/>
                <w:lang w:val="en-US" w:eastAsia="zh-CN"/>
                <w14:textFill>
                  <w14:solidFill>
                    <w14:schemeClr w14:val="tx1"/>
                  </w14:solidFill>
                </w14:textFill>
              </w:rPr>
              <w:t>s</w:t>
            </w:r>
            <w:r>
              <w:rPr>
                <w:rFonts w:hint="default" w:ascii="Arial" w:hAnsi="Arial" w:cs="Arial"/>
                <w:b w:val="0"/>
                <w:bCs w:val="0"/>
                <w:color w:val="000000" w:themeColor="text1"/>
                <w:sz w:val="15"/>
                <w:szCs w:val="15"/>
                <w:highlight w:val="none"/>
                <w:vertAlign w:val="baseline"/>
                <w:lang w:val="en-US" w:eastAsia="zh-CN"/>
                <w14:textFill>
                  <w14:solidFill>
                    <w14:schemeClr w14:val="tx1"/>
                  </w14:solidFill>
                </w14:textFill>
              </w:rPr>
              <w:t>ex, race/ethnicity age,</w:t>
            </w:r>
          </w:p>
          <w:p>
            <w:pPr>
              <w:keepNext w:val="0"/>
              <w:keepLines w:val="0"/>
              <w:widowControl/>
              <w:suppressLineNumbers w:val="0"/>
              <w:jc w:val="left"/>
              <w:rPr>
                <w:rFonts w:hint="default" w:ascii="Arial" w:hAnsi="Arial" w:cs="Arial"/>
                <w:b w:val="0"/>
                <w:bCs w:val="0"/>
                <w:color w:val="000000" w:themeColor="text1"/>
                <w:sz w:val="15"/>
                <w:szCs w:val="15"/>
                <w:highlight w:val="none"/>
                <w:vertAlign w:val="baseline"/>
                <w:lang w:val="en-US" w:eastAsia="zh-CN"/>
                <w14:textFill>
                  <w14:solidFill>
                    <w14:schemeClr w14:val="tx1"/>
                  </w14:solidFill>
                </w14:textFill>
              </w:rPr>
            </w:pPr>
          </w:p>
          <w:p>
            <w:pPr>
              <w:keepNext w:val="0"/>
              <w:keepLines w:val="0"/>
              <w:widowControl/>
              <w:suppressLineNumbers w:val="0"/>
              <w:jc w:val="left"/>
              <w:rPr>
                <w:rFonts w:hint="default" w:ascii="Arial" w:hAnsi="Arial" w:cs="Arial"/>
                <w:b w:val="0"/>
                <w:bCs w:val="0"/>
                <w:color w:val="000000" w:themeColor="text1"/>
                <w:sz w:val="15"/>
                <w:szCs w:val="15"/>
                <w:highlight w:val="none"/>
                <w:vertAlign w:val="baseline"/>
                <w:lang w:val="en-US" w:eastAsia="zh-CN"/>
                <w14:textFill>
                  <w14:solidFill>
                    <w14:schemeClr w14:val="tx1"/>
                  </w14:solidFill>
                </w14:textFill>
              </w:rPr>
            </w:pPr>
          </w:p>
          <w:p>
            <w:pPr>
              <w:keepNext w:val="0"/>
              <w:keepLines w:val="0"/>
              <w:widowControl/>
              <w:suppressLineNumbers w:val="0"/>
              <w:jc w:val="left"/>
              <w:rPr>
                <w:rFonts w:hint="default" w:ascii="Arial" w:hAnsi="Arial" w:cs="Arial" w:eastAsiaTheme="minorEastAsia"/>
                <w:b w:val="0"/>
                <w:bCs w:val="0"/>
                <w:color w:val="000000" w:themeColor="text1"/>
                <w:kern w:val="2"/>
                <w:sz w:val="15"/>
                <w:szCs w:val="15"/>
                <w:highlight w:val="none"/>
                <w:vertAlign w:val="baseline"/>
                <w:lang w:val="en-US" w:eastAsia="zh-CN" w:bidi="ar-SA"/>
                <w14:textFill>
                  <w14:solidFill>
                    <w14:schemeClr w14:val="tx1"/>
                  </w14:solidFill>
                </w14:textFill>
              </w:rPr>
            </w:pPr>
          </w:p>
        </w:tc>
        <w:tc>
          <w:tcPr>
            <w:tcW w:w="1130" w:type="dxa"/>
            <w:tcBorders>
              <w:top w:val="nil"/>
              <w:left w:val="nil"/>
              <w:bottom w:val="nil"/>
              <w:right w:val="nil"/>
            </w:tcBorders>
            <w:vAlign w:val="top"/>
          </w:tcPr>
          <w:p>
            <w:pPr>
              <w:keepNext w:val="0"/>
              <w:keepLines w:val="0"/>
              <w:widowControl/>
              <w:suppressLineNumbers w:val="0"/>
              <w:jc w:val="center"/>
              <w:rPr>
                <w:rFonts w:hint="default" w:ascii="Arial" w:hAnsi="Arial" w:cs="Arial"/>
                <w:b w:val="0"/>
                <w:bCs w:val="0"/>
                <w:color w:val="000000" w:themeColor="text1"/>
                <w:sz w:val="15"/>
                <w:szCs w:val="15"/>
                <w:highlight w:val="none"/>
                <w:vertAlign w:val="baseline"/>
                <w:lang w:val="en-US" w:eastAsia="zh-CN"/>
                <w14:textFill>
                  <w14:solidFill>
                    <w14:schemeClr w14:val="tx1"/>
                  </w14:solidFill>
                </w14:textFill>
              </w:rPr>
            </w:pPr>
            <w:r>
              <w:rPr>
                <w:rFonts w:hint="default" w:ascii="Arial" w:hAnsi="Arial" w:cs="Arial"/>
                <w:b w:val="0"/>
                <w:bCs w:val="0"/>
                <w:color w:val="000000" w:themeColor="text1"/>
                <w:sz w:val="15"/>
                <w:szCs w:val="15"/>
                <w:highlight w:val="none"/>
                <w:vertAlign w:val="baseline"/>
                <w:lang w:val="en-US" w:eastAsia="zh-CN"/>
                <w14:textFill>
                  <w14:solidFill>
                    <w14:schemeClr w14:val="tx1"/>
                  </w14:solidFill>
                </w14:textFill>
              </w:rPr>
              <w:t>√/√</w:t>
            </w:r>
          </w:p>
          <w:p>
            <w:pPr>
              <w:keepNext w:val="0"/>
              <w:keepLines w:val="0"/>
              <w:widowControl/>
              <w:suppressLineNumbers w:val="0"/>
              <w:jc w:val="left"/>
              <w:rPr>
                <w:rFonts w:hint="default" w:ascii="Arial" w:hAnsi="Arial" w:cs="Arial" w:eastAsiaTheme="minorEastAsia"/>
                <w:b w:val="0"/>
                <w:bCs w:val="0"/>
                <w:color w:val="000000" w:themeColor="text1"/>
                <w:kern w:val="2"/>
                <w:sz w:val="15"/>
                <w:szCs w:val="15"/>
                <w:highlight w:val="none"/>
                <w:vertAlign w:val="baseline"/>
                <w:lang w:val="en-US" w:eastAsia="zh-CN" w:bidi="ar-SA"/>
                <w14:textFill>
                  <w14:solidFill>
                    <w14:schemeClr w14:val="tx1"/>
                  </w14:solidFill>
                </w14:textFill>
              </w:rPr>
            </w:pPr>
          </w:p>
        </w:tc>
        <w:tc>
          <w:tcPr>
            <w:tcW w:w="1020" w:type="dxa"/>
            <w:tcBorders>
              <w:top w:val="nil"/>
              <w:left w:val="nil"/>
              <w:bottom w:val="nil"/>
              <w:right w:val="nil"/>
            </w:tcBorders>
            <w:vAlign w:val="top"/>
          </w:tcPr>
          <w:p>
            <w:pPr>
              <w:keepNext w:val="0"/>
              <w:keepLines w:val="0"/>
              <w:widowControl/>
              <w:suppressLineNumbers w:val="0"/>
              <w:jc w:val="center"/>
              <w:rPr>
                <w:rFonts w:hint="default" w:ascii="Arial" w:hAnsi="Arial" w:cs="Arial" w:eastAsiaTheme="minorEastAsia"/>
                <w:b w:val="0"/>
                <w:bCs w:val="0"/>
                <w:color w:val="000000" w:themeColor="text1"/>
                <w:kern w:val="2"/>
                <w:sz w:val="15"/>
                <w:szCs w:val="15"/>
                <w:highlight w:val="none"/>
                <w:vertAlign w:val="baseline"/>
                <w:lang w:val="en-US" w:eastAsia="zh-CN" w:bidi="ar-SA"/>
                <w14:textFill>
                  <w14:solidFill>
                    <w14:schemeClr w14:val="tx1"/>
                  </w14:solidFill>
                </w14:textFill>
              </w:rPr>
            </w:pPr>
            <w:r>
              <w:rPr>
                <w:rFonts w:hint="default" w:ascii="Arial" w:hAnsi="Arial" w:cs="Arial"/>
                <w:b w:val="0"/>
                <w:bCs w:val="0"/>
                <w:color w:val="000000" w:themeColor="text1"/>
                <w:sz w:val="15"/>
                <w:szCs w:val="15"/>
                <w:highlight w:val="none"/>
                <w:vertAlign w:val="baseline"/>
                <w:lang w:val="en-US" w:eastAsia="zh-CN"/>
                <w14:textFill>
                  <w14:solidFill>
                    <w14:schemeClr w14:val="tx1"/>
                  </w14:solidFill>
                </w14:textFill>
              </w:rPr>
              <w:t>√</w:t>
            </w:r>
          </w:p>
        </w:tc>
        <w:tc>
          <w:tcPr>
            <w:tcW w:w="1420" w:type="dxa"/>
            <w:tcBorders>
              <w:top w:val="nil"/>
              <w:left w:val="nil"/>
              <w:bottom w:val="nil"/>
              <w:right w:val="nil"/>
            </w:tcBorders>
            <w:vAlign w:val="top"/>
          </w:tcPr>
          <w:p>
            <w:pPr>
              <w:keepNext w:val="0"/>
              <w:keepLines w:val="0"/>
              <w:widowControl/>
              <w:suppressLineNumbers w:val="0"/>
              <w:jc w:val="both"/>
              <w:rPr>
                <w:rFonts w:hint="default" w:ascii="Arial" w:hAnsi="Arial" w:cs="Arial"/>
                <w:b w:val="0"/>
                <w:bCs w:val="0"/>
                <w:color w:val="000000" w:themeColor="text1"/>
                <w:sz w:val="15"/>
                <w:szCs w:val="15"/>
                <w:vertAlign w:val="baseline"/>
                <w:lang w:val="en-US" w:eastAsia="zh-CN"/>
                <w14:textFill>
                  <w14:solidFill>
                    <w14:schemeClr w14:val="tx1"/>
                  </w14:solidFill>
                </w14:textFill>
              </w:rPr>
            </w:pPr>
            <w:r>
              <w:rPr>
                <w:rFonts w:hint="default" w:ascii="Arial" w:hAnsi="Arial" w:cs="Arial"/>
                <w:b w:val="0"/>
                <w:bCs w:val="0"/>
                <w:color w:val="000000" w:themeColor="text1"/>
                <w:sz w:val="15"/>
                <w:szCs w:val="15"/>
                <w:vertAlign w:val="baseline"/>
                <w:lang w:val="en-US" w:eastAsia="zh-CN"/>
                <w14:textFill>
                  <w14:solidFill>
                    <w14:schemeClr w14:val="tx1"/>
                  </w14:solidFill>
                </w14:textFill>
              </w:rPr>
              <w:t>inflammation</w:t>
            </w:r>
          </w:p>
          <w:p>
            <w:pPr>
              <w:keepNext w:val="0"/>
              <w:keepLines w:val="0"/>
              <w:widowControl/>
              <w:suppressLineNumbers w:val="0"/>
              <w:jc w:val="both"/>
              <w:rPr>
                <w:rFonts w:hint="default" w:ascii="Arial" w:hAnsi="Arial" w:cs="Arial"/>
                <w:b w:val="0"/>
                <w:bCs w:val="0"/>
                <w:color w:val="000000" w:themeColor="text1"/>
                <w:sz w:val="15"/>
                <w:szCs w:val="15"/>
                <w:vertAlign w:val="baseline"/>
                <w:lang w:val="en-US" w:eastAsia="zh-CN"/>
                <w14:textFill>
                  <w14:solidFill>
                    <w14:schemeClr w14:val="tx1"/>
                  </w14:solidFill>
                </w14:textFill>
              </w:rPr>
            </w:pPr>
            <w:r>
              <w:rPr>
                <w:rFonts w:hint="default" w:ascii="Arial" w:hAnsi="Arial" w:cs="Arial"/>
                <w:b w:val="0"/>
                <w:bCs w:val="0"/>
                <w:color w:val="000000" w:themeColor="text1"/>
                <w:sz w:val="15"/>
                <w:szCs w:val="15"/>
                <w:vertAlign w:val="baseline"/>
                <w:lang w:val="en-US" w:eastAsia="zh-CN"/>
                <w14:textFill>
                  <w14:solidFill>
                    <w14:schemeClr w14:val="tx1"/>
                  </w14:solidFill>
                </w14:textFill>
              </w:rPr>
              <w:t>stress-related</w:t>
            </w:r>
          </w:p>
          <w:p>
            <w:pPr>
              <w:keepNext w:val="0"/>
              <w:keepLines w:val="0"/>
              <w:widowControl/>
              <w:suppressLineNumbers w:val="0"/>
              <w:jc w:val="both"/>
              <w:rPr>
                <w:rFonts w:hint="default" w:ascii="Arial" w:hAnsi="Arial" w:cs="Arial" w:eastAsiaTheme="minorEastAsia"/>
                <w:b w:val="0"/>
                <w:bCs w:val="0"/>
                <w:color w:val="000000" w:themeColor="text1"/>
                <w:kern w:val="2"/>
                <w:sz w:val="15"/>
                <w:szCs w:val="15"/>
                <w:vertAlign w:val="baseline"/>
                <w:lang w:val="en-US" w:eastAsia="zh-CN" w:bidi="ar-SA"/>
                <w14:textFill>
                  <w14:solidFill>
                    <w14:schemeClr w14:val="tx1"/>
                  </w14:solidFill>
                </w14:textFill>
              </w:rPr>
            </w:pPr>
          </w:p>
        </w:tc>
        <w:tc>
          <w:tcPr>
            <w:tcW w:w="1000"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jc w:val="both"/>
              <w:rPr>
                <w:rFonts w:hint="default" w:ascii="Arial" w:hAnsi="Arial" w:eastAsia="Times" w:cs="Arial"/>
                <w:color w:val="000000" w:themeColor="text1"/>
                <w:sz w:val="15"/>
                <w:szCs w:val="15"/>
                <w:highlight w:val="none"/>
                <w:lang w:val="en-US" w:eastAsia="zh-CN"/>
                <w14:textFill>
                  <w14:solidFill>
                    <w14:schemeClr w14:val="tx1"/>
                  </w14:solidFill>
                </w14:textFill>
              </w:rPr>
            </w:pPr>
            <w:r>
              <w:rPr>
                <w:rFonts w:hint="default" w:ascii="Arial" w:hAnsi="Arial" w:cs="Arial"/>
                <w:b w:val="0"/>
                <w:bCs w:val="0"/>
                <w:color w:val="000000" w:themeColor="text1"/>
                <w:sz w:val="15"/>
                <w:szCs w:val="15"/>
                <w:vertAlign w:val="baseline"/>
                <w:lang w:val="en-US" w:eastAsia="zh-CN"/>
                <w14:textFill>
                  <w14:solidFill>
                    <w14:schemeClr w14:val="tx1"/>
                  </w14:solidFill>
                </w14:textFill>
              </w:rPr>
              <w:t>2</w:t>
            </w:r>
            <w:r>
              <w:rPr>
                <w:rStyle w:val="8"/>
                <w:rFonts w:hint="default" w:ascii="Arial" w:hAnsi="Arial" w:eastAsia="微软雅黑" w:cs="Arial"/>
                <w:i w:val="0"/>
                <w:caps w:val="0"/>
                <w:color w:val="000000" w:themeColor="text1"/>
                <w:spacing w:val="0"/>
                <w:sz w:val="15"/>
                <w:szCs w:val="15"/>
                <w:u w:val="none"/>
                <w:lang w:val="en-US" w:eastAsia="zh-CN"/>
                <w14:textFill>
                  <w14:solidFill>
                    <w14:schemeClr w14:val="tx1"/>
                  </w14:solidFill>
                </w14:textFill>
              </w:rPr>
              <w:t>6295359*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0" w:hRule="atLeast"/>
        </w:trPr>
        <w:tc>
          <w:tcPr>
            <w:tcW w:w="1382"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jc w:val="left"/>
              <w:rPr>
                <w:rFonts w:hint="default" w:ascii="Arial" w:hAnsi="Arial" w:cs="Arial"/>
                <w:color w:val="000000" w:themeColor="text1"/>
                <w:sz w:val="15"/>
                <w:szCs w:val="15"/>
                <w:highlight w:val="none"/>
                <w:vertAlign w:val="baseline"/>
                <w:lang w:val="en-US" w:eastAsia="zh-CN"/>
                <w14:textFill>
                  <w14:solidFill>
                    <w14:schemeClr w14:val="tx1"/>
                  </w14:solidFill>
                </w14:textFill>
              </w:rPr>
            </w:pPr>
            <w:r>
              <w:rPr>
                <w:rFonts w:hint="default" w:ascii="Arial" w:hAnsi="Arial" w:cs="Arial"/>
                <w:color w:val="000000" w:themeColor="text1"/>
                <w:sz w:val="15"/>
                <w:szCs w:val="15"/>
                <w:highlight w:val="none"/>
                <w:vertAlign w:val="baseline"/>
                <w:lang w:val="en-US" w:eastAsia="zh-CN"/>
                <w14:textFill>
                  <w14:solidFill>
                    <w14:schemeClr w14:val="tx1"/>
                  </w14:solidFill>
                </w14:textFill>
              </w:rPr>
              <w:t>perceived stress</w:t>
            </w:r>
          </w:p>
          <w:p>
            <w:pPr>
              <w:keepNext w:val="0"/>
              <w:keepLines w:val="0"/>
              <w:suppressLineNumbers w:val="0"/>
              <w:spacing w:before="0" w:beforeAutospacing="0" w:after="0" w:afterAutospacing="0" w:line="240" w:lineRule="auto"/>
              <w:ind w:left="0" w:leftChars="0" w:right="0" w:rightChars="0"/>
              <w:jc w:val="left"/>
              <w:rPr>
                <w:rFonts w:hint="default" w:ascii="Arial" w:hAnsi="Arial" w:cs="Arial"/>
                <w:color w:val="000000" w:themeColor="text1"/>
                <w:sz w:val="15"/>
                <w:szCs w:val="15"/>
                <w:highlight w:val="none"/>
                <w:vertAlign w:val="baseline"/>
                <w:lang w:val="en-US" w:eastAsia="zh-CN"/>
                <w14:textFill>
                  <w14:solidFill>
                    <w14:schemeClr w14:val="tx1"/>
                  </w14:solidFill>
                </w14:textFill>
              </w:rPr>
            </w:pPr>
            <w:r>
              <w:rPr>
                <w:rFonts w:hint="default" w:ascii="Arial" w:hAnsi="Arial" w:cs="Arial"/>
                <w:color w:val="000000" w:themeColor="text1"/>
                <w:sz w:val="15"/>
                <w:szCs w:val="15"/>
                <w:highlight w:val="none"/>
                <w:vertAlign w:val="baseline"/>
                <w:lang w:val="en-US" w:eastAsia="zh-CN"/>
                <w14:textFill>
                  <w14:solidFill>
                    <w14:schemeClr w14:val="tx1"/>
                  </w14:solidFill>
                </w14:textFill>
              </w:rPr>
              <w:t>early-life SES</w:t>
            </w:r>
          </w:p>
          <w:p>
            <w:pPr>
              <w:keepNext w:val="0"/>
              <w:keepLines w:val="0"/>
              <w:suppressLineNumbers w:val="0"/>
              <w:spacing w:before="0" w:beforeAutospacing="0" w:after="0" w:afterAutospacing="0" w:line="240" w:lineRule="auto"/>
              <w:ind w:left="0" w:leftChars="0" w:right="0" w:rightChars="0"/>
              <w:jc w:val="left"/>
              <w:rPr>
                <w:rFonts w:hint="default" w:ascii="Arial" w:hAnsi="Arial" w:cs="Arial"/>
                <w:color w:val="000000" w:themeColor="text1"/>
                <w:sz w:val="15"/>
                <w:szCs w:val="15"/>
                <w:highlight w:val="none"/>
                <w:vertAlign w:val="baseline"/>
                <w:lang w:val="en-US" w:eastAsia="zh-CN"/>
                <w14:textFill>
                  <w14:solidFill>
                    <w14:schemeClr w14:val="tx1"/>
                  </w14:solidFill>
                </w14:textFill>
              </w:rPr>
            </w:pPr>
            <w:r>
              <w:rPr>
                <w:rFonts w:hint="default" w:ascii="Arial" w:hAnsi="Arial" w:cs="Arial"/>
                <w:color w:val="000000" w:themeColor="text1"/>
                <w:sz w:val="15"/>
                <w:szCs w:val="15"/>
                <w:highlight w:val="none"/>
                <w:vertAlign w:val="baseline"/>
                <w:lang w:val="en-US" w:eastAsia="zh-CN"/>
                <w14:textFill>
                  <w14:solidFill>
                    <w14:schemeClr w14:val="tx1"/>
                  </w14:solidFill>
                </w14:textFill>
              </w:rPr>
              <w:t>(record)</w:t>
            </w:r>
          </w:p>
        </w:tc>
        <w:tc>
          <w:tcPr>
            <w:tcW w:w="1600"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rPr>
                <w:rFonts w:hint="default" w:ascii="Arial" w:hAnsi="Arial" w:cs="Arial"/>
                <w:color w:val="000000" w:themeColor="text1"/>
                <w:sz w:val="15"/>
                <w:szCs w:val="15"/>
                <w:highlight w:val="none"/>
                <w:vertAlign w:val="baseline"/>
                <w:lang w:val="en-US" w:eastAsia="zh-CN"/>
                <w14:textFill>
                  <w14:solidFill>
                    <w14:schemeClr w14:val="tx1"/>
                  </w14:solidFill>
                </w14:textFill>
              </w:rPr>
            </w:pPr>
            <w:r>
              <w:rPr>
                <w:rFonts w:hint="default" w:ascii="Arial" w:hAnsi="Arial" w:cs="Arial"/>
                <w:color w:val="000000" w:themeColor="text1"/>
                <w:sz w:val="15"/>
                <w:szCs w:val="15"/>
                <w:highlight w:val="none"/>
                <w:vertAlign w:val="baseline"/>
                <w:lang w:val="en-US" w:eastAsia="zh-CN"/>
                <w14:textFill>
                  <w14:solidFill>
                    <w14:schemeClr w14:val="tx1"/>
                  </w14:solidFill>
                </w14:textFill>
              </w:rPr>
              <w:t>92 individuals</w:t>
            </w:r>
          </w:p>
          <w:p>
            <w:pPr>
              <w:keepNext w:val="0"/>
              <w:keepLines w:val="0"/>
              <w:suppressLineNumbers w:val="0"/>
              <w:spacing w:before="0" w:beforeAutospacing="0" w:after="0" w:afterAutospacing="0" w:line="240" w:lineRule="auto"/>
              <w:ind w:left="0" w:leftChars="0" w:right="0" w:rightChars="0"/>
              <w:rPr>
                <w:rFonts w:hint="default" w:ascii="Arial" w:hAnsi="Arial" w:cs="Arial"/>
                <w:color w:val="000000" w:themeColor="text1"/>
                <w:sz w:val="15"/>
                <w:szCs w:val="15"/>
                <w:highlight w:val="none"/>
                <w:vertAlign w:val="baseline"/>
                <w:lang w:val="en-US" w:eastAsia="zh-CN"/>
                <w14:textFill>
                  <w14:solidFill>
                    <w14:schemeClr w14:val="tx1"/>
                  </w14:solidFill>
                </w14:textFill>
              </w:rPr>
            </w:pPr>
            <w:r>
              <w:rPr>
                <w:rFonts w:hint="default" w:ascii="Arial" w:hAnsi="Arial" w:cs="Arial"/>
                <w:color w:val="000000" w:themeColor="text1"/>
                <w:sz w:val="15"/>
                <w:szCs w:val="15"/>
                <w:highlight w:val="none"/>
                <w:vertAlign w:val="baseline"/>
                <w:lang w:val="en-US" w:eastAsia="zh-CN"/>
                <w14:textFill>
                  <w14:solidFill>
                    <w14:schemeClr w14:val="tx1"/>
                  </w14:solidFill>
                </w14:textFill>
              </w:rPr>
              <w:t>(24~45years）</w:t>
            </w:r>
          </w:p>
          <w:p>
            <w:pPr>
              <w:keepNext w:val="0"/>
              <w:keepLines w:val="0"/>
              <w:suppressLineNumbers w:val="0"/>
              <w:spacing w:before="0" w:beforeAutospacing="0" w:after="0" w:afterAutospacing="0" w:line="240" w:lineRule="auto"/>
              <w:ind w:left="0" w:leftChars="0" w:right="0" w:rightChars="0"/>
              <w:rPr>
                <w:rFonts w:hint="default" w:ascii="Arial" w:hAnsi="Arial" w:cs="Arial"/>
                <w:color w:val="000000" w:themeColor="text1"/>
                <w:sz w:val="15"/>
                <w:szCs w:val="15"/>
                <w:highlight w:val="none"/>
                <w:vertAlign w:val="baseline"/>
                <w:lang w:val="en-US" w:eastAsia="zh-CN"/>
                <w14:textFill>
                  <w14:solidFill>
                    <w14:schemeClr w14:val="tx1"/>
                  </w14:solidFill>
                </w14:textFill>
              </w:rPr>
            </w:pPr>
          </w:p>
        </w:tc>
        <w:tc>
          <w:tcPr>
            <w:tcW w:w="1378"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jc w:val="left"/>
              <w:rPr>
                <w:rFonts w:hint="default" w:ascii="Arial" w:hAnsi="Arial" w:cs="Arial"/>
                <w:color w:val="000000" w:themeColor="text1"/>
                <w:sz w:val="15"/>
                <w:szCs w:val="15"/>
                <w:highlight w:val="none"/>
                <w:vertAlign w:val="baseline"/>
                <w:lang w:val="en-US" w:eastAsia="zh-CN"/>
                <w14:textFill>
                  <w14:solidFill>
                    <w14:schemeClr w14:val="tx1"/>
                  </w14:solidFill>
                </w14:textFill>
              </w:rPr>
            </w:pPr>
            <w:r>
              <w:rPr>
                <w:rFonts w:hint="default" w:ascii="Arial" w:hAnsi="Arial" w:cs="Arial"/>
                <w:color w:val="000000" w:themeColor="text1"/>
                <w:sz w:val="15"/>
                <w:szCs w:val="15"/>
                <w:highlight w:val="none"/>
                <w:vertAlign w:val="baseline"/>
                <w:lang w:val="en-US" w:eastAsia="zh-CN"/>
                <w14:textFill>
                  <w14:solidFill>
                    <w14:schemeClr w14:val="tx1"/>
                  </w14:solidFill>
                </w14:textFill>
              </w:rPr>
              <w:t>PBMC</w:t>
            </w:r>
          </w:p>
        </w:tc>
        <w:tc>
          <w:tcPr>
            <w:tcW w:w="1310"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right="0"/>
              <w:rPr>
                <w:rFonts w:hint="default" w:ascii="Arial" w:hAnsi="Arial" w:cs="Arial"/>
                <w:color w:val="000000" w:themeColor="text1"/>
                <w:sz w:val="15"/>
                <w:szCs w:val="15"/>
                <w:highlight w:val="none"/>
                <w:vertAlign w:val="baseline"/>
                <w:lang w:val="en-US" w:eastAsia="zh-CN"/>
                <w14:textFill>
                  <w14:solidFill>
                    <w14:schemeClr w14:val="tx1"/>
                  </w14:solidFill>
                </w14:textFill>
              </w:rPr>
            </w:pPr>
            <w:r>
              <w:rPr>
                <w:rFonts w:hint="default" w:ascii="Arial" w:hAnsi="Arial" w:cs="Arial"/>
                <w:color w:val="000000" w:themeColor="text1"/>
                <w:sz w:val="15"/>
                <w:szCs w:val="15"/>
                <w:highlight w:val="none"/>
                <w:vertAlign w:val="baseline"/>
                <w:lang w:val="en-US" w:eastAsia="zh-CN"/>
                <w14:textFill>
                  <w14:solidFill>
                    <w14:schemeClr w14:val="tx1"/>
                  </w14:solidFill>
                </w14:textFill>
              </w:rPr>
              <w:t>Lam et al.</w:t>
            </w:r>
          </w:p>
          <w:p>
            <w:pPr>
              <w:keepNext w:val="0"/>
              <w:keepLines w:val="0"/>
              <w:suppressLineNumbers w:val="0"/>
              <w:spacing w:before="0" w:beforeAutospacing="0" w:after="0" w:afterAutospacing="0" w:line="240" w:lineRule="auto"/>
              <w:ind w:left="0" w:leftChars="0" w:right="0" w:rightChars="0"/>
              <w:rPr>
                <w:rFonts w:hint="default" w:ascii="Arial" w:hAnsi="Arial" w:cs="Arial" w:eastAsiaTheme="minorEastAsia"/>
                <w:color w:val="000000" w:themeColor="text1"/>
                <w:kern w:val="2"/>
                <w:sz w:val="15"/>
                <w:szCs w:val="15"/>
                <w:highlight w:val="none"/>
                <w:vertAlign w:val="baseline"/>
                <w:lang w:val="en-US" w:eastAsia="zh-CN" w:bidi="ar-SA"/>
                <w14:textFill>
                  <w14:solidFill>
                    <w14:schemeClr w14:val="tx1"/>
                  </w14:solidFill>
                </w14:textFill>
              </w:rPr>
            </w:pPr>
            <w:r>
              <w:rPr>
                <w:rFonts w:hint="default" w:ascii="Arial" w:hAnsi="Arial" w:cs="Arial"/>
                <w:color w:val="000000" w:themeColor="text1"/>
                <w:sz w:val="15"/>
                <w:szCs w:val="15"/>
                <w:highlight w:val="none"/>
                <w:vertAlign w:val="baseline"/>
                <w:lang w:val="en-US" w:eastAsia="zh-CN"/>
                <w14:textFill>
                  <w14:solidFill>
                    <w14:schemeClr w14:val="tx1"/>
                  </w14:solidFill>
                </w14:textFill>
              </w:rPr>
              <w:t>(2012)</w:t>
            </w:r>
          </w:p>
        </w:tc>
        <w:tc>
          <w:tcPr>
            <w:tcW w:w="3190"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rPr>
                <w:rFonts w:hint="default" w:ascii="Arial" w:hAnsi="Arial" w:cs="Arial" w:eastAsiaTheme="minorEastAsia"/>
                <w:color w:val="000000" w:themeColor="text1"/>
                <w:kern w:val="2"/>
                <w:sz w:val="15"/>
                <w:szCs w:val="15"/>
                <w:highlight w:val="none"/>
                <w:vertAlign w:val="baseline"/>
                <w:lang w:val="en-US" w:eastAsia="zh-CN" w:bidi="ar-SA"/>
                <w14:textFill>
                  <w14:solidFill>
                    <w14:schemeClr w14:val="tx1"/>
                  </w14:solidFill>
                </w14:textFill>
              </w:rPr>
            </w:pPr>
            <w:r>
              <w:rPr>
                <w:rFonts w:hint="default" w:ascii="Arial" w:hAnsi="Arial" w:cs="Arial"/>
                <w:color w:val="000000" w:themeColor="text1"/>
                <w:sz w:val="15"/>
                <w:szCs w:val="15"/>
                <w:highlight w:val="none"/>
                <w:vertAlign w:val="baseline"/>
                <w:lang w:val="en-US" w:eastAsia="zh-CN"/>
                <w14:textFill>
                  <w14:solidFill>
                    <w14:schemeClr w14:val="tx1"/>
                  </w14:solidFill>
                </w14:textFill>
              </w:rPr>
              <w:t>Perceived stress and early-life socioeconomic status both associated with epigenome-wide patterns of DNA methylation.</w:t>
            </w:r>
          </w:p>
        </w:tc>
        <w:tc>
          <w:tcPr>
            <w:tcW w:w="1460"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rPr>
                <w:rFonts w:hint="default" w:ascii="Arial" w:hAnsi="Arial" w:cs="Arial"/>
                <w:color w:val="000000" w:themeColor="text1"/>
                <w:sz w:val="15"/>
                <w:szCs w:val="15"/>
                <w:highlight w:val="none"/>
                <w:vertAlign w:val="baseline"/>
                <w:lang w:val="en-US" w:eastAsia="zh-CN"/>
                <w14:textFill>
                  <w14:solidFill>
                    <w14:schemeClr w14:val="tx1"/>
                  </w14:solidFill>
                </w14:textFill>
              </w:rPr>
            </w:pPr>
            <w:r>
              <w:rPr>
                <w:rFonts w:hint="default" w:ascii="Arial" w:hAnsi="Arial" w:cs="Arial"/>
                <w:color w:val="000000" w:themeColor="text1"/>
                <w:sz w:val="15"/>
                <w:szCs w:val="15"/>
                <w:highlight w:val="none"/>
                <w:vertAlign w:val="baseline"/>
                <w:lang w:val="en-US" w:eastAsia="zh-CN"/>
                <w14:textFill>
                  <w14:solidFill>
                    <w14:schemeClr w14:val="tx1"/>
                  </w14:solidFill>
                </w14:textFill>
              </w:rPr>
              <w:t xml:space="preserve">Spearman </w:t>
            </w:r>
          </w:p>
          <w:p>
            <w:pPr>
              <w:keepNext w:val="0"/>
              <w:keepLines w:val="0"/>
              <w:suppressLineNumbers w:val="0"/>
              <w:spacing w:before="0" w:beforeAutospacing="0" w:after="0" w:afterAutospacing="0" w:line="240" w:lineRule="auto"/>
              <w:ind w:left="0" w:leftChars="0" w:right="0" w:rightChars="0"/>
              <w:rPr>
                <w:rFonts w:hint="default" w:ascii="Arial" w:hAnsi="Arial" w:cs="Arial"/>
                <w:color w:val="000000" w:themeColor="text1"/>
                <w:sz w:val="15"/>
                <w:szCs w:val="15"/>
                <w:highlight w:val="none"/>
                <w:vertAlign w:val="baseline"/>
                <w:lang w:val="en-US" w:eastAsia="zh-CN"/>
                <w14:textFill>
                  <w14:solidFill>
                    <w14:schemeClr w14:val="tx1"/>
                  </w14:solidFill>
                </w14:textFill>
              </w:rPr>
            </w:pPr>
            <w:r>
              <w:rPr>
                <w:rFonts w:hint="default" w:ascii="Arial" w:hAnsi="Arial" w:cs="Arial"/>
                <w:color w:val="000000" w:themeColor="text1"/>
                <w:sz w:val="15"/>
                <w:szCs w:val="15"/>
                <w:highlight w:val="none"/>
                <w:vertAlign w:val="baseline"/>
                <w:lang w:val="en-US" w:eastAsia="zh-CN"/>
                <w14:textFill>
                  <w14:solidFill>
                    <w14:schemeClr w14:val="tx1"/>
                  </w14:solidFill>
                </w14:textFill>
              </w:rPr>
              <w:t>P &lt;0.05</w:t>
            </w:r>
          </w:p>
          <w:p>
            <w:pPr>
              <w:keepNext w:val="0"/>
              <w:keepLines w:val="0"/>
              <w:suppressLineNumbers w:val="0"/>
              <w:spacing w:before="0" w:beforeAutospacing="0" w:after="0" w:afterAutospacing="0" w:line="240" w:lineRule="auto"/>
              <w:ind w:left="0" w:leftChars="0" w:right="0" w:rightChars="0"/>
              <w:rPr>
                <w:rFonts w:hint="default" w:ascii="Arial" w:hAnsi="Arial" w:cs="Arial"/>
                <w:color w:val="000000" w:themeColor="text1"/>
                <w:sz w:val="15"/>
                <w:szCs w:val="15"/>
                <w:highlight w:val="none"/>
                <w:vertAlign w:val="baseline"/>
                <w:lang w:val="en-US" w:eastAsia="zh-CN"/>
                <w14:textFill>
                  <w14:solidFill>
                    <w14:schemeClr w14:val="tx1"/>
                  </w14:solidFill>
                </w14:textFill>
              </w:rPr>
            </w:pPr>
            <w:r>
              <w:rPr>
                <w:rFonts w:hint="default" w:ascii="Arial" w:hAnsi="Arial" w:cs="Arial"/>
                <w:color w:val="000000" w:themeColor="text1"/>
                <w:sz w:val="15"/>
                <w:szCs w:val="15"/>
                <w:highlight w:val="none"/>
                <w:vertAlign w:val="baseline"/>
                <w:lang w:val="en-US" w:eastAsia="zh-CN"/>
                <w14:textFill>
                  <w14:solidFill>
                    <w14:schemeClr w14:val="tx1"/>
                  </w14:solidFill>
                </w14:textFill>
              </w:rPr>
              <w:t>Small power</w:t>
            </w:r>
          </w:p>
          <w:p>
            <w:pPr>
              <w:keepNext w:val="0"/>
              <w:keepLines w:val="0"/>
              <w:suppressLineNumbers w:val="0"/>
              <w:spacing w:before="0" w:beforeAutospacing="0" w:after="0" w:afterAutospacing="0" w:line="240" w:lineRule="auto"/>
              <w:ind w:left="0" w:leftChars="0" w:right="0" w:rightChars="0"/>
              <w:rPr>
                <w:rFonts w:hint="default" w:ascii="Arial" w:hAnsi="Arial" w:cs="Arial"/>
                <w:color w:val="000000" w:themeColor="text1"/>
                <w:sz w:val="15"/>
                <w:szCs w:val="15"/>
                <w:highlight w:val="none"/>
                <w:vertAlign w:val="baseline"/>
                <w:lang w:val="en-US" w:eastAsia="zh-CN"/>
                <w14:textFill>
                  <w14:solidFill>
                    <w14:schemeClr w14:val="tx1"/>
                  </w14:solidFill>
                </w14:textFill>
              </w:rPr>
            </w:pPr>
            <w:r>
              <w:rPr>
                <w:rFonts w:hint="default" w:ascii="Arial" w:hAnsi="Arial" w:cs="Arial"/>
                <w:color w:val="000000" w:themeColor="text1"/>
                <w:sz w:val="15"/>
                <w:szCs w:val="15"/>
                <w:highlight w:val="none"/>
                <w:vertAlign w:val="baseline"/>
                <w:lang w:val="en-US" w:eastAsia="zh-CN"/>
                <w14:textFill>
                  <w14:solidFill>
                    <w14:schemeClr w14:val="tx1"/>
                  </w14:solidFill>
                </w14:textFill>
              </w:rPr>
              <w:t>&lt;7%</w:t>
            </w:r>
          </w:p>
        </w:tc>
        <w:tc>
          <w:tcPr>
            <w:tcW w:w="1650"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rPr>
                <w:rFonts w:hint="default" w:ascii="Arial" w:hAnsi="Arial" w:cs="Arial"/>
                <w:color w:val="000000" w:themeColor="text1"/>
                <w:sz w:val="15"/>
                <w:szCs w:val="15"/>
                <w:highlight w:val="none"/>
                <w:vertAlign w:val="baseline"/>
                <w:lang w:val="en-US" w:eastAsia="zh-CN"/>
                <w14:textFill>
                  <w14:solidFill>
                    <w14:schemeClr w14:val="tx1"/>
                  </w14:solidFill>
                </w14:textFill>
              </w:rPr>
            </w:pPr>
            <w:r>
              <w:rPr>
                <w:rFonts w:hint="default" w:ascii="Arial" w:hAnsi="Arial" w:cs="Arial"/>
                <w:color w:val="000000" w:themeColor="text1"/>
                <w:sz w:val="15"/>
                <w:szCs w:val="15"/>
                <w:highlight w:val="none"/>
                <w:vertAlign w:val="baseline"/>
                <w:lang w:val="en-US" w:eastAsia="zh-CN"/>
                <w14:textFill>
                  <w14:solidFill>
                    <w14:schemeClr w14:val="tx1"/>
                  </w14:solidFill>
                </w14:textFill>
              </w:rPr>
              <w:t>age, gender, ethnity,</w:t>
            </w:r>
          </w:p>
          <w:p>
            <w:pPr>
              <w:keepNext w:val="0"/>
              <w:keepLines w:val="0"/>
              <w:suppressLineNumbers w:val="0"/>
              <w:spacing w:before="0" w:beforeAutospacing="0" w:after="0" w:afterAutospacing="0" w:line="240" w:lineRule="auto"/>
              <w:ind w:left="0" w:leftChars="0" w:right="0" w:rightChars="0"/>
              <w:rPr>
                <w:rFonts w:hint="default" w:ascii="Arial" w:hAnsi="Arial" w:eastAsia="Times" w:cs="Arial"/>
                <w:color w:val="000000" w:themeColor="text1"/>
                <w:kern w:val="2"/>
                <w:sz w:val="15"/>
                <w:szCs w:val="15"/>
                <w:highlight w:val="none"/>
                <w:lang w:val="en-US" w:eastAsia="zh-CN" w:bidi="ar-SA"/>
                <w14:textFill>
                  <w14:solidFill>
                    <w14:schemeClr w14:val="tx1"/>
                  </w14:solidFill>
                </w14:textFill>
              </w:rPr>
            </w:pPr>
            <w:r>
              <w:rPr>
                <w:rFonts w:hint="default" w:ascii="Arial" w:hAnsi="Arial" w:cs="Arial"/>
                <w:color w:val="000000" w:themeColor="text1"/>
                <w:sz w:val="15"/>
                <w:szCs w:val="15"/>
                <w:highlight w:val="none"/>
                <w:vertAlign w:val="baseline"/>
                <w:lang w:val="en-US" w:eastAsia="zh-CN"/>
                <w14:textFill>
                  <w14:solidFill>
                    <w14:schemeClr w14:val="tx1"/>
                  </w14:solidFill>
                </w14:textFill>
              </w:rPr>
              <w:t>Blood</w:t>
            </w:r>
            <w:r>
              <w:rPr>
                <w:rFonts w:hint="eastAsia" w:ascii="Arial" w:hAnsi="Arial" w:cs="Arial"/>
                <w:color w:val="000000" w:themeColor="text1"/>
                <w:sz w:val="15"/>
                <w:szCs w:val="15"/>
                <w:highlight w:val="none"/>
                <w:vertAlign w:val="baseline"/>
                <w:lang w:val="en-US" w:eastAsia="zh-CN"/>
                <w14:textFill>
                  <w14:solidFill>
                    <w14:schemeClr w14:val="tx1"/>
                  </w14:solidFill>
                </w14:textFill>
              </w:rPr>
              <w:t xml:space="preserve"> </w:t>
            </w:r>
            <w:r>
              <w:rPr>
                <w:rFonts w:hint="default" w:ascii="Arial" w:hAnsi="Arial" w:cs="Arial"/>
                <w:color w:val="000000" w:themeColor="text1"/>
                <w:sz w:val="15"/>
                <w:szCs w:val="15"/>
                <w:highlight w:val="none"/>
                <w:vertAlign w:val="baseline"/>
                <w:lang w:val="en-US" w:eastAsia="zh-CN"/>
                <w14:textFill>
                  <w14:solidFill>
                    <w14:schemeClr w14:val="tx1"/>
                  </w14:solidFill>
                </w14:textFill>
              </w:rPr>
              <w:t>cell composition</w:t>
            </w:r>
          </w:p>
        </w:tc>
        <w:tc>
          <w:tcPr>
            <w:tcW w:w="1130"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jc w:val="center"/>
              <w:rPr>
                <w:rFonts w:hint="default" w:ascii="Arial" w:hAnsi="Arial" w:eastAsia="Times" w:cs="Arial"/>
                <w:color w:val="000000" w:themeColor="text1"/>
                <w:kern w:val="2"/>
                <w:sz w:val="15"/>
                <w:szCs w:val="15"/>
                <w:highlight w:val="none"/>
                <w:lang w:val="en-US" w:eastAsia="zh-CN" w:bidi="ar-SA"/>
                <w14:textFill>
                  <w14:solidFill>
                    <w14:schemeClr w14:val="tx1"/>
                  </w14:solidFill>
                </w14:textFill>
              </w:rPr>
            </w:pPr>
            <w:r>
              <w:rPr>
                <w:rFonts w:hint="default" w:ascii="Arial" w:hAnsi="Arial" w:cs="Arial"/>
                <w:color w:val="000000" w:themeColor="text1"/>
                <w:sz w:val="15"/>
                <w:szCs w:val="15"/>
                <w:highlight w:val="none"/>
                <w:vertAlign w:val="baseline"/>
                <w:lang w:val="en-US" w:eastAsia="zh-CN"/>
                <w14:textFill>
                  <w14:solidFill>
                    <w14:schemeClr w14:val="tx1"/>
                  </w14:solidFill>
                </w14:textFill>
              </w:rPr>
              <w:t>√/×</w:t>
            </w:r>
          </w:p>
        </w:tc>
        <w:tc>
          <w:tcPr>
            <w:tcW w:w="1020"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jc w:val="center"/>
              <w:rPr>
                <w:rFonts w:hint="default" w:ascii="Arial" w:hAnsi="Arial" w:eastAsia="Times" w:cs="Arial"/>
                <w:color w:val="000000" w:themeColor="text1"/>
                <w:kern w:val="2"/>
                <w:sz w:val="15"/>
                <w:szCs w:val="15"/>
                <w:highlight w:val="none"/>
                <w:lang w:val="en-US" w:eastAsia="zh-CN" w:bidi="ar-SA"/>
                <w14:textFill>
                  <w14:solidFill>
                    <w14:schemeClr w14:val="tx1"/>
                  </w14:solidFill>
                </w14:textFill>
              </w:rPr>
            </w:pPr>
            <w:r>
              <w:rPr>
                <w:rFonts w:hint="default" w:ascii="Arial" w:hAnsi="Arial" w:cs="Arial"/>
                <w:color w:val="000000" w:themeColor="text1"/>
                <w:sz w:val="15"/>
                <w:szCs w:val="15"/>
                <w:highlight w:val="none"/>
                <w:vertAlign w:val="baseline"/>
                <w:lang w:val="en-US" w:eastAsia="zh-CN"/>
                <w14:textFill>
                  <w14:solidFill>
                    <w14:schemeClr w14:val="tx1"/>
                  </w14:solidFill>
                </w14:textFill>
              </w:rPr>
              <w:t>√</w:t>
            </w:r>
          </w:p>
        </w:tc>
        <w:tc>
          <w:tcPr>
            <w:tcW w:w="1420"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jc w:val="both"/>
              <w:rPr>
                <w:rFonts w:hint="default" w:ascii="Arial" w:hAnsi="Arial" w:eastAsia="Times" w:cs="Arial"/>
                <w:color w:val="000000" w:themeColor="text1"/>
                <w:kern w:val="2"/>
                <w:sz w:val="15"/>
                <w:szCs w:val="15"/>
                <w:highlight w:val="none"/>
                <w:lang w:val="en-US" w:eastAsia="zh-CN" w:bidi="ar-SA"/>
                <w14:textFill>
                  <w14:solidFill>
                    <w14:schemeClr w14:val="tx1"/>
                  </w14:solidFill>
                </w14:textFill>
              </w:rPr>
            </w:pPr>
            <w:r>
              <w:rPr>
                <w:rFonts w:hint="default" w:ascii="Arial" w:hAnsi="Arial" w:eastAsia="Times" w:cs="Arial"/>
                <w:color w:val="000000" w:themeColor="text1"/>
                <w:sz w:val="15"/>
                <w:szCs w:val="15"/>
                <w:highlight w:val="none"/>
                <w:lang w:val="en-US" w:eastAsia="zh-CN"/>
                <w14:textFill>
                  <w14:solidFill>
                    <w14:schemeClr w14:val="tx1"/>
                  </w14:solidFill>
                </w14:textFill>
              </w:rPr>
              <w:t>Inflammatory response</w:t>
            </w:r>
          </w:p>
        </w:tc>
        <w:tc>
          <w:tcPr>
            <w:tcW w:w="1000"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jc w:val="both"/>
              <w:rPr>
                <w:rFonts w:hint="default" w:ascii="Arial" w:hAnsi="Arial" w:eastAsia="Times" w:cs="Arial"/>
                <w:color w:val="000000" w:themeColor="text1"/>
                <w:kern w:val="2"/>
                <w:sz w:val="15"/>
                <w:szCs w:val="15"/>
                <w:highlight w:val="none"/>
                <w:lang w:val="en-US" w:eastAsia="zh-CN" w:bidi="ar-SA"/>
                <w14:textFill>
                  <w14:solidFill>
                    <w14:schemeClr w14:val="tx1"/>
                  </w14:solidFill>
                </w14:textFill>
              </w:rPr>
            </w:pPr>
            <w:r>
              <w:rPr>
                <w:rFonts w:hint="default" w:ascii="Arial" w:hAnsi="Arial" w:eastAsia="Times" w:cs="Arial"/>
                <w:color w:val="000000" w:themeColor="text1"/>
                <w:sz w:val="15"/>
                <w:szCs w:val="15"/>
                <w:highlight w:val="none"/>
                <w:lang w:val="en-US" w:eastAsia="zh-CN"/>
                <w14:textFill>
                  <w14:solidFill>
                    <w14:schemeClr w14:val="tx1"/>
                  </w14:solidFill>
                </w14:textFill>
              </w:rPr>
              <w:t>23045638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0" w:hRule="atLeast"/>
        </w:trPr>
        <w:tc>
          <w:tcPr>
            <w:tcW w:w="1382" w:type="dxa"/>
            <w:tcBorders>
              <w:top w:val="nil"/>
              <w:left w:val="nil"/>
              <w:bottom w:val="single" w:color="auto" w:sz="4" w:space="0"/>
              <w:right w:val="nil"/>
            </w:tcBorders>
            <w:vAlign w:val="top"/>
          </w:tcPr>
          <w:p>
            <w:pPr>
              <w:keepNext w:val="0"/>
              <w:keepLines w:val="0"/>
              <w:widowControl/>
              <w:suppressLineNumbers w:val="0"/>
              <w:jc w:val="both"/>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life-course SES</w:t>
            </w:r>
          </w:p>
          <w:p>
            <w:pPr>
              <w:keepNext w:val="0"/>
              <w:keepLines w:val="0"/>
              <w:widowControl/>
              <w:suppressLineNumbers w:val="0"/>
              <w:jc w:val="both"/>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b w:val="0"/>
                <w:bCs w:val="0"/>
                <w:color w:val="auto"/>
                <w:sz w:val="15"/>
                <w:szCs w:val="15"/>
                <w:highlight w:val="none"/>
                <w:vertAlign w:val="baseline"/>
                <w:lang w:val="en-US" w:eastAsia="zh-CN"/>
              </w:rPr>
              <w:t>(questionnaires)</w:t>
            </w:r>
          </w:p>
        </w:tc>
        <w:tc>
          <w:tcPr>
            <w:tcW w:w="1600" w:type="dxa"/>
            <w:tcBorders>
              <w:top w:val="nil"/>
              <w:left w:val="nil"/>
              <w:bottom w:val="single" w:color="auto" w:sz="4" w:space="0"/>
              <w:right w:val="nil"/>
            </w:tcBorders>
            <w:vAlign w:val="top"/>
          </w:tcPr>
          <w:p>
            <w:pPr>
              <w:keepNext w:val="0"/>
              <w:keepLines w:val="0"/>
              <w:widowControl/>
              <w:suppressLineNumbers w:val="0"/>
              <w:jc w:val="both"/>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178  adults</w:t>
            </w:r>
          </w:p>
          <w:p>
            <w:pPr>
              <w:keepNext w:val="0"/>
              <w:keepLines w:val="0"/>
              <w:widowControl/>
              <w:suppressLineNumbers w:val="0"/>
              <w:jc w:val="both"/>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color w:val="auto"/>
                <w:sz w:val="15"/>
                <w:szCs w:val="15"/>
                <w:highlight w:val="none"/>
                <w:vertAlign w:val="baseline"/>
                <w:lang w:val="en-US" w:eastAsia="zh-CN"/>
              </w:rPr>
              <w:t>(Italy)</w:t>
            </w:r>
          </w:p>
        </w:tc>
        <w:tc>
          <w:tcPr>
            <w:tcW w:w="1378" w:type="dxa"/>
            <w:tcBorders>
              <w:top w:val="nil"/>
              <w:left w:val="nil"/>
              <w:bottom w:val="single" w:color="auto" w:sz="4" w:space="0"/>
              <w:right w:val="nil"/>
            </w:tcBorders>
            <w:vAlign w:val="top"/>
          </w:tcPr>
          <w:p>
            <w:pPr>
              <w:keepNext w:val="0"/>
              <w:keepLines w:val="0"/>
              <w:widowControl/>
              <w:suppressLineNumbers w:val="0"/>
              <w:jc w:val="both"/>
              <w:rPr>
                <w:rFonts w:hint="default" w:ascii="Arial" w:hAnsi="Arial" w:cs="Arial"/>
                <w:b w:val="0"/>
                <w:bCs w:val="0"/>
                <w:color w:val="auto"/>
                <w:sz w:val="15"/>
                <w:szCs w:val="15"/>
                <w:highlight w:val="none"/>
                <w:vertAlign w:val="baseline"/>
                <w:lang w:val="en-US" w:eastAsia="zh-CN"/>
              </w:rPr>
            </w:pPr>
          </w:p>
          <w:p>
            <w:pPr>
              <w:keepNext w:val="0"/>
              <w:keepLines w:val="0"/>
              <w:widowControl/>
              <w:suppressLineNumbers w:val="0"/>
              <w:jc w:val="both"/>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b w:val="0"/>
                <w:bCs w:val="0"/>
                <w:color w:val="auto"/>
                <w:sz w:val="15"/>
                <w:szCs w:val="15"/>
                <w:highlight w:val="none"/>
                <w:vertAlign w:val="baseline"/>
                <w:lang w:val="en-US" w:eastAsia="zh-CN"/>
              </w:rPr>
              <w:t>blood</w:t>
            </w:r>
          </w:p>
        </w:tc>
        <w:tc>
          <w:tcPr>
            <w:tcW w:w="1310" w:type="dxa"/>
            <w:tcBorders>
              <w:top w:val="nil"/>
              <w:left w:val="nil"/>
              <w:bottom w:val="single" w:color="auto" w:sz="4" w:space="0"/>
              <w:right w:val="nil"/>
            </w:tcBorders>
            <w:vAlign w:val="top"/>
          </w:tcPr>
          <w:p>
            <w:pPr>
              <w:keepNext w:val="0"/>
              <w:keepLines w:val="0"/>
              <w:widowControl/>
              <w:suppressLineNumbers w:val="0"/>
              <w:jc w:val="left"/>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Castagn et al. (2020)</w:t>
            </w:r>
          </w:p>
          <w:p>
            <w:pPr>
              <w:keepNext w:val="0"/>
              <w:keepLines w:val="0"/>
              <w:widowControl/>
              <w:suppressLineNumbers w:val="0"/>
              <w:jc w:val="center"/>
              <w:rPr>
                <w:rFonts w:hint="default" w:ascii="Arial" w:hAnsi="Arial" w:cs="Arial" w:eastAsiaTheme="minorEastAsia"/>
                <w:b w:val="0"/>
                <w:bCs w:val="0"/>
                <w:color w:val="auto"/>
                <w:kern w:val="2"/>
                <w:sz w:val="15"/>
                <w:szCs w:val="15"/>
                <w:highlight w:val="none"/>
                <w:vertAlign w:val="baseline"/>
                <w:lang w:val="en-US" w:eastAsia="zh-CN" w:bidi="ar-SA"/>
              </w:rPr>
            </w:pPr>
          </w:p>
        </w:tc>
        <w:tc>
          <w:tcPr>
            <w:tcW w:w="3190" w:type="dxa"/>
            <w:tcBorders>
              <w:top w:val="nil"/>
              <w:left w:val="nil"/>
              <w:bottom w:val="single" w:color="auto" w:sz="4" w:space="0"/>
              <w:right w:val="nil"/>
            </w:tcBorders>
            <w:vAlign w:val="top"/>
          </w:tcPr>
          <w:p>
            <w:pPr>
              <w:keepNext w:val="0"/>
              <w:keepLines w:val="0"/>
              <w:widowControl/>
              <w:suppressLineNumbers w:val="0"/>
              <w:jc w:val="left"/>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Less-advantaged SEP in young adulthood associated with a lower inflammatory methylome score later in life.</w:t>
            </w:r>
          </w:p>
          <w:p>
            <w:pPr>
              <w:keepNext w:val="0"/>
              <w:keepLines w:val="0"/>
              <w:widowControl/>
              <w:suppressLineNumbers w:val="0"/>
              <w:jc w:val="center"/>
              <w:rPr>
                <w:rFonts w:hint="default" w:ascii="Arial" w:hAnsi="Arial" w:cs="Arial" w:eastAsiaTheme="minorEastAsia"/>
                <w:b w:val="0"/>
                <w:bCs w:val="0"/>
                <w:color w:val="auto"/>
                <w:kern w:val="2"/>
                <w:sz w:val="15"/>
                <w:szCs w:val="15"/>
                <w:highlight w:val="none"/>
                <w:vertAlign w:val="baseline"/>
                <w:lang w:val="en-US" w:eastAsia="zh-CN" w:bidi="ar-SA"/>
              </w:rPr>
            </w:pPr>
          </w:p>
        </w:tc>
        <w:tc>
          <w:tcPr>
            <w:tcW w:w="1460" w:type="dxa"/>
            <w:tcBorders>
              <w:top w:val="nil"/>
              <w:left w:val="nil"/>
              <w:bottom w:val="single" w:color="auto" w:sz="4" w:space="0"/>
              <w:right w:val="nil"/>
            </w:tcBorders>
            <w:vAlign w:val="top"/>
          </w:tcPr>
          <w:p>
            <w:pPr>
              <w:keepNext w:val="0"/>
              <w:keepLines w:val="0"/>
              <w:widowControl/>
              <w:suppressLineNumbers w:val="0"/>
              <w:jc w:val="left"/>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β:-0.006~-0.004</w:t>
            </w:r>
          </w:p>
          <w:p>
            <w:pPr>
              <w:keepNext w:val="0"/>
              <w:keepLines w:val="0"/>
              <w:widowControl/>
              <w:suppressLineNumbers w:val="0"/>
              <w:jc w:val="left"/>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b w:val="0"/>
                <w:bCs w:val="0"/>
                <w:color w:val="auto"/>
                <w:sz w:val="15"/>
                <w:szCs w:val="15"/>
                <w:highlight w:val="none"/>
                <w:vertAlign w:val="baseline"/>
                <w:lang w:val="en-US" w:eastAsia="zh-CN"/>
              </w:rPr>
              <w:t>Low power</w:t>
            </w:r>
          </w:p>
        </w:tc>
        <w:tc>
          <w:tcPr>
            <w:tcW w:w="1650" w:type="dxa"/>
            <w:tcBorders>
              <w:top w:val="nil"/>
              <w:left w:val="nil"/>
              <w:bottom w:val="single" w:color="auto" w:sz="4" w:space="0"/>
              <w:right w:val="nil"/>
            </w:tcBorders>
            <w:vAlign w:val="top"/>
          </w:tcPr>
          <w:p>
            <w:pPr>
              <w:keepNext w:val="0"/>
              <w:keepLines w:val="0"/>
              <w:widowControl/>
              <w:suppressLineNumbers w:val="0"/>
              <w:jc w:val="left"/>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Age, gender,  cell composition,</w:t>
            </w:r>
          </w:p>
          <w:p>
            <w:pPr>
              <w:keepNext w:val="0"/>
              <w:keepLines w:val="0"/>
              <w:widowControl/>
              <w:suppressLineNumbers w:val="0"/>
              <w:jc w:val="left"/>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b w:val="0"/>
                <w:bCs w:val="0"/>
                <w:color w:val="auto"/>
                <w:sz w:val="15"/>
                <w:szCs w:val="15"/>
                <w:highlight w:val="none"/>
                <w:vertAlign w:val="baseline"/>
                <w:lang w:val="en-US" w:eastAsia="zh-CN"/>
              </w:rPr>
              <w:t>Smoking/alcohol status, Physical activity, BMI</w:t>
            </w:r>
          </w:p>
        </w:tc>
        <w:tc>
          <w:tcPr>
            <w:tcW w:w="1130" w:type="dxa"/>
            <w:tcBorders>
              <w:top w:val="nil"/>
              <w:left w:val="nil"/>
              <w:bottom w:val="single" w:color="auto" w:sz="4" w:space="0"/>
              <w:right w:val="nil"/>
            </w:tcBorders>
            <w:vAlign w:val="top"/>
          </w:tcPr>
          <w:p>
            <w:pPr>
              <w:keepNext w:val="0"/>
              <w:keepLines w:val="0"/>
              <w:widowControl/>
              <w:suppressLineNumbers w:val="0"/>
              <w:jc w:val="center"/>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w:t>
            </w:r>
          </w:p>
          <w:p>
            <w:pPr>
              <w:keepNext w:val="0"/>
              <w:keepLines w:val="0"/>
              <w:widowControl/>
              <w:suppressLineNumbers w:val="0"/>
              <w:jc w:val="center"/>
              <w:rPr>
                <w:rFonts w:hint="default" w:ascii="Arial" w:hAnsi="Arial" w:cs="Arial" w:eastAsiaTheme="minorEastAsia"/>
                <w:b w:val="0"/>
                <w:bCs w:val="0"/>
                <w:color w:val="auto"/>
                <w:kern w:val="2"/>
                <w:sz w:val="15"/>
                <w:szCs w:val="15"/>
                <w:highlight w:val="none"/>
                <w:vertAlign w:val="baseline"/>
                <w:lang w:val="en-US" w:eastAsia="zh-CN" w:bidi="ar-SA"/>
              </w:rPr>
            </w:pPr>
          </w:p>
        </w:tc>
        <w:tc>
          <w:tcPr>
            <w:tcW w:w="1020" w:type="dxa"/>
            <w:tcBorders>
              <w:top w:val="nil"/>
              <w:left w:val="nil"/>
              <w:bottom w:val="single" w:color="auto" w:sz="4" w:space="0"/>
              <w:right w:val="nil"/>
            </w:tcBorders>
            <w:vAlign w:val="top"/>
          </w:tcPr>
          <w:p>
            <w:pPr>
              <w:keepNext w:val="0"/>
              <w:keepLines w:val="0"/>
              <w:widowControl/>
              <w:suppressLineNumbers w:val="0"/>
              <w:jc w:val="center"/>
              <w:rPr>
                <w:rFonts w:hint="default" w:ascii="Arial" w:hAnsi="Arial" w:cs="Arial" w:eastAsiaTheme="minorEastAsia"/>
                <w:b w:val="0"/>
                <w:bCs w:val="0"/>
                <w:color w:val="auto"/>
                <w:kern w:val="2"/>
                <w:sz w:val="15"/>
                <w:szCs w:val="15"/>
                <w:highlight w:val="none"/>
                <w:vertAlign w:val="baseline"/>
                <w:lang w:val="en-US" w:eastAsia="zh-CN" w:bidi="ar-SA"/>
              </w:rPr>
            </w:pPr>
            <w:r>
              <w:rPr>
                <w:rFonts w:hint="default" w:ascii="Arial" w:hAnsi="Arial" w:cs="Arial"/>
                <w:b w:val="0"/>
                <w:bCs w:val="0"/>
                <w:color w:val="auto"/>
                <w:sz w:val="15"/>
                <w:szCs w:val="15"/>
                <w:highlight w:val="none"/>
                <w:vertAlign w:val="baseline"/>
                <w:lang w:val="en-US" w:eastAsia="zh-CN"/>
              </w:rPr>
              <w:t>√</w:t>
            </w:r>
          </w:p>
        </w:tc>
        <w:tc>
          <w:tcPr>
            <w:tcW w:w="1420" w:type="dxa"/>
            <w:tcBorders>
              <w:top w:val="nil"/>
              <w:left w:val="nil"/>
              <w:bottom w:val="single" w:color="auto" w:sz="4" w:space="0"/>
              <w:right w:val="nil"/>
            </w:tcBorders>
            <w:vAlign w:val="top"/>
          </w:tcPr>
          <w:p>
            <w:pPr>
              <w:keepNext w:val="0"/>
              <w:keepLines w:val="0"/>
              <w:widowControl/>
              <w:suppressLineNumbers w:val="0"/>
              <w:jc w:val="left"/>
              <w:rPr>
                <w:rFonts w:hint="default" w:ascii="Arial" w:hAnsi="Arial" w:cs="Arial"/>
                <w:b w:val="0"/>
                <w:bCs w:val="0"/>
                <w:color w:val="auto"/>
                <w:sz w:val="15"/>
                <w:szCs w:val="15"/>
                <w:highlight w:val="none"/>
                <w:vertAlign w:val="baseline"/>
                <w:lang w:val="en-US" w:eastAsia="zh-CN"/>
              </w:rPr>
            </w:pPr>
            <w:r>
              <w:rPr>
                <w:rFonts w:hint="default" w:ascii="Arial" w:hAnsi="Arial" w:cs="Arial"/>
                <w:b w:val="0"/>
                <w:bCs w:val="0"/>
                <w:color w:val="auto"/>
                <w:sz w:val="15"/>
                <w:szCs w:val="15"/>
                <w:highlight w:val="none"/>
                <w:vertAlign w:val="baseline"/>
                <w:lang w:val="en-US" w:eastAsia="zh-CN"/>
              </w:rPr>
              <w:t>inflammation</w:t>
            </w:r>
          </w:p>
          <w:p>
            <w:pPr>
              <w:keepNext w:val="0"/>
              <w:keepLines w:val="0"/>
              <w:widowControl/>
              <w:suppressLineNumbers w:val="0"/>
              <w:jc w:val="center"/>
              <w:rPr>
                <w:rFonts w:hint="default" w:ascii="Arial" w:hAnsi="Arial" w:cs="Arial" w:eastAsiaTheme="minorEastAsia"/>
                <w:b w:val="0"/>
                <w:bCs w:val="0"/>
                <w:color w:val="auto"/>
                <w:kern w:val="2"/>
                <w:sz w:val="15"/>
                <w:szCs w:val="15"/>
                <w:highlight w:val="none"/>
                <w:vertAlign w:val="baseline"/>
                <w:lang w:val="en-US" w:eastAsia="zh-CN" w:bidi="ar-SA"/>
              </w:rPr>
            </w:pPr>
          </w:p>
        </w:tc>
        <w:tc>
          <w:tcPr>
            <w:tcW w:w="1000" w:type="dxa"/>
            <w:tcBorders>
              <w:top w:val="nil"/>
              <w:left w:val="nil"/>
              <w:bottom w:val="single" w:color="auto" w:sz="4" w:space="0"/>
              <w:right w:val="nil"/>
            </w:tcBorders>
            <w:vAlign w:val="top"/>
          </w:tcPr>
          <w:p>
            <w:pPr>
              <w:keepNext w:val="0"/>
              <w:keepLines w:val="0"/>
              <w:widowControl/>
              <w:suppressLineNumbers w:val="0"/>
              <w:jc w:val="both"/>
              <w:textAlignment w:val="center"/>
              <w:rPr>
                <w:rFonts w:hint="default" w:ascii="Arial" w:hAnsi="Arial" w:eastAsia="微软雅黑" w:cs="Arial"/>
                <w:i w:val="0"/>
                <w:caps w:val="0"/>
                <w:color w:val="auto"/>
                <w:spacing w:val="0"/>
                <w:kern w:val="2"/>
                <w:sz w:val="15"/>
                <w:szCs w:val="15"/>
                <w:highlight w:val="none"/>
                <w:u w:val="none"/>
                <w:lang w:val="en-US" w:eastAsia="zh-CN" w:bidi="ar-SA"/>
              </w:rPr>
            </w:pPr>
            <w:r>
              <w:rPr>
                <w:rStyle w:val="8"/>
                <w:rFonts w:hint="default" w:ascii="Arial" w:hAnsi="Arial" w:eastAsia="微软雅黑" w:cs="Arial"/>
                <w:i w:val="0"/>
                <w:caps w:val="0"/>
                <w:color w:val="auto"/>
                <w:spacing w:val="0"/>
                <w:sz w:val="15"/>
                <w:szCs w:val="15"/>
                <w:highlight w:val="none"/>
                <w:u w:val="none"/>
                <w:lang w:val="en-US" w:eastAsia="zh-CN"/>
              </w:rPr>
              <w:t>32875816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trPr>
        <w:tc>
          <w:tcPr>
            <w:tcW w:w="1382" w:type="dxa"/>
            <w:tcBorders>
              <w:top w:val="single" w:color="auto" w:sz="4" w:space="0"/>
              <w:left w:val="nil"/>
              <w:bottom w:val="single" w:color="auto" w:sz="4" w:space="0"/>
              <w:right w:val="nil"/>
            </w:tcBorders>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b/>
                <w:bCs/>
                <w:color w:val="000000" w:themeColor="text1"/>
                <w:sz w:val="15"/>
                <w:szCs w:val="15"/>
                <w:vertAlign w:val="baseline"/>
                <w:lang w:val="en-US" w:eastAsia="zh-CN"/>
                <w14:textFill>
                  <w14:solidFill>
                    <w14:schemeClr w14:val="tx1"/>
                  </w14:solidFill>
                </w14:textFill>
              </w:rPr>
            </w:pPr>
            <w:r>
              <w:rPr>
                <w:rFonts w:hint="default" w:ascii="Arial" w:hAnsi="Arial" w:cs="Arial"/>
                <w:b/>
                <w:bCs/>
                <w:color w:val="000000" w:themeColor="text1"/>
                <w:sz w:val="15"/>
                <w:szCs w:val="15"/>
                <w:vertAlign w:val="baseline"/>
                <w:lang w:val="en-US" w:eastAsia="zh-CN"/>
                <w14:textFill>
                  <w14:solidFill>
                    <w14:schemeClr w14:val="tx1"/>
                  </w14:solidFill>
                </w14:textFill>
              </w:rPr>
              <w:t>Stress type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b w:val="0"/>
                <w:bCs w:val="0"/>
                <w:color w:val="000000" w:themeColor="text1"/>
                <w:sz w:val="15"/>
                <w:szCs w:val="15"/>
                <w:vertAlign w:val="baseline"/>
                <w:lang w:val="en-US" w:eastAsia="zh-CN"/>
                <w14:textFill>
                  <w14:solidFill>
                    <w14:schemeClr w14:val="tx1"/>
                  </w14:solidFill>
                </w14:textFill>
              </w:rPr>
            </w:pPr>
            <w:r>
              <w:rPr>
                <w:rFonts w:hint="default" w:ascii="Arial" w:hAnsi="Arial" w:cs="Arial"/>
                <w:b/>
                <w:bCs/>
                <w:color w:val="000000" w:themeColor="text1"/>
                <w:sz w:val="15"/>
                <w:szCs w:val="15"/>
                <w:vertAlign w:val="baseline"/>
                <w:lang w:val="en-US" w:eastAsia="zh-CN"/>
                <w14:textFill>
                  <w14:solidFill>
                    <w14:schemeClr w14:val="tx1"/>
                  </w14:solidFill>
                </w14:textFill>
              </w:rPr>
              <w:t>(Measurement)</w:t>
            </w:r>
          </w:p>
        </w:tc>
        <w:tc>
          <w:tcPr>
            <w:tcW w:w="1600" w:type="dxa"/>
            <w:tcBorders>
              <w:top w:val="single" w:color="auto" w:sz="4" w:space="0"/>
              <w:left w:val="nil"/>
              <w:bottom w:val="single" w:color="auto" w:sz="4" w:space="0"/>
              <w:right w:val="nil"/>
            </w:tcBorders>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b w:val="0"/>
                <w:bCs w:val="0"/>
                <w:color w:val="000000" w:themeColor="text1"/>
                <w:sz w:val="15"/>
                <w:szCs w:val="15"/>
                <w:vertAlign w:val="baseline"/>
                <w:lang w:val="en-US" w:eastAsia="zh-CN"/>
                <w14:textFill>
                  <w14:solidFill>
                    <w14:schemeClr w14:val="tx1"/>
                  </w14:solidFill>
                </w14:textFill>
              </w:rPr>
            </w:pPr>
            <w:r>
              <w:rPr>
                <w:rFonts w:hint="default" w:ascii="Arial" w:hAnsi="Arial" w:cs="Arial"/>
                <w:b/>
                <w:bCs/>
                <w:color w:val="000000" w:themeColor="text1"/>
                <w:sz w:val="15"/>
                <w:szCs w:val="15"/>
                <w:vertAlign w:val="baseline"/>
                <w:lang w:val="en-US" w:eastAsia="zh-CN"/>
                <w14:textFill>
                  <w14:solidFill>
                    <w14:schemeClr w14:val="tx1"/>
                  </w14:solidFill>
                </w14:textFill>
              </w:rPr>
              <w:t xml:space="preserve">Sample </w:t>
            </w:r>
          </w:p>
        </w:tc>
        <w:tc>
          <w:tcPr>
            <w:tcW w:w="1378" w:type="dxa"/>
            <w:tcBorders>
              <w:top w:val="single" w:color="auto" w:sz="4" w:space="0"/>
              <w:left w:val="nil"/>
              <w:bottom w:val="single" w:color="auto" w:sz="4" w:space="0"/>
              <w:right w:val="nil"/>
            </w:tcBorders>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left"/>
              <w:textAlignment w:val="auto"/>
              <w:rPr>
                <w:rFonts w:hint="default" w:ascii="Arial" w:hAnsi="Arial" w:cs="Arial" w:eastAsiaTheme="minorEastAsia"/>
                <w:b w:val="0"/>
                <w:bCs w:val="0"/>
                <w:color w:val="000000" w:themeColor="text1"/>
                <w:kern w:val="2"/>
                <w:sz w:val="15"/>
                <w:szCs w:val="15"/>
                <w:vertAlign w:val="baseline"/>
                <w:lang w:val="en-US" w:eastAsia="zh-CN" w:bidi="ar-SA"/>
                <w14:textFill>
                  <w14:solidFill>
                    <w14:schemeClr w14:val="tx1"/>
                  </w14:solidFill>
                </w14:textFill>
              </w:rPr>
            </w:pPr>
            <w:r>
              <w:rPr>
                <w:rFonts w:hint="default" w:ascii="Arial" w:hAnsi="Arial" w:cs="Arial"/>
                <w:b/>
                <w:bCs/>
                <w:color w:val="000000" w:themeColor="text1"/>
                <w:sz w:val="15"/>
                <w:szCs w:val="15"/>
                <w:vertAlign w:val="baseline"/>
                <w:lang w:val="en-US" w:eastAsia="zh-CN"/>
                <w14:textFill>
                  <w14:solidFill>
                    <w14:schemeClr w14:val="tx1"/>
                  </w14:solidFill>
                </w14:textFill>
              </w:rPr>
              <w:t>Tissue/cell</w:t>
            </w:r>
          </w:p>
        </w:tc>
        <w:tc>
          <w:tcPr>
            <w:tcW w:w="1310" w:type="dxa"/>
            <w:tcBorders>
              <w:top w:val="single" w:color="auto" w:sz="4" w:space="0"/>
              <w:left w:val="nil"/>
              <w:bottom w:val="single" w:color="auto" w:sz="4" w:space="0"/>
              <w:right w:val="nil"/>
            </w:tcBorders>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b w:val="0"/>
                <w:bCs w:val="0"/>
                <w:color w:val="000000" w:themeColor="text1"/>
                <w:sz w:val="15"/>
                <w:szCs w:val="15"/>
                <w:vertAlign w:val="baseline"/>
                <w:lang w:val="en-US" w:eastAsia="zh-CN"/>
                <w14:textFill>
                  <w14:solidFill>
                    <w14:schemeClr w14:val="tx1"/>
                  </w14:solidFill>
                </w14:textFill>
              </w:rPr>
            </w:pPr>
            <w:r>
              <w:rPr>
                <w:rFonts w:hint="default" w:ascii="Arial" w:hAnsi="Arial" w:cs="Arial"/>
                <w:b/>
                <w:bCs/>
                <w:color w:val="000000" w:themeColor="text1"/>
                <w:sz w:val="15"/>
                <w:szCs w:val="15"/>
                <w:vertAlign w:val="baseline"/>
                <w:lang w:val="en-US" w:eastAsia="zh-CN"/>
                <w14:textFill>
                  <w14:solidFill>
                    <w14:schemeClr w14:val="tx1"/>
                  </w14:solidFill>
                </w14:textFill>
              </w:rPr>
              <w:t>Author/year</w:t>
            </w:r>
          </w:p>
        </w:tc>
        <w:tc>
          <w:tcPr>
            <w:tcW w:w="3190" w:type="dxa"/>
            <w:tcBorders>
              <w:top w:val="single" w:color="auto" w:sz="4" w:space="0"/>
              <w:left w:val="nil"/>
              <w:bottom w:val="single" w:color="auto" w:sz="4" w:space="0"/>
              <w:right w:val="nil"/>
            </w:tcBorders>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b w:val="0"/>
                <w:bCs w:val="0"/>
                <w:color w:val="000000" w:themeColor="text1"/>
                <w:sz w:val="15"/>
                <w:szCs w:val="15"/>
                <w:vertAlign w:val="baseline"/>
                <w:lang w:val="en-US" w:eastAsia="zh-CN"/>
                <w14:textFill>
                  <w14:solidFill>
                    <w14:schemeClr w14:val="tx1"/>
                  </w14:solidFill>
                </w14:textFill>
              </w:rPr>
            </w:pPr>
            <w:r>
              <w:rPr>
                <w:rFonts w:hint="default" w:ascii="Arial" w:hAnsi="Arial" w:cs="Arial"/>
                <w:b/>
                <w:bCs/>
                <w:color w:val="000000" w:themeColor="text1"/>
                <w:sz w:val="15"/>
                <w:szCs w:val="15"/>
                <w:vertAlign w:val="baseline"/>
                <w:lang w:val="en-US" w:eastAsia="zh-CN"/>
                <w14:textFill>
                  <w14:solidFill>
                    <w14:schemeClr w14:val="tx1"/>
                  </w14:solidFill>
                </w14:textFill>
              </w:rPr>
              <w:t>Main results</w:t>
            </w:r>
          </w:p>
        </w:tc>
        <w:tc>
          <w:tcPr>
            <w:tcW w:w="1460" w:type="dxa"/>
            <w:tcBorders>
              <w:top w:val="single" w:color="auto" w:sz="4" w:space="0"/>
              <w:left w:val="nil"/>
              <w:bottom w:val="single" w:color="auto" w:sz="4" w:space="0"/>
              <w:right w:val="nil"/>
            </w:tcBorders>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b/>
                <w:bCs/>
                <w:color w:val="000000" w:themeColor="text1"/>
                <w:sz w:val="15"/>
                <w:szCs w:val="15"/>
                <w:vertAlign w:val="baseline"/>
                <w:lang w:val="en-US" w:eastAsia="zh-CN"/>
                <w14:textFill>
                  <w14:solidFill>
                    <w14:schemeClr w14:val="tx1"/>
                  </w14:solidFill>
                </w14:textFill>
              </w:rPr>
            </w:pPr>
            <w:r>
              <w:rPr>
                <w:rFonts w:hint="default" w:ascii="Arial" w:hAnsi="Arial" w:cs="Arial"/>
                <w:b/>
                <w:bCs/>
                <w:color w:val="000000" w:themeColor="text1"/>
                <w:sz w:val="15"/>
                <w:szCs w:val="15"/>
                <w:vertAlign w:val="baseline"/>
                <w:lang w:val="en-US" w:eastAsia="zh-CN"/>
                <w14:textFill>
                  <w14:solidFill>
                    <w14:schemeClr w14:val="tx1"/>
                  </w14:solidFill>
                </w14:textFill>
              </w:rPr>
              <w:t>P value/</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b w:val="0"/>
                <w:bCs w:val="0"/>
                <w:color w:val="000000" w:themeColor="text1"/>
                <w:sz w:val="15"/>
                <w:szCs w:val="15"/>
                <w:vertAlign w:val="baseline"/>
                <w:lang w:val="en-US" w:eastAsia="zh-CN"/>
                <w14:textFill>
                  <w14:solidFill>
                    <w14:schemeClr w14:val="tx1"/>
                  </w14:solidFill>
                </w14:textFill>
              </w:rPr>
            </w:pPr>
            <w:r>
              <w:rPr>
                <w:rFonts w:hint="default" w:ascii="Arial" w:hAnsi="Arial" w:cs="Arial"/>
                <w:b/>
                <w:bCs/>
                <w:color w:val="000000" w:themeColor="text1"/>
                <w:sz w:val="15"/>
                <w:szCs w:val="15"/>
                <w:vertAlign w:val="baseline"/>
                <w:lang w:val="en-US" w:eastAsia="zh-CN"/>
                <w14:textFill>
                  <w14:solidFill>
                    <w14:schemeClr w14:val="tx1"/>
                  </w14:solidFill>
                </w14:textFill>
              </w:rPr>
              <w:t>power</w:t>
            </w:r>
          </w:p>
        </w:tc>
        <w:tc>
          <w:tcPr>
            <w:tcW w:w="1650" w:type="dxa"/>
            <w:tcBorders>
              <w:top w:val="single" w:color="auto" w:sz="4" w:space="0"/>
              <w:left w:val="nil"/>
              <w:bottom w:val="single" w:color="auto" w:sz="4" w:space="0"/>
              <w:right w:val="nil"/>
            </w:tcBorders>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b/>
                <w:bCs/>
                <w:color w:val="000000" w:themeColor="text1"/>
                <w:sz w:val="15"/>
                <w:szCs w:val="15"/>
                <w:vertAlign w:val="baseline"/>
                <w:lang w:val="en-US" w:eastAsia="zh-CN"/>
                <w14:textFill>
                  <w14:solidFill>
                    <w14:schemeClr w14:val="tx1"/>
                  </w14:solidFill>
                </w14:textFill>
              </w:rPr>
            </w:pPr>
            <w:r>
              <w:rPr>
                <w:rFonts w:hint="default" w:ascii="Arial" w:hAnsi="Arial" w:cs="Arial"/>
                <w:b/>
                <w:bCs/>
                <w:color w:val="000000" w:themeColor="text1"/>
                <w:sz w:val="15"/>
                <w:szCs w:val="15"/>
                <w:vertAlign w:val="baseline"/>
                <w:lang w:val="en-US" w:eastAsia="zh-CN"/>
                <w14:textFill>
                  <w14:solidFill>
                    <w14:schemeClr w14:val="tx1"/>
                  </w14:solidFill>
                </w14:textFill>
              </w:rPr>
              <w:t>covariant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cs="Arial" w:eastAsiaTheme="minorEastAsia"/>
                <w:b w:val="0"/>
                <w:bCs w:val="0"/>
                <w:color w:val="000000" w:themeColor="text1"/>
                <w:kern w:val="2"/>
                <w:sz w:val="15"/>
                <w:szCs w:val="15"/>
                <w:vertAlign w:val="baseline"/>
                <w:lang w:val="en-US" w:eastAsia="zh-CN" w:bidi="ar-SA"/>
                <w14:textFill>
                  <w14:solidFill>
                    <w14:schemeClr w14:val="tx1"/>
                  </w14:solidFill>
                </w14:textFill>
              </w:rPr>
            </w:pPr>
          </w:p>
        </w:tc>
        <w:tc>
          <w:tcPr>
            <w:tcW w:w="1130" w:type="dxa"/>
            <w:tcBorders>
              <w:top w:val="single" w:color="auto" w:sz="4" w:space="0"/>
              <w:left w:val="nil"/>
              <w:bottom w:val="single" w:color="auto" w:sz="4" w:space="0"/>
              <w:right w:val="nil"/>
            </w:tcBorders>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eastAsia="Times-Roman" w:cs="Arial"/>
                <w:color w:val="000000" w:themeColor="text1"/>
                <w:kern w:val="0"/>
                <w:sz w:val="15"/>
                <w:szCs w:val="15"/>
                <w:lang w:val="en-US" w:eastAsia="zh-CN" w:bidi="ar"/>
                <w14:textFill>
                  <w14:solidFill>
                    <w14:schemeClr w14:val="tx1"/>
                  </w14:solidFill>
                </w14:textFill>
              </w:rPr>
            </w:pPr>
            <w:r>
              <w:rPr>
                <w:rFonts w:hint="default" w:ascii="Arial" w:hAnsi="Arial" w:cs="Arial"/>
                <w:b/>
                <w:bCs/>
                <w:color w:val="000000" w:themeColor="text1"/>
                <w:sz w:val="15"/>
                <w:szCs w:val="15"/>
                <w:vertAlign w:val="baseline"/>
                <w:lang w:val="en-US" w:eastAsia="zh-CN"/>
                <w14:textFill>
                  <w14:solidFill>
                    <w14:schemeClr w14:val="tx1"/>
                  </w14:solidFill>
                </w14:textFill>
              </w:rPr>
              <w:t>batch/position effect</w:t>
            </w:r>
          </w:p>
        </w:tc>
        <w:tc>
          <w:tcPr>
            <w:tcW w:w="1020" w:type="dxa"/>
            <w:tcBorders>
              <w:top w:val="single" w:color="auto" w:sz="4" w:space="0"/>
              <w:left w:val="nil"/>
              <w:bottom w:val="single" w:color="auto" w:sz="4" w:space="0"/>
              <w:right w:val="nil"/>
            </w:tcBorders>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both"/>
              <w:textAlignment w:val="auto"/>
              <w:rPr>
                <w:rFonts w:hint="default" w:ascii="Arial" w:hAnsi="Arial" w:cs="Arial"/>
                <w:b w:val="0"/>
                <w:bCs w:val="0"/>
                <w:color w:val="000000" w:themeColor="text1"/>
                <w:sz w:val="15"/>
                <w:szCs w:val="15"/>
                <w:vertAlign w:val="baseline"/>
                <w:lang w:val="en-US" w:eastAsia="zh-CN"/>
                <w14:textFill>
                  <w14:solidFill>
                    <w14:schemeClr w14:val="tx1"/>
                  </w14:solidFill>
                </w14:textFill>
              </w:rPr>
            </w:pPr>
            <w:r>
              <w:rPr>
                <w:rFonts w:hint="default" w:ascii="Arial" w:hAnsi="Arial" w:cs="Arial"/>
                <w:b/>
                <w:bCs/>
                <w:color w:val="000000" w:themeColor="text1"/>
                <w:sz w:val="15"/>
                <w:szCs w:val="15"/>
                <w:vertAlign w:val="baseline"/>
                <w:lang w:val="en-US" w:eastAsia="zh-CN"/>
                <w14:textFill>
                  <w14:solidFill>
                    <w14:schemeClr w14:val="tx1"/>
                  </w14:solidFill>
                </w14:textFill>
              </w:rPr>
              <w:t>Multiple correction</w:t>
            </w:r>
          </w:p>
        </w:tc>
        <w:tc>
          <w:tcPr>
            <w:tcW w:w="1420" w:type="dxa"/>
            <w:tcBorders>
              <w:top w:val="single" w:color="auto" w:sz="4" w:space="0"/>
              <w:left w:val="nil"/>
              <w:bottom w:val="single" w:color="auto" w:sz="4" w:space="0"/>
              <w:right w:val="nil"/>
            </w:tcBorders>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eastAsia="Times" w:cs="Arial"/>
                <w:b w:val="0"/>
                <w:bCs w:val="0"/>
                <w:color w:val="000000" w:themeColor="text1"/>
                <w:kern w:val="2"/>
                <w:sz w:val="15"/>
                <w:szCs w:val="15"/>
                <w:lang w:val="en-US" w:eastAsia="zh-CN" w:bidi="ar-SA"/>
                <w14:textFill>
                  <w14:solidFill>
                    <w14:schemeClr w14:val="tx1"/>
                  </w14:solidFill>
                </w14:textFill>
              </w:rPr>
            </w:pPr>
            <w:r>
              <w:rPr>
                <w:rFonts w:hint="default" w:ascii="Arial" w:hAnsi="Arial" w:cs="Arial"/>
                <w:b/>
                <w:bCs/>
                <w:color w:val="000000" w:themeColor="text1"/>
                <w:sz w:val="15"/>
                <w:szCs w:val="15"/>
                <w:vertAlign w:val="baseline"/>
                <w:lang w:val="en-US" w:eastAsia="zh-CN"/>
                <w14:textFill>
                  <w14:solidFill>
                    <w14:schemeClr w14:val="tx1"/>
                  </w14:solidFill>
                </w14:textFill>
              </w:rPr>
              <w:t>GO/KEGG</w:t>
            </w:r>
          </w:p>
        </w:tc>
        <w:tc>
          <w:tcPr>
            <w:tcW w:w="1000" w:type="dxa"/>
            <w:tcBorders>
              <w:top w:val="single" w:color="auto" w:sz="4" w:space="0"/>
              <w:left w:val="nil"/>
              <w:bottom w:val="single" w:color="auto" w:sz="4" w:space="0"/>
              <w:right w:val="nil"/>
            </w:tcBorders>
            <w:vAlign w:val="top"/>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Arial" w:hAnsi="Arial" w:eastAsia="Times" w:cs="Arial"/>
                <w:b w:val="0"/>
                <w:bCs w:val="0"/>
                <w:color w:val="000000" w:themeColor="text1"/>
                <w:sz w:val="15"/>
                <w:szCs w:val="15"/>
                <w:lang w:val="en-US" w:eastAsia="zh-CN"/>
                <w14:textFill>
                  <w14:solidFill>
                    <w14:schemeClr w14:val="tx1"/>
                  </w14:solidFill>
                </w14:textFill>
              </w:rPr>
            </w:pPr>
            <w:r>
              <w:rPr>
                <w:rFonts w:hint="default" w:ascii="Arial" w:hAnsi="Arial" w:cs="Arial"/>
                <w:b/>
                <w:bCs/>
                <w:color w:val="000000" w:themeColor="text1"/>
                <w:sz w:val="15"/>
                <w:szCs w:val="15"/>
                <w:vertAlign w:val="baseline"/>
                <w:lang w:val="en-US" w:eastAsia="zh-CN"/>
                <w14:textFill>
                  <w14:solidFill>
                    <w14:schemeClr w14:val="tx1"/>
                  </w14:solidFill>
                </w14:textFill>
              </w:rPr>
              <w:t>PMID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trPr>
        <w:tc>
          <w:tcPr>
            <w:tcW w:w="1382" w:type="dxa"/>
            <w:tcBorders>
              <w:top w:val="single" w:color="auto" w:sz="4" w:space="0"/>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jc w:val="left"/>
              <w:rPr>
                <w:rFonts w:hint="default" w:ascii="Arial" w:hAnsi="Arial" w:cs="Arial"/>
                <w:b w:val="0"/>
                <w:bCs w:val="0"/>
                <w:color w:val="000000" w:themeColor="text1"/>
                <w:sz w:val="15"/>
                <w:szCs w:val="15"/>
                <w:vertAlign w:val="baseline"/>
                <w:lang w:val="en-US" w:eastAsia="zh-CN"/>
                <w14:textFill>
                  <w14:solidFill>
                    <w14:schemeClr w14:val="tx1"/>
                  </w14:solidFill>
                </w14:textFill>
              </w:rPr>
            </w:pPr>
            <w:r>
              <w:rPr>
                <w:rFonts w:hint="eastAsia" w:ascii="Arial" w:hAnsi="Arial" w:cs="Arial"/>
                <w:b w:val="0"/>
                <w:bCs w:val="0"/>
                <w:color w:val="000000" w:themeColor="text1"/>
                <w:sz w:val="15"/>
                <w:szCs w:val="15"/>
                <w:vertAlign w:val="baseline"/>
                <w:lang w:val="en-US" w:eastAsia="zh-CN"/>
                <w14:textFill>
                  <w14:solidFill>
                    <w14:schemeClr w14:val="tx1"/>
                  </w14:solidFill>
                </w14:textFill>
              </w:rPr>
              <w:t>c</w:t>
            </w:r>
            <w:r>
              <w:rPr>
                <w:rFonts w:hint="default" w:ascii="Arial" w:hAnsi="Arial" w:cs="Arial"/>
                <w:b w:val="0"/>
                <w:bCs w:val="0"/>
                <w:color w:val="000000" w:themeColor="text1"/>
                <w:sz w:val="15"/>
                <w:szCs w:val="15"/>
                <w:vertAlign w:val="baseline"/>
                <w:lang w:val="en-US" w:eastAsia="zh-CN"/>
                <w14:textFill>
                  <w14:solidFill>
                    <w14:schemeClr w14:val="tx1"/>
                  </w14:solidFill>
                </w14:textFill>
              </w:rPr>
              <w:t>hronic job stress</w:t>
            </w:r>
          </w:p>
          <w:p>
            <w:pPr>
              <w:keepNext w:val="0"/>
              <w:keepLines w:val="0"/>
              <w:suppressLineNumbers w:val="0"/>
              <w:spacing w:before="0" w:beforeAutospacing="0" w:after="0" w:afterAutospacing="0" w:line="240" w:lineRule="auto"/>
              <w:ind w:left="0" w:leftChars="0" w:right="0" w:rightChars="0"/>
              <w:jc w:val="left"/>
              <w:rPr>
                <w:rFonts w:hint="default" w:ascii="Arial" w:hAnsi="Arial" w:cs="Arial"/>
                <w:b w:val="0"/>
                <w:bCs w:val="0"/>
                <w:color w:val="000000" w:themeColor="text1"/>
                <w:sz w:val="15"/>
                <w:szCs w:val="15"/>
                <w:vertAlign w:val="baseline"/>
                <w:lang w:val="en-US" w:eastAsia="zh-CN"/>
                <w14:textFill>
                  <w14:solidFill>
                    <w14:schemeClr w14:val="tx1"/>
                  </w14:solidFill>
                </w14:textFill>
              </w:rPr>
            </w:pPr>
            <w:r>
              <w:rPr>
                <w:rFonts w:hint="default" w:ascii="Arial" w:hAnsi="Arial" w:cs="Arial"/>
                <w:b w:val="0"/>
                <w:bCs w:val="0"/>
                <w:color w:val="000000" w:themeColor="text1"/>
                <w:sz w:val="15"/>
                <w:szCs w:val="15"/>
                <w:vertAlign w:val="baseline"/>
                <w:lang w:val="en-US" w:eastAsia="zh-CN"/>
                <w14:textFill>
                  <w14:solidFill>
                    <w14:schemeClr w14:val="tx1"/>
                  </w14:solidFill>
                </w14:textFill>
              </w:rPr>
              <w:t>(interviews)</w:t>
            </w:r>
          </w:p>
          <w:p>
            <w:pPr>
              <w:keepNext w:val="0"/>
              <w:keepLines w:val="0"/>
              <w:suppressLineNumbers w:val="0"/>
              <w:spacing w:before="0" w:beforeAutospacing="0" w:after="0" w:afterAutospacing="0" w:line="240" w:lineRule="auto"/>
              <w:ind w:left="0" w:leftChars="0" w:right="0" w:rightChars="0"/>
              <w:jc w:val="left"/>
              <w:rPr>
                <w:rFonts w:hint="default" w:ascii="Arial" w:hAnsi="Arial" w:cs="Arial"/>
                <w:b w:val="0"/>
                <w:bCs w:val="0"/>
                <w:color w:val="000000" w:themeColor="text1"/>
                <w:sz w:val="15"/>
                <w:szCs w:val="15"/>
                <w:vertAlign w:val="baseline"/>
                <w:lang w:val="en-US" w:eastAsia="zh-CN"/>
                <w14:textFill>
                  <w14:solidFill>
                    <w14:schemeClr w14:val="tx1"/>
                  </w14:solidFill>
                </w14:textFill>
              </w:rPr>
            </w:pPr>
          </w:p>
        </w:tc>
        <w:tc>
          <w:tcPr>
            <w:tcW w:w="1600" w:type="dxa"/>
            <w:tcBorders>
              <w:top w:val="single" w:color="auto" w:sz="4" w:space="0"/>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rPr>
                <w:rFonts w:hint="default" w:ascii="Arial" w:hAnsi="Arial" w:cs="Arial" w:eastAsiaTheme="minorEastAsia"/>
                <w:b w:val="0"/>
                <w:bCs w:val="0"/>
                <w:color w:val="000000" w:themeColor="text1"/>
                <w:kern w:val="2"/>
                <w:sz w:val="15"/>
                <w:szCs w:val="15"/>
                <w:vertAlign w:val="baseline"/>
                <w:lang w:val="en-US" w:eastAsia="zh-CN" w:bidi="ar-SA"/>
                <w14:textFill>
                  <w14:solidFill>
                    <w14:schemeClr w14:val="tx1"/>
                  </w14:solidFill>
                </w14:textFill>
              </w:rPr>
            </w:pPr>
            <w:r>
              <w:rPr>
                <w:rFonts w:hint="default" w:ascii="Arial" w:hAnsi="Arial" w:cs="Arial"/>
                <w:b w:val="0"/>
                <w:bCs w:val="0"/>
                <w:color w:val="000000" w:themeColor="text1"/>
                <w:sz w:val="15"/>
                <w:szCs w:val="15"/>
                <w:vertAlign w:val="baseline"/>
                <w:lang w:val="en-US" w:eastAsia="zh-CN"/>
                <w14:textFill>
                  <w14:solidFill>
                    <w14:schemeClr w14:val="tx1"/>
                  </w14:solidFill>
                </w14:textFill>
              </w:rPr>
              <w:t xml:space="preserve">117 female </w:t>
            </w:r>
          </w:p>
        </w:tc>
        <w:tc>
          <w:tcPr>
            <w:tcW w:w="1378" w:type="dxa"/>
            <w:tcBorders>
              <w:top w:val="single" w:color="auto" w:sz="4" w:space="0"/>
              <w:left w:val="nil"/>
              <w:bottom w:val="nil"/>
              <w:right w:val="nil"/>
            </w:tcBorders>
            <w:vAlign w:val="top"/>
          </w:tcPr>
          <w:p>
            <w:pPr>
              <w:keepNext w:val="0"/>
              <w:keepLines w:val="0"/>
              <w:suppressLineNumbers w:val="0"/>
              <w:spacing w:before="0" w:beforeAutospacing="0" w:after="0" w:afterAutospacing="0" w:line="240" w:lineRule="auto"/>
              <w:ind w:left="0" w:right="0"/>
              <w:rPr>
                <w:rFonts w:hint="default" w:ascii="Arial" w:hAnsi="Arial" w:cs="Arial"/>
                <w:b w:val="0"/>
                <w:bCs w:val="0"/>
                <w:color w:val="000000" w:themeColor="text1"/>
                <w:sz w:val="15"/>
                <w:szCs w:val="15"/>
                <w:vertAlign w:val="baseline"/>
                <w:lang w:val="en-US" w:eastAsia="zh-CN"/>
                <w14:textFill>
                  <w14:solidFill>
                    <w14:schemeClr w14:val="tx1"/>
                  </w14:solidFill>
                </w14:textFill>
              </w:rPr>
            </w:pPr>
            <w:r>
              <w:rPr>
                <w:rFonts w:hint="eastAsia" w:ascii="Arial" w:hAnsi="Arial" w:cs="Arial"/>
                <w:b w:val="0"/>
                <w:bCs w:val="0"/>
                <w:color w:val="000000" w:themeColor="text1"/>
                <w:sz w:val="15"/>
                <w:szCs w:val="15"/>
                <w:vertAlign w:val="baseline"/>
                <w:lang w:val="en-US" w:eastAsia="zh-CN"/>
                <w14:textFill>
                  <w14:solidFill>
                    <w14:schemeClr w14:val="tx1"/>
                  </w14:solidFill>
                </w14:textFill>
              </w:rPr>
              <w:t>p</w:t>
            </w:r>
            <w:r>
              <w:rPr>
                <w:rFonts w:hint="default" w:ascii="Arial" w:hAnsi="Arial" w:cs="Arial"/>
                <w:b w:val="0"/>
                <w:bCs w:val="0"/>
                <w:color w:val="000000" w:themeColor="text1"/>
                <w:sz w:val="15"/>
                <w:szCs w:val="15"/>
                <w:vertAlign w:val="baseline"/>
                <w:lang w:val="en-US" w:eastAsia="zh-CN"/>
                <w14:textFill>
                  <w14:solidFill>
                    <w14:schemeClr w14:val="tx1"/>
                  </w14:solidFill>
                </w14:textFill>
              </w:rPr>
              <w:t>eripheral blood</w:t>
            </w:r>
          </w:p>
          <w:p>
            <w:pPr>
              <w:keepNext w:val="0"/>
              <w:keepLines w:val="0"/>
              <w:suppressLineNumbers w:val="0"/>
              <w:spacing w:before="0" w:beforeAutospacing="0" w:after="0" w:afterAutospacing="0" w:line="240" w:lineRule="auto"/>
              <w:ind w:left="0" w:leftChars="0" w:right="0" w:rightChars="0"/>
              <w:rPr>
                <w:rFonts w:hint="default" w:ascii="Arial" w:hAnsi="Arial" w:cs="Arial" w:eastAsiaTheme="minorEastAsia"/>
                <w:b w:val="0"/>
                <w:bCs w:val="0"/>
                <w:color w:val="000000" w:themeColor="text1"/>
                <w:kern w:val="2"/>
                <w:sz w:val="15"/>
                <w:szCs w:val="15"/>
                <w:vertAlign w:val="baseline"/>
                <w:lang w:val="en-US" w:eastAsia="zh-CN" w:bidi="ar-SA"/>
                <w14:textFill>
                  <w14:solidFill>
                    <w14:schemeClr w14:val="tx1"/>
                  </w14:solidFill>
                </w14:textFill>
              </w:rPr>
            </w:pPr>
          </w:p>
        </w:tc>
        <w:tc>
          <w:tcPr>
            <w:tcW w:w="1310" w:type="dxa"/>
            <w:tcBorders>
              <w:top w:val="single" w:color="auto" w:sz="4" w:space="0"/>
              <w:left w:val="nil"/>
              <w:bottom w:val="nil"/>
              <w:right w:val="nil"/>
            </w:tcBorders>
            <w:vAlign w:val="top"/>
          </w:tcPr>
          <w:p>
            <w:pPr>
              <w:keepNext w:val="0"/>
              <w:keepLines w:val="0"/>
              <w:suppressLineNumbers w:val="0"/>
              <w:spacing w:before="0" w:beforeAutospacing="0" w:after="0" w:afterAutospacing="0" w:line="240" w:lineRule="auto"/>
              <w:ind w:left="0" w:right="0"/>
              <w:rPr>
                <w:rFonts w:hint="default" w:ascii="Arial" w:hAnsi="Arial" w:cs="Arial"/>
                <w:b w:val="0"/>
                <w:bCs w:val="0"/>
                <w:color w:val="000000" w:themeColor="text1"/>
                <w:sz w:val="15"/>
                <w:szCs w:val="15"/>
                <w:vertAlign w:val="baseline"/>
                <w:lang w:val="en-US" w:eastAsia="zh-CN"/>
                <w14:textFill>
                  <w14:solidFill>
                    <w14:schemeClr w14:val="tx1"/>
                  </w14:solidFill>
                </w14:textFill>
              </w:rPr>
            </w:pPr>
            <w:r>
              <w:rPr>
                <w:rFonts w:hint="default" w:ascii="Arial" w:hAnsi="Arial" w:cs="Arial"/>
                <w:b w:val="0"/>
                <w:bCs w:val="0"/>
                <w:color w:val="000000" w:themeColor="text1"/>
                <w:sz w:val="15"/>
                <w:szCs w:val="15"/>
                <w:vertAlign w:val="baseline"/>
                <w:lang w:val="en-US" w:eastAsia="zh-CN"/>
                <w14:textFill>
                  <w14:solidFill>
                    <w14:schemeClr w14:val="tx1"/>
                  </w14:solidFill>
                </w14:textFill>
              </w:rPr>
              <w:t>Zhu et al.</w:t>
            </w:r>
          </w:p>
          <w:p>
            <w:pPr>
              <w:keepNext w:val="0"/>
              <w:keepLines w:val="0"/>
              <w:suppressLineNumbers w:val="0"/>
              <w:spacing w:before="0" w:beforeAutospacing="0" w:after="0" w:afterAutospacing="0" w:line="240" w:lineRule="auto"/>
              <w:ind w:left="0" w:leftChars="0" w:right="0" w:rightChars="0"/>
              <w:rPr>
                <w:rFonts w:hint="default" w:ascii="Arial" w:hAnsi="Arial" w:cs="Arial" w:eastAsiaTheme="minorEastAsia"/>
                <w:b w:val="0"/>
                <w:bCs w:val="0"/>
                <w:color w:val="000000" w:themeColor="text1"/>
                <w:kern w:val="2"/>
                <w:sz w:val="15"/>
                <w:szCs w:val="15"/>
                <w:vertAlign w:val="baseline"/>
                <w:lang w:val="en-US" w:eastAsia="zh-CN" w:bidi="ar-SA"/>
                <w14:textFill>
                  <w14:solidFill>
                    <w14:schemeClr w14:val="tx1"/>
                  </w14:solidFill>
                </w14:textFill>
              </w:rPr>
            </w:pPr>
            <w:r>
              <w:rPr>
                <w:rFonts w:hint="default" w:ascii="Arial" w:hAnsi="Arial" w:cs="Arial"/>
                <w:b w:val="0"/>
                <w:bCs w:val="0"/>
                <w:color w:val="000000" w:themeColor="text1"/>
                <w:sz w:val="15"/>
                <w:szCs w:val="15"/>
                <w:vertAlign w:val="baseline"/>
                <w:lang w:val="en-US" w:eastAsia="zh-CN"/>
                <w14:textFill>
                  <w14:solidFill>
                    <w14:schemeClr w14:val="tx1"/>
                  </w14:solidFill>
                </w14:textFill>
              </w:rPr>
              <w:t>(2011)</w:t>
            </w:r>
          </w:p>
        </w:tc>
        <w:tc>
          <w:tcPr>
            <w:tcW w:w="3190" w:type="dxa"/>
            <w:tcBorders>
              <w:top w:val="single" w:color="auto" w:sz="4" w:space="0"/>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rPr>
                <w:rFonts w:hint="default" w:ascii="Arial" w:hAnsi="Arial" w:cs="Arial" w:eastAsiaTheme="minorEastAsia"/>
                <w:b w:val="0"/>
                <w:bCs w:val="0"/>
                <w:color w:val="000000" w:themeColor="text1"/>
                <w:kern w:val="2"/>
                <w:sz w:val="15"/>
                <w:szCs w:val="15"/>
                <w:vertAlign w:val="baseline"/>
                <w:lang w:val="en-US" w:eastAsia="zh-CN" w:bidi="ar-SA"/>
                <w14:textFill>
                  <w14:solidFill>
                    <w14:schemeClr w14:val="tx1"/>
                  </w14:solidFill>
                </w14:textFill>
              </w:rPr>
            </w:pPr>
            <w:r>
              <w:rPr>
                <w:rFonts w:hint="default" w:ascii="Arial" w:hAnsi="Arial" w:cs="Arial"/>
                <w:b w:val="0"/>
                <w:bCs w:val="0"/>
                <w:color w:val="000000" w:themeColor="text1"/>
                <w:sz w:val="15"/>
                <w:szCs w:val="15"/>
                <w:vertAlign w:val="baseline"/>
                <w:lang w:val="en-US" w:eastAsia="zh-CN"/>
                <w14:textFill>
                  <w14:solidFill>
                    <w14:schemeClr w14:val="tx1"/>
                  </w14:solidFill>
                </w14:textFill>
              </w:rPr>
              <w:t>Wide spread methylation changes in chronic stressed workers (66.4%↑，33.6%↓),especially in the promoter of CLOCK ↓ and CRY2 ↑</w:t>
            </w:r>
          </w:p>
        </w:tc>
        <w:tc>
          <w:tcPr>
            <w:tcW w:w="1460" w:type="dxa"/>
            <w:tcBorders>
              <w:top w:val="single" w:color="auto" w:sz="4" w:space="0"/>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rPr>
                <w:rFonts w:hint="default" w:ascii="Arial" w:hAnsi="Arial" w:cs="Arial"/>
                <w:b w:val="0"/>
                <w:bCs w:val="0"/>
                <w:color w:val="000000" w:themeColor="text1"/>
                <w:sz w:val="15"/>
                <w:szCs w:val="15"/>
                <w:vertAlign w:val="baseline"/>
                <w:lang w:val="en-US" w:eastAsia="zh-CN"/>
                <w14:textFill>
                  <w14:solidFill>
                    <w14:schemeClr w14:val="tx1"/>
                  </w14:solidFill>
                </w14:textFill>
              </w:rPr>
            </w:pPr>
            <w:r>
              <w:rPr>
                <w:rFonts w:hint="default" w:ascii="Arial" w:hAnsi="Arial" w:cs="Arial"/>
                <w:b w:val="0"/>
                <w:bCs w:val="0"/>
                <w:color w:val="000000" w:themeColor="text1"/>
                <w:sz w:val="15"/>
                <w:szCs w:val="15"/>
                <w:vertAlign w:val="baseline"/>
                <w:lang w:val="en-US" w:eastAsia="zh-CN"/>
                <w14:textFill>
                  <w14:solidFill>
                    <w14:schemeClr w14:val="tx1"/>
                  </w14:solidFill>
                </w14:textFill>
              </w:rPr>
              <w:t>CLOCK: OR, 0.36</w:t>
            </w:r>
          </w:p>
          <w:p>
            <w:pPr>
              <w:keepNext w:val="0"/>
              <w:keepLines w:val="0"/>
              <w:suppressLineNumbers w:val="0"/>
              <w:spacing w:before="0" w:beforeAutospacing="0" w:after="0" w:afterAutospacing="0" w:line="240" w:lineRule="auto"/>
              <w:ind w:left="0" w:leftChars="0" w:right="0" w:rightChars="0"/>
              <w:rPr>
                <w:rFonts w:hint="default" w:ascii="Arial" w:hAnsi="Arial" w:cs="Arial"/>
                <w:b w:val="0"/>
                <w:bCs w:val="0"/>
                <w:color w:val="000000" w:themeColor="text1"/>
                <w:sz w:val="15"/>
                <w:szCs w:val="15"/>
                <w:vertAlign w:val="baseline"/>
                <w:lang w:val="en-US" w:eastAsia="zh-CN"/>
                <w14:textFill>
                  <w14:solidFill>
                    <w14:schemeClr w14:val="tx1"/>
                  </w14:solidFill>
                </w14:textFill>
              </w:rPr>
            </w:pPr>
            <w:r>
              <w:rPr>
                <w:rFonts w:hint="default" w:ascii="Arial" w:hAnsi="Arial" w:cs="Arial"/>
                <w:b w:val="0"/>
                <w:bCs w:val="0"/>
                <w:color w:val="000000" w:themeColor="text1"/>
                <w:sz w:val="15"/>
                <w:szCs w:val="15"/>
                <w:vertAlign w:val="baseline"/>
                <w:lang w:val="en-US" w:eastAsia="zh-CN"/>
                <w14:textFill>
                  <w14:solidFill>
                    <w14:schemeClr w14:val="tx1"/>
                  </w14:solidFill>
                </w14:textFill>
              </w:rPr>
              <w:t>CRY2: OR:0.32</w:t>
            </w:r>
          </w:p>
          <w:p>
            <w:pPr>
              <w:keepNext w:val="0"/>
              <w:keepLines w:val="0"/>
              <w:suppressLineNumbers w:val="0"/>
              <w:spacing w:before="0" w:beforeAutospacing="0" w:after="0" w:afterAutospacing="0" w:line="240" w:lineRule="auto"/>
              <w:ind w:left="0" w:leftChars="0" w:right="0" w:rightChars="0"/>
              <w:rPr>
                <w:rFonts w:hint="default" w:ascii="Arial" w:hAnsi="Arial" w:cs="Arial"/>
                <w:b w:val="0"/>
                <w:bCs w:val="0"/>
                <w:color w:val="000000" w:themeColor="text1"/>
                <w:sz w:val="15"/>
                <w:szCs w:val="15"/>
                <w:vertAlign w:val="baseline"/>
                <w:lang w:val="en-US" w:eastAsia="zh-CN"/>
                <w14:textFill>
                  <w14:solidFill>
                    <w14:schemeClr w14:val="tx1"/>
                  </w14:solidFill>
                </w14:textFill>
              </w:rPr>
            </w:pPr>
            <w:r>
              <w:rPr>
                <w:rFonts w:hint="default" w:ascii="Arial" w:hAnsi="Arial" w:cs="Arial"/>
                <w:b w:val="0"/>
                <w:bCs w:val="0"/>
                <w:color w:val="000000" w:themeColor="text1"/>
                <w:sz w:val="15"/>
                <w:szCs w:val="15"/>
                <w:vertAlign w:val="baseline"/>
                <w:lang w:val="en-US" w:eastAsia="zh-CN"/>
                <w14:textFill>
                  <w14:solidFill>
                    <w14:schemeClr w14:val="tx1"/>
                  </w14:solidFill>
                </w14:textFill>
              </w:rPr>
              <w:t>Large power</w:t>
            </w:r>
          </w:p>
        </w:tc>
        <w:tc>
          <w:tcPr>
            <w:tcW w:w="1650" w:type="dxa"/>
            <w:tcBorders>
              <w:top w:val="single" w:color="auto" w:sz="4" w:space="0"/>
              <w:left w:val="nil"/>
              <w:bottom w:val="nil"/>
              <w:right w:val="nil"/>
            </w:tcBorders>
            <w:vAlign w:val="top"/>
          </w:tcPr>
          <w:p>
            <w:pPr>
              <w:keepNext w:val="0"/>
              <w:keepLines w:val="0"/>
              <w:widowControl/>
              <w:suppressLineNumbers w:val="0"/>
              <w:jc w:val="left"/>
              <w:rPr>
                <w:rFonts w:hint="default" w:ascii="Arial" w:hAnsi="Arial" w:cs="Arial"/>
                <w:color w:val="000000" w:themeColor="text1"/>
                <w:sz w:val="15"/>
                <w:szCs w:val="15"/>
                <w14:textFill>
                  <w14:solidFill>
                    <w14:schemeClr w14:val="tx1"/>
                  </w14:solidFill>
                </w14:textFill>
              </w:rPr>
            </w:pPr>
            <w:r>
              <w:rPr>
                <w:rFonts w:hint="default" w:ascii="Arial" w:hAnsi="Arial" w:eastAsia="Times-Roman" w:cs="Arial"/>
                <w:color w:val="000000" w:themeColor="text1"/>
                <w:kern w:val="0"/>
                <w:sz w:val="15"/>
                <w:szCs w:val="15"/>
                <w:lang w:val="en-US" w:eastAsia="zh-CN" w:bidi="ar"/>
                <w14:textFill>
                  <w14:solidFill>
                    <w14:schemeClr w14:val="tx1"/>
                  </w14:solidFill>
                </w14:textFill>
              </w:rPr>
              <w:t>age, folate intake</w:t>
            </w:r>
          </w:p>
          <w:p>
            <w:pPr>
              <w:keepNext w:val="0"/>
              <w:keepLines w:val="0"/>
              <w:suppressLineNumbers w:val="0"/>
              <w:spacing w:before="0" w:beforeAutospacing="0" w:after="0" w:afterAutospacing="0" w:line="240" w:lineRule="auto"/>
              <w:ind w:left="0" w:leftChars="0" w:right="0" w:rightChars="0"/>
              <w:jc w:val="center"/>
              <w:rPr>
                <w:rFonts w:hint="default" w:ascii="Arial" w:hAnsi="Arial" w:cs="Arial" w:eastAsiaTheme="minorEastAsia"/>
                <w:b w:val="0"/>
                <w:bCs w:val="0"/>
                <w:color w:val="000000" w:themeColor="text1"/>
                <w:kern w:val="2"/>
                <w:sz w:val="15"/>
                <w:szCs w:val="15"/>
                <w:vertAlign w:val="baseline"/>
                <w:lang w:val="en-US" w:eastAsia="zh-CN" w:bidi="ar-SA"/>
                <w14:textFill>
                  <w14:solidFill>
                    <w14:schemeClr w14:val="tx1"/>
                  </w14:solidFill>
                </w14:textFill>
              </w:rPr>
            </w:pPr>
          </w:p>
        </w:tc>
        <w:tc>
          <w:tcPr>
            <w:tcW w:w="1130" w:type="dxa"/>
            <w:tcBorders>
              <w:top w:val="single" w:color="auto" w:sz="4" w:space="0"/>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jc w:val="center"/>
              <w:rPr>
                <w:rFonts w:hint="default" w:ascii="Arial" w:hAnsi="Arial" w:cs="Arial"/>
                <w:b w:val="0"/>
                <w:bCs w:val="0"/>
                <w:color w:val="000000" w:themeColor="text1"/>
                <w:sz w:val="15"/>
                <w:szCs w:val="15"/>
                <w:vertAlign w:val="baseline"/>
                <w:lang w:val="en-US" w:eastAsia="zh-CN"/>
                <w14:textFill>
                  <w14:solidFill>
                    <w14:schemeClr w14:val="tx1"/>
                  </w14:solidFill>
                </w14:textFill>
              </w:rPr>
            </w:pPr>
            <w:r>
              <w:rPr>
                <w:rFonts w:hint="default" w:ascii="Arial" w:hAnsi="Arial" w:cs="Arial"/>
                <w:b w:val="0"/>
                <w:bCs w:val="0"/>
                <w:color w:val="000000" w:themeColor="text1"/>
                <w:sz w:val="15"/>
                <w:szCs w:val="15"/>
                <w:vertAlign w:val="baseline"/>
                <w:lang w:val="en-US" w:eastAsia="zh-CN"/>
                <w14:textFill>
                  <w14:solidFill>
                    <w14:schemeClr w14:val="tx1"/>
                  </w14:solidFill>
                </w14:textFill>
              </w:rPr>
              <w:t>×/×</w:t>
            </w:r>
          </w:p>
          <w:p>
            <w:pPr>
              <w:keepNext w:val="0"/>
              <w:keepLines w:val="0"/>
              <w:widowControl/>
              <w:suppressLineNumbers w:val="0"/>
              <w:jc w:val="left"/>
              <w:rPr>
                <w:rFonts w:hint="default" w:ascii="Arial" w:hAnsi="Arial" w:cs="Arial"/>
                <w:b w:val="0"/>
                <w:bCs w:val="0"/>
                <w:color w:val="000000" w:themeColor="text1"/>
                <w:sz w:val="15"/>
                <w:szCs w:val="15"/>
                <w:vertAlign w:val="baseline"/>
                <w:lang w:val="en-US" w:eastAsia="zh-CN"/>
                <w14:textFill>
                  <w14:solidFill>
                    <w14:schemeClr w14:val="tx1"/>
                  </w14:solidFill>
                </w14:textFill>
              </w:rPr>
            </w:pPr>
          </w:p>
        </w:tc>
        <w:tc>
          <w:tcPr>
            <w:tcW w:w="1020" w:type="dxa"/>
            <w:tcBorders>
              <w:top w:val="single" w:color="auto" w:sz="4" w:space="0"/>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jc w:val="center"/>
              <w:rPr>
                <w:rFonts w:hint="default" w:ascii="Arial" w:hAnsi="Arial" w:cs="Arial" w:eastAsiaTheme="minorEastAsia"/>
                <w:b w:val="0"/>
                <w:bCs w:val="0"/>
                <w:color w:val="000000" w:themeColor="text1"/>
                <w:kern w:val="2"/>
                <w:sz w:val="15"/>
                <w:szCs w:val="15"/>
                <w:vertAlign w:val="baseline"/>
                <w:lang w:val="en-US" w:eastAsia="zh-CN" w:bidi="ar-SA"/>
                <w14:textFill>
                  <w14:solidFill>
                    <w14:schemeClr w14:val="tx1"/>
                  </w14:solidFill>
                </w14:textFill>
              </w:rPr>
            </w:pPr>
            <w:r>
              <w:rPr>
                <w:rFonts w:hint="default" w:ascii="Arial" w:hAnsi="Arial" w:cs="Arial"/>
                <w:b w:val="0"/>
                <w:bCs w:val="0"/>
                <w:color w:val="000000" w:themeColor="text1"/>
                <w:sz w:val="15"/>
                <w:szCs w:val="15"/>
                <w:vertAlign w:val="baseline"/>
                <w:lang w:val="en-US" w:eastAsia="zh-CN"/>
                <w14:textFill>
                  <w14:solidFill>
                    <w14:schemeClr w14:val="tx1"/>
                  </w14:solidFill>
                </w14:textFill>
              </w:rPr>
              <w:t>√</w:t>
            </w:r>
          </w:p>
        </w:tc>
        <w:tc>
          <w:tcPr>
            <w:tcW w:w="1420" w:type="dxa"/>
            <w:tcBorders>
              <w:top w:val="single" w:color="auto" w:sz="4" w:space="0"/>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rPr>
                <w:rFonts w:hint="default" w:ascii="Arial" w:hAnsi="Arial" w:eastAsia="Times" w:cs="Arial"/>
                <w:b w:val="0"/>
                <w:bCs w:val="0"/>
                <w:color w:val="000000" w:themeColor="text1"/>
                <w:sz w:val="15"/>
                <w:szCs w:val="15"/>
                <w:lang w:val="en-US" w:eastAsia="zh-CN"/>
                <w14:textFill>
                  <w14:solidFill>
                    <w14:schemeClr w14:val="tx1"/>
                  </w14:solidFill>
                </w14:textFill>
              </w:rPr>
            </w:pPr>
            <w:r>
              <w:rPr>
                <w:rFonts w:hint="default" w:ascii="Arial" w:hAnsi="Arial" w:eastAsia="Times" w:cs="Arial"/>
                <w:b w:val="0"/>
                <w:bCs w:val="0"/>
                <w:color w:val="000000" w:themeColor="text1"/>
                <w:sz w:val="15"/>
                <w:szCs w:val="15"/>
                <w:lang w:val="en-US" w:eastAsia="zh-CN"/>
                <w14:textFill>
                  <w14:solidFill>
                    <w14:schemeClr w14:val="tx1"/>
                  </w14:solidFill>
                </w14:textFill>
              </w:rPr>
              <w:t>Cancer-related pathways</w:t>
            </w:r>
          </w:p>
          <w:p>
            <w:pPr>
              <w:keepNext w:val="0"/>
              <w:keepLines w:val="0"/>
              <w:suppressLineNumbers w:val="0"/>
              <w:spacing w:before="0" w:beforeAutospacing="0" w:after="0" w:afterAutospacing="0" w:line="240" w:lineRule="auto"/>
              <w:ind w:left="0" w:leftChars="0" w:right="0" w:rightChars="0"/>
              <w:rPr>
                <w:rFonts w:hint="default" w:ascii="Arial" w:hAnsi="Arial" w:eastAsia="Times" w:cs="Arial"/>
                <w:b w:val="0"/>
                <w:bCs w:val="0"/>
                <w:color w:val="000000" w:themeColor="text1"/>
                <w:sz w:val="15"/>
                <w:szCs w:val="15"/>
                <w:lang w:val="en-US" w:eastAsia="zh-CN"/>
                <w14:textFill>
                  <w14:solidFill>
                    <w14:schemeClr w14:val="tx1"/>
                  </w14:solidFill>
                </w14:textFill>
              </w:rPr>
            </w:pPr>
          </w:p>
          <w:p>
            <w:pPr>
              <w:keepNext w:val="0"/>
              <w:keepLines w:val="0"/>
              <w:suppressLineNumbers w:val="0"/>
              <w:spacing w:before="0" w:beforeAutospacing="0" w:after="0" w:afterAutospacing="0" w:line="240" w:lineRule="auto"/>
              <w:ind w:left="0" w:leftChars="0" w:right="0" w:rightChars="0"/>
              <w:rPr>
                <w:rFonts w:hint="default" w:ascii="Arial" w:hAnsi="Arial" w:eastAsia="Times" w:cs="Arial"/>
                <w:b w:val="0"/>
                <w:bCs w:val="0"/>
                <w:color w:val="000000" w:themeColor="text1"/>
                <w:kern w:val="2"/>
                <w:sz w:val="15"/>
                <w:szCs w:val="15"/>
                <w:lang w:val="en-US" w:eastAsia="zh-CN" w:bidi="ar-SA"/>
                <w14:textFill>
                  <w14:solidFill>
                    <w14:schemeClr w14:val="tx1"/>
                  </w14:solidFill>
                </w14:textFill>
              </w:rPr>
            </w:pPr>
          </w:p>
        </w:tc>
        <w:tc>
          <w:tcPr>
            <w:tcW w:w="1000" w:type="dxa"/>
            <w:tcBorders>
              <w:top w:val="single" w:color="auto" w:sz="4" w:space="0"/>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rPr>
                <w:rFonts w:hint="default" w:ascii="Arial" w:hAnsi="Arial" w:eastAsia="Times" w:cs="Arial"/>
                <w:b w:val="0"/>
                <w:bCs w:val="0"/>
                <w:color w:val="000000" w:themeColor="text1"/>
                <w:kern w:val="2"/>
                <w:sz w:val="15"/>
                <w:szCs w:val="15"/>
                <w:lang w:val="en-US" w:eastAsia="zh-CN" w:bidi="ar-SA"/>
                <w14:textFill>
                  <w14:solidFill>
                    <w14:schemeClr w14:val="tx1"/>
                  </w14:solidFill>
                </w14:textFill>
              </w:rPr>
            </w:pPr>
            <w:r>
              <w:rPr>
                <w:rFonts w:hint="default" w:ascii="Arial" w:hAnsi="Arial" w:eastAsia="Times" w:cs="Arial"/>
                <w:b w:val="0"/>
                <w:bCs w:val="0"/>
                <w:color w:val="000000" w:themeColor="text1"/>
                <w:sz w:val="15"/>
                <w:szCs w:val="15"/>
                <w:lang w:val="en-US" w:eastAsia="zh-CN"/>
                <w14:textFill>
                  <w14:solidFill>
                    <w14:schemeClr w14:val="tx1"/>
                  </w14:solidFill>
                </w14:textFill>
              </w:rPr>
              <w:fldChar w:fldCharType="begin"/>
            </w:r>
            <w:r>
              <w:rPr>
                <w:rFonts w:hint="default" w:ascii="Arial" w:hAnsi="Arial" w:eastAsia="Times" w:cs="Arial"/>
                <w:b w:val="0"/>
                <w:bCs w:val="0"/>
                <w:color w:val="000000" w:themeColor="text1"/>
                <w:sz w:val="15"/>
                <w:szCs w:val="15"/>
                <w:lang w:val="en-US" w:eastAsia="zh-CN"/>
                <w14:textFill>
                  <w14:solidFill>
                    <w14:schemeClr w14:val="tx1"/>
                  </w14:solidFill>
                </w14:textFill>
              </w:rPr>
              <w:instrText xml:space="preserve"> HYPERLINK "https://www.ncbi.nlm.nih.gov/pubmed/22080730" \t "https://www.geenmedical.com/_blank" </w:instrText>
            </w:r>
            <w:r>
              <w:rPr>
                <w:rFonts w:hint="default" w:ascii="Arial" w:hAnsi="Arial" w:eastAsia="Times" w:cs="Arial"/>
                <w:b w:val="0"/>
                <w:bCs w:val="0"/>
                <w:color w:val="000000" w:themeColor="text1"/>
                <w:sz w:val="15"/>
                <w:szCs w:val="15"/>
                <w:lang w:val="en-US" w:eastAsia="zh-CN"/>
                <w14:textFill>
                  <w14:solidFill>
                    <w14:schemeClr w14:val="tx1"/>
                  </w14:solidFill>
                </w14:textFill>
              </w:rPr>
              <w:fldChar w:fldCharType="separate"/>
            </w:r>
            <w:r>
              <w:rPr>
                <w:rFonts w:hint="default" w:ascii="Arial" w:hAnsi="Arial" w:eastAsia="Times" w:cs="Arial"/>
                <w:b w:val="0"/>
                <w:bCs w:val="0"/>
                <w:color w:val="000000" w:themeColor="text1"/>
                <w:sz w:val="15"/>
                <w:szCs w:val="15"/>
                <w:lang w:val="en-US" w:eastAsia="zh-CN"/>
                <w14:textFill>
                  <w14:solidFill>
                    <w14:schemeClr w14:val="tx1"/>
                  </w14:solidFill>
                </w14:textFill>
              </w:rPr>
              <w:t>22080730</w:t>
            </w:r>
            <w:r>
              <w:rPr>
                <w:rFonts w:hint="default" w:ascii="Arial" w:hAnsi="Arial" w:eastAsia="Times" w:cs="Arial"/>
                <w:b w:val="0"/>
                <w:bCs w:val="0"/>
                <w:color w:val="000000" w:themeColor="text1"/>
                <w:sz w:val="15"/>
                <w:szCs w:val="15"/>
                <w:lang w:val="en-US" w:eastAsia="zh-CN"/>
                <w14:textFill>
                  <w14:solidFill>
                    <w14:schemeClr w14:val="tx1"/>
                  </w14:solidFill>
                </w14:textFill>
              </w:rPr>
              <w:fldChar w:fldCharType="end"/>
            </w:r>
            <w:r>
              <w:rPr>
                <w:rFonts w:hint="default" w:ascii="Arial" w:hAnsi="Arial" w:eastAsia="微软雅黑" w:cs="Arial"/>
                <w:b w:val="0"/>
                <w:bCs w:val="0"/>
                <w:i w:val="0"/>
                <w:caps w:val="0"/>
                <w:color w:val="000000" w:themeColor="text1"/>
                <w:spacing w:val="0"/>
                <w:sz w:val="15"/>
                <w:szCs w:val="15"/>
                <w:u w:val="none"/>
                <w:lang w:val="en-US" w:eastAsia="zh-CN"/>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trPr>
        <w:tc>
          <w:tcPr>
            <w:tcW w:w="1382" w:type="dxa"/>
            <w:tcBorders>
              <w:top w:val="nil"/>
              <w:left w:val="nil"/>
              <w:bottom w:val="nil"/>
              <w:right w:val="nil"/>
            </w:tcBorders>
            <w:vAlign w:val="center"/>
          </w:tcPr>
          <w:p>
            <w:pPr>
              <w:keepNext w:val="0"/>
              <w:keepLines w:val="0"/>
              <w:widowControl/>
              <w:suppressLineNumbers w:val="0"/>
              <w:jc w:val="left"/>
              <w:textAlignment w:val="bottom"/>
              <w:rPr>
                <w:rFonts w:hint="default" w:ascii="Arial" w:hAnsi="Arial" w:eastAsia="宋体" w:cs="Arial"/>
                <w:i w:val="0"/>
                <w:iCs w:val="0"/>
                <w:color w:val="000000" w:themeColor="text1"/>
                <w:kern w:val="0"/>
                <w:sz w:val="15"/>
                <w:szCs w:val="15"/>
                <w:u w:val="none"/>
                <w:lang w:val="en-US" w:eastAsia="zh-CN" w:bidi="ar"/>
                <w14:textFill>
                  <w14:solidFill>
                    <w14:schemeClr w14:val="tx1"/>
                  </w14:solidFill>
                </w14:textFill>
              </w:rPr>
            </w:pPr>
            <w:r>
              <w:rPr>
                <w:rFonts w:hint="eastAsia" w:ascii="Arial" w:hAnsi="Arial" w:eastAsia="宋体" w:cs="Arial"/>
                <w:i w:val="0"/>
                <w:iCs w:val="0"/>
                <w:color w:val="000000" w:themeColor="text1"/>
                <w:kern w:val="0"/>
                <w:sz w:val="15"/>
                <w:szCs w:val="15"/>
                <w:u w:val="none"/>
                <w:lang w:val="en-US" w:eastAsia="zh-CN" w:bidi="ar"/>
                <w14:textFill>
                  <w14:solidFill>
                    <w14:schemeClr w14:val="tx1"/>
                  </w14:solidFill>
                </w14:textFill>
              </w:rPr>
              <w:t>s</w:t>
            </w:r>
            <w:r>
              <w:rPr>
                <w:rFonts w:hint="default" w:ascii="Arial" w:hAnsi="Arial" w:eastAsia="宋体" w:cs="Arial"/>
                <w:i w:val="0"/>
                <w:iCs w:val="0"/>
                <w:color w:val="000000" w:themeColor="text1"/>
                <w:kern w:val="0"/>
                <w:sz w:val="15"/>
                <w:szCs w:val="15"/>
                <w:u w:val="none"/>
                <w:lang w:val="en-US" w:eastAsia="zh-CN" w:bidi="ar"/>
                <w14:textFill>
                  <w14:solidFill>
                    <w14:schemeClr w14:val="tx1"/>
                  </w14:solidFill>
                </w14:textFill>
              </w:rPr>
              <w:t>hift work</w:t>
            </w:r>
          </w:p>
          <w:p>
            <w:pPr>
              <w:keepNext w:val="0"/>
              <w:keepLines w:val="0"/>
              <w:suppressLineNumbers w:val="0"/>
              <w:spacing w:before="0" w:beforeAutospacing="0" w:after="0" w:afterAutospacing="0" w:line="240" w:lineRule="auto"/>
              <w:ind w:left="0" w:leftChars="0" w:right="0" w:rightChars="0"/>
              <w:jc w:val="left"/>
              <w:rPr>
                <w:rFonts w:hint="default" w:ascii="Arial" w:hAnsi="Arial" w:cs="Arial"/>
                <w:b w:val="0"/>
                <w:bCs w:val="0"/>
                <w:color w:val="000000" w:themeColor="text1"/>
                <w:sz w:val="15"/>
                <w:szCs w:val="15"/>
                <w:vertAlign w:val="baseline"/>
                <w:lang w:val="en-US" w:eastAsia="zh-CN"/>
                <w14:textFill>
                  <w14:solidFill>
                    <w14:schemeClr w14:val="tx1"/>
                  </w14:solidFill>
                </w14:textFill>
              </w:rPr>
            </w:pPr>
            <w:r>
              <w:rPr>
                <w:rFonts w:hint="default" w:ascii="Arial" w:hAnsi="Arial" w:cs="Arial"/>
                <w:b w:val="0"/>
                <w:bCs w:val="0"/>
                <w:color w:val="000000" w:themeColor="text1"/>
                <w:sz w:val="15"/>
                <w:szCs w:val="15"/>
                <w:vertAlign w:val="baseline"/>
                <w:lang w:val="en-US" w:eastAsia="zh-CN"/>
                <w14:textFill>
                  <w14:solidFill>
                    <w14:schemeClr w14:val="tx1"/>
                  </w14:solidFill>
                </w14:textFill>
              </w:rPr>
              <w:t>(interviews)</w:t>
            </w:r>
          </w:p>
          <w:p>
            <w:pPr>
              <w:keepNext w:val="0"/>
              <w:keepLines w:val="0"/>
              <w:widowControl/>
              <w:suppressLineNumbers w:val="0"/>
              <w:jc w:val="left"/>
              <w:textAlignment w:val="bottom"/>
              <w:rPr>
                <w:rFonts w:hint="default" w:ascii="Arial" w:hAnsi="Arial" w:eastAsia="宋体" w:cs="Arial"/>
                <w:i w:val="0"/>
                <w:iCs w:val="0"/>
                <w:color w:val="000000" w:themeColor="text1"/>
                <w:kern w:val="0"/>
                <w:sz w:val="15"/>
                <w:szCs w:val="15"/>
                <w:u w:val="none"/>
                <w:lang w:val="en-US" w:eastAsia="zh-CN" w:bidi="ar"/>
                <w14:textFill>
                  <w14:solidFill>
                    <w14:schemeClr w14:val="tx1"/>
                  </w14:solidFill>
                </w14:textFill>
              </w:rPr>
            </w:pPr>
          </w:p>
        </w:tc>
        <w:tc>
          <w:tcPr>
            <w:tcW w:w="1600" w:type="dxa"/>
            <w:tcBorders>
              <w:top w:val="nil"/>
              <w:left w:val="nil"/>
              <w:bottom w:val="nil"/>
              <w:right w:val="nil"/>
            </w:tcBorders>
            <w:vAlign w:val="top"/>
          </w:tcPr>
          <w:p>
            <w:pPr>
              <w:keepNext w:val="0"/>
              <w:keepLines w:val="0"/>
              <w:widowControl/>
              <w:suppressLineNumbers w:val="0"/>
              <w:jc w:val="left"/>
              <w:rPr>
                <w:rFonts w:hint="default" w:ascii="Arial" w:hAnsi="Arial" w:eastAsia="宋体" w:cs="Arial"/>
                <w:i w:val="0"/>
                <w:iCs w:val="0"/>
                <w:color w:val="000000" w:themeColor="text1"/>
                <w:kern w:val="0"/>
                <w:sz w:val="15"/>
                <w:szCs w:val="15"/>
                <w:u w:val="none"/>
                <w:lang w:val="en-US" w:eastAsia="zh-CN" w:bidi="ar"/>
                <w14:textFill>
                  <w14:solidFill>
                    <w14:schemeClr w14:val="tx1"/>
                  </w14:solidFill>
                </w14:textFill>
              </w:rPr>
            </w:pPr>
            <w:r>
              <w:rPr>
                <w:rFonts w:hint="default" w:ascii="Arial" w:hAnsi="Arial" w:eastAsia="宋体" w:cs="Arial"/>
                <w:i w:val="0"/>
                <w:iCs w:val="0"/>
                <w:color w:val="000000" w:themeColor="text1"/>
                <w:kern w:val="0"/>
                <w:sz w:val="15"/>
                <w:szCs w:val="15"/>
                <w:u w:val="none"/>
                <w:lang w:val="en-US" w:eastAsia="zh-CN" w:bidi="ar"/>
                <w14:textFill>
                  <w14:solidFill>
                    <w14:schemeClr w14:val="tx1"/>
                  </w14:solidFill>
                </w14:textFill>
              </w:rPr>
              <w:t>65 dayshift workers</w:t>
            </w:r>
          </w:p>
          <w:p>
            <w:pPr>
              <w:keepNext w:val="0"/>
              <w:keepLines w:val="0"/>
              <w:widowControl/>
              <w:suppressLineNumbers w:val="0"/>
              <w:jc w:val="left"/>
              <w:rPr>
                <w:rFonts w:hint="default" w:ascii="Arial" w:hAnsi="Arial" w:eastAsia="宋体" w:cs="Arial"/>
                <w:i w:val="0"/>
                <w:iCs w:val="0"/>
                <w:color w:val="000000" w:themeColor="text1"/>
                <w:kern w:val="0"/>
                <w:sz w:val="15"/>
                <w:szCs w:val="15"/>
                <w:u w:val="none"/>
                <w:lang w:val="en-US" w:eastAsia="zh-CN" w:bidi="ar"/>
                <w14:textFill>
                  <w14:solidFill>
                    <w14:schemeClr w14:val="tx1"/>
                  </w14:solidFill>
                </w14:textFill>
              </w:rPr>
            </w:pPr>
            <w:r>
              <w:rPr>
                <w:rFonts w:hint="default" w:ascii="Arial" w:hAnsi="Arial" w:eastAsia="宋体" w:cs="Arial"/>
                <w:i w:val="0"/>
                <w:iCs w:val="0"/>
                <w:color w:val="000000" w:themeColor="text1"/>
                <w:kern w:val="0"/>
                <w:sz w:val="15"/>
                <w:szCs w:val="15"/>
                <w:u w:val="none"/>
                <w:lang w:val="en-US" w:eastAsia="zh-CN" w:bidi="ar"/>
                <w14:textFill>
                  <w14:solidFill>
                    <w14:schemeClr w14:val="tx1"/>
                  </w14:solidFill>
                </w14:textFill>
              </w:rPr>
              <w:t>59 nightshift workers</w:t>
            </w:r>
          </w:p>
        </w:tc>
        <w:tc>
          <w:tcPr>
            <w:tcW w:w="1378" w:type="dxa"/>
            <w:tcBorders>
              <w:top w:val="nil"/>
              <w:left w:val="nil"/>
              <w:bottom w:val="nil"/>
              <w:right w:val="nil"/>
            </w:tcBorders>
            <w:vAlign w:val="top"/>
          </w:tcPr>
          <w:p>
            <w:pPr>
              <w:keepNext w:val="0"/>
              <w:keepLines w:val="0"/>
              <w:widowControl/>
              <w:suppressLineNumbers w:val="0"/>
              <w:jc w:val="left"/>
              <w:rPr>
                <w:rFonts w:hint="default" w:ascii="Arial" w:hAnsi="Arial" w:eastAsia="宋体" w:cs="Arial"/>
                <w:i w:val="0"/>
                <w:iCs w:val="0"/>
                <w:color w:val="000000" w:themeColor="text1"/>
                <w:kern w:val="0"/>
                <w:sz w:val="15"/>
                <w:szCs w:val="15"/>
                <w:u w:val="none"/>
                <w:lang w:val="en-US" w:eastAsia="zh-CN" w:bidi="ar"/>
                <w14:textFill>
                  <w14:solidFill>
                    <w14:schemeClr w14:val="tx1"/>
                  </w14:solidFill>
                </w14:textFill>
              </w:rPr>
            </w:pPr>
            <w:r>
              <w:rPr>
                <w:rFonts w:hint="default" w:ascii="Arial" w:hAnsi="Arial" w:eastAsia="宋体" w:cs="Arial"/>
                <w:i w:val="0"/>
                <w:iCs w:val="0"/>
                <w:color w:val="000000" w:themeColor="text1"/>
                <w:kern w:val="0"/>
                <w:sz w:val="15"/>
                <w:szCs w:val="15"/>
                <w:u w:val="none"/>
                <w:lang w:val="en-US" w:eastAsia="zh-CN" w:bidi="ar"/>
                <w14:textFill>
                  <w14:solidFill>
                    <w14:schemeClr w14:val="tx1"/>
                  </w14:solidFill>
                </w14:textFill>
              </w:rPr>
              <w:t>lymphocytes</w:t>
            </w:r>
          </w:p>
          <w:p>
            <w:pPr>
              <w:keepNext w:val="0"/>
              <w:keepLines w:val="0"/>
              <w:widowControl/>
              <w:suppressLineNumbers w:val="0"/>
              <w:jc w:val="left"/>
              <w:rPr>
                <w:rFonts w:hint="default" w:ascii="Arial" w:hAnsi="Arial" w:eastAsia="宋体" w:cs="Arial"/>
                <w:i w:val="0"/>
                <w:iCs w:val="0"/>
                <w:color w:val="000000" w:themeColor="text1"/>
                <w:kern w:val="0"/>
                <w:sz w:val="15"/>
                <w:szCs w:val="15"/>
                <w:u w:val="none"/>
                <w:lang w:val="en-US" w:eastAsia="zh-CN" w:bidi="ar"/>
                <w14:textFill>
                  <w14:solidFill>
                    <w14:schemeClr w14:val="tx1"/>
                  </w14:solidFill>
                </w14:textFill>
              </w:rPr>
            </w:pPr>
            <w:r>
              <w:rPr>
                <w:rFonts w:hint="default" w:ascii="Arial" w:hAnsi="Arial" w:eastAsia="宋体" w:cs="Arial"/>
                <w:i w:val="0"/>
                <w:iCs w:val="0"/>
                <w:color w:val="000000" w:themeColor="text1"/>
                <w:kern w:val="0"/>
                <w:sz w:val="15"/>
                <w:szCs w:val="15"/>
                <w:u w:val="none"/>
                <w:lang w:val="en-US" w:eastAsia="zh-CN" w:bidi="ar"/>
                <w14:textFill>
                  <w14:solidFill>
                    <w14:schemeClr w14:val="tx1"/>
                  </w14:solidFill>
                </w14:textFill>
              </w:rPr>
              <w:t>cell</w:t>
            </w:r>
          </w:p>
        </w:tc>
        <w:tc>
          <w:tcPr>
            <w:tcW w:w="1310" w:type="dxa"/>
            <w:tcBorders>
              <w:top w:val="nil"/>
              <w:left w:val="nil"/>
              <w:bottom w:val="nil"/>
              <w:right w:val="nil"/>
            </w:tcBorders>
            <w:vAlign w:val="top"/>
          </w:tcPr>
          <w:p>
            <w:pPr>
              <w:keepNext w:val="0"/>
              <w:keepLines w:val="0"/>
              <w:widowControl/>
              <w:suppressLineNumbers w:val="0"/>
              <w:jc w:val="left"/>
              <w:textAlignment w:val="bottom"/>
              <w:rPr>
                <w:rFonts w:hint="default" w:ascii="Arial" w:hAnsi="Arial" w:eastAsia="宋体" w:cs="Arial"/>
                <w:i w:val="0"/>
                <w:iCs w:val="0"/>
                <w:color w:val="000000" w:themeColor="text1"/>
                <w:kern w:val="0"/>
                <w:sz w:val="15"/>
                <w:szCs w:val="15"/>
                <w:u w:val="none"/>
                <w:lang w:val="en-US" w:eastAsia="zh-CN" w:bidi="ar"/>
                <w14:textFill>
                  <w14:solidFill>
                    <w14:schemeClr w14:val="tx1"/>
                  </w14:solidFill>
                </w14:textFill>
              </w:rPr>
            </w:pPr>
            <w:r>
              <w:rPr>
                <w:rFonts w:hint="default" w:ascii="Arial" w:hAnsi="Arial" w:eastAsia="宋体" w:cs="Arial"/>
                <w:i w:val="0"/>
                <w:iCs w:val="0"/>
                <w:color w:val="000000" w:themeColor="text1"/>
                <w:kern w:val="0"/>
                <w:sz w:val="15"/>
                <w:szCs w:val="15"/>
                <w:u w:val="none"/>
                <w:lang w:val="en-US" w:eastAsia="zh-CN" w:bidi="ar"/>
                <w14:textFill>
                  <w14:solidFill>
                    <w14:schemeClr w14:val="tx1"/>
                  </w14:solidFill>
                </w14:textFill>
              </w:rPr>
              <w:t xml:space="preserve">Bhatti </w:t>
            </w:r>
            <w:r>
              <w:rPr>
                <w:rFonts w:hint="eastAsia" w:ascii="Arial" w:hAnsi="Arial" w:eastAsia="宋体" w:cs="Arial"/>
                <w:i w:val="0"/>
                <w:iCs w:val="0"/>
                <w:color w:val="000000" w:themeColor="text1"/>
                <w:kern w:val="0"/>
                <w:sz w:val="15"/>
                <w:szCs w:val="15"/>
                <w:u w:val="none"/>
                <w:lang w:val="en-US" w:eastAsia="zh-CN" w:bidi="ar"/>
                <w14:textFill>
                  <w14:solidFill>
                    <w14:schemeClr w14:val="tx1"/>
                  </w14:solidFill>
                </w14:textFill>
              </w:rPr>
              <w:t xml:space="preserve">et al. </w:t>
            </w:r>
            <w:r>
              <w:rPr>
                <w:rFonts w:hint="default" w:ascii="Arial" w:hAnsi="Arial" w:eastAsia="宋体" w:cs="Arial"/>
                <w:i w:val="0"/>
                <w:iCs w:val="0"/>
                <w:color w:val="000000" w:themeColor="text1"/>
                <w:kern w:val="0"/>
                <w:sz w:val="15"/>
                <w:szCs w:val="15"/>
                <w:u w:val="none"/>
                <w:lang w:val="en-US" w:eastAsia="zh-CN" w:bidi="ar"/>
                <w14:textFill>
                  <w14:solidFill>
                    <w14:schemeClr w14:val="tx1"/>
                  </w14:solidFill>
                </w14:textFill>
              </w:rPr>
              <w:t>(2015)</w:t>
            </w:r>
          </w:p>
        </w:tc>
        <w:tc>
          <w:tcPr>
            <w:tcW w:w="3190" w:type="dxa"/>
            <w:tcBorders>
              <w:top w:val="nil"/>
              <w:left w:val="nil"/>
              <w:bottom w:val="nil"/>
              <w:right w:val="nil"/>
            </w:tcBorders>
            <w:vAlign w:val="top"/>
          </w:tcPr>
          <w:p>
            <w:pPr>
              <w:keepNext w:val="0"/>
              <w:keepLines w:val="0"/>
              <w:widowControl/>
              <w:suppressLineNumbers w:val="0"/>
              <w:jc w:val="left"/>
              <w:rPr>
                <w:rFonts w:hint="default" w:ascii="Arial" w:hAnsi="Arial" w:eastAsia="宋体" w:cs="Arial"/>
                <w:i w:val="0"/>
                <w:iCs w:val="0"/>
                <w:color w:val="000000" w:themeColor="text1"/>
                <w:kern w:val="0"/>
                <w:sz w:val="15"/>
                <w:szCs w:val="15"/>
                <w:u w:val="none"/>
                <w:lang w:val="en-US" w:eastAsia="zh-CN" w:bidi="ar"/>
                <w14:textFill>
                  <w14:solidFill>
                    <w14:schemeClr w14:val="tx1"/>
                  </w14:solidFill>
                </w14:textFill>
              </w:rPr>
            </w:pPr>
            <w:r>
              <w:rPr>
                <w:rFonts w:hint="default" w:ascii="Arial" w:hAnsi="Arial" w:eastAsia="宋体" w:cs="Arial"/>
                <w:i w:val="0"/>
                <w:iCs w:val="0"/>
                <w:color w:val="000000" w:themeColor="text1"/>
                <w:kern w:val="0"/>
                <w:sz w:val="15"/>
                <w:szCs w:val="15"/>
                <w:u w:val="none"/>
                <w:lang w:val="en-US" w:eastAsia="zh-CN" w:bidi="ar"/>
                <w14:textFill>
                  <w14:solidFill>
                    <w14:schemeClr w14:val="tx1"/>
                  </w14:solidFill>
                </w14:textFill>
              </w:rPr>
              <w:t>21 loci across circadian genes average methylation was consistently decreased among nightshift workers compared to dayshift workers. Especially for three loci located in PER3.</w:t>
            </w:r>
          </w:p>
        </w:tc>
        <w:tc>
          <w:tcPr>
            <w:tcW w:w="1460"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rPr>
                <w:rFonts w:hint="default" w:ascii="Arial" w:hAnsi="Arial" w:cs="Arial"/>
                <w:b w:val="0"/>
                <w:bCs w:val="0"/>
                <w:color w:val="000000" w:themeColor="text1"/>
                <w:sz w:val="15"/>
                <w:szCs w:val="15"/>
                <w:vertAlign w:val="baseline"/>
                <w:lang w:val="en-US" w:eastAsia="zh-CN"/>
                <w14:textFill>
                  <w14:solidFill>
                    <w14:schemeClr w14:val="tx1"/>
                  </w14:solidFill>
                </w14:textFill>
              </w:rPr>
            </w:pPr>
            <w:r>
              <w:rPr>
                <w:rFonts w:hint="default" w:ascii="Arial" w:hAnsi="Arial" w:cs="Arial"/>
                <w:b w:val="0"/>
                <w:bCs w:val="0"/>
                <w:color w:val="000000" w:themeColor="text1"/>
                <w:sz w:val="15"/>
                <w:szCs w:val="15"/>
                <w:vertAlign w:val="baseline"/>
                <w:lang w:val="en-US" w:eastAsia="zh-CN"/>
                <w14:textFill>
                  <w14:solidFill>
                    <w14:schemeClr w14:val="tx1"/>
                  </w14:solidFill>
                </w14:textFill>
              </w:rPr>
              <w:t>∆=11%</w:t>
            </w:r>
          </w:p>
          <w:p>
            <w:pPr>
              <w:keepNext w:val="0"/>
              <w:keepLines w:val="0"/>
              <w:suppressLineNumbers w:val="0"/>
              <w:spacing w:before="0" w:beforeAutospacing="0" w:after="0" w:afterAutospacing="0" w:line="240" w:lineRule="auto"/>
              <w:ind w:left="0" w:leftChars="0" w:right="0" w:rightChars="0"/>
              <w:rPr>
                <w:rFonts w:hint="default" w:ascii="Arial" w:hAnsi="Arial" w:cs="Arial"/>
                <w:b w:val="0"/>
                <w:bCs w:val="0"/>
                <w:color w:val="000000" w:themeColor="text1"/>
                <w:sz w:val="15"/>
                <w:szCs w:val="15"/>
                <w:vertAlign w:val="baseline"/>
                <w:lang w:val="en-US" w:eastAsia="zh-CN"/>
                <w14:textFill>
                  <w14:solidFill>
                    <w14:schemeClr w14:val="tx1"/>
                  </w14:solidFill>
                </w14:textFill>
              </w:rPr>
            </w:pPr>
            <w:r>
              <w:rPr>
                <w:rFonts w:hint="default" w:ascii="Arial" w:hAnsi="Arial" w:cs="Arial"/>
                <w:b w:val="0"/>
                <w:bCs w:val="0"/>
                <w:color w:val="000000" w:themeColor="text1"/>
                <w:sz w:val="15"/>
                <w:szCs w:val="15"/>
                <w:vertAlign w:val="baseline"/>
                <w:lang w:val="en-US" w:eastAsia="zh-CN"/>
                <w14:textFill>
                  <w14:solidFill>
                    <w14:schemeClr w14:val="tx1"/>
                  </w14:solidFill>
                </w14:textFill>
              </w:rPr>
              <w:t>Large power</w:t>
            </w:r>
          </w:p>
          <w:p>
            <w:pPr>
              <w:keepNext w:val="0"/>
              <w:keepLines w:val="0"/>
              <w:widowControl/>
              <w:suppressLineNumbers w:val="0"/>
              <w:jc w:val="center"/>
              <w:textAlignment w:val="bottom"/>
              <w:rPr>
                <w:rFonts w:hint="default" w:ascii="Arial" w:hAnsi="Arial" w:eastAsia="宋体" w:cs="Arial"/>
                <w:i w:val="0"/>
                <w:iCs w:val="0"/>
                <w:color w:val="000000" w:themeColor="text1"/>
                <w:kern w:val="0"/>
                <w:sz w:val="15"/>
                <w:szCs w:val="15"/>
                <w:u w:val="none"/>
                <w:lang w:val="en-US" w:eastAsia="zh-CN" w:bidi="ar"/>
                <w14:textFill>
                  <w14:solidFill>
                    <w14:schemeClr w14:val="tx1"/>
                  </w14:solidFill>
                </w14:textFill>
              </w:rPr>
            </w:pPr>
          </w:p>
        </w:tc>
        <w:tc>
          <w:tcPr>
            <w:tcW w:w="1650" w:type="dxa"/>
            <w:tcBorders>
              <w:top w:val="nil"/>
              <w:left w:val="nil"/>
              <w:bottom w:val="nil"/>
              <w:right w:val="nil"/>
            </w:tcBorders>
            <w:vAlign w:val="top"/>
          </w:tcPr>
          <w:p>
            <w:pPr>
              <w:keepNext w:val="0"/>
              <w:keepLines w:val="0"/>
              <w:widowControl/>
              <w:suppressLineNumbers w:val="0"/>
              <w:jc w:val="left"/>
              <w:rPr>
                <w:rFonts w:hint="default" w:ascii="Arial" w:hAnsi="Arial" w:eastAsia="宋体" w:cs="Arial"/>
                <w:i w:val="0"/>
                <w:iCs w:val="0"/>
                <w:color w:val="000000" w:themeColor="text1"/>
                <w:kern w:val="0"/>
                <w:sz w:val="15"/>
                <w:szCs w:val="15"/>
                <w:u w:val="none"/>
                <w:lang w:val="en-US" w:eastAsia="zh-CN" w:bidi="ar"/>
                <w14:textFill>
                  <w14:solidFill>
                    <w14:schemeClr w14:val="tx1"/>
                  </w14:solidFill>
                </w14:textFill>
              </w:rPr>
            </w:pPr>
            <w:r>
              <w:rPr>
                <w:rFonts w:hint="default" w:ascii="Arial" w:hAnsi="Arial" w:eastAsia="宋体" w:cs="Arial"/>
                <w:i w:val="0"/>
                <w:iCs w:val="0"/>
                <w:color w:val="000000" w:themeColor="text1"/>
                <w:kern w:val="0"/>
                <w:sz w:val="15"/>
                <w:szCs w:val="15"/>
                <w:u w:val="none"/>
                <w:lang w:val="en-US" w:eastAsia="zh-CN" w:bidi="ar"/>
                <w14:textFill>
                  <w14:solidFill>
                    <w14:schemeClr w14:val="tx1"/>
                  </w14:solidFill>
                </w14:textFill>
              </w:rPr>
              <w:t xml:space="preserve">gender, age, </w:t>
            </w:r>
          </w:p>
          <w:p>
            <w:pPr>
              <w:keepNext w:val="0"/>
              <w:keepLines w:val="0"/>
              <w:widowControl/>
              <w:suppressLineNumbers w:val="0"/>
              <w:jc w:val="left"/>
              <w:rPr>
                <w:rFonts w:hint="default" w:ascii="Arial" w:hAnsi="Arial" w:eastAsia="宋体" w:cs="Arial"/>
                <w:i w:val="0"/>
                <w:iCs w:val="0"/>
                <w:color w:val="000000" w:themeColor="text1"/>
                <w:kern w:val="0"/>
                <w:sz w:val="15"/>
                <w:szCs w:val="15"/>
                <w:u w:val="none"/>
                <w:lang w:val="en-US" w:eastAsia="zh-CN" w:bidi="ar"/>
                <w14:textFill>
                  <w14:solidFill>
                    <w14:schemeClr w14:val="tx1"/>
                  </w14:solidFill>
                </w14:textFill>
              </w:rPr>
            </w:pPr>
            <w:r>
              <w:rPr>
                <w:rFonts w:hint="default" w:ascii="Arial" w:hAnsi="Arial" w:eastAsia="宋体" w:cs="Arial"/>
                <w:i w:val="0"/>
                <w:iCs w:val="0"/>
                <w:color w:val="000000" w:themeColor="text1"/>
                <w:kern w:val="0"/>
                <w:sz w:val="15"/>
                <w:szCs w:val="15"/>
                <w:u w:val="none"/>
                <w:lang w:val="en-US" w:eastAsia="zh-CN" w:bidi="ar"/>
                <w14:textFill>
                  <w14:solidFill>
                    <w14:schemeClr w14:val="tx1"/>
                  </w14:solidFill>
                </w14:textFill>
              </w:rPr>
              <w:t>BMI, race, current smoking</w:t>
            </w:r>
          </w:p>
          <w:p>
            <w:pPr>
              <w:keepNext w:val="0"/>
              <w:keepLines w:val="0"/>
              <w:widowControl/>
              <w:suppressLineNumbers w:val="0"/>
              <w:jc w:val="left"/>
              <w:rPr>
                <w:rFonts w:hint="default" w:ascii="Arial" w:hAnsi="Arial" w:eastAsia="宋体" w:cs="Arial"/>
                <w:i w:val="0"/>
                <w:iCs w:val="0"/>
                <w:color w:val="000000" w:themeColor="text1"/>
                <w:kern w:val="0"/>
                <w:sz w:val="15"/>
                <w:szCs w:val="15"/>
                <w:u w:val="none"/>
                <w:lang w:val="en-US" w:eastAsia="zh-CN" w:bidi="ar"/>
                <w14:textFill>
                  <w14:solidFill>
                    <w14:schemeClr w14:val="tx1"/>
                  </w14:solidFill>
                </w14:textFill>
              </w:rPr>
            </w:pPr>
            <w:r>
              <w:rPr>
                <w:rFonts w:hint="default" w:ascii="Arial" w:hAnsi="Arial" w:eastAsia="宋体" w:cs="Arial"/>
                <w:i w:val="0"/>
                <w:iCs w:val="0"/>
                <w:color w:val="000000" w:themeColor="text1"/>
                <w:kern w:val="0"/>
                <w:sz w:val="15"/>
                <w:szCs w:val="15"/>
                <w:u w:val="none"/>
                <w:lang w:val="en-US" w:eastAsia="zh-CN" w:bidi="ar"/>
                <w14:textFill>
                  <w14:solidFill>
                    <w14:schemeClr w14:val="tx1"/>
                  </w14:solidFill>
                </w14:textFill>
              </w:rPr>
              <w:t>Status, leukocyte cell proportion</w:t>
            </w:r>
          </w:p>
        </w:tc>
        <w:tc>
          <w:tcPr>
            <w:tcW w:w="1130" w:type="dxa"/>
            <w:tcBorders>
              <w:top w:val="nil"/>
              <w:left w:val="nil"/>
              <w:bottom w:val="nil"/>
              <w:right w:val="nil"/>
            </w:tcBorders>
            <w:vAlign w:val="top"/>
          </w:tcPr>
          <w:p>
            <w:pPr>
              <w:keepNext w:val="0"/>
              <w:keepLines w:val="0"/>
              <w:widowControl/>
              <w:suppressLineNumbers w:val="0"/>
              <w:jc w:val="center"/>
              <w:rPr>
                <w:rFonts w:hint="default" w:ascii="Arial" w:hAnsi="Arial" w:eastAsia="宋体" w:cs="Arial"/>
                <w:i w:val="0"/>
                <w:iCs w:val="0"/>
                <w:color w:val="000000" w:themeColor="text1"/>
                <w:kern w:val="0"/>
                <w:sz w:val="15"/>
                <w:szCs w:val="15"/>
                <w:u w:val="none"/>
                <w:lang w:val="en-US" w:eastAsia="zh-CN" w:bidi="ar"/>
                <w14:textFill>
                  <w14:solidFill>
                    <w14:schemeClr w14:val="tx1"/>
                  </w14:solidFill>
                </w14:textFill>
              </w:rPr>
            </w:pPr>
            <w:r>
              <w:rPr>
                <w:rFonts w:hint="default" w:ascii="Arial" w:hAnsi="Arial" w:eastAsia="宋体" w:cs="Arial"/>
                <w:i w:val="0"/>
                <w:iCs w:val="0"/>
                <w:color w:val="000000" w:themeColor="text1"/>
                <w:kern w:val="0"/>
                <w:sz w:val="15"/>
                <w:szCs w:val="15"/>
                <w:u w:val="none"/>
                <w:lang w:val="en-US" w:eastAsia="zh-CN" w:bidi="ar"/>
                <w14:textFill>
                  <w14:solidFill>
                    <w14:schemeClr w14:val="tx1"/>
                  </w14:solidFill>
                </w14:textFill>
              </w:rPr>
              <w:t>×/×</w:t>
            </w:r>
          </w:p>
          <w:p>
            <w:pPr>
              <w:keepNext w:val="0"/>
              <w:keepLines w:val="0"/>
              <w:widowControl/>
              <w:suppressLineNumbers w:val="0"/>
              <w:jc w:val="center"/>
              <w:textAlignment w:val="bottom"/>
              <w:rPr>
                <w:rFonts w:hint="default" w:ascii="Arial" w:hAnsi="Arial" w:cs="Arial"/>
                <w:b w:val="0"/>
                <w:bCs w:val="0"/>
                <w:color w:val="000000" w:themeColor="text1"/>
                <w:sz w:val="15"/>
                <w:szCs w:val="15"/>
                <w:vertAlign w:val="baseline"/>
                <w:lang w:val="en-US" w:eastAsia="zh-CN"/>
                <w14:textFill>
                  <w14:solidFill>
                    <w14:schemeClr w14:val="tx1"/>
                  </w14:solidFill>
                </w14:textFill>
              </w:rPr>
            </w:pPr>
          </w:p>
        </w:tc>
        <w:tc>
          <w:tcPr>
            <w:tcW w:w="1020" w:type="dxa"/>
            <w:tcBorders>
              <w:top w:val="nil"/>
              <w:left w:val="nil"/>
              <w:bottom w:val="nil"/>
              <w:right w:val="nil"/>
            </w:tcBorders>
            <w:vAlign w:val="top"/>
          </w:tcPr>
          <w:p>
            <w:pPr>
              <w:keepNext w:val="0"/>
              <w:keepLines w:val="0"/>
              <w:widowControl/>
              <w:suppressLineNumbers w:val="0"/>
              <w:jc w:val="center"/>
              <w:textAlignment w:val="bottom"/>
              <w:rPr>
                <w:rFonts w:hint="default" w:ascii="Arial" w:hAnsi="Arial" w:eastAsia="宋体" w:cs="Arial"/>
                <w:i w:val="0"/>
                <w:iCs w:val="0"/>
                <w:color w:val="000000" w:themeColor="text1"/>
                <w:kern w:val="0"/>
                <w:sz w:val="15"/>
                <w:szCs w:val="15"/>
                <w:u w:val="none"/>
                <w:lang w:val="en-US" w:eastAsia="zh-CN" w:bidi="ar"/>
                <w14:textFill>
                  <w14:solidFill>
                    <w14:schemeClr w14:val="tx1"/>
                  </w14:solidFill>
                </w14:textFill>
              </w:rPr>
            </w:pPr>
            <w:r>
              <w:rPr>
                <w:rFonts w:hint="default" w:ascii="Arial" w:hAnsi="Arial" w:cs="Arial"/>
                <w:b w:val="0"/>
                <w:bCs w:val="0"/>
                <w:color w:val="000000" w:themeColor="text1"/>
                <w:sz w:val="15"/>
                <w:szCs w:val="15"/>
                <w:vertAlign w:val="baseline"/>
                <w:lang w:val="en-US" w:eastAsia="zh-CN"/>
                <w14:textFill>
                  <w14:solidFill>
                    <w14:schemeClr w14:val="tx1"/>
                  </w14:solidFill>
                </w14:textFill>
              </w:rPr>
              <w:t>√</w:t>
            </w:r>
          </w:p>
        </w:tc>
        <w:tc>
          <w:tcPr>
            <w:tcW w:w="1420" w:type="dxa"/>
            <w:tcBorders>
              <w:top w:val="nil"/>
              <w:left w:val="nil"/>
              <w:bottom w:val="nil"/>
              <w:right w:val="nil"/>
            </w:tcBorders>
            <w:vAlign w:val="top"/>
          </w:tcPr>
          <w:p>
            <w:pPr>
              <w:keepNext w:val="0"/>
              <w:keepLines w:val="0"/>
              <w:suppressLineNumbers w:val="0"/>
              <w:spacing w:before="0" w:beforeAutospacing="0" w:after="0" w:afterAutospacing="0" w:line="240" w:lineRule="auto"/>
              <w:ind w:left="0" w:leftChars="0" w:right="0" w:rightChars="0"/>
              <w:rPr>
                <w:rFonts w:hint="default" w:ascii="Arial" w:hAnsi="Arial" w:eastAsia="宋体" w:cs="Arial"/>
                <w:i w:val="0"/>
                <w:iCs w:val="0"/>
                <w:color w:val="000000" w:themeColor="text1"/>
                <w:kern w:val="0"/>
                <w:sz w:val="15"/>
                <w:szCs w:val="15"/>
                <w:u w:val="none"/>
                <w:lang w:val="en-US" w:eastAsia="zh-CN" w:bidi="ar"/>
                <w14:textFill>
                  <w14:solidFill>
                    <w14:schemeClr w14:val="tx1"/>
                  </w14:solidFill>
                </w14:textFill>
              </w:rPr>
            </w:pPr>
            <w:r>
              <w:rPr>
                <w:rFonts w:hint="default" w:ascii="Arial" w:hAnsi="Arial" w:eastAsia="Times" w:cs="Arial"/>
                <w:b w:val="0"/>
                <w:bCs w:val="0"/>
                <w:color w:val="000000" w:themeColor="text1"/>
                <w:sz w:val="15"/>
                <w:szCs w:val="15"/>
                <w:lang w:val="en-US" w:eastAsia="zh-CN"/>
                <w14:textFill>
                  <w14:solidFill>
                    <w14:schemeClr w14:val="tx1"/>
                  </w14:solidFill>
                </w14:textFill>
              </w:rPr>
              <w:t>host defense and immunity, cancer</w:t>
            </w:r>
          </w:p>
        </w:tc>
        <w:tc>
          <w:tcPr>
            <w:tcW w:w="1000" w:type="dxa"/>
            <w:tcBorders>
              <w:top w:val="nil"/>
              <w:left w:val="nil"/>
              <w:bottom w:val="nil"/>
              <w:right w:val="nil"/>
            </w:tcBorders>
            <w:vAlign w:val="top"/>
          </w:tcPr>
          <w:p>
            <w:pPr>
              <w:keepNext w:val="0"/>
              <w:keepLines w:val="0"/>
              <w:widowControl/>
              <w:suppressLineNumbers w:val="0"/>
              <w:jc w:val="both"/>
              <w:textAlignment w:val="bottom"/>
              <w:rPr>
                <w:rFonts w:hint="default" w:ascii="Arial" w:hAnsi="Arial" w:eastAsia="宋体" w:cs="Arial"/>
                <w:i w:val="0"/>
                <w:iCs w:val="0"/>
                <w:color w:val="000000" w:themeColor="text1"/>
                <w:kern w:val="0"/>
                <w:sz w:val="15"/>
                <w:szCs w:val="15"/>
                <w:u w:val="none"/>
                <w:lang w:val="en-US" w:eastAsia="zh-CN" w:bidi="ar"/>
                <w14:textFill>
                  <w14:solidFill>
                    <w14:schemeClr w14:val="tx1"/>
                  </w14:solidFill>
                </w14:textFill>
              </w:rPr>
            </w:pPr>
            <w:r>
              <w:rPr>
                <w:rFonts w:hint="default" w:ascii="Arial" w:hAnsi="Arial" w:eastAsia="宋体" w:cs="Arial"/>
                <w:i w:val="0"/>
                <w:iCs w:val="0"/>
                <w:color w:val="000000" w:themeColor="text1"/>
                <w:kern w:val="0"/>
                <w:sz w:val="15"/>
                <w:szCs w:val="15"/>
                <w:u w:val="none"/>
                <w:lang w:val="en-US" w:eastAsia="zh-CN" w:bidi="ar"/>
                <w14:textFill>
                  <w14:solidFill>
                    <w14:schemeClr w14:val="tx1"/>
                  </w14:solidFill>
                </w14:textFill>
              </w:rPr>
              <w:t>25187986</w:t>
            </w:r>
            <w:r>
              <w:rPr>
                <w:rFonts w:hint="default" w:ascii="Arial" w:hAnsi="Arial" w:eastAsia="微软雅黑" w:cs="Arial"/>
                <w:b w:val="0"/>
                <w:bCs w:val="0"/>
                <w:i w:val="0"/>
                <w:caps w:val="0"/>
                <w:color w:val="000000" w:themeColor="text1"/>
                <w:spacing w:val="0"/>
                <w:sz w:val="15"/>
                <w:szCs w:val="15"/>
                <w:u w:val="none"/>
                <w:lang w:val="en-US" w:eastAsia="zh-CN"/>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trPr>
        <w:tc>
          <w:tcPr>
            <w:tcW w:w="1382" w:type="dxa"/>
            <w:tcBorders>
              <w:top w:val="nil"/>
              <w:left w:val="nil"/>
              <w:bottom w:val="nil"/>
              <w:right w:val="nil"/>
            </w:tcBorders>
            <w:vAlign w:val="center"/>
          </w:tcPr>
          <w:p>
            <w:pPr>
              <w:keepNext w:val="0"/>
              <w:keepLines w:val="0"/>
              <w:widowControl/>
              <w:suppressLineNumbers w:val="0"/>
              <w:jc w:val="left"/>
              <w:textAlignment w:val="bottom"/>
              <w:rPr>
                <w:rFonts w:hint="default" w:ascii="Arial" w:hAnsi="Arial" w:eastAsia="宋体" w:cs="Arial"/>
                <w:i w:val="0"/>
                <w:iCs w:val="0"/>
                <w:color w:val="000000" w:themeColor="text1"/>
                <w:kern w:val="0"/>
                <w:sz w:val="15"/>
                <w:szCs w:val="15"/>
                <w:u w:val="none"/>
                <w:lang w:val="en-US" w:eastAsia="zh-CN" w:bidi="ar"/>
                <w14:textFill>
                  <w14:solidFill>
                    <w14:schemeClr w14:val="tx1"/>
                  </w14:solidFill>
                </w14:textFill>
              </w:rPr>
            </w:pPr>
            <w:r>
              <w:rPr>
                <w:rFonts w:hint="default" w:ascii="Arial" w:hAnsi="Arial" w:eastAsia="宋体" w:cs="Arial"/>
                <w:i w:val="0"/>
                <w:iCs w:val="0"/>
                <w:color w:val="000000" w:themeColor="text1"/>
                <w:kern w:val="0"/>
                <w:sz w:val="15"/>
                <w:szCs w:val="15"/>
                <w:u w:val="none"/>
                <w:lang w:val="en-US" w:eastAsia="zh-CN" w:bidi="ar"/>
                <w14:textFill>
                  <w14:solidFill>
                    <w14:schemeClr w14:val="tx1"/>
                  </w14:solidFill>
                </w14:textFill>
              </w:rPr>
              <w:t>shift work</w:t>
            </w:r>
          </w:p>
        </w:tc>
        <w:tc>
          <w:tcPr>
            <w:tcW w:w="1600" w:type="dxa"/>
            <w:tcBorders>
              <w:top w:val="nil"/>
              <w:left w:val="nil"/>
              <w:bottom w:val="nil"/>
              <w:right w:val="nil"/>
            </w:tcBorders>
            <w:vAlign w:val="top"/>
          </w:tcPr>
          <w:p>
            <w:pPr>
              <w:keepNext w:val="0"/>
              <w:keepLines w:val="0"/>
              <w:widowControl/>
              <w:suppressLineNumbers w:val="0"/>
              <w:jc w:val="left"/>
              <w:textAlignment w:val="bottom"/>
              <w:rPr>
                <w:rFonts w:hint="default" w:ascii="Arial" w:hAnsi="Arial" w:eastAsia="宋体" w:cs="Arial"/>
                <w:i w:val="0"/>
                <w:iCs w:val="0"/>
                <w:color w:val="000000" w:themeColor="text1"/>
                <w:kern w:val="0"/>
                <w:sz w:val="15"/>
                <w:szCs w:val="15"/>
                <w:u w:val="none"/>
                <w:lang w:val="en-US" w:eastAsia="zh-CN" w:bidi="ar"/>
                <w14:textFill>
                  <w14:solidFill>
                    <w14:schemeClr w14:val="tx1"/>
                  </w14:solidFill>
                </w14:textFill>
              </w:rPr>
            </w:pPr>
            <w:r>
              <w:rPr>
                <w:rFonts w:hint="default" w:ascii="Arial" w:hAnsi="Arial" w:eastAsia="宋体" w:cs="Arial"/>
                <w:i w:val="0"/>
                <w:iCs w:val="0"/>
                <w:color w:val="000000" w:themeColor="text1"/>
                <w:kern w:val="0"/>
                <w:sz w:val="15"/>
                <w:szCs w:val="15"/>
                <w:u w:val="none"/>
                <w:lang w:val="en-US" w:eastAsia="zh-CN" w:bidi="ar"/>
                <w14:textFill>
                  <w14:solidFill>
                    <w14:schemeClr w14:val="tx1"/>
                  </w14:solidFill>
                </w14:textFill>
              </w:rPr>
              <w:t xml:space="preserve">111 nightshift </w:t>
            </w:r>
          </w:p>
          <w:p>
            <w:pPr>
              <w:keepNext w:val="0"/>
              <w:keepLines w:val="0"/>
              <w:widowControl/>
              <w:suppressLineNumbers w:val="0"/>
              <w:jc w:val="left"/>
              <w:textAlignment w:val="bottom"/>
              <w:rPr>
                <w:rFonts w:hint="default" w:ascii="Arial" w:hAnsi="Arial" w:eastAsia="宋体" w:cs="Arial"/>
                <w:i w:val="0"/>
                <w:iCs w:val="0"/>
                <w:color w:val="000000" w:themeColor="text1"/>
                <w:kern w:val="0"/>
                <w:sz w:val="15"/>
                <w:szCs w:val="15"/>
                <w:u w:val="none"/>
                <w:lang w:val="en-US" w:eastAsia="zh-CN" w:bidi="ar"/>
                <w14:textFill>
                  <w14:solidFill>
                    <w14:schemeClr w14:val="tx1"/>
                  </w14:solidFill>
                </w14:textFill>
              </w:rPr>
            </w:pPr>
            <w:r>
              <w:rPr>
                <w:rFonts w:hint="default" w:ascii="Arial" w:hAnsi="Arial" w:eastAsia="宋体" w:cs="Arial"/>
                <w:i w:val="0"/>
                <w:iCs w:val="0"/>
                <w:color w:val="000000" w:themeColor="text1"/>
                <w:kern w:val="0"/>
                <w:sz w:val="15"/>
                <w:szCs w:val="15"/>
                <w:u w:val="none"/>
                <w:lang w:val="en-US" w:eastAsia="zh-CN" w:bidi="ar"/>
                <w14:textFill>
                  <w14:solidFill>
                    <w14:schemeClr w14:val="tx1"/>
                  </w14:solidFill>
                </w14:textFill>
              </w:rPr>
              <w:t xml:space="preserve">86 dayshift female </w:t>
            </w:r>
          </w:p>
        </w:tc>
        <w:tc>
          <w:tcPr>
            <w:tcW w:w="1378" w:type="dxa"/>
            <w:tcBorders>
              <w:top w:val="nil"/>
              <w:left w:val="nil"/>
              <w:bottom w:val="nil"/>
              <w:right w:val="nil"/>
            </w:tcBorders>
            <w:vAlign w:val="top"/>
          </w:tcPr>
          <w:p>
            <w:pPr>
              <w:keepNext w:val="0"/>
              <w:keepLines w:val="0"/>
              <w:widowControl/>
              <w:suppressLineNumbers w:val="0"/>
              <w:jc w:val="left"/>
              <w:rPr>
                <w:rFonts w:hint="default" w:ascii="Arial" w:hAnsi="Arial" w:eastAsia="宋体" w:cs="Arial"/>
                <w:i w:val="0"/>
                <w:iCs w:val="0"/>
                <w:color w:val="000000" w:themeColor="text1"/>
                <w:kern w:val="0"/>
                <w:sz w:val="15"/>
                <w:szCs w:val="15"/>
                <w:u w:val="none"/>
                <w:lang w:val="en-US" w:eastAsia="zh-CN" w:bidi="ar"/>
                <w14:textFill>
                  <w14:solidFill>
                    <w14:schemeClr w14:val="tx1"/>
                  </w14:solidFill>
                </w14:textFill>
              </w:rPr>
            </w:pPr>
            <w:r>
              <w:rPr>
                <w:rFonts w:hint="eastAsia" w:ascii="Arial" w:hAnsi="Arial" w:eastAsia="宋体" w:cs="Arial"/>
                <w:i w:val="0"/>
                <w:iCs w:val="0"/>
                <w:color w:val="000000" w:themeColor="text1"/>
                <w:kern w:val="0"/>
                <w:sz w:val="15"/>
                <w:szCs w:val="15"/>
                <w:u w:val="none"/>
                <w:lang w:val="en-US" w:eastAsia="zh-CN" w:bidi="ar"/>
                <w14:textFill>
                  <w14:solidFill>
                    <w14:schemeClr w14:val="tx1"/>
                  </w14:solidFill>
                </w14:textFill>
              </w:rPr>
              <w:t>p</w:t>
            </w:r>
            <w:r>
              <w:rPr>
                <w:rFonts w:hint="default" w:ascii="Arial" w:hAnsi="Arial" w:eastAsia="宋体" w:cs="Arial"/>
                <w:i w:val="0"/>
                <w:iCs w:val="0"/>
                <w:color w:val="000000" w:themeColor="text1"/>
                <w:kern w:val="0"/>
                <w:sz w:val="15"/>
                <w:szCs w:val="15"/>
                <w:u w:val="none"/>
                <w:lang w:val="en-US" w:eastAsia="zh-CN" w:bidi="ar"/>
                <w14:textFill>
                  <w14:solidFill>
                    <w14:schemeClr w14:val="tx1"/>
                  </w14:solidFill>
                </w14:textFill>
              </w:rPr>
              <w:t xml:space="preserve">eripheral blood </w:t>
            </w:r>
          </w:p>
          <w:p>
            <w:pPr>
              <w:keepNext w:val="0"/>
              <w:keepLines w:val="0"/>
              <w:widowControl/>
              <w:suppressLineNumbers w:val="0"/>
              <w:jc w:val="left"/>
              <w:rPr>
                <w:rFonts w:hint="default" w:ascii="Arial" w:hAnsi="Arial" w:eastAsia="宋体" w:cs="Arial"/>
                <w:i w:val="0"/>
                <w:iCs w:val="0"/>
                <w:color w:val="000000" w:themeColor="text1"/>
                <w:kern w:val="0"/>
                <w:sz w:val="15"/>
                <w:szCs w:val="15"/>
                <w:u w:val="none"/>
                <w:lang w:val="en-US" w:eastAsia="zh-CN" w:bidi="ar"/>
                <w14:textFill>
                  <w14:solidFill>
                    <w14:schemeClr w14:val="tx1"/>
                  </w14:solidFill>
                </w14:textFill>
              </w:rPr>
            </w:pPr>
          </w:p>
        </w:tc>
        <w:tc>
          <w:tcPr>
            <w:tcW w:w="1310" w:type="dxa"/>
            <w:tcBorders>
              <w:top w:val="nil"/>
              <w:left w:val="nil"/>
              <w:bottom w:val="nil"/>
              <w:right w:val="nil"/>
            </w:tcBorders>
            <w:vAlign w:val="top"/>
          </w:tcPr>
          <w:p>
            <w:pPr>
              <w:keepNext w:val="0"/>
              <w:keepLines w:val="0"/>
              <w:widowControl/>
              <w:suppressLineNumbers w:val="0"/>
              <w:jc w:val="left"/>
              <w:textAlignment w:val="bottom"/>
              <w:rPr>
                <w:rFonts w:hint="default" w:ascii="Arial" w:hAnsi="Arial" w:eastAsia="宋体" w:cs="Arial"/>
                <w:i w:val="0"/>
                <w:iCs w:val="0"/>
                <w:color w:val="000000" w:themeColor="text1"/>
                <w:kern w:val="0"/>
                <w:sz w:val="15"/>
                <w:szCs w:val="15"/>
                <w:u w:val="none"/>
                <w:lang w:val="en-US" w:eastAsia="zh-CN" w:bidi="ar"/>
                <w14:textFill>
                  <w14:solidFill>
                    <w14:schemeClr w14:val="tx1"/>
                  </w14:solidFill>
                </w14:textFill>
              </w:rPr>
            </w:pPr>
            <w:r>
              <w:rPr>
                <w:rFonts w:hint="default" w:ascii="Arial" w:hAnsi="Arial" w:eastAsia="宋体" w:cs="Arial"/>
                <w:i w:val="0"/>
                <w:iCs w:val="0"/>
                <w:color w:val="000000" w:themeColor="text1"/>
                <w:kern w:val="0"/>
                <w:sz w:val="15"/>
                <w:szCs w:val="15"/>
                <w:u w:val="none"/>
                <w:lang w:val="en-US" w:eastAsia="zh-CN" w:bidi="ar"/>
                <w14:textFill>
                  <w14:solidFill>
                    <w14:schemeClr w14:val="tx1"/>
                  </w14:solidFill>
                </w14:textFill>
              </w:rPr>
              <w:t>Adams</w:t>
            </w:r>
            <w:r>
              <w:rPr>
                <w:rFonts w:hint="eastAsia" w:ascii="Arial" w:hAnsi="Arial" w:eastAsia="宋体" w:cs="Arial"/>
                <w:i w:val="0"/>
                <w:iCs w:val="0"/>
                <w:color w:val="000000" w:themeColor="text1"/>
                <w:kern w:val="0"/>
                <w:sz w:val="15"/>
                <w:szCs w:val="15"/>
                <w:u w:val="none"/>
                <w:lang w:val="en-US" w:eastAsia="zh-CN" w:bidi="ar"/>
                <w14:textFill>
                  <w14:solidFill>
                    <w14:schemeClr w14:val="tx1"/>
                  </w14:solidFill>
                </w14:textFill>
              </w:rPr>
              <w:t xml:space="preserve"> et al.</w:t>
            </w:r>
          </w:p>
          <w:p>
            <w:pPr>
              <w:keepNext w:val="0"/>
              <w:keepLines w:val="0"/>
              <w:widowControl/>
              <w:suppressLineNumbers w:val="0"/>
              <w:jc w:val="left"/>
              <w:textAlignment w:val="bottom"/>
              <w:rPr>
                <w:rFonts w:hint="default" w:ascii="Arial" w:hAnsi="Arial" w:eastAsia="宋体" w:cs="Arial"/>
                <w:i w:val="0"/>
                <w:iCs w:val="0"/>
                <w:color w:val="000000" w:themeColor="text1"/>
                <w:kern w:val="0"/>
                <w:sz w:val="15"/>
                <w:szCs w:val="15"/>
                <w:u w:val="none"/>
                <w:lang w:val="en-US" w:eastAsia="zh-CN" w:bidi="ar"/>
                <w14:textFill>
                  <w14:solidFill>
                    <w14:schemeClr w14:val="tx1"/>
                  </w14:solidFill>
                </w14:textFill>
              </w:rPr>
            </w:pPr>
            <w:r>
              <w:rPr>
                <w:rFonts w:hint="default" w:ascii="Arial" w:hAnsi="Arial" w:eastAsia="宋体" w:cs="Arial"/>
                <w:i w:val="0"/>
                <w:iCs w:val="0"/>
                <w:color w:val="000000" w:themeColor="text1"/>
                <w:kern w:val="0"/>
                <w:sz w:val="15"/>
                <w:szCs w:val="15"/>
                <w:u w:val="none"/>
                <w:lang w:val="en-US" w:eastAsia="zh-CN" w:bidi="ar"/>
                <w14:textFill>
                  <w14:solidFill>
                    <w14:schemeClr w14:val="tx1"/>
                  </w14:solidFill>
                </w14:textFill>
              </w:rPr>
              <w:t>(2017)</w:t>
            </w:r>
          </w:p>
        </w:tc>
        <w:tc>
          <w:tcPr>
            <w:tcW w:w="3190" w:type="dxa"/>
            <w:tcBorders>
              <w:top w:val="nil"/>
              <w:left w:val="nil"/>
              <w:bottom w:val="nil"/>
              <w:right w:val="nil"/>
            </w:tcBorders>
            <w:vAlign w:val="top"/>
          </w:tcPr>
          <w:p>
            <w:pPr>
              <w:keepNext w:val="0"/>
              <w:keepLines w:val="0"/>
              <w:widowControl/>
              <w:suppressLineNumbers w:val="0"/>
              <w:jc w:val="left"/>
              <w:textAlignment w:val="bottom"/>
              <w:rPr>
                <w:rFonts w:hint="default" w:ascii="Arial" w:hAnsi="Arial" w:eastAsia="宋体" w:cs="Arial"/>
                <w:i w:val="0"/>
                <w:iCs w:val="0"/>
                <w:color w:val="000000" w:themeColor="text1"/>
                <w:kern w:val="0"/>
                <w:sz w:val="15"/>
                <w:szCs w:val="15"/>
                <w:u w:val="none"/>
                <w:lang w:val="en-US" w:eastAsia="zh-CN" w:bidi="ar"/>
                <w14:textFill>
                  <w14:solidFill>
                    <w14:schemeClr w14:val="tx1"/>
                  </w14:solidFill>
                </w14:textFill>
              </w:rPr>
            </w:pPr>
            <w:r>
              <w:rPr>
                <w:rFonts w:hint="default" w:ascii="Arial" w:hAnsi="Arial" w:eastAsia="宋体" w:cs="Arial"/>
                <w:i w:val="0"/>
                <w:iCs w:val="0"/>
                <w:color w:val="000000" w:themeColor="text1"/>
                <w:kern w:val="0"/>
                <w:sz w:val="15"/>
                <w:szCs w:val="15"/>
                <w:u w:val="none"/>
                <w:lang w:val="en-US" w:eastAsia="zh-CN" w:bidi="ar"/>
                <w14:textFill>
                  <w14:solidFill>
                    <w14:schemeClr w14:val="tx1"/>
                  </w14:solidFill>
                </w14:textFill>
              </w:rPr>
              <w:t>No statistically significant associations at the genome-wide level were observed with shift work.</w:t>
            </w:r>
          </w:p>
        </w:tc>
        <w:tc>
          <w:tcPr>
            <w:tcW w:w="1460" w:type="dxa"/>
            <w:tcBorders>
              <w:top w:val="nil"/>
              <w:left w:val="nil"/>
              <w:bottom w:val="nil"/>
              <w:right w:val="nil"/>
            </w:tcBorders>
            <w:vAlign w:val="top"/>
          </w:tcPr>
          <w:p>
            <w:pPr>
              <w:keepNext w:val="0"/>
              <w:keepLines w:val="0"/>
              <w:widowControl/>
              <w:suppressLineNumbers w:val="0"/>
              <w:jc w:val="left"/>
              <w:textAlignment w:val="bottom"/>
              <w:rPr>
                <w:rFonts w:hint="default" w:ascii="Arial" w:hAnsi="Arial" w:eastAsia="宋体" w:cs="Arial"/>
                <w:i w:val="0"/>
                <w:iCs w:val="0"/>
                <w:color w:val="000000" w:themeColor="text1"/>
                <w:kern w:val="0"/>
                <w:sz w:val="15"/>
                <w:szCs w:val="15"/>
                <w:u w:val="none"/>
                <w:lang w:val="en-US" w:eastAsia="zh-CN" w:bidi="ar"/>
                <w14:textFill>
                  <w14:solidFill>
                    <w14:schemeClr w14:val="tx1"/>
                  </w14:solidFill>
                </w14:textFill>
              </w:rPr>
            </w:pPr>
            <w:r>
              <w:rPr>
                <w:rFonts w:hint="default" w:ascii="Arial" w:hAnsi="Arial" w:eastAsia="宋体" w:cs="Arial"/>
                <w:i w:val="0"/>
                <w:iCs w:val="0"/>
                <w:color w:val="000000" w:themeColor="text1"/>
                <w:kern w:val="0"/>
                <w:sz w:val="15"/>
                <w:szCs w:val="15"/>
                <w:u w:val="none"/>
                <w:lang w:val="en-US" w:eastAsia="zh-CN" w:bidi="ar"/>
                <w14:textFill>
                  <w14:solidFill>
                    <w14:schemeClr w14:val="tx1"/>
                  </w14:solidFill>
                </w14:textFill>
              </w:rPr>
              <w:t>Low power</w:t>
            </w:r>
          </w:p>
        </w:tc>
        <w:tc>
          <w:tcPr>
            <w:tcW w:w="1650" w:type="dxa"/>
            <w:tcBorders>
              <w:top w:val="nil"/>
              <w:left w:val="nil"/>
              <w:bottom w:val="nil"/>
              <w:right w:val="nil"/>
            </w:tcBorders>
            <w:vAlign w:val="top"/>
          </w:tcPr>
          <w:p>
            <w:pPr>
              <w:keepNext w:val="0"/>
              <w:keepLines w:val="0"/>
              <w:widowControl/>
              <w:suppressLineNumbers w:val="0"/>
              <w:jc w:val="left"/>
              <w:rPr>
                <w:rFonts w:hint="default" w:ascii="Arial" w:hAnsi="Arial" w:eastAsia="宋体" w:cs="Arial"/>
                <w:i w:val="0"/>
                <w:iCs w:val="0"/>
                <w:color w:val="000000" w:themeColor="text1"/>
                <w:kern w:val="0"/>
                <w:sz w:val="15"/>
                <w:szCs w:val="15"/>
                <w:u w:val="none"/>
                <w:lang w:val="en-US" w:eastAsia="zh-CN" w:bidi="ar"/>
                <w14:textFill>
                  <w14:solidFill>
                    <w14:schemeClr w14:val="tx1"/>
                  </w14:solidFill>
                </w14:textFill>
              </w:rPr>
            </w:pPr>
            <w:r>
              <w:rPr>
                <w:rFonts w:hint="default" w:ascii="Arial" w:hAnsi="Arial" w:eastAsia="宋体" w:cs="Arial"/>
                <w:i w:val="0"/>
                <w:iCs w:val="0"/>
                <w:color w:val="000000" w:themeColor="text1"/>
                <w:kern w:val="0"/>
                <w:sz w:val="15"/>
                <w:szCs w:val="15"/>
                <w:u w:val="none"/>
                <w:lang w:val="en-US" w:eastAsia="zh-CN" w:bidi="ar"/>
                <w14:textFill>
                  <w14:solidFill>
                    <w14:schemeClr w14:val="tx1"/>
                  </w14:solidFill>
                </w14:textFill>
              </w:rPr>
              <w:t xml:space="preserve">Age, BMI, </w:t>
            </w:r>
          </w:p>
          <w:p>
            <w:pPr>
              <w:keepNext w:val="0"/>
              <w:keepLines w:val="0"/>
              <w:widowControl/>
              <w:suppressLineNumbers w:val="0"/>
              <w:jc w:val="left"/>
              <w:rPr>
                <w:rFonts w:hint="default" w:ascii="Arial" w:hAnsi="Arial" w:eastAsia="宋体" w:cs="Arial"/>
                <w:i w:val="0"/>
                <w:iCs w:val="0"/>
                <w:color w:val="000000" w:themeColor="text1"/>
                <w:kern w:val="0"/>
                <w:sz w:val="15"/>
                <w:szCs w:val="15"/>
                <w:u w:val="none"/>
                <w:lang w:val="en-US" w:eastAsia="zh-CN" w:bidi="ar"/>
                <w14:textFill>
                  <w14:solidFill>
                    <w14:schemeClr w14:val="tx1"/>
                  </w14:solidFill>
                </w14:textFill>
              </w:rPr>
            </w:pPr>
            <w:r>
              <w:rPr>
                <w:rFonts w:hint="default" w:ascii="Arial" w:hAnsi="Arial" w:eastAsia="宋体" w:cs="Arial"/>
                <w:i w:val="0"/>
                <w:iCs w:val="0"/>
                <w:color w:val="000000" w:themeColor="text1"/>
                <w:kern w:val="0"/>
                <w:sz w:val="15"/>
                <w:szCs w:val="15"/>
                <w:u w:val="none"/>
                <w:lang w:val="en-US" w:eastAsia="zh-CN" w:bidi="ar"/>
                <w14:textFill>
                  <w14:solidFill>
                    <w14:schemeClr w14:val="tx1"/>
                  </w14:solidFill>
                </w14:textFill>
              </w:rPr>
              <w:t xml:space="preserve">race, alcohol consumption , </w:t>
            </w:r>
          </w:p>
          <w:p>
            <w:pPr>
              <w:keepNext w:val="0"/>
              <w:keepLines w:val="0"/>
              <w:widowControl/>
              <w:suppressLineNumbers w:val="0"/>
              <w:jc w:val="left"/>
              <w:rPr>
                <w:rFonts w:hint="default" w:ascii="Arial" w:hAnsi="Arial" w:eastAsia="宋体" w:cs="Arial"/>
                <w:i w:val="0"/>
                <w:iCs w:val="0"/>
                <w:color w:val="000000" w:themeColor="text1"/>
                <w:kern w:val="0"/>
                <w:sz w:val="15"/>
                <w:szCs w:val="15"/>
                <w:u w:val="none"/>
                <w:lang w:val="en-US" w:eastAsia="zh-CN" w:bidi="ar"/>
                <w14:textFill>
                  <w14:solidFill>
                    <w14:schemeClr w14:val="tx1"/>
                  </w14:solidFill>
                </w14:textFill>
              </w:rPr>
            </w:pPr>
            <w:r>
              <w:rPr>
                <w:rFonts w:hint="default" w:ascii="Arial" w:hAnsi="Arial" w:eastAsia="宋体" w:cs="Arial"/>
                <w:i w:val="0"/>
                <w:iCs w:val="0"/>
                <w:color w:val="000000" w:themeColor="text1"/>
                <w:kern w:val="0"/>
                <w:sz w:val="15"/>
                <w:szCs w:val="15"/>
                <w:u w:val="none"/>
                <w:lang w:val="en-US" w:eastAsia="zh-CN" w:bidi="ar"/>
                <w14:textFill>
                  <w14:solidFill>
                    <w14:schemeClr w14:val="tx1"/>
                  </w14:solidFill>
                </w14:textFill>
              </w:rPr>
              <w:t>smoking, mixture of leukocytes</w:t>
            </w:r>
          </w:p>
        </w:tc>
        <w:tc>
          <w:tcPr>
            <w:tcW w:w="1130" w:type="dxa"/>
            <w:tcBorders>
              <w:top w:val="nil"/>
              <w:left w:val="nil"/>
              <w:bottom w:val="nil"/>
              <w:right w:val="nil"/>
            </w:tcBorders>
            <w:vAlign w:val="top"/>
          </w:tcPr>
          <w:p>
            <w:pPr>
              <w:keepNext w:val="0"/>
              <w:keepLines w:val="0"/>
              <w:widowControl/>
              <w:suppressLineNumbers w:val="0"/>
              <w:jc w:val="center"/>
              <w:textAlignment w:val="bottom"/>
              <w:rPr>
                <w:rFonts w:hint="default" w:ascii="Arial" w:hAnsi="Arial" w:eastAsia="宋体" w:cs="Arial"/>
                <w:i w:val="0"/>
                <w:iCs w:val="0"/>
                <w:color w:val="000000" w:themeColor="text1"/>
                <w:kern w:val="0"/>
                <w:sz w:val="15"/>
                <w:szCs w:val="15"/>
                <w:u w:val="none"/>
                <w:lang w:val="en-US" w:eastAsia="zh-CN" w:bidi="ar"/>
                <w14:textFill>
                  <w14:solidFill>
                    <w14:schemeClr w14:val="tx1"/>
                  </w14:solidFill>
                </w14:textFill>
              </w:rPr>
            </w:pPr>
            <w:r>
              <w:rPr>
                <w:rFonts w:hint="default" w:ascii="Arial" w:hAnsi="Arial" w:cs="Arial"/>
                <w:color w:val="000000" w:themeColor="text1"/>
                <w:sz w:val="15"/>
                <w:szCs w:val="15"/>
                <w:highlight w:val="none"/>
                <w:vertAlign w:val="baseline"/>
                <w:lang w:val="en-US" w:eastAsia="zh-CN"/>
                <w14:textFill>
                  <w14:solidFill>
                    <w14:schemeClr w14:val="tx1"/>
                  </w14:solidFill>
                </w14:textFill>
              </w:rPr>
              <w:t>√/√</w:t>
            </w:r>
          </w:p>
        </w:tc>
        <w:tc>
          <w:tcPr>
            <w:tcW w:w="1020" w:type="dxa"/>
            <w:tcBorders>
              <w:top w:val="nil"/>
              <w:left w:val="nil"/>
              <w:bottom w:val="nil"/>
              <w:right w:val="nil"/>
            </w:tcBorders>
            <w:vAlign w:val="top"/>
          </w:tcPr>
          <w:p>
            <w:pPr>
              <w:keepNext w:val="0"/>
              <w:keepLines w:val="0"/>
              <w:widowControl/>
              <w:suppressLineNumbers w:val="0"/>
              <w:jc w:val="center"/>
              <w:textAlignment w:val="bottom"/>
              <w:rPr>
                <w:rFonts w:hint="default" w:ascii="Arial" w:hAnsi="Arial" w:eastAsia="宋体" w:cs="Arial"/>
                <w:i w:val="0"/>
                <w:iCs w:val="0"/>
                <w:color w:val="000000" w:themeColor="text1"/>
                <w:kern w:val="0"/>
                <w:sz w:val="15"/>
                <w:szCs w:val="15"/>
                <w:u w:val="none"/>
                <w:lang w:val="en-US" w:eastAsia="zh-CN" w:bidi="ar"/>
                <w14:textFill>
                  <w14:solidFill>
                    <w14:schemeClr w14:val="tx1"/>
                  </w14:solidFill>
                </w14:textFill>
              </w:rPr>
            </w:pPr>
            <w:r>
              <w:rPr>
                <w:rFonts w:hint="default" w:ascii="Arial" w:hAnsi="Arial" w:cs="Arial"/>
                <w:b w:val="0"/>
                <w:bCs w:val="0"/>
                <w:color w:val="000000" w:themeColor="text1"/>
                <w:sz w:val="15"/>
                <w:szCs w:val="15"/>
                <w:vertAlign w:val="baseline"/>
                <w:lang w:val="en-US" w:eastAsia="zh-CN"/>
                <w14:textFill>
                  <w14:solidFill>
                    <w14:schemeClr w14:val="tx1"/>
                  </w14:solidFill>
                </w14:textFill>
              </w:rPr>
              <w:t>√</w:t>
            </w:r>
          </w:p>
        </w:tc>
        <w:tc>
          <w:tcPr>
            <w:tcW w:w="1420" w:type="dxa"/>
            <w:tcBorders>
              <w:top w:val="nil"/>
              <w:left w:val="nil"/>
              <w:bottom w:val="nil"/>
              <w:right w:val="nil"/>
            </w:tcBorders>
            <w:vAlign w:val="top"/>
          </w:tcPr>
          <w:p>
            <w:pPr>
              <w:keepNext w:val="0"/>
              <w:keepLines w:val="0"/>
              <w:widowControl/>
              <w:suppressLineNumbers w:val="0"/>
              <w:jc w:val="center"/>
              <w:textAlignment w:val="bottom"/>
              <w:rPr>
                <w:rFonts w:hint="default" w:ascii="Arial" w:hAnsi="Arial" w:eastAsia="宋体" w:cs="Arial"/>
                <w:b/>
                <w:bCs/>
                <w:i w:val="0"/>
                <w:iCs w:val="0"/>
                <w:color w:val="000000" w:themeColor="text1"/>
                <w:kern w:val="0"/>
                <w:sz w:val="15"/>
                <w:szCs w:val="15"/>
                <w:u w:val="none"/>
                <w:lang w:val="en-US" w:eastAsia="zh-CN" w:bidi="ar"/>
                <w14:textFill>
                  <w14:solidFill>
                    <w14:schemeClr w14:val="tx1"/>
                  </w14:solidFill>
                </w14:textFill>
              </w:rPr>
            </w:pPr>
            <w:r>
              <w:rPr>
                <w:rFonts w:hint="default" w:ascii="Arial" w:hAnsi="Arial" w:eastAsia="宋体" w:cs="Arial"/>
                <w:b/>
                <w:bCs/>
                <w:i w:val="0"/>
                <w:iCs w:val="0"/>
                <w:color w:val="000000" w:themeColor="text1"/>
                <w:kern w:val="0"/>
                <w:sz w:val="15"/>
                <w:szCs w:val="15"/>
                <w:u w:val="none"/>
                <w:lang w:val="en-US" w:eastAsia="zh-CN" w:bidi="ar"/>
                <w14:textFill>
                  <w14:solidFill>
                    <w14:schemeClr w14:val="tx1"/>
                  </w14:solidFill>
                </w14:textFill>
              </w:rPr>
              <w:t>/</w:t>
            </w:r>
          </w:p>
        </w:tc>
        <w:tc>
          <w:tcPr>
            <w:tcW w:w="1000" w:type="dxa"/>
            <w:tcBorders>
              <w:top w:val="nil"/>
              <w:left w:val="nil"/>
              <w:bottom w:val="nil"/>
              <w:right w:val="nil"/>
            </w:tcBorders>
            <w:vAlign w:val="top"/>
          </w:tcPr>
          <w:p>
            <w:pPr>
              <w:keepNext w:val="0"/>
              <w:keepLines w:val="0"/>
              <w:widowControl/>
              <w:suppressLineNumbers w:val="0"/>
              <w:jc w:val="both"/>
              <w:textAlignment w:val="bottom"/>
              <w:rPr>
                <w:rFonts w:hint="default" w:ascii="Arial" w:hAnsi="Arial" w:eastAsia="宋体" w:cs="Arial"/>
                <w:i w:val="0"/>
                <w:iCs w:val="0"/>
                <w:color w:val="000000" w:themeColor="text1"/>
                <w:kern w:val="0"/>
                <w:sz w:val="15"/>
                <w:szCs w:val="15"/>
                <w:u w:val="none"/>
                <w:lang w:val="en-US" w:eastAsia="zh-CN" w:bidi="ar"/>
                <w14:textFill>
                  <w14:solidFill>
                    <w14:schemeClr w14:val="tx1"/>
                  </w14:solidFill>
                </w14:textFill>
              </w:rPr>
            </w:pPr>
            <w:r>
              <w:rPr>
                <w:rFonts w:hint="default" w:ascii="Arial" w:hAnsi="Arial" w:eastAsia="宋体" w:cs="Arial"/>
                <w:i w:val="0"/>
                <w:iCs w:val="0"/>
                <w:color w:val="000000" w:themeColor="text1"/>
                <w:kern w:val="0"/>
                <w:sz w:val="15"/>
                <w:szCs w:val="15"/>
                <w:u w:val="none"/>
                <w:lang w:val="en-US" w:eastAsia="zh-CN" w:bidi="ar"/>
                <w14:textFill>
                  <w14:solidFill>
                    <w14:schemeClr w14:val="tx1"/>
                  </w14:solidFill>
                </w14:textFill>
              </w:rPr>
              <w:t>28837395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2" w:hRule="atLeast"/>
        </w:trPr>
        <w:tc>
          <w:tcPr>
            <w:tcW w:w="1382" w:type="dxa"/>
            <w:tcBorders>
              <w:top w:val="nil"/>
              <w:left w:val="nil"/>
              <w:bottom w:val="single" w:color="auto" w:sz="4" w:space="0"/>
              <w:right w:val="nil"/>
            </w:tcBorders>
            <w:vAlign w:val="top"/>
          </w:tcPr>
          <w:p>
            <w:pPr>
              <w:keepNext w:val="0"/>
              <w:keepLines w:val="0"/>
              <w:widowControl/>
              <w:suppressLineNumbers w:val="0"/>
              <w:jc w:val="left"/>
              <w:textAlignment w:val="bottom"/>
              <w:rPr>
                <w:rFonts w:hint="default" w:ascii="Arial" w:hAnsi="Arial" w:eastAsia="宋体" w:cs="Arial"/>
                <w:i w:val="0"/>
                <w:iCs w:val="0"/>
                <w:color w:val="000000" w:themeColor="text1"/>
                <w:kern w:val="0"/>
                <w:sz w:val="15"/>
                <w:szCs w:val="15"/>
                <w:u w:val="none"/>
                <w:lang w:val="en-US" w:eastAsia="zh-CN" w:bidi="ar"/>
                <w14:textFill>
                  <w14:solidFill>
                    <w14:schemeClr w14:val="tx1"/>
                  </w14:solidFill>
                </w14:textFill>
              </w:rPr>
            </w:pPr>
            <w:r>
              <w:rPr>
                <w:rFonts w:hint="default" w:ascii="Arial" w:hAnsi="Arial" w:eastAsia="宋体" w:cs="Arial"/>
                <w:i w:val="0"/>
                <w:iCs w:val="0"/>
                <w:color w:val="000000" w:themeColor="text1"/>
                <w:kern w:val="0"/>
                <w:sz w:val="15"/>
                <w:szCs w:val="15"/>
                <w:u w:val="none"/>
                <w:lang w:val="en-US" w:eastAsia="zh-CN" w:bidi="ar"/>
                <w14:textFill>
                  <w14:solidFill>
                    <w14:schemeClr w14:val="tx1"/>
                  </w14:solidFill>
                </w14:textFill>
              </w:rPr>
              <w:t>Shift work</w:t>
            </w:r>
          </w:p>
        </w:tc>
        <w:tc>
          <w:tcPr>
            <w:tcW w:w="1600" w:type="dxa"/>
            <w:tcBorders>
              <w:top w:val="nil"/>
              <w:left w:val="nil"/>
              <w:bottom w:val="single" w:color="auto" w:sz="4" w:space="0"/>
              <w:right w:val="nil"/>
            </w:tcBorders>
            <w:vAlign w:val="top"/>
          </w:tcPr>
          <w:p>
            <w:pPr>
              <w:keepNext w:val="0"/>
              <w:keepLines w:val="0"/>
              <w:widowControl/>
              <w:suppressLineNumbers w:val="0"/>
              <w:jc w:val="left"/>
              <w:textAlignment w:val="bottom"/>
              <w:rPr>
                <w:rFonts w:hint="default" w:ascii="Arial" w:hAnsi="Arial" w:eastAsia="宋体" w:cs="Arial"/>
                <w:i w:val="0"/>
                <w:iCs w:val="0"/>
                <w:color w:val="000000" w:themeColor="text1"/>
                <w:kern w:val="0"/>
                <w:sz w:val="15"/>
                <w:szCs w:val="15"/>
                <w:u w:val="none"/>
                <w:lang w:val="en-US" w:eastAsia="zh-CN" w:bidi="ar"/>
                <w14:textFill>
                  <w14:solidFill>
                    <w14:schemeClr w14:val="tx1"/>
                  </w14:solidFill>
                </w14:textFill>
              </w:rPr>
            </w:pPr>
            <w:r>
              <w:rPr>
                <w:rFonts w:hint="default" w:ascii="Arial" w:hAnsi="Arial" w:eastAsia="宋体" w:cs="Arial"/>
                <w:i w:val="0"/>
                <w:iCs w:val="0"/>
                <w:color w:val="000000" w:themeColor="text1"/>
                <w:kern w:val="0"/>
                <w:sz w:val="15"/>
                <w:szCs w:val="15"/>
                <w:u w:val="none"/>
                <w:lang w:val="en-US" w:eastAsia="zh-CN" w:bidi="ar"/>
                <w14:textFill>
                  <w14:solidFill>
                    <w14:schemeClr w14:val="tx1"/>
                  </w14:solidFill>
                </w14:textFill>
              </w:rPr>
              <w:t xml:space="preserve">2574 women </w:t>
            </w:r>
          </w:p>
          <w:p>
            <w:pPr>
              <w:keepNext w:val="0"/>
              <w:keepLines w:val="0"/>
              <w:widowControl/>
              <w:suppressLineNumbers w:val="0"/>
              <w:jc w:val="left"/>
              <w:textAlignment w:val="bottom"/>
              <w:rPr>
                <w:rFonts w:hint="default" w:ascii="Arial" w:hAnsi="Arial" w:eastAsia="宋体" w:cs="Arial"/>
                <w:i w:val="0"/>
                <w:iCs w:val="0"/>
                <w:color w:val="000000" w:themeColor="text1"/>
                <w:kern w:val="0"/>
                <w:sz w:val="15"/>
                <w:szCs w:val="15"/>
                <w:u w:val="none"/>
                <w:lang w:val="en-US" w:eastAsia="zh-CN" w:bidi="ar"/>
                <w14:textFill>
                  <w14:solidFill>
                    <w14:schemeClr w14:val="tx1"/>
                  </w14:solidFill>
                </w14:textFill>
              </w:rPr>
            </w:pPr>
            <w:r>
              <w:rPr>
                <w:rFonts w:hint="eastAsia" w:ascii="Arial" w:hAnsi="Arial" w:eastAsia="宋体" w:cs="Arial"/>
                <w:i w:val="0"/>
                <w:iCs w:val="0"/>
                <w:color w:val="000000" w:themeColor="text1"/>
                <w:kern w:val="0"/>
                <w:sz w:val="15"/>
                <w:szCs w:val="15"/>
                <w:u w:val="none"/>
                <w:lang w:val="en-US" w:eastAsia="zh-CN" w:bidi="ar"/>
                <w14:textFill>
                  <w14:solidFill>
                    <w14:schemeClr w14:val="tx1"/>
                  </w14:solidFill>
                </w14:textFill>
              </w:rPr>
              <w:t>9</w:t>
            </w:r>
            <w:r>
              <w:rPr>
                <w:rFonts w:hint="default" w:ascii="Arial" w:hAnsi="Arial" w:eastAsia="宋体" w:cs="Arial"/>
                <w:i w:val="0"/>
                <w:iCs w:val="0"/>
                <w:color w:val="000000" w:themeColor="text1"/>
                <w:kern w:val="0"/>
                <w:sz w:val="15"/>
                <w:szCs w:val="15"/>
                <w:u w:val="none"/>
                <w:lang w:val="en-US" w:eastAsia="zh-CN" w:bidi="ar"/>
                <w14:textFill>
                  <w14:solidFill>
                    <w14:schemeClr w14:val="tx1"/>
                  </w14:solidFill>
                </w14:textFill>
              </w:rPr>
              <w:t xml:space="preserve">35–74 </w:t>
            </w:r>
            <w:r>
              <w:rPr>
                <w:rFonts w:hint="eastAsia" w:ascii="Arial" w:hAnsi="Arial" w:eastAsia="宋体" w:cs="Arial"/>
                <w:i w:val="0"/>
                <w:iCs w:val="0"/>
                <w:color w:val="000000" w:themeColor="text1"/>
                <w:kern w:val="0"/>
                <w:sz w:val="15"/>
                <w:szCs w:val="15"/>
                <w:u w:val="none"/>
                <w:lang w:val="en-US" w:eastAsia="zh-CN" w:bidi="ar"/>
                <w14:textFill>
                  <w14:solidFill>
                    <w14:schemeClr w14:val="tx1"/>
                  </w14:solidFill>
                </w14:textFill>
              </w:rPr>
              <w:t>yrs)</w:t>
            </w:r>
          </w:p>
          <w:p>
            <w:pPr>
              <w:keepNext w:val="0"/>
              <w:keepLines w:val="0"/>
              <w:widowControl/>
              <w:suppressLineNumbers w:val="0"/>
              <w:jc w:val="right"/>
              <w:textAlignment w:val="bottom"/>
              <w:rPr>
                <w:rFonts w:hint="default" w:ascii="Arial" w:hAnsi="Arial" w:eastAsia="宋体" w:cs="Arial"/>
                <w:i w:val="0"/>
                <w:iCs w:val="0"/>
                <w:color w:val="000000" w:themeColor="text1"/>
                <w:kern w:val="0"/>
                <w:sz w:val="15"/>
                <w:szCs w:val="15"/>
                <w:u w:val="none"/>
                <w:lang w:val="en-US" w:eastAsia="zh-CN" w:bidi="ar"/>
                <w14:textFill>
                  <w14:solidFill>
                    <w14:schemeClr w14:val="tx1"/>
                  </w14:solidFill>
                </w14:textFill>
              </w:rPr>
            </w:pPr>
          </w:p>
          <w:p>
            <w:pPr>
              <w:keepNext w:val="0"/>
              <w:keepLines w:val="0"/>
              <w:widowControl/>
              <w:suppressLineNumbers w:val="0"/>
              <w:jc w:val="right"/>
              <w:textAlignment w:val="bottom"/>
              <w:rPr>
                <w:rFonts w:hint="default" w:ascii="Arial" w:hAnsi="Arial" w:eastAsia="宋体" w:cs="Arial"/>
                <w:i w:val="0"/>
                <w:iCs w:val="0"/>
                <w:color w:val="000000" w:themeColor="text1"/>
                <w:kern w:val="0"/>
                <w:sz w:val="15"/>
                <w:szCs w:val="15"/>
                <w:u w:val="none"/>
                <w:lang w:val="en-US" w:eastAsia="zh-CN" w:bidi="ar"/>
                <w14:textFill>
                  <w14:solidFill>
                    <w14:schemeClr w14:val="tx1"/>
                  </w14:solidFill>
                </w14:textFill>
              </w:rPr>
            </w:pPr>
          </w:p>
        </w:tc>
        <w:tc>
          <w:tcPr>
            <w:tcW w:w="1378" w:type="dxa"/>
            <w:tcBorders>
              <w:top w:val="nil"/>
              <w:left w:val="nil"/>
              <w:bottom w:val="single" w:color="auto" w:sz="4" w:space="0"/>
              <w:right w:val="nil"/>
            </w:tcBorders>
            <w:vAlign w:val="top"/>
          </w:tcPr>
          <w:p>
            <w:pPr>
              <w:keepNext w:val="0"/>
              <w:keepLines w:val="0"/>
              <w:widowControl/>
              <w:suppressLineNumbers w:val="0"/>
              <w:jc w:val="left"/>
              <w:rPr>
                <w:rFonts w:hint="default" w:ascii="Arial" w:hAnsi="Arial" w:eastAsia="宋体" w:cs="Arial"/>
                <w:i w:val="0"/>
                <w:iCs w:val="0"/>
                <w:color w:val="000000" w:themeColor="text1"/>
                <w:kern w:val="0"/>
                <w:sz w:val="15"/>
                <w:szCs w:val="15"/>
                <w:u w:val="none"/>
                <w:lang w:val="en-US" w:eastAsia="zh-CN" w:bidi="ar"/>
                <w14:textFill>
                  <w14:solidFill>
                    <w14:schemeClr w14:val="tx1"/>
                  </w14:solidFill>
                </w14:textFill>
              </w:rPr>
            </w:pPr>
            <w:r>
              <w:rPr>
                <w:rFonts w:hint="default" w:ascii="Arial" w:hAnsi="Arial" w:eastAsia="宋体" w:cs="Arial"/>
                <w:i w:val="0"/>
                <w:iCs w:val="0"/>
                <w:color w:val="000000" w:themeColor="text1"/>
                <w:kern w:val="0"/>
                <w:sz w:val="15"/>
                <w:szCs w:val="15"/>
                <w:u w:val="none"/>
                <w:lang w:val="en-US" w:eastAsia="zh-CN" w:bidi="ar"/>
                <w14:textFill>
                  <w14:solidFill>
                    <w14:schemeClr w14:val="tx1"/>
                  </w14:solidFill>
                </w14:textFill>
              </w:rPr>
              <w:t>whole blood </w:t>
            </w:r>
          </w:p>
        </w:tc>
        <w:tc>
          <w:tcPr>
            <w:tcW w:w="1310" w:type="dxa"/>
            <w:tcBorders>
              <w:top w:val="nil"/>
              <w:left w:val="nil"/>
              <w:bottom w:val="single" w:color="auto" w:sz="4" w:space="0"/>
              <w:right w:val="nil"/>
            </w:tcBorders>
            <w:vAlign w:val="top"/>
          </w:tcPr>
          <w:p>
            <w:pPr>
              <w:keepNext w:val="0"/>
              <w:keepLines w:val="0"/>
              <w:widowControl/>
              <w:suppressLineNumbers w:val="0"/>
              <w:jc w:val="left"/>
              <w:textAlignment w:val="bottom"/>
              <w:rPr>
                <w:rFonts w:hint="default" w:ascii="Arial" w:hAnsi="Arial" w:eastAsia="宋体" w:cs="Arial"/>
                <w:i w:val="0"/>
                <w:iCs w:val="0"/>
                <w:color w:val="000000" w:themeColor="text1"/>
                <w:kern w:val="0"/>
                <w:sz w:val="15"/>
                <w:szCs w:val="15"/>
                <w:u w:val="none"/>
                <w:lang w:val="en-US" w:eastAsia="zh-CN" w:bidi="ar"/>
                <w14:textFill>
                  <w14:solidFill>
                    <w14:schemeClr w14:val="tx1"/>
                  </w14:solidFill>
                </w14:textFill>
              </w:rPr>
            </w:pPr>
            <w:r>
              <w:rPr>
                <w:rFonts w:hint="default" w:ascii="Arial" w:hAnsi="Arial" w:eastAsia="宋体" w:cs="Arial"/>
                <w:i w:val="0"/>
                <w:iCs w:val="0"/>
                <w:color w:val="000000" w:themeColor="text1"/>
                <w:kern w:val="0"/>
                <w:sz w:val="15"/>
                <w:szCs w:val="15"/>
                <w:u w:val="none"/>
                <w:lang w:val="en-US" w:eastAsia="zh-CN" w:bidi="ar"/>
                <w14:textFill>
                  <w14:solidFill>
                    <w14:schemeClr w14:val="tx1"/>
                  </w14:solidFill>
                </w14:textFill>
              </w:rPr>
              <w:t>White</w:t>
            </w:r>
            <w:r>
              <w:rPr>
                <w:rFonts w:hint="eastAsia" w:ascii="Arial" w:hAnsi="Arial" w:eastAsia="宋体" w:cs="Arial"/>
                <w:i w:val="0"/>
                <w:iCs w:val="0"/>
                <w:color w:val="000000" w:themeColor="text1"/>
                <w:kern w:val="0"/>
                <w:sz w:val="15"/>
                <w:szCs w:val="15"/>
                <w:u w:val="none"/>
                <w:lang w:val="en-US" w:eastAsia="zh-CN" w:bidi="ar"/>
                <w14:textFill>
                  <w14:solidFill>
                    <w14:schemeClr w14:val="tx1"/>
                  </w14:solidFill>
                </w14:textFill>
              </w:rPr>
              <w:t xml:space="preserve"> et al. (2019）</w:t>
            </w:r>
          </w:p>
        </w:tc>
        <w:tc>
          <w:tcPr>
            <w:tcW w:w="3190" w:type="dxa"/>
            <w:tcBorders>
              <w:top w:val="nil"/>
              <w:left w:val="nil"/>
              <w:bottom w:val="single" w:color="auto" w:sz="4" w:space="0"/>
              <w:right w:val="nil"/>
            </w:tcBorders>
            <w:vAlign w:val="top"/>
          </w:tcPr>
          <w:p>
            <w:pPr>
              <w:keepNext w:val="0"/>
              <w:keepLines w:val="0"/>
              <w:widowControl/>
              <w:suppressLineNumbers w:val="0"/>
              <w:jc w:val="left"/>
              <w:rPr>
                <w:rFonts w:hint="default" w:ascii="Arial" w:hAnsi="Arial" w:eastAsia="宋体" w:cs="Arial"/>
                <w:i w:val="0"/>
                <w:iCs w:val="0"/>
                <w:color w:val="000000" w:themeColor="text1"/>
                <w:kern w:val="0"/>
                <w:sz w:val="15"/>
                <w:szCs w:val="15"/>
                <w:u w:val="none"/>
                <w:lang w:val="en-US" w:eastAsia="zh-CN" w:bidi="ar"/>
                <w14:textFill>
                  <w14:solidFill>
                    <w14:schemeClr w14:val="tx1"/>
                  </w14:solidFill>
                </w14:textFill>
              </w:rPr>
            </w:pPr>
            <w:r>
              <w:rPr>
                <w:rFonts w:hint="default" w:ascii="Arial" w:hAnsi="Arial" w:eastAsia="宋体" w:cs="Arial"/>
                <w:i w:val="0"/>
                <w:iCs w:val="0"/>
                <w:color w:val="000000" w:themeColor="text1"/>
                <w:kern w:val="0"/>
                <w:sz w:val="15"/>
                <w:szCs w:val="15"/>
                <w:u w:val="none"/>
                <w:lang w:val="en-US" w:eastAsia="zh-CN" w:bidi="ar"/>
                <w14:textFill>
                  <w14:solidFill>
                    <w14:schemeClr w14:val="tx1"/>
                  </w14:solidFill>
                </w14:textFill>
              </w:rPr>
              <w:t>85 CpGs significantly associated with years of night-shift work. 66 CpGs significantly associated with years of overall shift work.36 CpGs overlap.</w:t>
            </w:r>
          </w:p>
          <w:p>
            <w:pPr>
              <w:keepNext w:val="0"/>
              <w:keepLines w:val="0"/>
              <w:widowControl/>
              <w:suppressLineNumbers w:val="0"/>
              <w:jc w:val="left"/>
              <w:rPr>
                <w:rFonts w:hint="default" w:ascii="Arial" w:hAnsi="Arial" w:eastAsia="宋体" w:cs="Arial"/>
                <w:i w:val="0"/>
                <w:iCs w:val="0"/>
                <w:color w:val="000000" w:themeColor="text1"/>
                <w:kern w:val="0"/>
                <w:sz w:val="15"/>
                <w:szCs w:val="15"/>
                <w:u w:val="none"/>
                <w:lang w:val="en-US" w:eastAsia="zh-CN" w:bidi="ar"/>
                <w14:textFill>
                  <w14:solidFill>
                    <w14:schemeClr w14:val="tx1"/>
                  </w14:solidFill>
                </w14:textFill>
              </w:rPr>
            </w:pPr>
          </w:p>
        </w:tc>
        <w:tc>
          <w:tcPr>
            <w:tcW w:w="1460" w:type="dxa"/>
            <w:tcBorders>
              <w:top w:val="nil"/>
              <w:left w:val="nil"/>
              <w:bottom w:val="single" w:color="auto" w:sz="4" w:space="0"/>
              <w:right w:val="nil"/>
            </w:tcBorders>
            <w:vAlign w:val="top"/>
          </w:tcPr>
          <w:p>
            <w:pPr>
              <w:keepNext w:val="0"/>
              <w:keepLines w:val="0"/>
              <w:widowControl/>
              <w:suppressLineNumbers w:val="0"/>
              <w:jc w:val="left"/>
              <w:rPr>
                <w:rFonts w:hint="default" w:ascii="Arial" w:hAnsi="Arial" w:eastAsia="宋体" w:cs="Arial"/>
                <w:i w:val="0"/>
                <w:iCs w:val="0"/>
                <w:color w:val="000000" w:themeColor="text1"/>
                <w:kern w:val="0"/>
                <w:sz w:val="15"/>
                <w:szCs w:val="15"/>
                <w:u w:val="none"/>
                <w:lang w:val="en-US" w:eastAsia="zh-CN" w:bidi="ar"/>
                <w14:textFill>
                  <w14:solidFill>
                    <w14:schemeClr w14:val="tx1"/>
                  </w14:solidFill>
                </w14:textFill>
              </w:rPr>
            </w:pPr>
            <w:r>
              <w:rPr>
                <w:rFonts w:hint="default" w:ascii="Arial" w:hAnsi="Arial" w:eastAsia="宋体" w:cs="Arial"/>
                <w:i w:val="0"/>
                <w:iCs w:val="0"/>
                <w:color w:val="000000" w:themeColor="text1"/>
                <w:kern w:val="0"/>
                <w:sz w:val="15"/>
                <w:szCs w:val="15"/>
                <w:u w:val="none"/>
                <w:lang w:val="en-US" w:eastAsia="zh-CN" w:bidi="ar"/>
                <w14:textFill>
                  <w14:solidFill>
                    <w14:schemeClr w14:val="tx1"/>
                  </w14:solidFill>
                </w14:textFill>
              </w:rPr>
              <w:t>Β：0.005~–0.003</w:t>
            </w:r>
          </w:p>
          <w:p>
            <w:pPr>
              <w:keepNext w:val="0"/>
              <w:keepLines w:val="0"/>
              <w:widowControl/>
              <w:suppressLineNumbers w:val="0"/>
              <w:jc w:val="left"/>
              <w:rPr>
                <w:rFonts w:hint="default" w:ascii="Arial" w:hAnsi="Arial" w:eastAsia="宋体" w:cs="Arial"/>
                <w:i w:val="0"/>
                <w:iCs w:val="0"/>
                <w:color w:val="000000" w:themeColor="text1"/>
                <w:kern w:val="0"/>
                <w:sz w:val="15"/>
                <w:szCs w:val="15"/>
                <w:u w:val="none"/>
                <w:lang w:val="en-US" w:eastAsia="zh-CN" w:bidi="ar"/>
                <w14:textFill>
                  <w14:solidFill>
                    <w14:schemeClr w14:val="tx1"/>
                  </w14:solidFill>
                </w14:textFill>
              </w:rPr>
            </w:pPr>
            <w:r>
              <w:rPr>
                <w:rFonts w:hint="default" w:ascii="Arial" w:hAnsi="Arial" w:eastAsia="宋体" w:cs="Arial"/>
                <w:i w:val="0"/>
                <w:iCs w:val="0"/>
                <w:color w:val="000000" w:themeColor="text1"/>
                <w:kern w:val="0"/>
                <w:sz w:val="15"/>
                <w:szCs w:val="15"/>
                <w:u w:val="none"/>
                <w:lang w:val="en-US" w:eastAsia="zh-CN" w:bidi="ar"/>
                <w14:textFill>
                  <w14:solidFill>
                    <w14:schemeClr w14:val="tx1"/>
                  </w14:solidFill>
                </w14:textFill>
              </w:rPr>
              <w:t>Low power</w:t>
            </w:r>
          </w:p>
        </w:tc>
        <w:tc>
          <w:tcPr>
            <w:tcW w:w="1650" w:type="dxa"/>
            <w:tcBorders>
              <w:top w:val="nil"/>
              <w:left w:val="nil"/>
              <w:bottom w:val="single" w:color="auto" w:sz="4" w:space="0"/>
              <w:right w:val="nil"/>
            </w:tcBorders>
            <w:vAlign w:val="top"/>
          </w:tcPr>
          <w:p>
            <w:pPr>
              <w:keepNext w:val="0"/>
              <w:keepLines w:val="0"/>
              <w:widowControl/>
              <w:suppressLineNumbers w:val="0"/>
              <w:jc w:val="left"/>
              <w:rPr>
                <w:rFonts w:hint="default" w:ascii="Arial" w:hAnsi="Arial" w:eastAsia="宋体" w:cs="Arial"/>
                <w:i w:val="0"/>
                <w:iCs w:val="0"/>
                <w:color w:val="000000" w:themeColor="text1"/>
                <w:kern w:val="0"/>
                <w:sz w:val="15"/>
                <w:szCs w:val="15"/>
                <w:u w:val="none"/>
                <w:lang w:val="en-US" w:eastAsia="zh-CN" w:bidi="ar"/>
                <w14:textFill>
                  <w14:solidFill>
                    <w14:schemeClr w14:val="tx1"/>
                  </w14:solidFill>
                </w14:textFill>
              </w:rPr>
            </w:pPr>
            <w:r>
              <w:rPr>
                <w:rFonts w:hint="default" w:ascii="Arial" w:hAnsi="Arial" w:eastAsia="宋体" w:cs="Arial"/>
                <w:i w:val="0"/>
                <w:iCs w:val="0"/>
                <w:color w:val="000000" w:themeColor="text1"/>
                <w:kern w:val="0"/>
                <w:sz w:val="15"/>
                <w:szCs w:val="15"/>
                <w:u w:val="none"/>
                <w:lang w:val="en-US" w:eastAsia="zh-CN" w:bidi="ar"/>
                <w14:textFill>
                  <w14:solidFill>
                    <w14:schemeClr w14:val="tx1"/>
                  </w14:solidFill>
                </w14:textFill>
              </w:rPr>
              <w:t>case status, age at baseline, alcohol consumption,</w:t>
            </w:r>
          </w:p>
          <w:p>
            <w:pPr>
              <w:keepNext w:val="0"/>
              <w:keepLines w:val="0"/>
              <w:widowControl/>
              <w:suppressLineNumbers w:val="0"/>
              <w:jc w:val="left"/>
              <w:textAlignment w:val="bottom"/>
              <w:rPr>
                <w:rFonts w:hint="default" w:ascii="Arial" w:hAnsi="Arial" w:eastAsia="宋体" w:cs="Arial"/>
                <w:i w:val="0"/>
                <w:iCs w:val="0"/>
                <w:color w:val="000000" w:themeColor="text1"/>
                <w:kern w:val="0"/>
                <w:sz w:val="15"/>
                <w:szCs w:val="15"/>
                <w:u w:val="none"/>
                <w:lang w:val="en-US" w:eastAsia="zh-CN" w:bidi="ar"/>
                <w14:textFill>
                  <w14:solidFill>
                    <w14:schemeClr w14:val="tx1"/>
                  </w14:solidFill>
                </w14:textFill>
              </w:rPr>
            </w:pPr>
            <w:r>
              <w:rPr>
                <w:rFonts w:hint="default" w:ascii="Arial" w:hAnsi="Arial" w:eastAsia="宋体" w:cs="Arial"/>
                <w:i w:val="0"/>
                <w:iCs w:val="0"/>
                <w:color w:val="000000" w:themeColor="text1"/>
                <w:kern w:val="0"/>
                <w:sz w:val="15"/>
                <w:szCs w:val="15"/>
                <w:u w:val="none"/>
                <w:lang w:val="en-US" w:eastAsia="zh-CN" w:bidi="ar"/>
                <w14:textFill>
                  <w14:solidFill>
                    <w14:schemeClr w14:val="tx1"/>
                  </w14:solidFill>
                </w14:textFill>
              </w:rPr>
              <w:t>education, smoking status</w:t>
            </w:r>
          </w:p>
        </w:tc>
        <w:tc>
          <w:tcPr>
            <w:tcW w:w="1130" w:type="dxa"/>
            <w:tcBorders>
              <w:top w:val="nil"/>
              <w:left w:val="nil"/>
              <w:bottom w:val="single" w:color="auto" w:sz="4" w:space="0"/>
              <w:right w:val="nil"/>
            </w:tcBorders>
            <w:vAlign w:val="top"/>
          </w:tcPr>
          <w:p>
            <w:pPr>
              <w:keepNext w:val="0"/>
              <w:keepLines w:val="0"/>
              <w:widowControl/>
              <w:suppressLineNumbers w:val="0"/>
              <w:jc w:val="center"/>
              <w:textAlignment w:val="bottom"/>
              <w:rPr>
                <w:rFonts w:hint="default" w:ascii="Arial" w:hAnsi="Arial" w:eastAsia="宋体" w:cs="Arial"/>
                <w:i w:val="0"/>
                <w:iCs w:val="0"/>
                <w:color w:val="000000" w:themeColor="text1"/>
                <w:kern w:val="0"/>
                <w:sz w:val="15"/>
                <w:szCs w:val="15"/>
                <w:u w:val="none"/>
                <w:lang w:val="en-US" w:eastAsia="zh-CN" w:bidi="ar"/>
                <w14:textFill>
                  <w14:solidFill>
                    <w14:schemeClr w14:val="tx1"/>
                  </w14:solidFill>
                </w14:textFill>
              </w:rPr>
            </w:pPr>
            <w:r>
              <w:rPr>
                <w:rFonts w:hint="default" w:ascii="Arial" w:hAnsi="Arial" w:cs="Arial"/>
                <w:color w:val="000000" w:themeColor="text1"/>
                <w:sz w:val="15"/>
                <w:szCs w:val="15"/>
                <w:highlight w:val="none"/>
                <w:vertAlign w:val="baseline"/>
                <w:lang w:val="en-US" w:eastAsia="zh-CN"/>
                <w14:textFill>
                  <w14:solidFill>
                    <w14:schemeClr w14:val="tx1"/>
                  </w14:solidFill>
                </w14:textFill>
              </w:rPr>
              <w:t>√/√</w:t>
            </w:r>
          </w:p>
        </w:tc>
        <w:tc>
          <w:tcPr>
            <w:tcW w:w="1020" w:type="dxa"/>
            <w:tcBorders>
              <w:top w:val="nil"/>
              <w:left w:val="nil"/>
              <w:bottom w:val="single" w:color="auto" w:sz="4" w:space="0"/>
              <w:right w:val="nil"/>
            </w:tcBorders>
            <w:vAlign w:val="top"/>
          </w:tcPr>
          <w:p>
            <w:pPr>
              <w:keepNext w:val="0"/>
              <w:keepLines w:val="0"/>
              <w:widowControl/>
              <w:suppressLineNumbers w:val="0"/>
              <w:jc w:val="center"/>
              <w:textAlignment w:val="bottom"/>
              <w:rPr>
                <w:rFonts w:hint="default" w:ascii="Arial" w:hAnsi="Arial" w:eastAsia="宋体" w:cs="Arial"/>
                <w:i w:val="0"/>
                <w:iCs w:val="0"/>
                <w:color w:val="000000" w:themeColor="text1"/>
                <w:kern w:val="0"/>
                <w:sz w:val="15"/>
                <w:szCs w:val="15"/>
                <w:u w:val="none"/>
                <w:lang w:val="en-US" w:eastAsia="zh-CN" w:bidi="ar"/>
                <w14:textFill>
                  <w14:solidFill>
                    <w14:schemeClr w14:val="tx1"/>
                  </w14:solidFill>
                </w14:textFill>
              </w:rPr>
            </w:pPr>
            <w:r>
              <w:rPr>
                <w:rFonts w:hint="default" w:ascii="Arial" w:hAnsi="Arial" w:cs="Arial"/>
                <w:b w:val="0"/>
                <w:bCs w:val="0"/>
                <w:color w:val="000000" w:themeColor="text1"/>
                <w:sz w:val="15"/>
                <w:szCs w:val="15"/>
                <w:vertAlign w:val="baseline"/>
                <w:lang w:val="en-US" w:eastAsia="zh-CN"/>
                <w14:textFill>
                  <w14:solidFill>
                    <w14:schemeClr w14:val="tx1"/>
                  </w14:solidFill>
                </w14:textFill>
              </w:rPr>
              <w:t>√</w:t>
            </w:r>
          </w:p>
        </w:tc>
        <w:tc>
          <w:tcPr>
            <w:tcW w:w="1420" w:type="dxa"/>
            <w:tcBorders>
              <w:top w:val="nil"/>
              <w:left w:val="nil"/>
              <w:bottom w:val="single" w:color="auto" w:sz="4" w:space="0"/>
              <w:right w:val="nil"/>
            </w:tcBorders>
            <w:vAlign w:val="top"/>
          </w:tcPr>
          <w:p>
            <w:pPr>
              <w:keepNext w:val="0"/>
              <w:keepLines w:val="0"/>
              <w:widowControl/>
              <w:suppressLineNumbers w:val="0"/>
              <w:jc w:val="left"/>
              <w:rPr>
                <w:rFonts w:hint="default" w:ascii="Arial" w:hAnsi="Arial" w:eastAsia="宋体" w:cs="Arial"/>
                <w:i w:val="0"/>
                <w:iCs w:val="0"/>
                <w:color w:val="000000" w:themeColor="text1"/>
                <w:kern w:val="0"/>
                <w:sz w:val="15"/>
                <w:szCs w:val="15"/>
                <w:u w:val="none"/>
                <w:lang w:val="en-US" w:eastAsia="zh-CN" w:bidi="ar"/>
                <w14:textFill>
                  <w14:solidFill>
                    <w14:schemeClr w14:val="tx1"/>
                  </w14:solidFill>
                </w14:textFill>
              </w:rPr>
            </w:pPr>
            <w:r>
              <w:rPr>
                <w:rFonts w:hint="default" w:ascii="Arial" w:hAnsi="Arial" w:eastAsia="宋体" w:cs="Arial"/>
                <w:i w:val="0"/>
                <w:iCs w:val="0"/>
                <w:color w:val="000000" w:themeColor="text1"/>
                <w:kern w:val="0"/>
                <w:sz w:val="15"/>
                <w:szCs w:val="15"/>
                <w:u w:val="none"/>
                <w:lang w:val="en-US" w:eastAsia="zh-CN" w:bidi="ar"/>
                <w14:textFill>
                  <w14:solidFill>
                    <w14:schemeClr w14:val="tx1"/>
                  </w14:solidFill>
                </w14:textFill>
              </w:rPr>
              <w:t>circadian rhythm</w:t>
            </w:r>
          </w:p>
          <w:p>
            <w:pPr>
              <w:keepNext w:val="0"/>
              <w:keepLines w:val="0"/>
              <w:widowControl/>
              <w:suppressLineNumbers w:val="0"/>
              <w:jc w:val="left"/>
              <w:textAlignment w:val="bottom"/>
              <w:rPr>
                <w:rFonts w:hint="default" w:ascii="Arial" w:hAnsi="Arial" w:eastAsia="宋体" w:cs="Arial"/>
                <w:i w:val="0"/>
                <w:iCs w:val="0"/>
                <w:color w:val="000000" w:themeColor="text1"/>
                <w:kern w:val="0"/>
                <w:sz w:val="15"/>
                <w:szCs w:val="15"/>
                <w:u w:val="none"/>
                <w:lang w:val="en-US" w:eastAsia="zh-CN" w:bidi="ar"/>
                <w14:textFill>
                  <w14:solidFill>
                    <w14:schemeClr w14:val="tx1"/>
                  </w14:solidFill>
                </w14:textFill>
              </w:rPr>
            </w:pPr>
          </w:p>
        </w:tc>
        <w:tc>
          <w:tcPr>
            <w:tcW w:w="1000" w:type="dxa"/>
            <w:tcBorders>
              <w:top w:val="nil"/>
              <w:left w:val="nil"/>
              <w:bottom w:val="single" w:color="auto" w:sz="4" w:space="0"/>
              <w:right w:val="nil"/>
            </w:tcBorders>
            <w:vAlign w:val="top"/>
          </w:tcPr>
          <w:p>
            <w:pPr>
              <w:keepNext w:val="0"/>
              <w:keepLines w:val="0"/>
              <w:widowControl/>
              <w:suppressLineNumbers w:val="0"/>
              <w:jc w:val="both"/>
              <w:textAlignment w:val="bottom"/>
              <w:rPr>
                <w:rFonts w:hint="default" w:ascii="Arial" w:hAnsi="Arial" w:eastAsia="宋体" w:cs="Arial"/>
                <w:i w:val="0"/>
                <w:iCs w:val="0"/>
                <w:color w:val="000000" w:themeColor="text1"/>
                <w:kern w:val="0"/>
                <w:sz w:val="15"/>
                <w:szCs w:val="15"/>
                <w:u w:val="none"/>
                <w:lang w:val="en-US" w:eastAsia="zh-CN" w:bidi="ar"/>
                <w14:textFill>
                  <w14:solidFill>
                    <w14:schemeClr w14:val="tx1"/>
                  </w14:solidFill>
                </w14:textFill>
              </w:rPr>
            </w:pPr>
            <w:r>
              <w:rPr>
                <w:rFonts w:hint="default" w:ascii="Arial" w:hAnsi="Arial" w:eastAsia="宋体" w:cs="Arial"/>
                <w:i w:val="0"/>
                <w:iCs w:val="0"/>
                <w:color w:val="000000" w:themeColor="text1"/>
                <w:kern w:val="0"/>
                <w:sz w:val="15"/>
                <w:szCs w:val="15"/>
                <w:u w:val="none"/>
                <w:lang w:val="en-US" w:eastAsia="zh-CN" w:bidi="ar"/>
                <w14:textFill>
                  <w14:solidFill>
                    <w14:schemeClr w14:val="tx1"/>
                  </w14:solidFill>
                </w14:textFill>
              </w:rPr>
              <w:t>30879037</w:t>
            </w:r>
          </w:p>
        </w:tc>
      </w:tr>
    </w:tbl>
    <w:p>
      <w:pPr>
        <w:rPr>
          <w:rFonts w:hint="eastAsia" w:ascii="Arial" w:hAnsi="Arial" w:eastAsia="宋体" w:cs="Arial"/>
          <w:sz w:val="18"/>
          <w:szCs w:val="18"/>
          <w:lang w:val="en-US" w:eastAsia="zh-CN"/>
        </w:rPr>
      </w:pPr>
      <w:r>
        <w:rPr>
          <w:rFonts w:hint="default" w:ascii="Arial" w:hAnsi="Arial" w:eastAsia="宋体" w:cs="Arial"/>
          <w:sz w:val="18"/>
          <w:szCs w:val="18"/>
          <w:lang w:val="en-US" w:eastAsia="zh-CN"/>
        </w:rPr>
        <w:t>Note: *</w:t>
      </w:r>
      <w:r>
        <w:rPr>
          <w:rFonts w:hint="eastAsia" w:ascii="Arial" w:hAnsi="Arial" w:eastAsia="宋体" w:cs="Arial"/>
          <w:sz w:val="18"/>
          <w:szCs w:val="18"/>
          <w:lang w:val="en-US" w:eastAsia="zh-CN"/>
        </w:rPr>
        <w:t xml:space="preserve"> means</w:t>
      </w:r>
      <w:r>
        <w:rPr>
          <w:rFonts w:ascii="Arial" w:hAnsi="Arial" w:eastAsia="宋体" w:cs="Arial"/>
          <w:sz w:val="18"/>
          <w:szCs w:val="18"/>
        </w:rPr>
        <w:t xml:space="preserve"> EWAS</w:t>
      </w:r>
      <w:r>
        <w:rPr>
          <w:rFonts w:hint="eastAsia" w:ascii="Arial" w:hAnsi="Arial" w:eastAsia="宋体" w:cs="Arial"/>
          <w:sz w:val="18"/>
          <w:szCs w:val="18"/>
          <w:lang w:val="en-US" w:eastAsia="zh-CN"/>
        </w:rPr>
        <w:t xml:space="preserve"> with</w:t>
      </w:r>
      <w:r>
        <w:rPr>
          <w:rFonts w:ascii="Arial" w:hAnsi="Arial" w:eastAsia="宋体" w:cs="Arial"/>
          <w:sz w:val="18"/>
          <w:szCs w:val="18"/>
        </w:rPr>
        <w:t xml:space="preserve"> statistical power</w:t>
      </w:r>
      <w:r>
        <w:rPr>
          <w:rFonts w:hint="eastAsia" w:ascii="Arial" w:hAnsi="Arial" w:eastAsia="宋体" w:cs="Arial"/>
          <w:sz w:val="18"/>
          <w:szCs w:val="18"/>
          <w:lang w:val="en-US" w:eastAsia="zh-CN"/>
        </w:rPr>
        <w:t>&gt;75</w:t>
      </w:r>
      <w:r>
        <w:rPr>
          <w:rFonts w:ascii="Arial" w:hAnsi="Arial" w:eastAsia="宋体" w:cs="Arial"/>
          <w:sz w:val="18"/>
          <w:szCs w:val="18"/>
        </w:rPr>
        <w:t>%</w:t>
      </w:r>
      <w:r>
        <w:rPr>
          <w:rFonts w:hint="eastAsia" w:ascii="Arial" w:hAnsi="Arial" w:eastAsia="宋体" w:cs="Arial"/>
          <w:sz w:val="18"/>
          <w:szCs w:val="18"/>
          <w:lang w:val="en-US" w:eastAsia="zh-CN"/>
        </w:rPr>
        <w:t>. SES/SEP: socioeconomic status/position</w:t>
      </w:r>
    </w:p>
    <w:p>
      <w:pPr>
        <w:rPr>
          <w:rFonts w:hint="eastAsia" w:ascii="Arial" w:hAnsi="Arial" w:eastAsia="宋体" w:cs="Arial"/>
          <w:sz w:val="18"/>
          <w:szCs w:val="18"/>
          <w:lang w:val="en-US" w:eastAsia="zh-CN"/>
        </w:rPr>
      </w:pPr>
    </w:p>
    <w:p>
      <w:pPr>
        <w:rPr>
          <w:rFonts w:hint="eastAsia" w:ascii="Arial" w:hAnsi="Arial" w:eastAsia="宋体" w:cs="Arial"/>
          <w:sz w:val="18"/>
          <w:szCs w:val="18"/>
          <w:lang w:val="en-US" w:eastAsia="zh-CN"/>
        </w:rPr>
      </w:pPr>
    </w:p>
    <w:p>
      <w:pPr>
        <w:rPr>
          <w:rFonts w:hint="default" w:ascii="Arial" w:hAnsi="Arial" w:eastAsia="宋体" w:cs="Arial"/>
          <w:sz w:val="18"/>
          <w:szCs w:val="18"/>
          <w:lang w:val="en-US" w:eastAsia="zh-CN"/>
        </w:rPr>
        <w:sectPr>
          <w:headerReference r:id="rId5" w:type="default"/>
          <w:footerReference r:id="rId6" w:type="default"/>
          <w:pgSz w:w="16838" w:h="11906" w:orient="landscape"/>
          <w:pgMar w:top="1800" w:right="1440" w:bottom="1800" w:left="1440" w:header="851" w:footer="992" w:gutter="0"/>
          <w:cols w:space="425" w:num="1"/>
          <w:docGrid w:type="lines" w:linePitch="312" w:charSpace="0"/>
        </w:sectPr>
      </w:pPr>
    </w:p>
    <w:p>
      <w:pPr>
        <w:pStyle w:val="4"/>
        <w:jc w:val="both"/>
        <w:rPr>
          <w:rFonts w:hint="default" w:ascii="Arial" w:hAnsi="Arial" w:eastAsia="楷体_GB2312" w:cs="Arial"/>
          <w:b w:val="0"/>
          <w:bCs w:val="0"/>
          <w:sz w:val="21"/>
          <w:szCs w:val="21"/>
          <w:lang w:val="en-US" w:eastAsia="zh-CN"/>
        </w:rPr>
      </w:pPr>
    </w:p>
    <w:p>
      <w:pPr>
        <w:pStyle w:val="4"/>
        <w:jc w:val="center"/>
        <w:rPr>
          <w:rFonts w:hint="default" w:ascii="Arial" w:hAnsi="Arial" w:eastAsia="楷体_GB2312" w:cs="Arial"/>
          <w:b w:val="0"/>
          <w:bCs w:val="0"/>
          <w:sz w:val="21"/>
          <w:szCs w:val="21"/>
          <w:lang w:val="en-US" w:eastAsia="zh-CN"/>
        </w:rPr>
      </w:pPr>
    </w:p>
    <w:p>
      <w:pPr>
        <w:pStyle w:val="4"/>
        <w:jc w:val="center"/>
        <w:rPr>
          <w:rFonts w:hint="default" w:ascii="Arial" w:hAnsi="Arial" w:eastAsia="楷体_GB2312" w:cs="Arial"/>
          <w:b w:val="0"/>
          <w:bCs w:val="0"/>
          <w:sz w:val="21"/>
          <w:szCs w:val="21"/>
          <w:lang w:val="en-US" w:eastAsia="zh-CN"/>
        </w:rPr>
      </w:pPr>
    </w:p>
    <w:p>
      <w:pPr>
        <w:pStyle w:val="4"/>
        <w:jc w:val="both"/>
        <w:rPr>
          <w:rFonts w:hint="default" w:ascii="Arial" w:hAnsi="Arial" w:eastAsia="楷体_GB2312" w:cs="Arial"/>
          <w:b w:val="0"/>
          <w:bCs w:val="0"/>
          <w:sz w:val="21"/>
          <w:szCs w:val="21"/>
          <w:lang w:val="en-US" w:eastAsia="zh-CN"/>
        </w:rPr>
      </w:pPr>
    </w:p>
    <w:p>
      <w:pPr>
        <w:pStyle w:val="4"/>
        <w:jc w:val="both"/>
        <w:rPr>
          <w:rFonts w:hint="default" w:ascii="Arial" w:hAnsi="Arial" w:eastAsia="楷体_GB2312" w:cs="Arial"/>
          <w:b w:val="0"/>
          <w:bCs w:val="0"/>
          <w:sz w:val="21"/>
          <w:szCs w:val="21"/>
          <w:lang w:val="en-US" w:eastAsia="zh-CN"/>
        </w:rPr>
      </w:pPr>
    </w:p>
    <w:p>
      <w:pPr>
        <w:pStyle w:val="4"/>
        <w:jc w:val="center"/>
        <w:rPr>
          <w:rFonts w:hint="default" w:ascii="Arial" w:hAnsi="Arial" w:eastAsia="楷体_GB2312" w:cs="Arial"/>
          <w:b w:val="0"/>
          <w:bCs w:val="0"/>
          <w:sz w:val="21"/>
          <w:szCs w:val="21"/>
          <w:lang w:val="en-US" w:eastAsia="zh-CN"/>
        </w:rPr>
      </w:pPr>
    </w:p>
    <w:p>
      <w:pPr>
        <w:pStyle w:val="4"/>
        <w:jc w:val="center"/>
        <w:rPr>
          <w:rFonts w:hint="default" w:ascii="Arial" w:hAnsi="Arial" w:eastAsia="楷体_GB2312" w:cs="Arial"/>
          <w:b w:val="0"/>
          <w:bCs w:val="0"/>
          <w:sz w:val="21"/>
          <w:szCs w:val="21"/>
          <w:lang w:val="en-US" w:eastAsia="zh-CN"/>
        </w:rPr>
      </w:pPr>
    </w:p>
    <w:p>
      <w:pPr>
        <w:pStyle w:val="4"/>
        <w:jc w:val="center"/>
        <w:rPr>
          <w:rFonts w:hint="default" w:ascii="Arial" w:hAnsi="Arial" w:eastAsia="楷体_GB2312" w:cs="Arial"/>
          <w:b w:val="0"/>
          <w:bCs w:val="0"/>
          <w:sz w:val="21"/>
          <w:szCs w:val="21"/>
          <w:lang w:val="en-US" w:eastAsia="zh-CN"/>
        </w:rPr>
      </w:pPr>
    </w:p>
    <w:p/>
    <w:sectPr>
      <w:headerReference r:id="rId7" w:type="default"/>
      <w:footerReference r:id="rId8" w:type="default"/>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imes-Roman">
    <w:altName w:val="Times New Roman"/>
    <w:panose1 w:val="00000000000000000000"/>
    <w:charset w:val="00"/>
    <w:family w:val="auto"/>
    <w:pitch w:val="default"/>
    <w:sig w:usb0="00000000" w:usb1="00000000" w:usb2="00000000" w:usb3="00000000" w:csb0="00000000" w:csb1="00000000"/>
  </w:font>
  <w:font w:name="AdvOT07517017">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Times">
    <w:altName w:val="宋体"/>
    <w:panose1 w:val="00000000000000000000"/>
    <w:charset w:val="86"/>
    <w:family w:val="script"/>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rFonts w:hint="default" w:ascii="Times New Roman" w:hAnsi="Times New Roman" w:eastAsia="楷体_GB2312" w:cs="Times New Roman"/>
        <w:b w:val="0"/>
        <w:bCs w:val="0"/>
        <w:sz w:val="24"/>
        <w:szCs w:val="24"/>
        <w:lang w:val="en-US" w:eastAsia="zh-CN"/>
      </w:rPr>
    </w:pPr>
  </w:p>
  <w:p>
    <w:pPr>
      <w:pStyle w:val="4"/>
      <w:jc w:val="center"/>
      <w:rPr>
        <w:rFonts w:hint="default" w:ascii="Times New Roman" w:hAnsi="Times New Roman" w:eastAsia="楷体_GB2312" w:cs="Times New Roman"/>
        <w:b w:val="0"/>
        <w:bCs w:val="0"/>
        <w:sz w:val="24"/>
        <w:szCs w:val="24"/>
        <w:lang w:val="en-US" w:eastAsia="zh-CN"/>
      </w:rPr>
    </w:pPr>
  </w:p>
  <w:p>
    <w:pPr>
      <w:pStyle w:val="4"/>
      <w:jc w:val="center"/>
      <w:rPr>
        <w:rFonts w:hint="eastAsia" w:ascii="Times New Roman" w:hAnsi="Times New Roman" w:eastAsia="楷体_GB2312" w:cs="Times New Roman"/>
        <w:b w:val="0"/>
        <w:bCs w:val="0"/>
        <w:sz w:val="24"/>
        <w:szCs w:val="24"/>
        <w:lang w:val="en-US" w:eastAsia="zh-CN"/>
      </w:rPr>
    </w:pPr>
  </w:p>
  <w:p>
    <w:pPr>
      <w:pStyle w:val="4"/>
      <w:jc w:val="center"/>
      <w:rPr>
        <w:rFonts w:hint="default"/>
        <w:lang w:val="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rFonts w:hint="default" w:ascii="Times New Roman" w:hAnsi="Times New Roman" w:eastAsia="楷体_GB2312" w:cs="Times New Roman"/>
        <w:b w:val="0"/>
        <w:bCs w:val="0"/>
        <w:sz w:val="24"/>
        <w:szCs w:val="24"/>
        <w:lang w:val="en-US" w:eastAsia="zh-CN"/>
      </w:rPr>
    </w:pPr>
  </w:p>
  <w:p>
    <w:pPr>
      <w:pStyle w:val="4"/>
      <w:jc w:val="center"/>
      <w:rPr>
        <w:rFonts w:hint="default" w:ascii="Times New Roman" w:hAnsi="Times New Roman" w:eastAsia="楷体_GB2312" w:cs="Times New Roman"/>
        <w:b w:val="0"/>
        <w:bCs w:val="0"/>
        <w:sz w:val="24"/>
        <w:szCs w:val="24"/>
        <w:lang w:val="en-US" w:eastAsia="zh-CN"/>
      </w:rPr>
    </w:pPr>
  </w:p>
  <w:p>
    <w:pPr>
      <w:pStyle w:val="4"/>
      <w:jc w:val="center"/>
      <w:rPr>
        <w:rFonts w:hint="eastAsia" w:ascii="Times New Roman" w:hAnsi="Times New Roman" w:eastAsia="楷体_GB2312" w:cs="Times New Roman"/>
        <w:b w:val="0"/>
        <w:bCs w:val="0"/>
        <w:sz w:val="24"/>
        <w:szCs w:val="24"/>
        <w:lang w:val="en-US" w:eastAsia="zh-CN"/>
      </w:rPr>
    </w:pPr>
  </w:p>
  <w:p>
    <w:pPr>
      <w:pStyle w:val="4"/>
      <w:jc w:val="center"/>
      <w:rPr>
        <w:rFonts w:hint="default"/>
        <w:lang w:val="en-U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rFonts w:hint="default" w:ascii="Times New Roman" w:hAnsi="Times New Roman" w:eastAsia="楷体_GB2312" w:cs="Times New Roman"/>
        <w:b w:val="0"/>
        <w:bCs w:val="0"/>
        <w:sz w:val="24"/>
        <w:szCs w:val="24"/>
        <w:lang w:val="en-US" w:eastAsia="zh-CN"/>
      </w:rPr>
    </w:pPr>
  </w:p>
  <w:p>
    <w:pPr>
      <w:pStyle w:val="4"/>
      <w:jc w:val="center"/>
      <w:rPr>
        <w:rFonts w:hint="default" w:ascii="Times New Roman" w:hAnsi="Times New Roman" w:eastAsia="楷体_GB2312" w:cs="Times New Roman"/>
        <w:b w:val="0"/>
        <w:bCs w:val="0"/>
        <w:sz w:val="24"/>
        <w:szCs w:val="24"/>
        <w:lang w:val="en-US" w:eastAsia="zh-CN"/>
      </w:rPr>
    </w:pPr>
  </w:p>
  <w:p>
    <w:pPr>
      <w:pStyle w:val="4"/>
      <w:jc w:val="center"/>
      <w:rPr>
        <w:rFonts w:hint="eastAsia" w:ascii="Times New Roman" w:hAnsi="Times New Roman" w:eastAsia="楷体_GB2312" w:cs="Times New Roman"/>
        <w:b w:val="0"/>
        <w:bCs w:val="0"/>
        <w:sz w:val="24"/>
        <w:szCs w:val="24"/>
        <w:lang w:val="en-US" w:eastAsia="zh-CN"/>
      </w:rPr>
    </w:pPr>
  </w:p>
  <w:p>
    <w:pPr>
      <w:pStyle w:val="4"/>
      <w:jc w:val="center"/>
      <w:rPr>
        <w:rFonts w:hint="default"/>
        <w:lang w:val="en-U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9583D1C"/>
    <w:rsid w:val="0D90197B"/>
    <w:rsid w:val="26125C80"/>
    <w:rsid w:val="26BC5B7E"/>
    <w:rsid w:val="29583D1C"/>
    <w:rsid w:val="29C256DA"/>
    <w:rsid w:val="3F7A3C77"/>
    <w:rsid w:val="567953E8"/>
    <w:rsid w:val="58612144"/>
    <w:rsid w:val="61535270"/>
    <w:rsid w:val="648772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Hyperlink"/>
    <w:basedOn w:val="7"/>
    <w:qFormat/>
    <w:uiPriority w:val="0"/>
    <w:rPr>
      <w:color w:val="0000FF"/>
      <w:u w:val="single"/>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2021-02-01T14:48:00Z</dcterms:created>
  <dc:creator>IBN</dc:creator>
  <cp:lastModifiedBy>zhangyun</cp:lastModifiedBy>
  <dcterms:modified xsi:type="dcterms:W3CDTF">2021-12-22T12:41:28Z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284F83559AB34236B08221FB69E93E85</vt:lpwstr>
  </property>
</Properties>
</file>